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8B7" w:rsidRPr="00BE1BA8" w:rsidRDefault="00602BCE" w:rsidP="00602BCE">
      <w:pPr>
        <w:jc w:val="center"/>
        <w:rPr>
          <w:b/>
          <w:lang w:val="en-US"/>
        </w:rPr>
      </w:pPr>
      <w:r w:rsidRPr="00BE1BA8">
        <w:rPr>
          <w:b/>
        </w:rPr>
        <w:t>Резултати от промяна на участието и прехвърляне на средства</w:t>
      </w:r>
      <w:r w:rsidRPr="00BE1BA8">
        <w:rPr>
          <w:b/>
          <w:lang w:val="ru-RU"/>
        </w:rPr>
        <w:t xml:space="preserve"> </w:t>
      </w:r>
      <w:r w:rsidRPr="00BE1BA8">
        <w:rPr>
          <w:b/>
        </w:rPr>
        <w:t>на осигурени лица от един в друг съответен пенсионен фонд</w:t>
      </w:r>
      <w:r w:rsidRPr="00BE1BA8">
        <w:rPr>
          <w:b/>
          <w:lang w:val="ru-RU"/>
        </w:rPr>
        <w:t xml:space="preserve"> </w:t>
      </w:r>
      <w:r w:rsidR="00B538B7" w:rsidRPr="00BE1BA8">
        <w:rPr>
          <w:b/>
        </w:rPr>
        <w:t xml:space="preserve">за </w:t>
      </w:r>
      <w:r w:rsidR="009B0C6B" w:rsidRPr="00BE1BA8">
        <w:rPr>
          <w:b/>
        </w:rPr>
        <w:t>второто</w:t>
      </w:r>
      <w:r w:rsidR="00B538B7" w:rsidRPr="00BE1BA8">
        <w:rPr>
          <w:b/>
        </w:rPr>
        <w:t xml:space="preserve"> тримесечие </w:t>
      </w:r>
      <w:r w:rsidR="009B0C6B" w:rsidRPr="00BE1BA8">
        <w:rPr>
          <w:b/>
        </w:rPr>
        <w:t xml:space="preserve">и за полугодието </w:t>
      </w:r>
      <w:r w:rsidR="003B2E4C" w:rsidRPr="00BE1BA8">
        <w:rPr>
          <w:b/>
        </w:rPr>
        <w:t>на 202</w:t>
      </w:r>
      <w:r w:rsidR="009B0C6B" w:rsidRPr="00BE1BA8">
        <w:rPr>
          <w:b/>
        </w:rPr>
        <w:t>5</w:t>
      </w:r>
      <w:r w:rsidR="00B538B7" w:rsidRPr="00BE1BA8">
        <w:rPr>
          <w:b/>
        </w:rPr>
        <w:t xml:space="preserve"> г.</w:t>
      </w:r>
    </w:p>
    <w:p w:rsidR="006111FE" w:rsidRPr="00BE1BA8" w:rsidRDefault="006111FE" w:rsidP="00602BCE">
      <w:pPr>
        <w:jc w:val="center"/>
        <w:rPr>
          <w:b/>
          <w:lang w:val="en-US"/>
        </w:rPr>
      </w:pPr>
    </w:p>
    <w:p w:rsidR="00602BCE" w:rsidRPr="00BE1BA8" w:rsidRDefault="00602BCE" w:rsidP="00602BCE">
      <w:pPr>
        <w:jc w:val="center"/>
        <w:rPr>
          <w:b/>
        </w:rPr>
      </w:pPr>
    </w:p>
    <w:p w:rsidR="00B538B7" w:rsidRPr="00BE1BA8" w:rsidRDefault="00B538B7" w:rsidP="009A00B7">
      <w:pPr>
        <w:spacing w:before="120" w:after="120"/>
        <w:ind w:firstLine="720"/>
        <w:jc w:val="both"/>
        <w:rPr>
          <w:b/>
        </w:rPr>
      </w:pPr>
      <w:r w:rsidRPr="00BE1BA8">
        <w:rPr>
          <w:b/>
        </w:rPr>
        <w:t xml:space="preserve">1. </w:t>
      </w:r>
      <w:r w:rsidR="009B0C6B" w:rsidRPr="00BE1BA8">
        <w:rPr>
          <w:b/>
        </w:rPr>
        <w:t>Второ</w:t>
      </w:r>
      <w:r w:rsidRPr="00BE1BA8">
        <w:rPr>
          <w:b/>
        </w:rPr>
        <w:t xml:space="preserve"> тримесечие на 20</w:t>
      </w:r>
      <w:r w:rsidR="00C805D5" w:rsidRPr="00BE1BA8">
        <w:rPr>
          <w:b/>
          <w:lang w:val="ru-RU"/>
        </w:rPr>
        <w:t>2</w:t>
      </w:r>
      <w:r w:rsidR="009B0C6B" w:rsidRPr="00BE1BA8">
        <w:rPr>
          <w:b/>
          <w:lang w:val="ru-RU"/>
        </w:rPr>
        <w:t>5</w:t>
      </w:r>
      <w:r w:rsidRPr="00BE1BA8">
        <w:rPr>
          <w:b/>
        </w:rPr>
        <w:t xml:space="preserve"> г.</w:t>
      </w:r>
    </w:p>
    <w:p w:rsidR="00BD00CD" w:rsidRPr="00BE1BA8" w:rsidRDefault="00BD00CD" w:rsidP="00BD00CD">
      <w:pPr>
        <w:spacing w:before="120" w:after="120"/>
        <w:ind w:firstLine="709"/>
        <w:jc w:val="both"/>
      </w:pPr>
      <w:r w:rsidRPr="00BE1BA8">
        <w:t xml:space="preserve">През </w:t>
      </w:r>
      <w:r w:rsidR="009B0C6B" w:rsidRPr="00BE1BA8">
        <w:t>второто</w:t>
      </w:r>
      <w:r w:rsidRPr="00BE1BA8">
        <w:t xml:space="preserve"> тримесечие на 20</w:t>
      </w:r>
      <w:r w:rsidRPr="00BE1BA8">
        <w:rPr>
          <w:lang w:val="ru-RU"/>
        </w:rPr>
        <w:t>2</w:t>
      </w:r>
      <w:r w:rsidR="009B0C6B" w:rsidRPr="00BE1BA8">
        <w:rPr>
          <w:lang w:val="ru-RU"/>
        </w:rPr>
        <w:t>5</w:t>
      </w:r>
      <w:r w:rsidRPr="00BE1BA8">
        <w:rPr>
          <w:lang w:val="ru-RU"/>
        </w:rPr>
        <w:t xml:space="preserve"> </w:t>
      </w:r>
      <w:r w:rsidRPr="00BE1BA8">
        <w:t xml:space="preserve">г. в пенсионноосигурителните дружества са подадени общо </w:t>
      </w:r>
      <w:r w:rsidRPr="00BE1BA8">
        <w:rPr>
          <w:lang w:val="ru-RU"/>
        </w:rPr>
        <w:t>1</w:t>
      </w:r>
      <w:r w:rsidR="00321B2D" w:rsidRPr="00BE1BA8">
        <w:rPr>
          <w:lang w:val="en-US"/>
        </w:rPr>
        <w:t>25</w:t>
      </w:r>
      <w:r w:rsidRPr="00BE1BA8">
        <w:rPr>
          <w:color w:val="000000"/>
        </w:rPr>
        <w:t> </w:t>
      </w:r>
      <w:r w:rsidR="00321B2D" w:rsidRPr="00BE1BA8">
        <w:rPr>
          <w:color w:val="000000"/>
          <w:lang w:val="en-US"/>
        </w:rPr>
        <w:t>222</w:t>
      </w:r>
      <w:r w:rsidRPr="00BE1BA8">
        <w:rPr>
          <w:lang w:val="ru-RU"/>
        </w:rPr>
        <w:t xml:space="preserve"> </w:t>
      </w:r>
      <w:r w:rsidRPr="00BE1BA8">
        <w:t>заявления за промяна на участие и прехвърляне на средствата от един пенсионен фонд в друг.</w:t>
      </w:r>
    </w:p>
    <w:p w:rsidR="00DC5EFB" w:rsidRPr="00BE1BA8" w:rsidRDefault="00DC5EFB" w:rsidP="00C51A27">
      <w:pPr>
        <w:spacing w:before="120" w:after="120"/>
        <w:ind w:firstLine="709"/>
        <w:jc w:val="both"/>
      </w:pPr>
      <w:r w:rsidRPr="00BE1BA8">
        <w:t>Общо 89 890</w:t>
      </w:r>
      <w:r w:rsidRPr="00BE1BA8">
        <w:rPr>
          <w:lang w:val="en-US"/>
        </w:rPr>
        <w:t xml:space="preserve"> </w:t>
      </w:r>
      <w:r w:rsidRPr="00BE1BA8">
        <w:t>осигурени лица от подалите заявления през второто тримесечие на 2025 г. са променили участието си във фондовете за допълнително пенсионно осигуряване. В сравнение с първото тримесечие на годината, когато броят на лицата с променено участие е бил 98 271, се наблюдава намаление с 8 381 лица или с 8,53 на сто.</w:t>
      </w:r>
    </w:p>
    <w:p w:rsidR="00BD00CD" w:rsidRPr="00BE1BA8" w:rsidRDefault="00BD00CD" w:rsidP="00BD00CD">
      <w:pPr>
        <w:spacing w:before="120" w:after="120"/>
        <w:ind w:firstLine="709"/>
        <w:jc w:val="both"/>
      </w:pPr>
      <w:r w:rsidRPr="00BE1BA8">
        <w:t xml:space="preserve">През отчетния период броят на лицата, променили участието си в универсалните пенсионни фондове е </w:t>
      </w:r>
      <w:r w:rsidR="00DC5EFB" w:rsidRPr="00BE1BA8">
        <w:t xml:space="preserve">83 899 </w:t>
      </w:r>
      <w:r w:rsidRPr="00BE1BA8">
        <w:t xml:space="preserve">лица, а броят на променилите участието си в професионалните фондове </w:t>
      </w:r>
      <w:r w:rsidR="00D50389">
        <w:rPr>
          <w:lang w:val="en-US"/>
        </w:rPr>
        <w:t>-</w:t>
      </w:r>
      <w:r w:rsidRPr="00BE1BA8">
        <w:t xml:space="preserve"> 5</w:t>
      </w:r>
      <w:r w:rsidRPr="00BE1BA8">
        <w:rPr>
          <w:color w:val="000000"/>
        </w:rPr>
        <w:t> </w:t>
      </w:r>
      <w:r w:rsidR="00D33507" w:rsidRPr="00BE1BA8">
        <w:rPr>
          <w:color w:val="000000"/>
        </w:rPr>
        <w:t>6</w:t>
      </w:r>
      <w:r w:rsidR="004D2F13" w:rsidRPr="00BE1BA8">
        <w:rPr>
          <w:color w:val="000000"/>
        </w:rPr>
        <w:t>6</w:t>
      </w:r>
      <w:r w:rsidR="00DC5EFB" w:rsidRPr="00BE1BA8">
        <w:rPr>
          <w:color w:val="000000"/>
        </w:rPr>
        <w:t>6</w:t>
      </w:r>
      <w:r w:rsidRPr="00BE1BA8">
        <w:t xml:space="preserve"> лица. Най-малко осигурени лица са променили участието си в доброволните пенсионни фондове </w:t>
      </w:r>
      <w:r w:rsidR="00D50389">
        <w:rPr>
          <w:lang w:val="en-US"/>
        </w:rPr>
        <w:t>-</w:t>
      </w:r>
      <w:r w:rsidRPr="00BE1BA8">
        <w:t xml:space="preserve"> </w:t>
      </w:r>
      <w:r w:rsidR="00DC5EFB" w:rsidRPr="00BE1BA8">
        <w:t>325</w:t>
      </w:r>
      <w:r w:rsidRPr="00BE1BA8">
        <w:t xml:space="preserve"> броя. Относителният дял на лицата, променили участието си, спрямо средния брой осигурени лица в универсалните пенсионни фондове е 2,</w:t>
      </w:r>
      <w:r w:rsidR="006E0311" w:rsidRPr="00BE1BA8">
        <w:t>04</w:t>
      </w:r>
      <w:r w:rsidRPr="00BE1BA8">
        <w:t xml:space="preserve"> на сто, в професионалните </w:t>
      </w:r>
      <w:r w:rsidR="00D50389">
        <w:rPr>
          <w:lang w:val="en-US"/>
        </w:rPr>
        <w:t>-</w:t>
      </w:r>
      <w:r w:rsidRPr="00BE1BA8">
        <w:t xml:space="preserve"> 1,</w:t>
      </w:r>
      <w:r w:rsidR="00B67D2A" w:rsidRPr="00BE1BA8">
        <w:t>7</w:t>
      </w:r>
      <w:r w:rsidR="006E0311" w:rsidRPr="00BE1BA8">
        <w:t>0</w:t>
      </w:r>
      <w:r w:rsidRPr="00BE1BA8">
        <w:t xml:space="preserve"> на сто и в доброволните пенсионни фондове </w:t>
      </w:r>
      <w:r w:rsidR="00D50389">
        <w:rPr>
          <w:lang w:val="en-US"/>
        </w:rPr>
        <w:t>-</w:t>
      </w:r>
      <w:r w:rsidRPr="00BE1BA8">
        <w:t xml:space="preserve"> 0,</w:t>
      </w:r>
      <w:r w:rsidR="006E0311" w:rsidRPr="00BE1BA8">
        <w:t>05</w:t>
      </w:r>
      <w:r w:rsidRPr="00BE1BA8">
        <w:t xml:space="preserve"> на сто.</w:t>
      </w:r>
    </w:p>
    <w:p w:rsidR="00BD00CD" w:rsidRPr="00BE1BA8" w:rsidRDefault="00BD00CD" w:rsidP="00BD00CD">
      <w:pPr>
        <w:spacing w:before="120" w:after="120"/>
        <w:ind w:firstLine="709"/>
        <w:jc w:val="both"/>
      </w:pPr>
      <w:r w:rsidRPr="00BE1BA8">
        <w:t xml:space="preserve">Общата сума на прехвърлените средства на осигурени лица с променено участие, подали заявления през </w:t>
      </w:r>
      <w:r w:rsidR="00B22830" w:rsidRPr="00BE1BA8">
        <w:t>второто</w:t>
      </w:r>
      <w:r w:rsidR="00655E2F" w:rsidRPr="00BE1BA8">
        <w:t xml:space="preserve"> </w:t>
      </w:r>
      <w:r w:rsidRPr="00BE1BA8">
        <w:t xml:space="preserve">тримесечие на </w:t>
      </w:r>
      <w:r w:rsidR="008636BC" w:rsidRPr="00BE1BA8">
        <w:t>2025 г.</w:t>
      </w:r>
      <w:r w:rsidRPr="00BE1BA8">
        <w:rPr>
          <w:lang w:val="ru-RU"/>
        </w:rPr>
        <w:t>,</w:t>
      </w:r>
      <w:r w:rsidRPr="00BE1BA8">
        <w:t xml:space="preserve"> е </w:t>
      </w:r>
      <w:r w:rsidR="008636BC" w:rsidRPr="00BE1BA8">
        <w:t xml:space="preserve">495 553 543 </w:t>
      </w:r>
      <w:r w:rsidRPr="00BE1BA8">
        <w:t xml:space="preserve">лв., в т. ч. </w:t>
      </w:r>
      <w:r w:rsidR="008636BC" w:rsidRPr="00BE1BA8">
        <w:t xml:space="preserve">463 190 982 </w:t>
      </w:r>
      <w:r w:rsidRPr="00BE1BA8">
        <w:t xml:space="preserve">лв. в универсалните фондове, </w:t>
      </w:r>
      <w:r w:rsidR="008636BC" w:rsidRPr="00BE1BA8">
        <w:t xml:space="preserve">30 805 092 </w:t>
      </w:r>
      <w:r w:rsidRPr="00BE1BA8">
        <w:t xml:space="preserve">лв. в професионалните и </w:t>
      </w:r>
      <w:r w:rsidR="008636BC" w:rsidRPr="00BE1BA8">
        <w:t>1 557</w:t>
      </w:r>
      <w:r w:rsidR="00D50389">
        <w:t> </w:t>
      </w:r>
      <w:r w:rsidR="008636BC" w:rsidRPr="00BE1BA8">
        <w:t>469</w:t>
      </w:r>
      <w:r w:rsidR="00D50389">
        <w:rPr>
          <w:lang w:val="en-US"/>
        </w:rPr>
        <w:t> </w:t>
      </w:r>
      <w:r w:rsidRPr="00BE1BA8">
        <w:t xml:space="preserve">лв. в доброволните фондове. Общият размер на прехвърлените средства в сравнение с </w:t>
      </w:r>
      <w:r w:rsidR="008636BC" w:rsidRPr="00BE1BA8">
        <w:t>първото</w:t>
      </w:r>
      <w:r w:rsidRPr="00BE1BA8">
        <w:t xml:space="preserve"> тримесечие на </w:t>
      </w:r>
      <w:r w:rsidR="008636BC" w:rsidRPr="00BE1BA8">
        <w:t>годината</w:t>
      </w:r>
      <w:r w:rsidRPr="00BE1BA8">
        <w:t xml:space="preserve"> на</w:t>
      </w:r>
      <w:r w:rsidR="008636BC" w:rsidRPr="00BE1BA8">
        <w:t>малява</w:t>
      </w:r>
      <w:r w:rsidRPr="00BE1BA8">
        <w:t xml:space="preserve"> с </w:t>
      </w:r>
      <w:r w:rsidR="008636BC" w:rsidRPr="00BE1BA8">
        <w:t>18</w:t>
      </w:r>
      <w:r w:rsidRPr="00BE1BA8">
        <w:t> </w:t>
      </w:r>
      <w:r w:rsidR="008636BC" w:rsidRPr="00BE1BA8">
        <w:t>450</w:t>
      </w:r>
      <w:r w:rsidRPr="00BE1BA8">
        <w:rPr>
          <w:color w:val="000000"/>
        </w:rPr>
        <w:t> </w:t>
      </w:r>
      <w:r w:rsidR="008636BC" w:rsidRPr="00BE1BA8">
        <w:rPr>
          <w:color w:val="000000"/>
        </w:rPr>
        <w:t>446</w:t>
      </w:r>
      <w:r w:rsidRPr="00BE1BA8">
        <w:rPr>
          <w:lang w:val="ru-RU"/>
        </w:rPr>
        <w:t xml:space="preserve"> </w:t>
      </w:r>
      <w:r w:rsidRPr="00BE1BA8">
        <w:t xml:space="preserve">лв. или с </w:t>
      </w:r>
      <w:r w:rsidR="008636BC" w:rsidRPr="00BE1BA8">
        <w:t>3</w:t>
      </w:r>
      <w:r w:rsidRPr="00BE1BA8">
        <w:t>,</w:t>
      </w:r>
      <w:r w:rsidR="008636BC" w:rsidRPr="00BE1BA8">
        <w:t>59</w:t>
      </w:r>
      <w:r w:rsidRPr="00BE1BA8">
        <w:t xml:space="preserve"> на сто. Относителният дял на прехвърлените средства, спрямо средния размер на нетните активи на универсалните пенсионни фондове е </w:t>
      </w:r>
      <w:r w:rsidR="008636BC" w:rsidRPr="00BE1BA8">
        <w:t>1</w:t>
      </w:r>
      <w:r w:rsidRPr="00BE1BA8">
        <w:t>,</w:t>
      </w:r>
      <w:r w:rsidR="008636BC" w:rsidRPr="00BE1BA8">
        <w:t>90</w:t>
      </w:r>
      <w:r w:rsidRPr="00BE1BA8">
        <w:t xml:space="preserve"> на сто, на професионалните </w:t>
      </w:r>
      <w:r w:rsidR="00D50389">
        <w:rPr>
          <w:lang w:val="en-US"/>
        </w:rPr>
        <w:t>-</w:t>
      </w:r>
      <w:r w:rsidRPr="00BE1BA8">
        <w:t xml:space="preserve"> 1,</w:t>
      </w:r>
      <w:r w:rsidR="00ED3B8A" w:rsidRPr="00BE1BA8">
        <w:t>6</w:t>
      </w:r>
      <w:r w:rsidR="008636BC" w:rsidRPr="00BE1BA8">
        <w:t>9</w:t>
      </w:r>
      <w:r w:rsidRPr="00BE1BA8">
        <w:t xml:space="preserve"> на сто и на доброволните пенсионни фондове </w:t>
      </w:r>
      <w:r w:rsidR="00D50389">
        <w:rPr>
          <w:lang w:val="en-US"/>
        </w:rPr>
        <w:t>-</w:t>
      </w:r>
      <w:r w:rsidRPr="00BE1BA8">
        <w:t xml:space="preserve"> 0,</w:t>
      </w:r>
      <w:r w:rsidR="008636BC" w:rsidRPr="00BE1BA8">
        <w:t>1</w:t>
      </w:r>
      <w:r w:rsidR="00AC2F8D" w:rsidRPr="00BE1BA8">
        <w:t>0</w:t>
      </w:r>
      <w:r w:rsidRPr="00BE1BA8">
        <w:t xml:space="preserve"> на сто. Средният размер на прехвърлените средства на едно осигурено лице, променило участието си през </w:t>
      </w:r>
      <w:r w:rsidR="008636BC" w:rsidRPr="00BE1BA8">
        <w:t>второто</w:t>
      </w:r>
      <w:r w:rsidRPr="00BE1BA8">
        <w:t xml:space="preserve"> тримесечие на 202</w:t>
      </w:r>
      <w:r w:rsidR="008636BC" w:rsidRPr="00BE1BA8">
        <w:t>5</w:t>
      </w:r>
      <w:r w:rsidRPr="00BE1BA8">
        <w:t xml:space="preserve"> г. е </w:t>
      </w:r>
      <w:r w:rsidR="00AC2F8D" w:rsidRPr="00BE1BA8">
        <w:t>5</w:t>
      </w:r>
      <w:r w:rsidR="003B2E4C" w:rsidRPr="00BE1BA8">
        <w:rPr>
          <w:color w:val="000000"/>
        </w:rPr>
        <w:t> </w:t>
      </w:r>
      <w:r w:rsidR="008636BC" w:rsidRPr="00BE1BA8">
        <w:rPr>
          <w:color w:val="000000"/>
        </w:rPr>
        <w:t>512</w:t>
      </w:r>
      <w:r w:rsidR="00AC2F8D" w:rsidRPr="00BE1BA8">
        <w:t>,</w:t>
      </w:r>
      <w:r w:rsidR="008636BC" w:rsidRPr="00BE1BA8">
        <w:t>8</w:t>
      </w:r>
      <w:r w:rsidR="00AC2F8D" w:rsidRPr="00BE1BA8">
        <w:t xml:space="preserve">9 </w:t>
      </w:r>
      <w:r w:rsidRPr="00BE1BA8">
        <w:t>лв.</w:t>
      </w:r>
    </w:p>
    <w:p w:rsidR="00B538B7" w:rsidRPr="00BE1BA8" w:rsidRDefault="00B538B7" w:rsidP="00C11285">
      <w:pPr>
        <w:spacing w:before="120" w:after="120"/>
        <w:ind w:firstLine="720"/>
        <w:jc w:val="both"/>
        <w:rPr>
          <w:b/>
        </w:rPr>
      </w:pPr>
      <w:r w:rsidRPr="00BE1BA8">
        <w:rPr>
          <w:b/>
        </w:rPr>
        <w:t xml:space="preserve">2. </w:t>
      </w:r>
      <w:r w:rsidR="0064233A" w:rsidRPr="00BE1BA8">
        <w:rPr>
          <w:b/>
        </w:rPr>
        <w:t>П</w:t>
      </w:r>
      <w:r w:rsidR="00BE1BA8" w:rsidRPr="00BE1BA8">
        <w:rPr>
          <w:b/>
        </w:rPr>
        <w:t>ърво п</w:t>
      </w:r>
      <w:r w:rsidR="0064233A" w:rsidRPr="00BE1BA8">
        <w:rPr>
          <w:b/>
        </w:rPr>
        <w:t xml:space="preserve">олугодие </w:t>
      </w:r>
      <w:r w:rsidR="00AD153A">
        <w:rPr>
          <w:b/>
        </w:rPr>
        <w:t xml:space="preserve">на </w:t>
      </w:r>
      <w:r w:rsidRPr="00BE1BA8">
        <w:rPr>
          <w:b/>
        </w:rPr>
        <w:t>20</w:t>
      </w:r>
      <w:r w:rsidR="00C805D5" w:rsidRPr="00BE1BA8">
        <w:rPr>
          <w:b/>
        </w:rPr>
        <w:t>2</w:t>
      </w:r>
      <w:r w:rsidR="0064233A" w:rsidRPr="00BE1BA8">
        <w:rPr>
          <w:b/>
          <w:lang w:val="ru-RU"/>
        </w:rPr>
        <w:t>5</w:t>
      </w:r>
      <w:r w:rsidRPr="00BE1BA8">
        <w:rPr>
          <w:b/>
        </w:rPr>
        <w:t xml:space="preserve"> г.</w:t>
      </w:r>
    </w:p>
    <w:p w:rsidR="00BD00CD" w:rsidRPr="00BE1BA8" w:rsidRDefault="00BD00CD" w:rsidP="00BD00CD">
      <w:pPr>
        <w:spacing w:before="120" w:after="120"/>
        <w:ind w:firstLine="709"/>
        <w:jc w:val="both"/>
      </w:pPr>
      <w:r w:rsidRPr="00BE1BA8">
        <w:t xml:space="preserve">Осигурените лица, възползвали се от правото си за промяна на участие и прехвърляне на средства от индивидуалните партиди </w:t>
      </w:r>
      <w:r w:rsidR="00BE1BA8" w:rsidRPr="00BE1BA8">
        <w:t xml:space="preserve">през първите шест месеца на годината </w:t>
      </w:r>
      <w:r w:rsidRPr="00BE1BA8">
        <w:t xml:space="preserve">са общо </w:t>
      </w:r>
      <w:r w:rsidR="00561A73" w:rsidRPr="00BE1BA8">
        <w:t>188 161</w:t>
      </w:r>
      <w:r w:rsidRPr="00BE1BA8">
        <w:t xml:space="preserve">. Относителният дял на лицата, променили участието си през периода, спрямо средния брой осигурени лица в универсалните пенсионни фондове е </w:t>
      </w:r>
      <w:r w:rsidR="00561A73" w:rsidRPr="00BE1BA8">
        <w:t>4</w:t>
      </w:r>
      <w:r w:rsidRPr="00BE1BA8">
        <w:t>,</w:t>
      </w:r>
      <w:r w:rsidR="00561A73" w:rsidRPr="00BE1BA8">
        <w:t>28</w:t>
      </w:r>
      <w:r w:rsidRPr="00BE1BA8">
        <w:t xml:space="preserve"> на сто, в професионалните </w:t>
      </w:r>
      <w:r w:rsidR="00D50389">
        <w:rPr>
          <w:lang w:val="en-US"/>
        </w:rPr>
        <w:t>-</w:t>
      </w:r>
      <w:r w:rsidRPr="00BE1BA8">
        <w:t xml:space="preserve"> </w:t>
      </w:r>
      <w:r w:rsidR="00561A73" w:rsidRPr="00BE1BA8">
        <w:t>3</w:t>
      </w:r>
      <w:r w:rsidRPr="00BE1BA8">
        <w:t>,</w:t>
      </w:r>
      <w:r w:rsidR="00561A73" w:rsidRPr="00BE1BA8">
        <w:t>58</w:t>
      </w:r>
      <w:r w:rsidRPr="00BE1BA8">
        <w:t xml:space="preserve"> на сто и в доброволните пенсионни фондове </w:t>
      </w:r>
      <w:r w:rsidR="00D50389">
        <w:rPr>
          <w:lang w:val="en-US"/>
        </w:rPr>
        <w:t>-</w:t>
      </w:r>
      <w:r w:rsidRPr="00BE1BA8">
        <w:t xml:space="preserve"> 0,</w:t>
      </w:r>
      <w:r w:rsidR="00561A73" w:rsidRPr="00BE1BA8">
        <w:t>10</w:t>
      </w:r>
      <w:r w:rsidRPr="00BE1BA8">
        <w:t xml:space="preserve"> на сто.</w:t>
      </w:r>
    </w:p>
    <w:p w:rsidR="00F508C8" w:rsidRPr="00F70D32" w:rsidRDefault="00BD00CD" w:rsidP="00BD00CD">
      <w:pPr>
        <w:spacing w:before="120" w:after="120"/>
        <w:ind w:firstLine="709"/>
        <w:jc w:val="both"/>
      </w:pPr>
      <w:r w:rsidRPr="00BE1BA8">
        <w:t xml:space="preserve">Общият размер на прехвърлените средства от един в друг съответен фонд </w:t>
      </w:r>
      <w:r w:rsidR="00084565">
        <w:t>за</w:t>
      </w:r>
      <w:r w:rsidR="00BE1BA8" w:rsidRPr="00BE1BA8">
        <w:t xml:space="preserve"> първото полугодие на 2025 г. </w:t>
      </w:r>
      <w:r w:rsidRPr="00BE1BA8">
        <w:t xml:space="preserve">е </w:t>
      </w:r>
      <w:r w:rsidR="007363ED" w:rsidRPr="00BE1BA8">
        <w:t xml:space="preserve">1 009 557 533 </w:t>
      </w:r>
      <w:r w:rsidRPr="00BE1BA8">
        <w:t xml:space="preserve">лв., в т. ч. </w:t>
      </w:r>
      <w:r w:rsidR="002E3800" w:rsidRPr="00BE1BA8">
        <w:t>944 145 741</w:t>
      </w:r>
      <w:r w:rsidR="00670E65" w:rsidRPr="00BE1BA8">
        <w:t xml:space="preserve"> </w:t>
      </w:r>
      <w:r w:rsidRPr="00BE1BA8">
        <w:t xml:space="preserve">лв. в универсалните фондове, </w:t>
      </w:r>
      <w:r w:rsidR="002E3800" w:rsidRPr="00BE1BA8">
        <w:t xml:space="preserve">62 512 573 </w:t>
      </w:r>
      <w:r w:rsidRPr="00BE1BA8">
        <w:t xml:space="preserve">лв. в професионалните и </w:t>
      </w:r>
      <w:r w:rsidR="00267528" w:rsidRPr="00BE1BA8">
        <w:t xml:space="preserve">2 899 219 </w:t>
      </w:r>
      <w:r w:rsidRPr="00BE1BA8">
        <w:t xml:space="preserve">лв. в доброволните фондове. Относителният дял на прехвърлените средства, спрямо средния размер на нетните активи на универсалните пенсионни фондове е </w:t>
      </w:r>
      <w:r w:rsidR="00267528" w:rsidRPr="00BE1BA8">
        <w:t>3</w:t>
      </w:r>
      <w:r w:rsidRPr="00BE1BA8">
        <w:t>,</w:t>
      </w:r>
      <w:r w:rsidR="00670E65" w:rsidRPr="00BE1BA8">
        <w:t>9</w:t>
      </w:r>
      <w:r w:rsidR="00267528" w:rsidRPr="00BE1BA8">
        <w:t>2</w:t>
      </w:r>
      <w:r w:rsidRPr="00BE1BA8">
        <w:t xml:space="preserve"> на сто, на професионалните </w:t>
      </w:r>
      <w:r w:rsidR="00D50389">
        <w:rPr>
          <w:lang w:val="en-US"/>
        </w:rPr>
        <w:t>-</w:t>
      </w:r>
      <w:r w:rsidRPr="00BE1BA8">
        <w:t xml:space="preserve"> </w:t>
      </w:r>
      <w:r w:rsidR="00267528" w:rsidRPr="00BE1BA8">
        <w:t>3,45</w:t>
      </w:r>
      <w:r w:rsidRPr="00BE1BA8">
        <w:t xml:space="preserve"> на сто и на доброволните пенсионни фондове </w:t>
      </w:r>
      <w:r w:rsidR="00D50389">
        <w:rPr>
          <w:lang w:val="en-US"/>
        </w:rPr>
        <w:t>-</w:t>
      </w:r>
      <w:r w:rsidRPr="00BE1BA8">
        <w:t xml:space="preserve"> 0,</w:t>
      </w:r>
      <w:r w:rsidR="00267528" w:rsidRPr="00BE1BA8">
        <w:t>19</w:t>
      </w:r>
      <w:r w:rsidRPr="00BE1BA8">
        <w:t xml:space="preserve"> на сто.</w:t>
      </w:r>
      <w:bookmarkStart w:id="0" w:name="_GoBack"/>
      <w:bookmarkEnd w:id="0"/>
    </w:p>
    <w:p w:rsidR="00AD3BFA" w:rsidRPr="00F70D32" w:rsidRDefault="00AD3BFA" w:rsidP="00BD00CD">
      <w:pPr>
        <w:spacing w:before="120" w:after="120"/>
        <w:ind w:firstLine="709"/>
        <w:jc w:val="both"/>
      </w:pPr>
    </w:p>
    <w:p w:rsidR="00655E2F" w:rsidRPr="00F70D32" w:rsidRDefault="00655E2F" w:rsidP="00AD3BFA">
      <w:pPr>
        <w:spacing w:before="120" w:after="120"/>
        <w:ind w:firstLine="709"/>
        <w:jc w:val="both"/>
        <w:rPr>
          <w:lang w:val="en-US"/>
        </w:rPr>
      </w:pPr>
    </w:p>
    <w:sectPr w:rsidR="00655E2F" w:rsidRPr="00F7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B7"/>
    <w:rsid w:val="0001722C"/>
    <w:rsid w:val="00024B1B"/>
    <w:rsid w:val="00025902"/>
    <w:rsid w:val="000263B9"/>
    <w:rsid w:val="000410A9"/>
    <w:rsid w:val="000418E3"/>
    <w:rsid w:val="0004586A"/>
    <w:rsid w:val="000709B6"/>
    <w:rsid w:val="00084565"/>
    <w:rsid w:val="00091C12"/>
    <w:rsid w:val="00095960"/>
    <w:rsid w:val="000B1A17"/>
    <w:rsid w:val="000E1E3B"/>
    <w:rsid w:val="000F5F7B"/>
    <w:rsid w:val="001008D6"/>
    <w:rsid w:val="001053DB"/>
    <w:rsid w:val="00114F6F"/>
    <w:rsid w:val="0013437C"/>
    <w:rsid w:val="001351D7"/>
    <w:rsid w:val="001369E0"/>
    <w:rsid w:val="001379E8"/>
    <w:rsid w:val="00141E05"/>
    <w:rsid w:val="0014695F"/>
    <w:rsid w:val="00146F15"/>
    <w:rsid w:val="0015429F"/>
    <w:rsid w:val="00155BFD"/>
    <w:rsid w:val="001608A2"/>
    <w:rsid w:val="00164C6F"/>
    <w:rsid w:val="0017431D"/>
    <w:rsid w:val="001A5BA2"/>
    <w:rsid w:val="001B1959"/>
    <w:rsid w:val="001B7DA3"/>
    <w:rsid w:val="001C6D2D"/>
    <w:rsid w:val="001E5911"/>
    <w:rsid w:val="001E7C28"/>
    <w:rsid w:val="00206BA3"/>
    <w:rsid w:val="00227088"/>
    <w:rsid w:val="00237340"/>
    <w:rsid w:val="0025071A"/>
    <w:rsid w:val="002545D5"/>
    <w:rsid w:val="00257EBA"/>
    <w:rsid w:val="002649FC"/>
    <w:rsid w:val="002653E8"/>
    <w:rsid w:val="00267528"/>
    <w:rsid w:val="00292A97"/>
    <w:rsid w:val="002A3103"/>
    <w:rsid w:val="002A4D31"/>
    <w:rsid w:val="002B0063"/>
    <w:rsid w:val="002C523A"/>
    <w:rsid w:val="002C640E"/>
    <w:rsid w:val="002D24EB"/>
    <w:rsid w:val="002E3800"/>
    <w:rsid w:val="002E7635"/>
    <w:rsid w:val="002F5CE9"/>
    <w:rsid w:val="003011DE"/>
    <w:rsid w:val="00321B2D"/>
    <w:rsid w:val="003311C3"/>
    <w:rsid w:val="003346B6"/>
    <w:rsid w:val="00352BD8"/>
    <w:rsid w:val="00362C0C"/>
    <w:rsid w:val="00380A61"/>
    <w:rsid w:val="003A3EAB"/>
    <w:rsid w:val="003B268A"/>
    <w:rsid w:val="003B2E4C"/>
    <w:rsid w:val="003C2ECF"/>
    <w:rsid w:val="003D0834"/>
    <w:rsid w:val="003D40DE"/>
    <w:rsid w:val="003E3604"/>
    <w:rsid w:val="003F59DE"/>
    <w:rsid w:val="00404A53"/>
    <w:rsid w:val="004107ED"/>
    <w:rsid w:val="00420DE7"/>
    <w:rsid w:val="00433C28"/>
    <w:rsid w:val="0043523B"/>
    <w:rsid w:val="00435AFF"/>
    <w:rsid w:val="00445CC7"/>
    <w:rsid w:val="00454E1D"/>
    <w:rsid w:val="0045652D"/>
    <w:rsid w:val="00465FF9"/>
    <w:rsid w:val="0048264A"/>
    <w:rsid w:val="004957EA"/>
    <w:rsid w:val="004A5F03"/>
    <w:rsid w:val="004C1540"/>
    <w:rsid w:val="004C587A"/>
    <w:rsid w:val="004D2F13"/>
    <w:rsid w:val="00515227"/>
    <w:rsid w:val="00546E0C"/>
    <w:rsid w:val="00556DAB"/>
    <w:rsid w:val="00560441"/>
    <w:rsid w:val="00561A73"/>
    <w:rsid w:val="00573649"/>
    <w:rsid w:val="005766D9"/>
    <w:rsid w:val="005909B4"/>
    <w:rsid w:val="00593055"/>
    <w:rsid w:val="005A0336"/>
    <w:rsid w:val="005A2748"/>
    <w:rsid w:val="005C218D"/>
    <w:rsid w:val="005C4E33"/>
    <w:rsid w:val="005C5416"/>
    <w:rsid w:val="005D59B0"/>
    <w:rsid w:val="005E2769"/>
    <w:rsid w:val="005E485D"/>
    <w:rsid w:val="005E6629"/>
    <w:rsid w:val="005F20CC"/>
    <w:rsid w:val="005F2B3C"/>
    <w:rsid w:val="005F3D23"/>
    <w:rsid w:val="00602BCE"/>
    <w:rsid w:val="006111FE"/>
    <w:rsid w:val="00611A57"/>
    <w:rsid w:val="00624BCB"/>
    <w:rsid w:val="0063381D"/>
    <w:rsid w:val="0064233A"/>
    <w:rsid w:val="00655E2F"/>
    <w:rsid w:val="006623A8"/>
    <w:rsid w:val="00670E65"/>
    <w:rsid w:val="006A6955"/>
    <w:rsid w:val="006C5506"/>
    <w:rsid w:val="006D55E0"/>
    <w:rsid w:val="006E0311"/>
    <w:rsid w:val="006F55E8"/>
    <w:rsid w:val="0071297F"/>
    <w:rsid w:val="007363ED"/>
    <w:rsid w:val="00746F7D"/>
    <w:rsid w:val="007474C0"/>
    <w:rsid w:val="0075416B"/>
    <w:rsid w:val="007865BE"/>
    <w:rsid w:val="007A1C36"/>
    <w:rsid w:val="007B6D78"/>
    <w:rsid w:val="007D28D0"/>
    <w:rsid w:val="007D4904"/>
    <w:rsid w:val="007D63DA"/>
    <w:rsid w:val="007E1367"/>
    <w:rsid w:val="007E2EC5"/>
    <w:rsid w:val="007E7BC6"/>
    <w:rsid w:val="007F1D1C"/>
    <w:rsid w:val="00800205"/>
    <w:rsid w:val="00807699"/>
    <w:rsid w:val="00810EC3"/>
    <w:rsid w:val="00817728"/>
    <w:rsid w:val="00821B91"/>
    <w:rsid w:val="00824D65"/>
    <w:rsid w:val="00840D39"/>
    <w:rsid w:val="00861B70"/>
    <w:rsid w:val="008636BC"/>
    <w:rsid w:val="0086490F"/>
    <w:rsid w:val="00865D21"/>
    <w:rsid w:val="00874808"/>
    <w:rsid w:val="00877B21"/>
    <w:rsid w:val="00895435"/>
    <w:rsid w:val="008975D4"/>
    <w:rsid w:val="008A0D6F"/>
    <w:rsid w:val="008C10D0"/>
    <w:rsid w:val="008D1C55"/>
    <w:rsid w:val="008D5A58"/>
    <w:rsid w:val="008F1898"/>
    <w:rsid w:val="008F6230"/>
    <w:rsid w:val="009213F1"/>
    <w:rsid w:val="0092331A"/>
    <w:rsid w:val="009555F2"/>
    <w:rsid w:val="00972355"/>
    <w:rsid w:val="009740AC"/>
    <w:rsid w:val="00980DB7"/>
    <w:rsid w:val="00981064"/>
    <w:rsid w:val="009851AF"/>
    <w:rsid w:val="00991405"/>
    <w:rsid w:val="009959D6"/>
    <w:rsid w:val="009A00B7"/>
    <w:rsid w:val="009A21D4"/>
    <w:rsid w:val="009B0C6B"/>
    <w:rsid w:val="009D5B2F"/>
    <w:rsid w:val="009E46C1"/>
    <w:rsid w:val="00A02B01"/>
    <w:rsid w:val="00A056E2"/>
    <w:rsid w:val="00A05CB9"/>
    <w:rsid w:val="00A11693"/>
    <w:rsid w:val="00A14E3E"/>
    <w:rsid w:val="00A20744"/>
    <w:rsid w:val="00A22B4D"/>
    <w:rsid w:val="00A60113"/>
    <w:rsid w:val="00A62171"/>
    <w:rsid w:val="00A643C4"/>
    <w:rsid w:val="00A65B20"/>
    <w:rsid w:val="00A73308"/>
    <w:rsid w:val="00AC2F8D"/>
    <w:rsid w:val="00AD153A"/>
    <w:rsid w:val="00AD15DF"/>
    <w:rsid w:val="00AD3BFA"/>
    <w:rsid w:val="00AD4B67"/>
    <w:rsid w:val="00AF45AD"/>
    <w:rsid w:val="00B11288"/>
    <w:rsid w:val="00B22830"/>
    <w:rsid w:val="00B23D02"/>
    <w:rsid w:val="00B538B7"/>
    <w:rsid w:val="00B548C0"/>
    <w:rsid w:val="00B622B6"/>
    <w:rsid w:val="00B6235E"/>
    <w:rsid w:val="00B67D2A"/>
    <w:rsid w:val="00B966CE"/>
    <w:rsid w:val="00BA42BD"/>
    <w:rsid w:val="00BB7F90"/>
    <w:rsid w:val="00BC4CCE"/>
    <w:rsid w:val="00BD00CD"/>
    <w:rsid w:val="00BE1BA8"/>
    <w:rsid w:val="00BE5DFE"/>
    <w:rsid w:val="00BE7A9A"/>
    <w:rsid w:val="00BF3C51"/>
    <w:rsid w:val="00BF5BC2"/>
    <w:rsid w:val="00C00071"/>
    <w:rsid w:val="00C11285"/>
    <w:rsid w:val="00C1319C"/>
    <w:rsid w:val="00C33E12"/>
    <w:rsid w:val="00C42C7F"/>
    <w:rsid w:val="00C50FB0"/>
    <w:rsid w:val="00C51A27"/>
    <w:rsid w:val="00C54F9C"/>
    <w:rsid w:val="00C66CC1"/>
    <w:rsid w:val="00C776F5"/>
    <w:rsid w:val="00C805D5"/>
    <w:rsid w:val="00C97ED4"/>
    <w:rsid w:val="00CB2A39"/>
    <w:rsid w:val="00CB4CCD"/>
    <w:rsid w:val="00CB56DA"/>
    <w:rsid w:val="00CB6BB7"/>
    <w:rsid w:val="00CF1332"/>
    <w:rsid w:val="00CF32E9"/>
    <w:rsid w:val="00D05B9E"/>
    <w:rsid w:val="00D12876"/>
    <w:rsid w:val="00D14EEF"/>
    <w:rsid w:val="00D254F8"/>
    <w:rsid w:val="00D32AFD"/>
    <w:rsid w:val="00D33507"/>
    <w:rsid w:val="00D34847"/>
    <w:rsid w:val="00D43485"/>
    <w:rsid w:val="00D50389"/>
    <w:rsid w:val="00D52B44"/>
    <w:rsid w:val="00D62BC1"/>
    <w:rsid w:val="00D63550"/>
    <w:rsid w:val="00D650A1"/>
    <w:rsid w:val="00D707D6"/>
    <w:rsid w:val="00D75700"/>
    <w:rsid w:val="00DC0316"/>
    <w:rsid w:val="00DC5EFB"/>
    <w:rsid w:val="00DF20F8"/>
    <w:rsid w:val="00DF6084"/>
    <w:rsid w:val="00E066F4"/>
    <w:rsid w:val="00E11E25"/>
    <w:rsid w:val="00E22C28"/>
    <w:rsid w:val="00E32E24"/>
    <w:rsid w:val="00E34478"/>
    <w:rsid w:val="00E43B55"/>
    <w:rsid w:val="00E5746A"/>
    <w:rsid w:val="00E664DA"/>
    <w:rsid w:val="00EB59B5"/>
    <w:rsid w:val="00EC1E86"/>
    <w:rsid w:val="00EC6653"/>
    <w:rsid w:val="00ED0D3E"/>
    <w:rsid w:val="00ED3B8A"/>
    <w:rsid w:val="00EE0D5C"/>
    <w:rsid w:val="00EE667C"/>
    <w:rsid w:val="00EF3C63"/>
    <w:rsid w:val="00F2406D"/>
    <w:rsid w:val="00F278E4"/>
    <w:rsid w:val="00F41DC0"/>
    <w:rsid w:val="00F47722"/>
    <w:rsid w:val="00F508C8"/>
    <w:rsid w:val="00F545A7"/>
    <w:rsid w:val="00F56C82"/>
    <w:rsid w:val="00F60F48"/>
    <w:rsid w:val="00F70D32"/>
    <w:rsid w:val="00F748AF"/>
    <w:rsid w:val="00F74FA4"/>
    <w:rsid w:val="00F75074"/>
    <w:rsid w:val="00F87D99"/>
    <w:rsid w:val="00FA0AF6"/>
    <w:rsid w:val="00FA5160"/>
    <w:rsid w:val="00FD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B464050"/>
  <w15:chartTrackingRefBased/>
  <w15:docId w15:val="{680AB926-7A73-4AEE-BD81-FEF4BC27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8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F59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F5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64427-B97B-4646-AD06-9DA2DA6B3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от промяна на участието и прехвърляне на средства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от промяна на участието и прехвърляне на средства</dc:title>
  <dc:subject/>
  <dc:creator>milchev_p</dc:creator>
  <cp:keywords/>
  <cp:lastModifiedBy>Valentina Mancheva</cp:lastModifiedBy>
  <cp:revision>23</cp:revision>
  <cp:lastPrinted>2024-11-28T11:18:00Z</cp:lastPrinted>
  <dcterms:created xsi:type="dcterms:W3CDTF">2025-03-05T12:22:00Z</dcterms:created>
  <dcterms:modified xsi:type="dcterms:W3CDTF">2025-08-28T12:11:00Z</dcterms:modified>
</cp:coreProperties>
</file>