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7CC25" w14:textId="77777777" w:rsidR="00A5478B" w:rsidRPr="006531EF" w:rsidRDefault="00A5478B" w:rsidP="000601CC">
      <w:pPr>
        <w:jc w:val="center"/>
        <w:rPr>
          <w:b/>
          <w:sz w:val="28"/>
          <w:szCs w:val="28"/>
        </w:rPr>
      </w:pPr>
      <w:r w:rsidRPr="006531EF">
        <w:rPr>
          <w:b/>
          <w:sz w:val="28"/>
          <w:szCs w:val="28"/>
        </w:rPr>
        <w:t>РЕПУБЛИКА БЪЛГАРИЯ</w:t>
      </w:r>
    </w:p>
    <w:p w14:paraId="0B0F8DDF" w14:textId="77777777" w:rsidR="00557485" w:rsidRPr="006531EF" w:rsidRDefault="00280227" w:rsidP="000601CC">
      <w:pPr>
        <w:jc w:val="center"/>
        <w:rPr>
          <w:sz w:val="28"/>
          <w:szCs w:val="28"/>
        </w:rPr>
      </w:pPr>
      <w:r w:rsidRPr="006531EF">
        <w:rPr>
          <w:noProof/>
          <w:lang w:val="en-US" w:eastAsia="en-US"/>
        </w:rPr>
        <mc:AlternateContent>
          <mc:Choice Requires="wps">
            <w:drawing>
              <wp:anchor distT="4294967295" distB="4294967295" distL="114300" distR="114300" simplePos="0" relativeHeight="251658752" behindDoc="0" locked="0" layoutInCell="1" allowOverlap="1" wp14:anchorId="5FA6700D" wp14:editId="0F258123">
                <wp:simplePos x="0" y="0"/>
                <wp:positionH relativeFrom="column">
                  <wp:posOffset>-60325</wp:posOffset>
                </wp:positionH>
                <wp:positionV relativeFrom="paragraph">
                  <wp:posOffset>214629</wp:posOffset>
                </wp:positionV>
                <wp:extent cx="5901690" cy="0"/>
                <wp:effectExtent l="0" t="0" r="3810" b="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1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19D4A2" id="_x0000_t32" coordsize="21600,21600" o:spt="32" o:oned="t" path="m,l21600,21600e" filled="f">
                <v:path arrowok="t" fillok="f" o:connecttype="none"/>
                <o:lock v:ext="edit" shapetype="t"/>
              </v:shapetype>
              <v:shape id="AutoShape 12" o:spid="_x0000_s1026" type="#_x0000_t32" style="position:absolute;margin-left:-4.75pt;margin-top:16.9pt;width:464.7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moHw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"/>
            </w:pict>
          </mc:Fallback>
        </mc:AlternateContent>
      </w:r>
      <w:r w:rsidR="00557485" w:rsidRPr="006531EF">
        <w:rPr>
          <w:b/>
          <w:sz w:val="28"/>
          <w:szCs w:val="28"/>
        </w:rPr>
        <w:t>КОМИСИЯ ЗА ФИНАНСОВ НАДЗОР</w:t>
      </w:r>
    </w:p>
    <w:p w14:paraId="6EC26319" w14:textId="77777777" w:rsidR="00C87FF8" w:rsidRPr="006531EF" w:rsidRDefault="00C87FF8" w:rsidP="000601CC">
      <w:pPr>
        <w:tabs>
          <w:tab w:val="right" w:pos="360"/>
        </w:tabs>
        <w:ind w:right="33"/>
      </w:pPr>
    </w:p>
    <w:p w14:paraId="3260B40A" w14:textId="77777777" w:rsidR="00557485" w:rsidRPr="006531EF" w:rsidRDefault="00280227" w:rsidP="000601CC">
      <w:pPr>
        <w:tabs>
          <w:tab w:val="right" w:pos="360"/>
        </w:tabs>
        <w:ind w:right="33"/>
      </w:pPr>
      <w:r w:rsidRPr="006531EF">
        <w:rPr>
          <w:noProof/>
          <w:lang w:val="en-US" w:eastAsia="en-US"/>
        </w:rPr>
        <mc:AlternateContent>
          <mc:Choice Requires="wps">
            <w:drawing>
              <wp:anchor distT="0" distB="0" distL="114300" distR="114300" simplePos="0" relativeHeight="251655680" behindDoc="0" locked="0" layoutInCell="1" allowOverlap="1" wp14:anchorId="2CD7CA19" wp14:editId="6D70E544">
                <wp:simplePos x="0" y="0"/>
                <wp:positionH relativeFrom="column">
                  <wp:posOffset>2491740</wp:posOffset>
                </wp:positionH>
                <wp:positionV relativeFrom="paragraph">
                  <wp:posOffset>54610</wp:posOffset>
                </wp:positionV>
                <wp:extent cx="3349625" cy="1223010"/>
                <wp:effectExtent l="0" t="0" r="41275" b="342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9625" cy="1223010"/>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14:paraId="3B43F03E" w14:textId="77777777" w:rsidR="00720620" w:rsidRDefault="00720620"/>
                          <w:p w14:paraId="386440E2" w14:textId="77777777" w:rsidR="00720620" w:rsidRPr="00954DFB" w:rsidRDefault="00720620">
                            <w:pPr>
                              <w:rPr>
                                <w:sz w:val="24"/>
                                <w:szCs w:val="24"/>
                              </w:rPr>
                            </w:pPr>
                            <w:r w:rsidRPr="00954DFB">
                              <w:rPr>
                                <w:sz w:val="24"/>
                                <w:szCs w:val="24"/>
                              </w:rPr>
                              <w:t>Входящ номер:</w:t>
                            </w:r>
                            <w:r>
                              <w:rPr>
                                <w:sz w:val="24"/>
                                <w:szCs w:val="24"/>
                              </w:rPr>
                              <w:t xml:space="preserve">     .............................................</w:t>
                            </w:r>
                          </w:p>
                          <w:p w14:paraId="7919E714" w14:textId="77777777" w:rsidR="00720620" w:rsidRPr="00954DFB" w:rsidRDefault="00720620"/>
                          <w:p w14:paraId="71C2E751" w14:textId="77777777" w:rsidR="00720620" w:rsidRDefault="00720620">
                            <w:pPr>
                              <w:rPr>
                                <w:sz w:val="24"/>
                                <w:szCs w:val="24"/>
                              </w:rPr>
                            </w:pPr>
                            <w:r w:rsidRPr="00954DFB">
                              <w:rPr>
                                <w:sz w:val="24"/>
                                <w:szCs w:val="24"/>
                              </w:rPr>
                              <w:t xml:space="preserve">Дата на подаване </w:t>
                            </w:r>
                          </w:p>
                          <w:p w14:paraId="5D3114C5" w14:textId="77777777" w:rsidR="00720620" w:rsidRDefault="00720620">
                            <w:pPr>
                              <w:rPr>
                                <w:sz w:val="24"/>
                                <w:szCs w:val="24"/>
                              </w:rPr>
                            </w:pPr>
                            <w:r w:rsidRPr="00954DFB">
                              <w:rPr>
                                <w:sz w:val="24"/>
                                <w:szCs w:val="24"/>
                              </w:rPr>
                              <w:t>на заявлението:</w:t>
                            </w:r>
                            <w:r>
                              <w:rPr>
                                <w:sz w:val="24"/>
                                <w:szCs w:val="24"/>
                              </w:rPr>
                              <w:t xml:space="preserve">    ..............................................</w:t>
                            </w:r>
                          </w:p>
                          <w:p w14:paraId="3EF6BDA1" w14:textId="77777777" w:rsidR="00720620" w:rsidRDefault="00720620">
                            <w:pPr>
                              <w:rPr>
                                <w:sz w:val="18"/>
                                <w:szCs w:val="18"/>
                              </w:rPr>
                            </w:pPr>
                          </w:p>
                          <w:p w14:paraId="1AD5B131" w14:textId="77777777" w:rsidR="00720620" w:rsidRPr="00954DFB" w:rsidRDefault="00720620" w:rsidP="00373882">
                            <w:pPr>
                              <w:jc w:val="right"/>
                              <w:rPr>
                                <w:sz w:val="18"/>
                                <w:szCs w:val="18"/>
                              </w:rPr>
                            </w:pPr>
                            <w:r w:rsidRPr="00954DFB">
                              <w:rPr>
                                <w:sz w:val="18"/>
                                <w:szCs w:val="18"/>
                              </w:rPr>
                              <w:t>(попълва се от длъжностно лице от КФН)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7CA19" id="_x0000_t202" coordsize="21600,21600" o:spt="202" path="m,l,21600r21600,l21600,xe">
                <v:stroke joinstyle="miter"/>
                <v:path gradientshapeok="t" o:connecttype="rect"/>
              </v:shapetype>
              <v:shape id="Text Box 2" o:spid="_x0000_s1026" type="#_x0000_t202" style="position:absolute;margin-left:196.2pt;margin-top:4.3pt;width:263.75pt;height:9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">
                <v:shadow on="t" color="#b8cce4"/>
                <v:textbox>
                  <w:txbxContent>
                    <w:p w14:paraId="3B43F03E" w14:textId="77777777" w:rsidR="00720620" w:rsidRDefault="00720620"/>
                    <w:p w14:paraId="386440E2" w14:textId="77777777" w:rsidR="00720620" w:rsidRPr="00954DFB" w:rsidRDefault="00720620">
                      <w:pPr>
                        <w:rPr>
                          <w:sz w:val="24"/>
                          <w:szCs w:val="24"/>
                        </w:rPr>
                      </w:pPr>
                      <w:r w:rsidRPr="00954DFB">
                        <w:rPr>
                          <w:sz w:val="24"/>
                          <w:szCs w:val="24"/>
                        </w:rPr>
                        <w:t>Входящ номер:</w:t>
                      </w:r>
                      <w:r>
                        <w:rPr>
                          <w:sz w:val="24"/>
                          <w:szCs w:val="24"/>
                        </w:rPr>
                        <w:t xml:space="preserve">     .............................................</w:t>
                      </w:r>
                    </w:p>
                    <w:p w14:paraId="7919E714" w14:textId="77777777" w:rsidR="00720620" w:rsidRPr="00954DFB" w:rsidRDefault="00720620"/>
                    <w:p w14:paraId="71C2E751" w14:textId="77777777" w:rsidR="00720620" w:rsidRDefault="00720620">
                      <w:pPr>
                        <w:rPr>
                          <w:sz w:val="24"/>
                          <w:szCs w:val="24"/>
                        </w:rPr>
                      </w:pPr>
                      <w:r w:rsidRPr="00954DFB">
                        <w:rPr>
                          <w:sz w:val="24"/>
                          <w:szCs w:val="24"/>
                        </w:rPr>
                        <w:t xml:space="preserve">Дата на подаване </w:t>
                      </w:r>
                    </w:p>
                    <w:p w14:paraId="5D3114C5" w14:textId="77777777" w:rsidR="00720620" w:rsidRDefault="00720620">
                      <w:pPr>
                        <w:rPr>
                          <w:sz w:val="24"/>
                          <w:szCs w:val="24"/>
                        </w:rPr>
                      </w:pPr>
                      <w:r w:rsidRPr="00954DFB">
                        <w:rPr>
                          <w:sz w:val="24"/>
                          <w:szCs w:val="24"/>
                        </w:rPr>
                        <w:t>на заявлението:</w:t>
                      </w:r>
                      <w:r>
                        <w:rPr>
                          <w:sz w:val="24"/>
                          <w:szCs w:val="24"/>
                        </w:rPr>
                        <w:t xml:space="preserve">    ..............................................</w:t>
                      </w:r>
                    </w:p>
                    <w:p w14:paraId="3EF6BDA1" w14:textId="77777777" w:rsidR="00720620" w:rsidRDefault="00720620">
                      <w:pPr>
                        <w:rPr>
                          <w:sz w:val="18"/>
                          <w:szCs w:val="18"/>
                        </w:rPr>
                      </w:pPr>
                    </w:p>
                    <w:p w14:paraId="1AD5B131" w14:textId="77777777" w:rsidR="00720620" w:rsidRPr="00954DFB" w:rsidRDefault="00720620" w:rsidP="00373882">
                      <w:pPr>
                        <w:jc w:val="right"/>
                        <w:rPr>
                          <w:sz w:val="18"/>
                          <w:szCs w:val="18"/>
                        </w:rPr>
                      </w:pPr>
                      <w:r w:rsidRPr="00954DFB">
                        <w:rPr>
                          <w:sz w:val="18"/>
                          <w:szCs w:val="18"/>
                        </w:rPr>
                        <w:t>(попълва се от длъжностно лице от КФН)</w:t>
                      </w:r>
                    </w:p>
                  </w:txbxContent>
                </v:textbox>
              </v:shape>
            </w:pict>
          </mc:Fallback>
        </mc:AlternateContent>
      </w:r>
    </w:p>
    <w:p w14:paraId="42E7A425" w14:textId="77777777" w:rsidR="00373882" w:rsidRPr="006531EF" w:rsidRDefault="00373882" w:rsidP="000601CC">
      <w:pPr>
        <w:tabs>
          <w:tab w:val="right" w:pos="360"/>
        </w:tabs>
        <w:ind w:right="33"/>
      </w:pPr>
    </w:p>
    <w:p w14:paraId="4B910857" w14:textId="77777777" w:rsidR="00954DFB" w:rsidRPr="006531EF" w:rsidRDefault="00954DFB" w:rsidP="000601CC"/>
    <w:p w14:paraId="15F9D6D6" w14:textId="77777777" w:rsidR="00954DFB" w:rsidRPr="006531EF" w:rsidRDefault="00954DFB" w:rsidP="000601CC">
      <w:pPr>
        <w:rPr>
          <w:sz w:val="24"/>
          <w:szCs w:val="24"/>
        </w:rPr>
      </w:pPr>
    </w:p>
    <w:p w14:paraId="2CB3926E" w14:textId="77777777" w:rsidR="00954DFB" w:rsidRPr="006531EF" w:rsidRDefault="00954DFB" w:rsidP="000601CC">
      <w:pPr>
        <w:rPr>
          <w:sz w:val="24"/>
          <w:szCs w:val="24"/>
        </w:rPr>
      </w:pPr>
    </w:p>
    <w:p w14:paraId="000552C4" w14:textId="77777777" w:rsidR="00557485" w:rsidRPr="006531EF" w:rsidRDefault="00557485" w:rsidP="000601CC">
      <w:pPr>
        <w:rPr>
          <w:sz w:val="24"/>
          <w:szCs w:val="24"/>
        </w:rPr>
      </w:pPr>
    </w:p>
    <w:p w14:paraId="6744E3A5" w14:textId="77777777" w:rsidR="00557485" w:rsidRPr="006531EF" w:rsidRDefault="00557485" w:rsidP="000601CC">
      <w:pPr>
        <w:rPr>
          <w:sz w:val="24"/>
          <w:szCs w:val="24"/>
        </w:rPr>
      </w:pPr>
    </w:p>
    <w:p w14:paraId="58DE24DB" w14:textId="77777777" w:rsidR="000601CC" w:rsidRPr="006531EF" w:rsidRDefault="000601CC" w:rsidP="000601CC">
      <w:pPr>
        <w:jc w:val="center"/>
        <w:rPr>
          <w:b/>
          <w:spacing w:val="32"/>
          <w:sz w:val="24"/>
          <w:szCs w:val="24"/>
          <w:lang w:eastAsia="en-US"/>
        </w:rPr>
      </w:pPr>
    </w:p>
    <w:p w14:paraId="5D38CD2F" w14:textId="77777777" w:rsidR="000601CC" w:rsidRPr="006531EF" w:rsidRDefault="000601CC" w:rsidP="000601CC">
      <w:pPr>
        <w:jc w:val="center"/>
        <w:rPr>
          <w:b/>
          <w:spacing w:val="32"/>
          <w:sz w:val="24"/>
          <w:szCs w:val="24"/>
          <w:lang w:eastAsia="en-US"/>
        </w:rPr>
      </w:pPr>
    </w:p>
    <w:p w14:paraId="672465EE" w14:textId="77777777" w:rsidR="00DC2239" w:rsidRPr="006531EF" w:rsidRDefault="00DC2239" w:rsidP="000601CC">
      <w:pPr>
        <w:jc w:val="center"/>
        <w:rPr>
          <w:b/>
          <w:spacing w:val="32"/>
          <w:sz w:val="24"/>
          <w:szCs w:val="24"/>
          <w:lang w:eastAsia="en-US"/>
        </w:rPr>
      </w:pPr>
    </w:p>
    <w:p w14:paraId="7A673DD7" w14:textId="77777777" w:rsidR="000601CC" w:rsidRPr="006531EF" w:rsidRDefault="000601CC" w:rsidP="000601CC">
      <w:pPr>
        <w:jc w:val="center"/>
        <w:rPr>
          <w:b/>
          <w:spacing w:val="32"/>
          <w:sz w:val="36"/>
          <w:szCs w:val="36"/>
          <w:lang w:eastAsia="en-US"/>
        </w:rPr>
      </w:pPr>
      <w:r w:rsidRPr="006531EF">
        <w:rPr>
          <w:b/>
          <w:spacing w:val="32"/>
          <w:sz w:val="36"/>
          <w:szCs w:val="36"/>
          <w:lang w:eastAsia="en-US"/>
        </w:rPr>
        <w:t>ЗАЯВЛЕНИЕ</w:t>
      </w:r>
    </w:p>
    <w:p w14:paraId="65BC4DE6" w14:textId="77777777" w:rsidR="004C79E7" w:rsidRPr="006531EF" w:rsidRDefault="004C79E7" w:rsidP="000601CC">
      <w:pPr>
        <w:jc w:val="center"/>
        <w:rPr>
          <w:b/>
          <w:spacing w:val="32"/>
          <w:sz w:val="28"/>
          <w:szCs w:val="28"/>
          <w:lang w:eastAsia="en-US"/>
        </w:rPr>
      </w:pPr>
    </w:p>
    <w:p w14:paraId="040566DF" w14:textId="5BA804A4" w:rsidR="00D61E14" w:rsidRPr="006531EF" w:rsidRDefault="000A1C6B" w:rsidP="006D3DED">
      <w:pPr>
        <w:widowControl/>
        <w:tabs>
          <w:tab w:val="left" w:pos="709"/>
          <w:tab w:val="left" w:leader="dot" w:pos="9923"/>
        </w:tabs>
        <w:jc w:val="both"/>
        <w:rPr>
          <w:rFonts w:ascii="TimesNewRoman,Bold" w:hAnsi="TimesNewRoman,Bold" w:cs="TimesNewRoman,Bold"/>
          <w:b/>
          <w:bCs/>
          <w:sz w:val="28"/>
          <w:szCs w:val="28"/>
        </w:rPr>
      </w:pPr>
      <w:r w:rsidRPr="006531EF">
        <w:rPr>
          <w:rFonts w:ascii="TimesNewRoman,Bold" w:hAnsi="TimesNewRoman,Bold" w:cs="TimesNewRoman,Bold"/>
          <w:b/>
          <w:bCs/>
          <w:sz w:val="28"/>
          <w:szCs w:val="28"/>
        </w:rPr>
        <w:t>за издаване на разрешение за пре</w:t>
      </w:r>
      <w:r w:rsidR="006D3DED" w:rsidRPr="006531EF">
        <w:rPr>
          <w:rFonts w:ascii="TimesNewRoman,Bold" w:hAnsi="TimesNewRoman,Bold" w:cs="TimesNewRoman,Bold"/>
          <w:b/>
          <w:bCs/>
          <w:sz w:val="28"/>
          <w:szCs w:val="28"/>
        </w:rPr>
        <w:t>кратяване</w:t>
      </w:r>
      <w:r w:rsidRPr="006531EF">
        <w:rPr>
          <w:rFonts w:ascii="TimesNewRoman,Bold" w:hAnsi="TimesNewRoman,Bold" w:cs="TimesNewRoman,Bold"/>
          <w:b/>
          <w:bCs/>
          <w:sz w:val="28"/>
          <w:szCs w:val="28"/>
        </w:rPr>
        <w:t xml:space="preserve"> на дружество със специална инвестиционна цел по чл. </w:t>
      </w:r>
      <w:r w:rsidR="005F74D2">
        <w:rPr>
          <w:rFonts w:ascii="TimesNewRoman,Bold" w:hAnsi="TimesNewRoman,Bold" w:cs="TimesNewRoman,Bold"/>
          <w:b/>
          <w:bCs/>
          <w:sz w:val="28"/>
          <w:szCs w:val="28"/>
        </w:rPr>
        <w:t>33</w:t>
      </w:r>
      <w:r w:rsidRPr="006531EF">
        <w:rPr>
          <w:rFonts w:ascii="TimesNewRoman,Bold" w:hAnsi="TimesNewRoman,Bold" w:cs="TimesNewRoman,Bold"/>
          <w:b/>
          <w:bCs/>
          <w:sz w:val="28"/>
          <w:szCs w:val="28"/>
        </w:rPr>
        <w:t xml:space="preserve"> </w:t>
      </w:r>
      <w:r w:rsidR="00D61E14" w:rsidRPr="006531EF">
        <w:rPr>
          <w:rFonts w:ascii="TimesNewRoman,Bold" w:hAnsi="TimesNewRoman,Bold" w:cs="TimesNewRoman,Bold"/>
          <w:b/>
          <w:bCs/>
          <w:sz w:val="28"/>
          <w:szCs w:val="28"/>
        </w:rPr>
        <w:t>от Закона за дружествата с</w:t>
      </w:r>
      <w:r w:rsidR="001C349C" w:rsidRPr="006531EF">
        <w:rPr>
          <w:rFonts w:ascii="TimesNewRoman,Bold" w:hAnsi="TimesNewRoman,Bold" w:cs="TimesNewRoman,Bold"/>
          <w:b/>
          <w:bCs/>
          <w:sz w:val="28"/>
          <w:szCs w:val="28"/>
        </w:rPr>
        <w:t>ъс специална</w:t>
      </w:r>
      <w:r w:rsidR="00D61E14" w:rsidRPr="006531EF">
        <w:rPr>
          <w:rFonts w:ascii="TimesNewRoman,Bold" w:hAnsi="TimesNewRoman,Bold" w:cs="TimesNewRoman,Bold"/>
          <w:b/>
          <w:bCs/>
          <w:sz w:val="28"/>
          <w:szCs w:val="28"/>
        </w:rPr>
        <w:t xml:space="preserve"> инвестиционна цел</w:t>
      </w:r>
      <w:r w:rsidR="00756889" w:rsidRPr="006531EF">
        <w:rPr>
          <w:rFonts w:ascii="TimesNewRoman,Bold" w:hAnsi="TimesNewRoman,Bold" w:cs="TimesNewRoman,Bold"/>
          <w:b/>
          <w:bCs/>
          <w:sz w:val="28"/>
          <w:szCs w:val="28"/>
        </w:rPr>
        <w:t xml:space="preserve"> и за дружествата за секюритизация</w:t>
      </w:r>
      <w:r w:rsidR="00D61E14" w:rsidRPr="006531EF">
        <w:rPr>
          <w:rFonts w:ascii="TimesNewRoman,Bold" w:hAnsi="TimesNewRoman,Bold" w:cs="TimesNewRoman,Bold"/>
          <w:b/>
          <w:bCs/>
          <w:sz w:val="28"/>
          <w:szCs w:val="28"/>
        </w:rPr>
        <w:t xml:space="preserve"> (ЗДСИЦ</w:t>
      </w:r>
      <w:r w:rsidR="00756889" w:rsidRPr="006531EF">
        <w:rPr>
          <w:rFonts w:ascii="TimesNewRoman,Bold" w:hAnsi="TimesNewRoman,Bold" w:cs="TimesNewRoman,Bold"/>
          <w:b/>
          <w:bCs/>
          <w:sz w:val="28"/>
          <w:szCs w:val="28"/>
        </w:rPr>
        <w:t>ДС</w:t>
      </w:r>
      <w:r w:rsidR="00D61E14" w:rsidRPr="006531EF">
        <w:rPr>
          <w:rFonts w:ascii="TimesNewRoman,Bold" w:hAnsi="TimesNewRoman,Bold" w:cs="TimesNewRoman,Bold"/>
          <w:b/>
          <w:bCs/>
          <w:sz w:val="28"/>
          <w:szCs w:val="28"/>
        </w:rPr>
        <w:t>)</w:t>
      </w:r>
    </w:p>
    <w:p w14:paraId="095F8B5D" w14:textId="55A9028E" w:rsidR="000A1C6B" w:rsidRDefault="000A1C6B" w:rsidP="00CC32C5">
      <w:pPr>
        <w:widowControl/>
        <w:tabs>
          <w:tab w:val="left" w:pos="426"/>
          <w:tab w:val="left" w:leader="dot" w:pos="9923"/>
        </w:tabs>
        <w:ind w:left="425" w:right="284"/>
        <w:jc w:val="center"/>
        <w:rPr>
          <w:sz w:val="24"/>
          <w:szCs w:val="24"/>
          <w:lang w:eastAsia="en-US"/>
        </w:rPr>
      </w:pPr>
    </w:p>
    <w:p w14:paraId="355E84E0" w14:textId="77777777" w:rsidR="00CC32C5" w:rsidRDefault="00CC32C5" w:rsidP="00CC32C5">
      <w:pPr>
        <w:widowControl/>
        <w:tabs>
          <w:tab w:val="left" w:pos="426"/>
          <w:tab w:val="left" w:leader="dot" w:pos="9923"/>
        </w:tabs>
        <w:ind w:left="425" w:right="284"/>
        <w:jc w:val="center"/>
        <w:rPr>
          <w:sz w:val="24"/>
          <w:szCs w:val="24"/>
          <w:lang w:eastAsia="en-US"/>
        </w:rPr>
      </w:pPr>
    </w:p>
    <w:p w14:paraId="6BCD8E3A" w14:textId="77777777" w:rsidR="00CC32C5" w:rsidRPr="00E65E41" w:rsidRDefault="00CC32C5" w:rsidP="00CC32C5">
      <w:pPr>
        <w:spacing w:after="120"/>
        <w:jc w:val="both"/>
        <w:rPr>
          <w:sz w:val="24"/>
          <w:szCs w:val="24"/>
          <w:lang w:val="ru-RU"/>
        </w:rPr>
      </w:pPr>
      <w:r w:rsidRPr="005A7379">
        <w:rPr>
          <w:b/>
          <w:sz w:val="24"/>
          <w:szCs w:val="24"/>
        </w:rPr>
        <w:t>1. Данни за дружеството:</w:t>
      </w:r>
    </w:p>
    <w:p w14:paraId="47D64A45" w14:textId="77777777" w:rsidR="00CC32C5" w:rsidRPr="005A7379" w:rsidRDefault="00CC32C5" w:rsidP="00CC32C5">
      <w:pPr>
        <w:jc w:val="both"/>
        <w:rPr>
          <w:b/>
          <w:sz w:val="24"/>
          <w:szCs w:val="24"/>
        </w:rPr>
      </w:pP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14:paraId="2E5A401E" w14:textId="77777777" w:rsidR="003A5353" w:rsidRDefault="00CC32C5" w:rsidP="00CC32C5">
      <w:pPr>
        <w:spacing w:before="120"/>
        <w:jc w:val="both"/>
        <w:rPr>
          <w:b/>
          <w:sz w:val="24"/>
          <w:szCs w:val="24"/>
          <w:lang w:eastAsia="en-US"/>
        </w:rPr>
      </w:pPr>
      <w:r w:rsidRPr="005A7379">
        <w:rPr>
          <w:sz w:val="24"/>
          <w:szCs w:val="24"/>
        </w:rPr>
        <w:t>…………………………………………………………………………………………</w:t>
      </w:r>
      <w:r>
        <w:rPr>
          <w:sz w:val="24"/>
          <w:szCs w:val="24"/>
        </w:rPr>
        <w:t>………</w:t>
      </w:r>
      <w:r w:rsidRPr="00B0693F">
        <w:rPr>
          <w:b/>
          <w:sz w:val="24"/>
          <w:szCs w:val="24"/>
          <w:lang w:eastAsia="en-US"/>
        </w:rPr>
        <w:t xml:space="preserve"> </w:t>
      </w:r>
    </w:p>
    <w:p w14:paraId="02EC1502" w14:textId="4BA259C2" w:rsidR="00CC32C5" w:rsidRPr="005A7379" w:rsidRDefault="00CC32C5" w:rsidP="00CC32C5">
      <w:pPr>
        <w:spacing w:before="120"/>
        <w:jc w:val="both"/>
        <w:rPr>
          <w:sz w:val="24"/>
          <w:szCs w:val="24"/>
        </w:rPr>
      </w:pPr>
      <w:r w:rsidRPr="006531EF">
        <w:rPr>
          <w:b/>
          <w:sz w:val="24"/>
          <w:szCs w:val="24"/>
          <w:lang w:eastAsia="en-US"/>
        </w:rPr>
        <w:t xml:space="preserve">ЕИК на дружеството: </w:t>
      </w:r>
      <w:r w:rsidRPr="006531EF">
        <w:rPr>
          <w:sz w:val="24"/>
          <w:szCs w:val="24"/>
          <w:lang w:eastAsia="en-US"/>
        </w:rPr>
        <w:t>…………………………………</w:t>
      </w:r>
    </w:p>
    <w:p w14:paraId="088ECFEF" w14:textId="6B10E8AA" w:rsidR="00CC32C5" w:rsidRDefault="00CC32C5" w:rsidP="00CC32C5">
      <w:pPr>
        <w:widowControl/>
        <w:tabs>
          <w:tab w:val="left" w:pos="426"/>
          <w:tab w:val="left" w:leader="dot" w:pos="9923"/>
        </w:tabs>
        <w:ind w:left="425" w:right="284"/>
        <w:jc w:val="center"/>
        <w:rPr>
          <w:sz w:val="24"/>
          <w:szCs w:val="24"/>
          <w:lang w:eastAsia="en-US"/>
        </w:rPr>
      </w:pPr>
    </w:p>
    <w:p w14:paraId="31723153" w14:textId="77777777" w:rsidR="00B6431B" w:rsidRPr="006531EF" w:rsidRDefault="00B6431B" w:rsidP="00B6431B">
      <w:pPr>
        <w:widowControl/>
        <w:tabs>
          <w:tab w:val="left" w:pos="426"/>
          <w:tab w:val="left" w:leader="dot" w:pos="10206"/>
        </w:tabs>
        <w:jc w:val="both"/>
        <w:rPr>
          <w:b/>
          <w:sz w:val="24"/>
          <w:szCs w:val="24"/>
          <w:lang w:eastAsia="en-US"/>
        </w:rPr>
      </w:pPr>
    </w:p>
    <w:tbl>
      <w:tblPr>
        <w:tblW w:w="9356" w:type="dxa"/>
        <w:tblInd w:w="-142" w:type="dxa"/>
        <w:tblLook w:val="04A0" w:firstRow="1" w:lastRow="0" w:firstColumn="1" w:lastColumn="0" w:noHBand="0" w:noVBand="1"/>
      </w:tblPr>
      <w:tblGrid>
        <w:gridCol w:w="4522"/>
        <w:gridCol w:w="4834"/>
      </w:tblGrid>
      <w:tr w:rsidR="00850E3D" w:rsidRPr="006531EF" w14:paraId="614B4A95" w14:textId="77777777" w:rsidTr="00DC33C9">
        <w:trPr>
          <w:trHeight w:val="2612"/>
        </w:trPr>
        <w:tc>
          <w:tcPr>
            <w:tcW w:w="4537" w:type="dxa"/>
            <w:shd w:val="clear" w:color="auto" w:fill="auto"/>
          </w:tcPr>
          <w:p w14:paraId="04DAFC05" w14:textId="77777777" w:rsidR="00850E3D" w:rsidRPr="006531EF" w:rsidRDefault="00850E3D" w:rsidP="00487B5F">
            <w:pPr>
              <w:widowControl/>
              <w:spacing w:after="120"/>
              <w:jc w:val="both"/>
              <w:rPr>
                <w:sz w:val="24"/>
                <w:szCs w:val="24"/>
                <w:lang w:eastAsia="en-US"/>
              </w:rPr>
            </w:pPr>
            <w:r w:rsidRPr="006531EF">
              <w:rPr>
                <w:b/>
                <w:sz w:val="24"/>
                <w:szCs w:val="24"/>
                <w:lang w:eastAsia="en-US"/>
              </w:rPr>
              <w:t>Адрес на управление:</w:t>
            </w:r>
          </w:p>
          <w:p w14:paraId="60030E80" w14:textId="77777777" w:rsidR="003E6C20" w:rsidRPr="006531EF" w:rsidRDefault="003E6C20" w:rsidP="003E6C20">
            <w:pPr>
              <w:widowControl/>
              <w:tabs>
                <w:tab w:val="left" w:pos="4536"/>
                <w:tab w:val="right" w:pos="4820"/>
              </w:tabs>
              <w:jc w:val="right"/>
              <w:rPr>
                <w:sz w:val="24"/>
                <w:szCs w:val="24"/>
                <w:lang w:eastAsia="en-US"/>
              </w:rPr>
            </w:pPr>
          </w:p>
          <w:p w14:paraId="705037AA" w14:textId="77777777" w:rsidR="00682BB4" w:rsidRPr="006531EF" w:rsidRDefault="00682BB4" w:rsidP="00180B07">
            <w:pPr>
              <w:widowControl/>
              <w:tabs>
                <w:tab w:val="left" w:pos="4536"/>
                <w:tab w:val="right" w:pos="4820"/>
              </w:tabs>
              <w:ind w:right="275"/>
              <w:jc w:val="right"/>
              <w:rPr>
                <w:sz w:val="24"/>
                <w:szCs w:val="24"/>
                <w:lang w:eastAsia="en-US"/>
              </w:rPr>
            </w:pPr>
            <w:proofErr w:type="spellStart"/>
            <w:r w:rsidRPr="006531EF">
              <w:rPr>
                <w:sz w:val="24"/>
                <w:szCs w:val="24"/>
                <w:lang w:eastAsia="en-US"/>
              </w:rPr>
              <w:t>пощ</w:t>
            </w:r>
            <w:proofErr w:type="spellEnd"/>
            <w:r w:rsidRPr="006531EF">
              <w:rPr>
                <w:sz w:val="24"/>
                <w:szCs w:val="24"/>
                <w:lang w:eastAsia="en-US"/>
              </w:rPr>
              <w:t>. код |__|__|__|__|</w:t>
            </w:r>
          </w:p>
          <w:p w14:paraId="50745591" w14:textId="77777777" w:rsidR="003E6C20" w:rsidRPr="006531EF" w:rsidRDefault="003E6C20" w:rsidP="003E6C20">
            <w:pPr>
              <w:widowControl/>
              <w:tabs>
                <w:tab w:val="left" w:leader="dot" w:pos="4678"/>
                <w:tab w:val="right" w:pos="4820"/>
              </w:tabs>
              <w:jc w:val="both"/>
              <w:rPr>
                <w:sz w:val="24"/>
                <w:szCs w:val="24"/>
                <w:lang w:eastAsia="en-US"/>
              </w:rPr>
            </w:pPr>
          </w:p>
          <w:p w14:paraId="1A03693B" w14:textId="77777777" w:rsidR="00850E3D" w:rsidRPr="006531EF" w:rsidRDefault="00850E3D" w:rsidP="003E6C20">
            <w:pPr>
              <w:widowControl/>
              <w:tabs>
                <w:tab w:val="left" w:leader="dot" w:pos="4678"/>
                <w:tab w:val="right" w:pos="4820"/>
              </w:tabs>
              <w:jc w:val="both"/>
              <w:rPr>
                <w:sz w:val="24"/>
                <w:szCs w:val="24"/>
                <w:lang w:eastAsia="en-US"/>
              </w:rPr>
            </w:pPr>
            <w:r w:rsidRPr="006531EF">
              <w:rPr>
                <w:sz w:val="24"/>
                <w:szCs w:val="24"/>
                <w:lang w:eastAsia="en-US"/>
              </w:rPr>
              <w:t>гр. ………………………………</w:t>
            </w:r>
            <w:r w:rsidR="00180B07" w:rsidRPr="006531EF">
              <w:rPr>
                <w:sz w:val="24"/>
                <w:szCs w:val="24"/>
                <w:lang w:eastAsia="en-US"/>
              </w:rPr>
              <w:t>……</w:t>
            </w:r>
            <w:r w:rsidR="009F1E07" w:rsidRPr="006531EF">
              <w:rPr>
                <w:sz w:val="24"/>
                <w:szCs w:val="24"/>
                <w:lang w:eastAsia="en-US"/>
              </w:rPr>
              <w:t>…..</w:t>
            </w:r>
            <w:r w:rsidR="00180B07" w:rsidRPr="006531EF">
              <w:rPr>
                <w:sz w:val="24"/>
                <w:szCs w:val="24"/>
                <w:lang w:eastAsia="en-US"/>
              </w:rPr>
              <w:t>.</w:t>
            </w:r>
          </w:p>
          <w:p w14:paraId="0FE8AFD6" w14:textId="77777777" w:rsidR="003E6C20" w:rsidRPr="006531EF" w:rsidRDefault="003E6C20" w:rsidP="003E6C20">
            <w:pPr>
              <w:widowControl/>
              <w:tabs>
                <w:tab w:val="left" w:leader="dot" w:pos="4678"/>
                <w:tab w:val="right" w:pos="4820"/>
              </w:tabs>
              <w:jc w:val="both"/>
              <w:rPr>
                <w:sz w:val="24"/>
                <w:szCs w:val="24"/>
                <w:lang w:eastAsia="en-US"/>
              </w:rPr>
            </w:pPr>
          </w:p>
          <w:p w14:paraId="6CAE6F71" w14:textId="77777777" w:rsidR="003E6C20" w:rsidRPr="006531EF" w:rsidRDefault="00850E3D" w:rsidP="003E6C20">
            <w:pPr>
              <w:widowControl/>
              <w:tabs>
                <w:tab w:val="left" w:leader="dot" w:pos="4678"/>
                <w:tab w:val="right" w:pos="4820"/>
              </w:tabs>
              <w:jc w:val="both"/>
              <w:rPr>
                <w:sz w:val="24"/>
                <w:szCs w:val="24"/>
                <w:lang w:eastAsia="en-US"/>
              </w:rPr>
            </w:pPr>
            <w:r w:rsidRPr="006531EF">
              <w:rPr>
                <w:sz w:val="24"/>
                <w:szCs w:val="24"/>
                <w:lang w:eastAsia="en-US"/>
              </w:rPr>
              <w:t>ул./бул. ………………………</w:t>
            </w:r>
            <w:r w:rsidR="00DC33C9" w:rsidRPr="006531EF">
              <w:rPr>
                <w:sz w:val="24"/>
                <w:szCs w:val="24"/>
                <w:lang w:eastAsia="en-US"/>
              </w:rPr>
              <w:t>…..</w:t>
            </w:r>
            <w:r w:rsidRPr="006531EF">
              <w:rPr>
                <w:sz w:val="24"/>
                <w:szCs w:val="24"/>
                <w:lang w:eastAsia="en-US"/>
              </w:rPr>
              <w:t>.</w:t>
            </w:r>
            <w:r w:rsidR="003E6C20" w:rsidRPr="006531EF">
              <w:rPr>
                <w:sz w:val="24"/>
                <w:szCs w:val="24"/>
                <w:lang w:eastAsia="en-US"/>
              </w:rPr>
              <w:t> </w:t>
            </w:r>
            <w:r w:rsidRPr="006531EF">
              <w:rPr>
                <w:sz w:val="24"/>
                <w:szCs w:val="24"/>
                <w:lang w:eastAsia="en-US"/>
              </w:rPr>
              <w:t>№</w:t>
            </w:r>
            <w:r w:rsidR="00180B07" w:rsidRPr="006531EF">
              <w:rPr>
                <w:sz w:val="24"/>
                <w:szCs w:val="24"/>
                <w:lang w:eastAsia="en-US"/>
              </w:rPr>
              <w:t xml:space="preserve"> </w:t>
            </w:r>
            <w:r w:rsidRPr="006531EF">
              <w:rPr>
                <w:sz w:val="24"/>
                <w:szCs w:val="24"/>
                <w:lang w:eastAsia="en-US"/>
              </w:rPr>
              <w:t xml:space="preserve">….. </w:t>
            </w:r>
          </w:p>
          <w:p w14:paraId="7AF645EC" w14:textId="77777777" w:rsidR="003E6C20" w:rsidRPr="006531EF" w:rsidRDefault="003E6C20" w:rsidP="003E6C20">
            <w:pPr>
              <w:widowControl/>
              <w:tabs>
                <w:tab w:val="left" w:leader="dot" w:pos="4678"/>
                <w:tab w:val="right" w:pos="4820"/>
              </w:tabs>
              <w:jc w:val="both"/>
              <w:rPr>
                <w:sz w:val="24"/>
                <w:szCs w:val="24"/>
                <w:lang w:eastAsia="en-US"/>
              </w:rPr>
            </w:pPr>
          </w:p>
          <w:p w14:paraId="54E562F2" w14:textId="1A63465B" w:rsidR="00850E3D" w:rsidRPr="006531EF" w:rsidRDefault="00850E3D" w:rsidP="003E6C20">
            <w:pPr>
              <w:widowControl/>
              <w:tabs>
                <w:tab w:val="left" w:leader="dot" w:pos="4678"/>
                <w:tab w:val="right" w:pos="4820"/>
              </w:tabs>
              <w:jc w:val="both"/>
              <w:rPr>
                <w:sz w:val="24"/>
                <w:szCs w:val="24"/>
                <w:lang w:eastAsia="en-US"/>
              </w:rPr>
            </w:pPr>
            <w:r w:rsidRPr="006531EF">
              <w:rPr>
                <w:sz w:val="24"/>
                <w:szCs w:val="24"/>
                <w:lang w:eastAsia="en-US"/>
              </w:rPr>
              <w:t>вх. ……</w:t>
            </w:r>
            <w:r w:rsidR="008F1ECA">
              <w:rPr>
                <w:sz w:val="24"/>
                <w:szCs w:val="24"/>
                <w:lang w:eastAsia="en-US"/>
              </w:rPr>
              <w:t>…….</w:t>
            </w:r>
            <w:r w:rsidR="00DC33C9" w:rsidRPr="006531EF">
              <w:rPr>
                <w:sz w:val="24"/>
                <w:szCs w:val="24"/>
                <w:lang w:eastAsia="en-US"/>
              </w:rPr>
              <w:t>,</w:t>
            </w:r>
            <w:r w:rsidRPr="006531EF">
              <w:rPr>
                <w:sz w:val="24"/>
                <w:szCs w:val="24"/>
                <w:lang w:eastAsia="en-US"/>
              </w:rPr>
              <w:t xml:space="preserve"> ет. .....</w:t>
            </w:r>
            <w:r w:rsidR="008F1ECA">
              <w:rPr>
                <w:sz w:val="24"/>
                <w:szCs w:val="24"/>
                <w:lang w:eastAsia="en-US"/>
              </w:rPr>
              <w:t>..........</w:t>
            </w:r>
            <w:r w:rsidR="00DC33C9" w:rsidRPr="006531EF">
              <w:rPr>
                <w:sz w:val="24"/>
                <w:szCs w:val="24"/>
                <w:lang w:eastAsia="en-US"/>
              </w:rPr>
              <w:t>,</w:t>
            </w:r>
            <w:r w:rsidRPr="006531EF">
              <w:rPr>
                <w:sz w:val="24"/>
                <w:szCs w:val="24"/>
                <w:lang w:eastAsia="en-US"/>
              </w:rPr>
              <w:t xml:space="preserve"> ап. .....</w:t>
            </w:r>
            <w:r w:rsidR="008F1ECA">
              <w:rPr>
                <w:sz w:val="24"/>
                <w:szCs w:val="24"/>
                <w:lang w:eastAsia="en-US"/>
              </w:rPr>
              <w:t>........</w:t>
            </w:r>
            <w:r w:rsidR="00DC33C9" w:rsidRPr="006531EF">
              <w:rPr>
                <w:sz w:val="24"/>
                <w:szCs w:val="24"/>
                <w:lang w:eastAsia="en-US"/>
              </w:rPr>
              <w:t>,</w:t>
            </w:r>
            <w:r w:rsidRPr="006531EF">
              <w:rPr>
                <w:sz w:val="24"/>
                <w:szCs w:val="24"/>
                <w:lang w:eastAsia="en-US"/>
              </w:rPr>
              <w:t xml:space="preserve"> </w:t>
            </w:r>
          </w:p>
          <w:p w14:paraId="7F11D39F" w14:textId="77777777" w:rsidR="003E6C20" w:rsidRPr="006531EF" w:rsidRDefault="003E6C20" w:rsidP="003E6C20">
            <w:pPr>
              <w:widowControl/>
              <w:jc w:val="both"/>
              <w:rPr>
                <w:sz w:val="24"/>
                <w:szCs w:val="24"/>
                <w:lang w:eastAsia="en-US"/>
              </w:rPr>
            </w:pPr>
          </w:p>
          <w:p w14:paraId="69F088AC" w14:textId="77777777" w:rsidR="00850E3D" w:rsidRPr="006531EF" w:rsidRDefault="00850E3D" w:rsidP="009F1E07">
            <w:pPr>
              <w:widowControl/>
              <w:jc w:val="both"/>
              <w:rPr>
                <w:b/>
                <w:sz w:val="24"/>
                <w:szCs w:val="24"/>
                <w:lang w:eastAsia="en-US"/>
              </w:rPr>
            </w:pPr>
            <w:r w:rsidRPr="006531EF">
              <w:rPr>
                <w:sz w:val="24"/>
                <w:szCs w:val="24"/>
                <w:lang w:eastAsia="en-US"/>
              </w:rPr>
              <w:t>тел./факс: ……………………………</w:t>
            </w:r>
            <w:r w:rsidR="009F1E07" w:rsidRPr="006531EF">
              <w:rPr>
                <w:sz w:val="24"/>
                <w:szCs w:val="24"/>
                <w:lang w:eastAsia="en-US"/>
              </w:rPr>
              <w:t>….</w:t>
            </w:r>
            <w:r w:rsidRPr="006531EF">
              <w:rPr>
                <w:sz w:val="24"/>
                <w:szCs w:val="24"/>
                <w:lang w:eastAsia="en-US"/>
              </w:rPr>
              <w:t xml:space="preserve">. </w:t>
            </w:r>
          </w:p>
        </w:tc>
        <w:tc>
          <w:tcPr>
            <w:tcW w:w="4819" w:type="dxa"/>
            <w:shd w:val="clear" w:color="auto" w:fill="auto"/>
          </w:tcPr>
          <w:p w14:paraId="26E10BF0" w14:textId="6D8ECCC6" w:rsidR="003A5353" w:rsidRPr="006531EF" w:rsidRDefault="00850E3D" w:rsidP="00B769F7">
            <w:pPr>
              <w:widowControl/>
              <w:tabs>
                <w:tab w:val="left" w:pos="4536"/>
              </w:tabs>
              <w:ind w:right="141"/>
              <w:jc w:val="both"/>
              <w:rPr>
                <w:sz w:val="24"/>
                <w:szCs w:val="24"/>
                <w:lang w:eastAsia="en-US"/>
              </w:rPr>
            </w:pPr>
            <w:r w:rsidRPr="006531EF">
              <w:rPr>
                <w:b/>
                <w:sz w:val="24"/>
                <w:szCs w:val="24"/>
                <w:lang w:eastAsia="en-US"/>
              </w:rPr>
              <w:t>Адрес за кореспонденция:</w:t>
            </w:r>
          </w:p>
          <w:p w14:paraId="6D9FC34F" w14:textId="1A52BF38" w:rsidR="00850E3D" w:rsidRPr="006531EF" w:rsidRDefault="00850E3D" w:rsidP="00EB51C9">
            <w:pPr>
              <w:widowControl/>
              <w:tabs>
                <w:tab w:val="left" w:pos="4536"/>
              </w:tabs>
              <w:ind w:right="141"/>
              <w:jc w:val="both"/>
              <w:rPr>
                <w:i/>
                <w:lang w:eastAsia="en-US"/>
              </w:rPr>
            </w:pPr>
            <w:r w:rsidRPr="006531EF">
              <w:rPr>
                <w:i/>
                <w:lang w:eastAsia="en-US"/>
              </w:rPr>
              <w:t>(</w:t>
            </w:r>
            <w:r w:rsidR="00A04A3D" w:rsidRPr="006531EF">
              <w:rPr>
                <w:i/>
                <w:lang w:eastAsia="en-US"/>
              </w:rPr>
              <w:t xml:space="preserve">попълва </w:t>
            </w:r>
            <w:r w:rsidRPr="006531EF">
              <w:rPr>
                <w:i/>
                <w:lang w:eastAsia="en-US"/>
              </w:rPr>
              <w:t>се, ако е различен от адреса на управление)</w:t>
            </w:r>
          </w:p>
          <w:p w14:paraId="7E7C4BE5" w14:textId="77777777" w:rsidR="003A5353" w:rsidRDefault="00850E3D" w:rsidP="00B769F7">
            <w:pPr>
              <w:widowControl/>
              <w:tabs>
                <w:tab w:val="left" w:pos="4536"/>
                <w:tab w:val="right" w:pos="4820"/>
              </w:tabs>
              <w:jc w:val="right"/>
              <w:rPr>
                <w:sz w:val="24"/>
                <w:szCs w:val="24"/>
                <w:lang w:eastAsia="en-US"/>
              </w:rPr>
            </w:pPr>
            <w:r w:rsidRPr="006531EF">
              <w:rPr>
                <w:sz w:val="24"/>
                <w:szCs w:val="24"/>
                <w:lang w:eastAsia="en-US"/>
              </w:rPr>
              <w:t xml:space="preserve">                               </w:t>
            </w:r>
          </w:p>
          <w:p w14:paraId="2514A85C" w14:textId="11B8ED82" w:rsidR="00850E3D" w:rsidRPr="006531EF" w:rsidRDefault="00850E3D" w:rsidP="00B769F7">
            <w:pPr>
              <w:widowControl/>
              <w:tabs>
                <w:tab w:val="left" w:pos="4536"/>
                <w:tab w:val="right" w:pos="4820"/>
              </w:tabs>
              <w:jc w:val="right"/>
              <w:rPr>
                <w:sz w:val="24"/>
                <w:szCs w:val="24"/>
                <w:lang w:eastAsia="en-US"/>
              </w:rPr>
            </w:pPr>
            <w:proofErr w:type="spellStart"/>
            <w:r w:rsidRPr="006531EF">
              <w:rPr>
                <w:sz w:val="24"/>
                <w:szCs w:val="24"/>
                <w:lang w:eastAsia="en-US"/>
              </w:rPr>
              <w:t>пощ</w:t>
            </w:r>
            <w:proofErr w:type="spellEnd"/>
            <w:r w:rsidRPr="006531EF">
              <w:rPr>
                <w:sz w:val="24"/>
                <w:szCs w:val="24"/>
                <w:lang w:eastAsia="en-US"/>
              </w:rPr>
              <w:t>. код |__|__|__|__|</w:t>
            </w:r>
          </w:p>
          <w:p w14:paraId="248B923D" w14:textId="77777777" w:rsidR="003E6C20" w:rsidRPr="006531EF" w:rsidRDefault="003E6C20" w:rsidP="003E6C20">
            <w:pPr>
              <w:widowControl/>
              <w:tabs>
                <w:tab w:val="left" w:pos="4536"/>
                <w:tab w:val="right" w:pos="4820"/>
              </w:tabs>
              <w:jc w:val="both"/>
              <w:rPr>
                <w:sz w:val="24"/>
                <w:szCs w:val="24"/>
                <w:lang w:eastAsia="en-US"/>
              </w:rPr>
            </w:pPr>
          </w:p>
          <w:p w14:paraId="1975E636" w14:textId="57379094" w:rsidR="00850E3D" w:rsidRPr="006531EF" w:rsidRDefault="00850E3D" w:rsidP="003E6C20">
            <w:pPr>
              <w:widowControl/>
              <w:tabs>
                <w:tab w:val="left" w:pos="4536"/>
                <w:tab w:val="right" w:pos="4820"/>
              </w:tabs>
              <w:jc w:val="both"/>
              <w:rPr>
                <w:sz w:val="24"/>
                <w:szCs w:val="24"/>
                <w:lang w:eastAsia="en-US"/>
              </w:rPr>
            </w:pPr>
            <w:r w:rsidRPr="006531EF">
              <w:rPr>
                <w:sz w:val="24"/>
                <w:szCs w:val="24"/>
                <w:lang w:eastAsia="en-US"/>
              </w:rPr>
              <w:t>гр.</w:t>
            </w:r>
            <w:r w:rsidR="008F1ECA">
              <w:rPr>
                <w:sz w:val="24"/>
                <w:szCs w:val="24"/>
                <w:lang w:eastAsia="en-US"/>
              </w:rPr>
              <w:t xml:space="preserve"> </w:t>
            </w:r>
            <w:r w:rsidRPr="006531EF">
              <w:rPr>
                <w:sz w:val="24"/>
                <w:szCs w:val="24"/>
                <w:lang w:eastAsia="en-US"/>
              </w:rPr>
              <w:t>………………………</w:t>
            </w:r>
            <w:r w:rsidR="00180B07" w:rsidRPr="006531EF">
              <w:rPr>
                <w:sz w:val="24"/>
                <w:szCs w:val="24"/>
                <w:lang w:eastAsia="en-US"/>
              </w:rPr>
              <w:t>………………</w:t>
            </w:r>
            <w:r w:rsidR="00DC33C9" w:rsidRPr="006531EF">
              <w:rPr>
                <w:sz w:val="24"/>
                <w:szCs w:val="24"/>
                <w:lang w:eastAsia="en-US"/>
              </w:rPr>
              <w:t>…</w:t>
            </w:r>
            <w:r w:rsidR="008F1ECA">
              <w:rPr>
                <w:sz w:val="24"/>
                <w:szCs w:val="24"/>
                <w:lang w:eastAsia="en-US"/>
              </w:rPr>
              <w:t>…...</w:t>
            </w:r>
          </w:p>
          <w:p w14:paraId="5B0D53FF" w14:textId="77777777" w:rsidR="003E6C20" w:rsidRPr="006531EF" w:rsidRDefault="003E6C20" w:rsidP="003E6C20">
            <w:pPr>
              <w:widowControl/>
              <w:tabs>
                <w:tab w:val="left" w:pos="4536"/>
                <w:tab w:val="right" w:pos="4820"/>
              </w:tabs>
              <w:jc w:val="both"/>
              <w:rPr>
                <w:sz w:val="24"/>
                <w:szCs w:val="24"/>
                <w:lang w:eastAsia="en-US"/>
              </w:rPr>
            </w:pPr>
          </w:p>
          <w:p w14:paraId="295C4830" w14:textId="77777777" w:rsidR="003E6C20" w:rsidRPr="006531EF" w:rsidRDefault="00850E3D" w:rsidP="003E6C20">
            <w:pPr>
              <w:widowControl/>
              <w:tabs>
                <w:tab w:val="left" w:pos="4536"/>
                <w:tab w:val="right" w:pos="4820"/>
              </w:tabs>
              <w:jc w:val="both"/>
              <w:rPr>
                <w:sz w:val="24"/>
                <w:szCs w:val="24"/>
                <w:lang w:eastAsia="en-US"/>
              </w:rPr>
            </w:pPr>
            <w:r w:rsidRPr="006531EF">
              <w:rPr>
                <w:sz w:val="24"/>
                <w:szCs w:val="24"/>
                <w:lang w:eastAsia="en-US"/>
              </w:rPr>
              <w:t>ул./бул</w:t>
            </w:r>
            <w:r w:rsidR="003E6C20" w:rsidRPr="006531EF">
              <w:rPr>
                <w:sz w:val="24"/>
                <w:szCs w:val="24"/>
                <w:lang w:eastAsia="en-US"/>
              </w:rPr>
              <w:t>. </w:t>
            </w:r>
            <w:r w:rsidRPr="006531EF">
              <w:rPr>
                <w:sz w:val="24"/>
                <w:szCs w:val="24"/>
                <w:lang w:eastAsia="en-US"/>
              </w:rPr>
              <w:t>…………</w:t>
            </w:r>
            <w:r w:rsidR="00DC33C9" w:rsidRPr="006531EF">
              <w:rPr>
                <w:sz w:val="24"/>
                <w:szCs w:val="24"/>
                <w:lang w:eastAsia="en-US"/>
              </w:rPr>
              <w:t>…</w:t>
            </w:r>
            <w:r w:rsidRPr="006531EF">
              <w:rPr>
                <w:sz w:val="24"/>
                <w:szCs w:val="24"/>
                <w:lang w:eastAsia="en-US"/>
              </w:rPr>
              <w:t>…………………..</w:t>
            </w:r>
            <w:r w:rsidR="003E6C20" w:rsidRPr="006531EF">
              <w:rPr>
                <w:sz w:val="24"/>
                <w:szCs w:val="24"/>
                <w:lang w:eastAsia="en-US"/>
              </w:rPr>
              <w:t> </w:t>
            </w:r>
            <w:r w:rsidRPr="006531EF">
              <w:rPr>
                <w:sz w:val="24"/>
                <w:szCs w:val="24"/>
                <w:lang w:eastAsia="en-US"/>
              </w:rPr>
              <w:t>№</w:t>
            </w:r>
            <w:r w:rsidR="00DC33C9" w:rsidRPr="006531EF">
              <w:rPr>
                <w:sz w:val="24"/>
                <w:szCs w:val="24"/>
                <w:lang w:eastAsia="en-US"/>
              </w:rPr>
              <w:t> </w:t>
            </w:r>
            <w:r w:rsidR="00180B07" w:rsidRPr="006531EF">
              <w:rPr>
                <w:sz w:val="24"/>
                <w:szCs w:val="24"/>
                <w:lang w:eastAsia="en-US"/>
              </w:rPr>
              <w:t>..…</w:t>
            </w:r>
            <w:r w:rsidR="00DC33C9" w:rsidRPr="006531EF">
              <w:rPr>
                <w:sz w:val="24"/>
                <w:szCs w:val="24"/>
                <w:lang w:eastAsia="en-US"/>
              </w:rPr>
              <w:t>.</w:t>
            </w:r>
            <w:r w:rsidRPr="006531EF">
              <w:rPr>
                <w:sz w:val="24"/>
                <w:szCs w:val="24"/>
                <w:lang w:eastAsia="en-US"/>
              </w:rPr>
              <w:br/>
            </w:r>
          </w:p>
          <w:p w14:paraId="544A1827" w14:textId="1CF1034A" w:rsidR="00850E3D" w:rsidRPr="006531EF" w:rsidRDefault="00850E3D" w:rsidP="003E6C20">
            <w:pPr>
              <w:widowControl/>
              <w:tabs>
                <w:tab w:val="left" w:pos="4536"/>
                <w:tab w:val="right" w:pos="4820"/>
              </w:tabs>
              <w:jc w:val="both"/>
              <w:rPr>
                <w:sz w:val="24"/>
                <w:szCs w:val="24"/>
                <w:lang w:eastAsia="en-US"/>
              </w:rPr>
            </w:pPr>
            <w:r w:rsidRPr="006531EF">
              <w:rPr>
                <w:sz w:val="24"/>
                <w:szCs w:val="24"/>
                <w:lang w:eastAsia="en-US"/>
              </w:rPr>
              <w:t>вх. .......</w:t>
            </w:r>
            <w:r w:rsidR="008F1ECA">
              <w:rPr>
                <w:sz w:val="24"/>
                <w:szCs w:val="24"/>
                <w:lang w:eastAsia="en-US"/>
              </w:rPr>
              <w:t>..............</w:t>
            </w:r>
            <w:r w:rsidR="00DC33C9" w:rsidRPr="006531EF">
              <w:rPr>
                <w:sz w:val="24"/>
                <w:szCs w:val="24"/>
                <w:lang w:eastAsia="en-US"/>
              </w:rPr>
              <w:t>,</w:t>
            </w:r>
            <w:r w:rsidRPr="006531EF">
              <w:rPr>
                <w:sz w:val="24"/>
                <w:szCs w:val="24"/>
                <w:lang w:eastAsia="en-US"/>
              </w:rPr>
              <w:t xml:space="preserve"> ет. ........</w:t>
            </w:r>
            <w:r w:rsidR="008F1ECA">
              <w:rPr>
                <w:sz w:val="24"/>
                <w:szCs w:val="24"/>
                <w:lang w:eastAsia="en-US"/>
              </w:rPr>
              <w:t>............</w:t>
            </w:r>
            <w:r w:rsidR="00DC33C9" w:rsidRPr="006531EF">
              <w:rPr>
                <w:sz w:val="24"/>
                <w:szCs w:val="24"/>
                <w:lang w:eastAsia="en-US"/>
              </w:rPr>
              <w:t>,</w:t>
            </w:r>
            <w:r w:rsidRPr="006531EF">
              <w:rPr>
                <w:sz w:val="24"/>
                <w:szCs w:val="24"/>
                <w:lang w:eastAsia="en-US"/>
              </w:rPr>
              <w:t xml:space="preserve"> ап. .......</w:t>
            </w:r>
            <w:r w:rsidR="008F1ECA">
              <w:rPr>
                <w:sz w:val="24"/>
                <w:szCs w:val="24"/>
                <w:lang w:eastAsia="en-US"/>
              </w:rPr>
              <w:t>.......</w:t>
            </w:r>
            <w:r w:rsidR="00DC33C9" w:rsidRPr="006531EF">
              <w:rPr>
                <w:sz w:val="24"/>
                <w:szCs w:val="24"/>
                <w:lang w:eastAsia="en-US"/>
              </w:rPr>
              <w:t>,</w:t>
            </w:r>
            <w:r w:rsidRPr="006531EF">
              <w:rPr>
                <w:sz w:val="24"/>
                <w:szCs w:val="24"/>
                <w:lang w:eastAsia="en-US"/>
              </w:rPr>
              <w:tab/>
            </w:r>
          </w:p>
          <w:p w14:paraId="01597E34" w14:textId="77777777" w:rsidR="00850E3D" w:rsidRPr="006531EF" w:rsidRDefault="00850E3D" w:rsidP="003E6C20">
            <w:pPr>
              <w:widowControl/>
              <w:tabs>
                <w:tab w:val="left" w:pos="4536"/>
              </w:tabs>
              <w:jc w:val="both"/>
              <w:rPr>
                <w:sz w:val="24"/>
                <w:szCs w:val="24"/>
                <w:lang w:eastAsia="en-US"/>
              </w:rPr>
            </w:pPr>
            <w:r w:rsidRPr="006531EF">
              <w:rPr>
                <w:sz w:val="24"/>
                <w:szCs w:val="24"/>
                <w:lang w:eastAsia="en-US"/>
              </w:rPr>
              <w:t>тел./факс</w:t>
            </w:r>
            <w:r w:rsidR="00DC33C9" w:rsidRPr="006531EF">
              <w:rPr>
                <w:sz w:val="24"/>
                <w:szCs w:val="24"/>
                <w:lang w:eastAsia="en-US"/>
              </w:rPr>
              <w:t>:</w:t>
            </w:r>
            <w:r w:rsidRPr="006531EF">
              <w:rPr>
                <w:sz w:val="24"/>
                <w:szCs w:val="24"/>
                <w:lang w:eastAsia="en-US"/>
              </w:rPr>
              <w:t xml:space="preserve"> ..........................</w:t>
            </w:r>
            <w:r w:rsidR="00DC33C9" w:rsidRPr="006531EF">
              <w:rPr>
                <w:sz w:val="24"/>
                <w:szCs w:val="24"/>
                <w:lang w:eastAsia="en-US"/>
              </w:rPr>
              <w:t>.....</w:t>
            </w:r>
            <w:r w:rsidRPr="006531EF">
              <w:rPr>
                <w:sz w:val="24"/>
                <w:szCs w:val="24"/>
                <w:lang w:eastAsia="en-US"/>
              </w:rPr>
              <w:t>............................</w:t>
            </w:r>
          </w:p>
        </w:tc>
      </w:tr>
    </w:tbl>
    <w:p w14:paraId="20793117" w14:textId="77777777" w:rsidR="003E6C20" w:rsidRPr="006531EF" w:rsidRDefault="003E6C20" w:rsidP="00B6431B">
      <w:pPr>
        <w:widowControl/>
        <w:tabs>
          <w:tab w:val="left" w:pos="426"/>
          <w:tab w:val="left" w:leader="dot" w:pos="4678"/>
        </w:tabs>
        <w:jc w:val="both"/>
        <w:rPr>
          <w:sz w:val="24"/>
          <w:lang w:eastAsia="en-US"/>
        </w:rPr>
      </w:pPr>
    </w:p>
    <w:p w14:paraId="156A6261" w14:textId="77777777" w:rsidR="004F37BD" w:rsidRPr="00E65E41" w:rsidRDefault="004F37BD" w:rsidP="004F37BD">
      <w:pPr>
        <w:widowControl/>
        <w:tabs>
          <w:tab w:val="left" w:leader="dot" w:pos="4678"/>
        </w:tabs>
        <w:jc w:val="both"/>
        <w:rPr>
          <w:sz w:val="24"/>
          <w:lang w:eastAsia="en-US"/>
        </w:rPr>
      </w:pPr>
      <w:r w:rsidRPr="004F37BD">
        <w:rPr>
          <w:sz w:val="24"/>
          <w:lang w:eastAsia="en-US"/>
        </w:rPr>
        <w:t>e-</w:t>
      </w:r>
      <w:proofErr w:type="spellStart"/>
      <w:r w:rsidRPr="004F37BD">
        <w:rPr>
          <w:sz w:val="24"/>
          <w:lang w:eastAsia="en-US"/>
        </w:rPr>
        <w:t>mail</w:t>
      </w:r>
      <w:proofErr w:type="spellEnd"/>
      <w:r w:rsidRPr="004F37BD">
        <w:rPr>
          <w:sz w:val="24"/>
          <w:lang w:eastAsia="en-US"/>
        </w:rPr>
        <w:t xml:space="preserve">: …………………………………..       </w:t>
      </w:r>
      <w:proofErr w:type="gramStart"/>
      <w:r w:rsidRPr="004F37BD">
        <w:rPr>
          <w:sz w:val="24"/>
          <w:lang w:val="en-US" w:eastAsia="en-US"/>
        </w:rPr>
        <w:t>e</w:t>
      </w:r>
      <w:r w:rsidRPr="00E65E41">
        <w:rPr>
          <w:sz w:val="24"/>
          <w:lang w:eastAsia="en-US"/>
        </w:rPr>
        <w:t>-</w:t>
      </w:r>
      <w:r w:rsidRPr="004F37BD">
        <w:rPr>
          <w:sz w:val="24"/>
          <w:lang w:val="en-US" w:eastAsia="en-US"/>
        </w:rPr>
        <w:t>mail</w:t>
      </w:r>
      <w:proofErr w:type="gramEnd"/>
      <w:r w:rsidRPr="00E65E41">
        <w:rPr>
          <w:sz w:val="24"/>
          <w:lang w:eastAsia="en-US"/>
        </w:rPr>
        <w:t>: …………………………………………</w:t>
      </w:r>
    </w:p>
    <w:p w14:paraId="648107F5" w14:textId="5C4073F4" w:rsidR="003A5353" w:rsidRPr="006531EF" w:rsidRDefault="00850E3D" w:rsidP="003A5353">
      <w:pPr>
        <w:widowControl/>
        <w:tabs>
          <w:tab w:val="left" w:leader="dot" w:pos="4678"/>
        </w:tabs>
        <w:ind w:firstLine="1134"/>
        <w:rPr>
          <w:i/>
          <w:lang w:eastAsia="en-US"/>
        </w:rPr>
      </w:pPr>
      <w:r w:rsidRPr="006531EF">
        <w:rPr>
          <w:i/>
          <w:lang w:eastAsia="en-US"/>
        </w:rPr>
        <w:t>(попълва се задължително)</w:t>
      </w:r>
      <w:r w:rsidR="003A5353" w:rsidRPr="003A5353">
        <w:rPr>
          <w:i/>
          <w:lang w:eastAsia="en-US"/>
        </w:rPr>
        <w:t xml:space="preserve"> </w:t>
      </w:r>
      <w:r w:rsidR="00EB51C9" w:rsidRPr="00E65E41">
        <w:rPr>
          <w:i/>
          <w:lang w:eastAsia="en-US"/>
        </w:rPr>
        <w:t xml:space="preserve">                                               </w:t>
      </w:r>
      <w:r w:rsidR="003A5353" w:rsidRPr="006531EF">
        <w:rPr>
          <w:i/>
          <w:lang w:eastAsia="en-US"/>
        </w:rPr>
        <w:t>(попълва се задължително)</w:t>
      </w:r>
    </w:p>
    <w:p w14:paraId="5EFECE7A" w14:textId="1CB63074" w:rsidR="00850E3D" w:rsidRPr="006531EF" w:rsidRDefault="00850E3D" w:rsidP="00D372BD">
      <w:pPr>
        <w:widowControl/>
        <w:tabs>
          <w:tab w:val="left" w:leader="dot" w:pos="4678"/>
        </w:tabs>
        <w:ind w:firstLine="1134"/>
        <w:rPr>
          <w:i/>
          <w:lang w:eastAsia="en-US"/>
        </w:rPr>
      </w:pPr>
    </w:p>
    <w:p w14:paraId="70440E56" w14:textId="77777777" w:rsidR="00001A7D" w:rsidRPr="006531EF" w:rsidRDefault="00001A7D" w:rsidP="00B13249">
      <w:pPr>
        <w:ind w:right="-142" w:firstLine="284"/>
        <w:jc w:val="both"/>
        <w:rPr>
          <w:b/>
          <w:sz w:val="24"/>
          <w:lang w:eastAsia="en-US"/>
        </w:rPr>
      </w:pPr>
    </w:p>
    <w:p w14:paraId="7DE6E848" w14:textId="77777777" w:rsidR="00AF4483" w:rsidRPr="006531EF" w:rsidRDefault="00247F8E" w:rsidP="00CC32C5">
      <w:pPr>
        <w:ind w:right="-142"/>
        <w:jc w:val="both"/>
        <w:rPr>
          <w:b/>
          <w:sz w:val="24"/>
          <w:lang w:eastAsia="en-US"/>
        </w:rPr>
      </w:pPr>
      <w:r w:rsidRPr="006531EF">
        <w:rPr>
          <w:b/>
          <w:sz w:val="24"/>
          <w:lang w:eastAsia="en-US"/>
        </w:rPr>
        <w:t>2</w:t>
      </w:r>
      <w:r w:rsidR="00A55C46" w:rsidRPr="006531EF">
        <w:rPr>
          <w:b/>
          <w:sz w:val="24"/>
          <w:lang w:eastAsia="en-US"/>
        </w:rPr>
        <w:t xml:space="preserve">. </w:t>
      </w:r>
      <w:r w:rsidR="00233A8C" w:rsidRPr="006531EF">
        <w:rPr>
          <w:b/>
          <w:sz w:val="24"/>
          <w:lang w:eastAsia="en-US"/>
        </w:rPr>
        <w:t>Подпис на лицето/лицата, разполагащо/разполагащи с представителна власт</w:t>
      </w:r>
      <w:r w:rsidR="00A55C46" w:rsidRPr="006531EF">
        <w:rPr>
          <w:b/>
          <w:sz w:val="24"/>
          <w:lang w:eastAsia="en-US"/>
        </w:rPr>
        <w:t>:</w:t>
      </w:r>
    </w:p>
    <w:p w14:paraId="1E6A19DB" w14:textId="77777777" w:rsidR="00AE775B" w:rsidRPr="006531EF" w:rsidRDefault="00AE775B" w:rsidP="00CC32C5">
      <w:pPr>
        <w:tabs>
          <w:tab w:val="left" w:leader="dot" w:pos="4678"/>
        </w:tabs>
        <w:jc w:val="both"/>
        <w:rPr>
          <w:sz w:val="24"/>
          <w:szCs w:val="24"/>
        </w:rPr>
      </w:pPr>
    </w:p>
    <w:p w14:paraId="676E983C" w14:textId="77777777" w:rsidR="00AE775B" w:rsidRPr="006531EF" w:rsidRDefault="00AE775B" w:rsidP="00EB51C9">
      <w:pPr>
        <w:shd w:val="clear" w:color="auto" w:fill="FFFFFF"/>
        <w:tabs>
          <w:tab w:val="left" w:leader="dot" w:pos="4678"/>
        </w:tabs>
        <w:spacing w:after="120"/>
        <w:ind w:right="5"/>
        <w:jc w:val="both"/>
        <w:rPr>
          <w:sz w:val="24"/>
          <w:szCs w:val="24"/>
        </w:rPr>
      </w:pPr>
      <w:r w:rsidRPr="006531EF">
        <w:rPr>
          <w:sz w:val="24"/>
          <w:szCs w:val="24"/>
        </w:rPr>
        <w:t xml:space="preserve">Име </w:t>
      </w:r>
      <w:r w:rsidR="00D17DBE" w:rsidRPr="006531EF">
        <w:rPr>
          <w:sz w:val="24"/>
          <w:szCs w:val="24"/>
        </w:rPr>
        <w:t>………………………………………….</w:t>
      </w:r>
      <w:r w:rsidRPr="006531EF">
        <w:rPr>
          <w:sz w:val="24"/>
          <w:szCs w:val="24"/>
        </w:rPr>
        <w:t xml:space="preserve">        Длъжност .....................................</w:t>
      </w:r>
      <w:r w:rsidR="00DB4D10" w:rsidRPr="006531EF">
        <w:rPr>
          <w:sz w:val="24"/>
          <w:szCs w:val="24"/>
        </w:rPr>
        <w:t>........</w:t>
      </w:r>
      <w:r w:rsidRPr="006531EF">
        <w:rPr>
          <w:sz w:val="24"/>
          <w:szCs w:val="24"/>
        </w:rPr>
        <w:t>..</w:t>
      </w:r>
    </w:p>
    <w:p w14:paraId="18D3200C" w14:textId="77777777" w:rsidR="00AE775B" w:rsidRPr="006531EF" w:rsidRDefault="00AE775B" w:rsidP="00EB51C9">
      <w:pPr>
        <w:shd w:val="clear" w:color="auto" w:fill="FFFFFF"/>
        <w:tabs>
          <w:tab w:val="left" w:leader="dot" w:pos="4678"/>
        </w:tabs>
        <w:spacing w:after="120"/>
        <w:ind w:right="5"/>
        <w:jc w:val="both"/>
        <w:rPr>
          <w:sz w:val="24"/>
          <w:szCs w:val="24"/>
        </w:rPr>
      </w:pPr>
      <w:r w:rsidRPr="006531EF">
        <w:rPr>
          <w:sz w:val="24"/>
          <w:szCs w:val="24"/>
        </w:rPr>
        <w:t xml:space="preserve">Презиме </w:t>
      </w:r>
      <w:r w:rsidR="00D17DBE" w:rsidRPr="006531EF">
        <w:rPr>
          <w:sz w:val="24"/>
          <w:szCs w:val="24"/>
        </w:rPr>
        <w:t>…………………………………….</w:t>
      </w:r>
    </w:p>
    <w:p w14:paraId="76813590" w14:textId="77777777" w:rsidR="00AE775B" w:rsidRPr="006531EF" w:rsidRDefault="00AE775B" w:rsidP="00EB51C9">
      <w:pPr>
        <w:shd w:val="clear" w:color="auto" w:fill="FFFFFF"/>
        <w:tabs>
          <w:tab w:val="left" w:leader="dot" w:pos="4820"/>
        </w:tabs>
        <w:spacing w:after="120"/>
        <w:jc w:val="both"/>
        <w:rPr>
          <w:sz w:val="24"/>
          <w:szCs w:val="24"/>
        </w:rPr>
      </w:pPr>
      <w:r w:rsidRPr="006531EF">
        <w:rPr>
          <w:sz w:val="24"/>
          <w:szCs w:val="24"/>
        </w:rPr>
        <w:t xml:space="preserve">Фамилия </w:t>
      </w:r>
      <w:r w:rsidR="00D17DBE" w:rsidRPr="006531EF">
        <w:rPr>
          <w:sz w:val="24"/>
          <w:szCs w:val="24"/>
        </w:rPr>
        <w:t xml:space="preserve">…………………………………….  </w:t>
      </w:r>
      <w:r w:rsidR="00087D06" w:rsidRPr="006531EF">
        <w:rPr>
          <w:sz w:val="24"/>
          <w:szCs w:val="24"/>
        </w:rPr>
        <w:t xml:space="preserve">      </w:t>
      </w:r>
      <w:r w:rsidR="00584E25" w:rsidRPr="006531EF">
        <w:rPr>
          <w:sz w:val="24"/>
          <w:szCs w:val="24"/>
        </w:rPr>
        <w:t>Подпис ...........................................</w:t>
      </w:r>
      <w:r w:rsidR="00021BE3" w:rsidRPr="006531EF">
        <w:rPr>
          <w:sz w:val="24"/>
          <w:szCs w:val="24"/>
        </w:rPr>
        <w:t>........</w:t>
      </w:r>
    </w:p>
    <w:p w14:paraId="55F0C0E9" w14:textId="1F88B80B" w:rsidR="00EB55AB" w:rsidRDefault="00EB55AB" w:rsidP="00EB51C9">
      <w:pPr>
        <w:tabs>
          <w:tab w:val="left" w:leader="dot" w:pos="4678"/>
        </w:tabs>
        <w:spacing w:after="120"/>
        <w:jc w:val="both"/>
        <w:rPr>
          <w:sz w:val="24"/>
          <w:szCs w:val="24"/>
        </w:rPr>
      </w:pPr>
    </w:p>
    <w:p w14:paraId="5B0933F1" w14:textId="77777777" w:rsidR="00466865" w:rsidRPr="006531EF" w:rsidRDefault="00466865" w:rsidP="00EB51C9">
      <w:pPr>
        <w:tabs>
          <w:tab w:val="left" w:leader="dot" w:pos="4678"/>
        </w:tabs>
        <w:spacing w:after="120"/>
        <w:jc w:val="both"/>
        <w:rPr>
          <w:sz w:val="24"/>
          <w:szCs w:val="24"/>
        </w:rPr>
      </w:pPr>
    </w:p>
    <w:p w14:paraId="10257E31" w14:textId="77777777" w:rsidR="00D17DBE" w:rsidRPr="006531EF" w:rsidRDefault="00D17DBE" w:rsidP="00EB51C9">
      <w:pPr>
        <w:shd w:val="clear" w:color="auto" w:fill="FFFFFF"/>
        <w:tabs>
          <w:tab w:val="left" w:leader="dot" w:pos="4678"/>
        </w:tabs>
        <w:spacing w:after="120"/>
        <w:ind w:right="5"/>
        <w:jc w:val="both"/>
        <w:rPr>
          <w:sz w:val="24"/>
          <w:szCs w:val="24"/>
        </w:rPr>
      </w:pPr>
      <w:r w:rsidRPr="006531EF">
        <w:rPr>
          <w:sz w:val="24"/>
          <w:szCs w:val="24"/>
        </w:rPr>
        <w:lastRenderedPageBreak/>
        <w:t>Име ………………………………………….        Длъжност ...............................................</w:t>
      </w:r>
    </w:p>
    <w:p w14:paraId="0966E596" w14:textId="77777777" w:rsidR="00D17DBE" w:rsidRPr="006531EF" w:rsidRDefault="00D17DBE" w:rsidP="00EB51C9">
      <w:pPr>
        <w:shd w:val="clear" w:color="auto" w:fill="FFFFFF"/>
        <w:tabs>
          <w:tab w:val="left" w:leader="dot" w:pos="4678"/>
        </w:tabs>
        <w:spacing w:after="120"/>
        <w:ind w:right="5"/>
        <w:jc w:val="both"/>
        <w:rPr>
          <w:sz w:val="24"/>
          <w:szCs w:val="24"/>
        </w:rPr>
      </w:pPr>
      <w:r w:rsidRPr="006531EF">
        <w:rPr>
          <w:sz w:val="24"/>
          <w:szCs w:val="24"/>
        </w:rPr>
        <w:t>Презиме …………………………………….</w:t>
      </w:r>
    </w:p>
    <w:p w14:paraId="4B825F6B" w14:textId="77777777" w:rsidR="00D17DBE" w:rsidRPr="006531EF" w:rsidRDefault="00D17DBE" w:rsidP="00EB51C9">
      <w:pPr>
        <w:shd w:val="clear" w:color="auto" w:fill="FFFFFF"/>
        <w:tabs>
          <w:tab w:val="left" w:leader="dot" w:pos="4820"/>
        </w:tabs>
        <w:spacing w:after="120"/>
        <w:jc w:val="both"/>
        <w:rPr>
          <w:sz w:val="24"/>
          <w:szCs w:val="24"/>
        </w:rPr>
      </w:pPr>
      <w:r w:rsidRPr="006531EF">
        <w:rPr>
          <w:sz w:val="24"/>
          <w:szCs w:val="24"/>
        </w:rPr>
        <w:t>Фамилия …………………………………….        Подпис ...................................................</w:t>
      </w:r>
    </w:p>
    <w:p w14:paraId="39C1920A" w14:textId="77777777" w:rsidR="00DB4D10" w:rsidRPr="006531EF" w:rsidRDefault="00DB4D10" w:rsidP="00CC32C5">
      <w:pPr>
        <w:tabs>
          <w:tab w:val="left" w:leader="dot" w:pos="4678"/>
        </w:tabs>
        <w:jc w:val="both"/>
        <w:rPr>
          <w:sz w:val="24"/>
          <w:szCs w:val="24"/>
        </w:rPr>
      </w:pPr>
    </w:p>
    <w:p w14:paraId="520C4F64" w14:textId="77777777" w:rsidR="00EB55AB" w:rsidRPr="006531EF" w:rsidRDefault="00247F8E" w:rsidP="00CC32C5">
      <w:pPr>
        <w:tabs>
          <w:tab w:val="left" w:leader="dot" w:pos="4678"/>
        </w:tabs>
        <w:jc w:val="both"/>
        <w:rPr>
          <w:sz w:val="24"/>
          <w:szCs w:val="24"/>
        </w:rPr>
      </w:pPr>
      <w:r w:rsidRPr="006531EF">
        <w:rPr>
          <w:b/>
          <w:sz w:val="24"/>
          <w:szCs w:val="24"/>
        </w:rPr>
        <w:t>3</w:t>
      </w:r>
      <w:r w:rsidR="00A04A3D" w:rsidRPr="006531EF">
        <w:rPr>
          <w:b/>
          <w:sz w:val="24"/>
          <w:szCs w:val="24"/>
        </w:rPr>
        <w:t xml:space="preserve">. </w:t>
      </w:r>
      <w:r w:rsidR="00D1558A" w:rsidRPr="006531EF">
        <w:rPr>
          <w:b/>
          <w:sz w:val="24"/>
          <w:szCs w:val="24"/>
        </w:rPr>
        <w:t>Подпис</w:t>
      </w:r>
      <w:r w:rsidR="00A04A3D" w:rsidRPr="006531EF">
        <w:rPr>
          <w:b/>
          <w:sz w:val="24"/>
          <w:szCs w:val="24"/>
        </w:rPr>
        <w:t xml:space="preserve"> </w:t>
      </w:r>
      <w:r w:rsidR="00D1558A" w:rsidRPr="006531EF">
        <w:rPr>
          <w:b/>
          <w:sz w:val="24"/>
          <w:szCs w:val="24"/>
        </w:rPr>
        <w:t>н</w:t>
      </w:r>
      <w:r w:rsidR="00A04A3D" w:rsidRPr="006531EF">
        <w:rPr>
          <w:b/>
          <w:sz w:val="24"/>
          <w:szCs w:val="24"/>
        </w:rPr>
        <w:t xml:space="preserve">а </w:t>
      </w:r>
      <w:r w:rsidR="00EB55AB" w:rsidRPr="006531EF">
        <w:rPr>
          <w:b/>
          <w:sz w:val="24"/>
          <w:szCs w:val="24"/>
        </w:rPr>
        <w:t xml:space="preserve">физическото лице, упълномощено да подаде </w:t>
      </w:r>
      <w:r w:rsidR="00D1558A" w:rsidRPr="006531EF">
        <w:rPr>
          <w:b/>
          <w:sz w:val="24"/>
          <w:szCs w:val="24"/>
        </w:rPr>
        <w:t>заявлението</w:t>
      </w:r>
      <w:r w:rsidR="00EB55AB" w:rsidRPr="006531EF">
        <w:rPr>
          <w:b/>
          <w:sz w:val="24"/>
          <w:szCs w:val="24"/>
        </w:rPr>
        <w:t>:</w:t>
      </w:r>
    </w:p>
    <w:p w14:paraId="3D4E8D4A" w14:textId="77777777" w:rsidR="00EB55AB" w:rsidRPr="006531EF" w:rsidRDefault="00EB55AB" w:rsidP="00CC32C5">
      <w:pPr>
        <w:tabs>
          <w:tab w:val="left" w:leader="dot" w:pos="4678"/>
        </w:tabs>
        <w:jc w:val="both"/>
        <w:rPr>
          <w:sz w:val="24"/>
          <w:szCs w:val="24"/>
        </w:rPr>
      </w:pPr>
    </w:p>
    <w:p w14:paraId="098F212F" w14:textId="77777777" w:rsidR="00D17DBE" w:rsidRPr="006531EF" w:rsidRDefault="00D17DBE" w:rsidP="00EB51C9">
      <w:pPr>
        <w:shd w:val="clear" w:color="auto" w:fill="FFFFFF"/>
        <w:tabs>
          <w:tab w:val="left" w:leader="dot" w:pos="4678"/>
        </w:tabs>
        <w:spacing w:after="120"/>
        <w:ind w:right="5"/>
        <w:jc w:val="both"/>
        <w:rPr>
          <w:sz w:val="24"/>
          <w:szCs w:val="24"/>
        </w:rPr>
      </w:pPr>
      <w:r w:rsidRPr="006531EF">
        <w:rPr>
          <w:sz w:val="24"/>
          <w:szCs w:val="24"/>
        </w:rPr>
        <w:t>Име ………………………………………….        Длъжност ...............................................</w:t>
      </w:r>
    </w:p>
    <w:p w14:paraId="52F8BE9F" w14:textId="77777777" w:rsidR="00D17DBE" w:rsidRPr="006531EF" w:rsidRDefault="00D17DBE" w:rsidP="00EB51C9">
      <w:pPr>
        <w:shd w:val="clear" w:color="auto" w:fill="FFFFFF"/>
        <w:tabs>
          <w:tab w:val="left" w:leader="dot" w:pos="4678"/>
        </w:tabs>
        <w:spacing w:after="120"/>
        <w:ind w:right="5"/>
        <w:jc w:val="both"/>
        <w:rPr>
          <w:sz w:val="24"/>
          <w:szCs w:val="24"/>
        </w:rPr>
      </w:pPr>
      <w:r w:rsidRPr="006531EF">
        <w:rPr>
          <w:sz w:val="24"/>
          <w:szCs w:val="24"/>
        </w:rPr>
        <w:t>Презиме …………………………………….</w:t>
      </w:r>
    </w:p>
    <w:p w14:paraId="2BB5BC98" w14:textId="77777777" w:rsidR="00D17DBE" w:rsidRPr="006531EF" w:rsidRDefault="00D17DBE" w:rsidP="00EB51C9">
      <w:pPr>
        <w:shd w:val="clear" w:color="auto" w:fill="FFFFFF"/>
        <w:tabs>
          <w:tab w:val="left" w:leader="dot" w:pos="4820"/>
        </w:tabs>
        <w:spacing w:after="120"/>
        <w:jc w:val="both"/>
        <w:rPr>
          <w:sz w:val="24"/>
          <w:szCs w:val="24"/>
        </w:rPr>
      </w:pPr>
      <w:r w:rsidRPr="006531EF">
        <w:rPr>
          <w:sz w:val="24"/>
          <w:szCs w:val="24"/>
        </w:rPr>
        <w:t>Фамилия …………………………………….        Подпис ...................................................</w:t>
      </w:r>
    </w:p>
    <w:p w14:paraId="70BDA603" w14:textId="77777777" w:rsidR="00EB55AB" w:rsidRPr="006531EF" w:rsidRDefault="00EB55AB" w:rsidP="00CC32C5">
      <w:pPr>
        <w:tabs>
          <w:tab w:val="left" w:leader="dot" w:pos="4678"/>
        </w:tabs>
        <w:jc w:val="both"/>
        <w:rPr>
          <w:sz w:val="24"/>
          <w:szCs w:val="24"/>
        </w:rPr>
      </w:pPr>
    </w:p>
    <w:p w14:paraId="3696B9A6" w14:textId="77777777" w:rsidR="00AE775B" w:rsidRPr="006531EF" w:rsidRDefault="00AE775B" w:rsidP="00CC32C5">
      <w:pPr>
        <w:tabs>
          <w:tab w:val="left" w:leader="dot" w:pos="4678"/>
        </w:tabs>
        <w:rPr>
          <w:b/>
          <w:bCs/>
          <w:sz w:val="24"/>
          <w:szCs w:val="24"/>
        </w:rPr>
      </w:pPr>
      <w:r w:rsidRPr="006531EF">
        <w:rPr>
          <w:b/>
          <w:bCs/>
          <w:sz w:val="24"/>
          <w:szCs w:val="24"/>
        </w:rPr>
        <w:t xml:space="preserve">Приложено пълномощно: </w:t>
      </w:r>
      <w:r w:rsidRPr="006531EF">
        <w:rPr>
          <w:bCs/>
          <w:sz w:val="24"/>
          <w:szCs w:val="24"/>
        </w:rPr>
        <w:t>...............................................................................................</w:t>
      </w:r>
    </w:p>
    <w:p w14:paraId="4F5CF92F" w14:textId="77777777" w:rsidR="00087D06" w:rsidRPr="006531EF" w:rsidRDefault="00087D06" w:rsidP="000601CC">
      <w:pPr>
        <w:autoSpaceDE w:val="0"/>
        <w:autoSpaceDN w:val="0"/>
        <w:adjustRightInd w:val="0"/>
        <w:ind w:left="284"/>
        <w:rPr>
          <w:b/>
          <w:bCs/>
          <w:sz w:val="24"/>
          <w:szCs w:val="24"/>
        </w:rPr>
      </w:pPr>
    </w:p>
    <w:p w14:paraId="3CD05EC9" w14:textId="77777777" w:rsidR="00087D06" w:rsidRPr="006531EF" w:rsidRDefault="00087D06" w:rsidP="000601CC">
      <w:pPr>
        <w:spacing w:after="120"/>
        <w:jc w:val="center"/>
        <w:rPr>
          <w:b/>
          <w:sz w:val="24"/>
          <w:szCs w:val="24"/>
        </w:rPr>
      </w:pPr>
      <w:r w:rsidRPr="006531EF">
        <w:rPr>
          <w:b/>
          <w:sz w:val="24"/>
          <w:szCs w:val="24"/>
        </w:rPr>
        <w:t>Опис на приложенията:</w:t>
      </w:r>
    </w:p>
    <w:tbl>
      <w:tblPr>
        <w:tblW w:w="90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6013"/>
        <w:gridCol w:w="1076"/>
        <w:gridCol w:w="1517"/>
      </w:tblGrid>
      <w:tr w:rsidR="008E6AEC" w:rsidRPr="006531EF" w14:paraId="154A078F" w14:textId="77777777" w:rsidTr="00D608EA">
        <w:trPr>
          <w:cantSplit/>
          <w:trHeight w:val="638"/>
          <w:jc w:val="center"/>
        </w:trPr>
        <w:tc>
          <w:tcPr>
            <w:tcW w:w="421" w:type="dxa"/>
            <w:shd w:val="clear" w:color="auto" w:fill="auto"/>
            <w:vAlign w:val="center"/>
          </w:tcPr>
          <w:p w14:paraId="20D10F47" w14:textId="77777777" w:rsidR="008E6AEC" w:rsidRPr="006531EF" w:rsidRDefault="008E6AEC" w:rsidP="008E6AEC">
            <w:pPr>
              <w:jc w:val="center"/>
              <w:rPr>
                <w:b/>
              </w:rPr>
            </w:pPr>
            <w:r w:rsidRPr="006531EF">
              <w:rPr>
                <w:b/>
              </w:rPr>
              <w:t>№</w:t>
            </w:r>
          </w:p>
        </w:tc>
        <w:tc>
          <w:tcPr>
            <w:tcW w:w="6013" w:type="dxa"/>
            <w:shd w:val="clear" w:color="auto" w:fill="auto"/>
            <w:vAlign w:val="center"/>
          </w:tcPr>
          <w:p w14:paraId="0F43CA7F" w14:textId="00EB2B5D" w:rsidR="008E6AEC" w:rsidRPr="00CC32C5" w:rsidRDefault="008E6AEC" w:rsidP="003A5353">
            <w:pPr>
              <w:jc w:val="both"/>
              <w:rPr>
                <w:b/>
              </w:rPr>
            </w:pPr>
            <w:r w:rsidRPr="00CC32C5">
              <w:rPr>
                <w:b/>
              </w:rPr>
              <w:t>Приложения в съответствие с</w:t>
            </w:r>
            <w:r w:rsidR="00D96028" w:rsidRPr="00CC32C5">
              <w:rPr>
                <w:b/>
              </w:rPr>
              <w:t xml:space="preserve"> изискванията по</w:t>
            </w:r>
            <w:r w:rsidR="008758F8" w:rsidRPr="00CC32C5">
              <w:rPr>
                <w:b/>
              </w:rPr>
              <w:t xml:space="preserve"> чл. 4</w:t>
            </w:r>
            <w:r w:rsidR="00D608EA" w:rsidRPr="00CC32C5">
              <w:rPr>
                <w:b/>
              </w:rPr>
              <w:t>7</w:t>
            </w:r>
            <w:r w:rsidR="008758F8" w:rsidRPr="00CC32C5">
              <w:rPr>
                <w:b/>
              </w:rPr>
              <w:t xml:space="preserve"> от </w:t>
            </w:r>
            <w:r w:rsidR="00D96028" w:rsidRPr="00CC32C5">
              <w:rPr>
                <w:b/>
              </w:rPr>
              <w:t>Наредба</w:t>
            </w:r>
            <w:r w:rsidR="008758F8" w:rsidRPr="00CC32C5">
              <w:rPr>
                <w:b/>
              </w:rPr>
              <w:t> </w:t>
            </w:r>
            <w:r w:rsidR="00D96028" w:rsidRPr="00CC32C5">
              <w:rPr>
                <w:b/>
              </w:rPr>
              <w:t>№ 11</w:t>
            </w:r>
          </w:p>
        </w:tc>
        <w:tc>
          <w:tcPr>
            <w:tcW w:w="1076" w:type="dxa"/>
            <w:shd w:val="clear" w:color="auto" w:fill="auto"/>
            <w:vAlign w:val="center"/>
          </w:tcPr>
          <w:p w14:paraId="36BC2A5A" w14:textId="77777777" w:rsidR="008E6AEC" w:rsidRPr="006531EF" w:rsidRDefault="008E6AEC" w:rsidP="008E6AEC">
            <w:pPr>
              <w:jc w:val="center"/>
              <w:rPr>
                <w:b/>
              </w:rPr>
            </w:pPr>
            <w:r w:rsidRPr="006531EF">
              <w:rPr>
                <w:b/>
              </w:rPr>
              <w:t>Брой страници</w:t>
            </w:r>
          </w:p>
        </w:tc>
        <w:tc>
          <w:tcPr>
            <w:tcW w:w="1517" w:type="dxa"/>
            <w:shd w:val="clear" w:color="auto" w:fill="auto"/>
            <w:vAlign w:val="center"/>
          </w:tcPr>
          <w:p w14:paraId="6BB18BB8" w14:textId="77777777" w:rsidR="008E6AEC" w:rsidRPr="006531EF" w:rsidRDefault="002A6A72" w:rsidP="008E6AEC">
            <w:pPr>
              <w:jc w:val="center"/>
              <w:rPr>
                <w:b/>
              </w:rPr>
            </w:pPr>
            <w:r w:rsidRPr="006531EF">
              <w:rPr>
                <w:b/>
              </w:rPr>
              <w:t>Забележка</w:t>
            </w:r>
          </w:p>
        </w:tc>
      </w:tr>
      <w:tr w:rsidR="008E6AEC" w:rsidRPr="006531EF" w14:paraId="370BBA95" w14:textId="77777777" w:rsidTr="00EB51C9">
        <w:trPr>
          <w:jc w:val="center"/>
        </w:trPr>
        <w:tc>
          <w:tcPr>
            <w:tcW w:w="421" w:type="dxa"/>
            <w:shd w:val="clear" w:color="auto" w:fill="auto"/>
            <w:vAlign w:val="center"/>
          </w:tcPr>
          <w:p w14:paraId="5410BA36" w14:textId="62669D16" w:rsidR="008E6AEC" w:rsidRPr="006531EF" w:rsidRDefault="004F37BD" w:rsidP="008E6AEC">
            <w:pPr>
              <w:rPr>
                <w:sz w:val="24"/>
                <w:szCs w:val="24"/>
              </w:rPr>
            </w:pPr>
            <w:r w:rsidRPr="00283470">
              <w:t>1</w:t>
            </w:r>
            <w:r>
              <w:rPr>
                <w:sz w:val="24"/>
                <w:szCs w:val="24"/>
              </w:rPr>
              <w:t>.</w:t>
            </w:r>
          </w:p>
        </w:tc>
        <w:tc>
          <w:tcPr>
            <w:tcW w:w="6013" w:type="dxa"/>
            <w:shd w:val="clear" w:color="auto" w:fill="auto"/>
            <w:vAlign w:val="center"/>
          </w:tcPr>
          <w:p w14:paraId="20C48B7A" w14:textId="32DD7266" w:rsidR="008E6AEC" w:rsidRPr="00CC32C5" w:rsidRDefault="004F37BD" w:rsidP="008E6AEC">
            <w:r w:rsidRPr="00CC32C5">
              <w:t>Документ, установяващ основанието за прекратяване</w:t>
            </w:r>
          </w:p>
        </w:tc>
        <w:tc>
          <w:tcPr>
            <w:tcW w:w="1076" w:type="dxa"/>
            <w:shd w:val="clear" w:color="auto" w:fill="auto"/>
          </w:tcPr>
          <w:p w14:paraId="2F278357" w14:textId="77777777" w:rsidR="008E6AEC" w:rsidRPr="006531EF" w:rsidRDefault="008E6AEC" w:rsidP="008E6AEC">
            <w:pPr>
              <w:rPr>
                <w:sz w:val="24"/>
                <w:szCs w:val="24"/>
              </w:rPr>
            </w:pPr>
          </w:p>
        </w:tc>
        <w:tc>
          <w:tcPr>
            <w:tcW w:w="1517" w:type="dxa"/>
            <w:shd w:val="clear" w:color="auto" w:fill="auto"/>
          </w:tcPr>
          <w:p w14:paraId="19E6670A" w14:textId="77777777" w:rsidR="008E6AEC" w:rsidRPr="006531EF" w:rsidRDefault="008E6AEC" w:rsidP="008E6AEC">
            <w:pPr>
              <w:rPr>
                <w:sz w:val="24"/>
                <w:szCs w:val="24"/>
              </w:rPr>
            </w:pPr>
          </w:p>
        </w:tc>
      </w:tr>
      <w:tr w:rsidR="002A29B9" w:rsidRPr="006531EF" w14:paraId="660D3560" w14:textId="77777777" w:rsidTr="00EB51C9">
        <w:trPr>
          <w:jc w:val="center"/>
        </w:trPr>
        <w:tc>
          <w:tcPr>
            <w:tcW w:w="421" w:type="dxa"/>
            <w:shd w:val="clear" w:color="auto" w:fill="auto"/>
            <w:vAlign w:val="center"/>
          </w:tcPr>
          <w:p w14:paraId="5801B8B3" w14:textId="306BCE47" w:rsidR="002A29B9" w:rsidRPr="006531EF" w:rsidRDefault="004F37BD" w:rsidP="008E6AEC">
            <w:pPr>
              <w:rPr>
                <w:sz w:val="24"/>
                <w:szCs w:val="24"/>
              </w:rPr>
            </w:pPr>
            <w:r w:rsidRPr="00283470">
              <w:t>2</w:t>
            </w:r>
            <w:r>
              <w:rPr>
                <w:sz w:val="24"/>
                <w:szCs w:val="24"/>
              </w:rPr>
              <w:t>.</w:t>
            </w:r>
          </w:p>
        </w:tc>
        <w:tc>
          <w:tcPr>
            <w:tcW w:w="6013" w:type="dxa"/>
            <w:shd w:val="clear" w:color="auto" w:fill="auto"/>
            <w:vAlign w:val="center"/>
          </w:tcPr>
          <w:p w14:paraId="55178B4F" w14:textId="3308694A" w:rsidR="002A29B9" w:rsidRPr="00CC32C5" w:rsidRDefault="004F37BD" w:rsidP="00EB51C9">
            <w:pPr>
              <w:jc w:val="both"/>
            </w:pPr>
            <w:r w:rsidRPr="00CC32C5">
              <w:t xml:space="preserve">Финансов отчет съгласно изискванията на </w:t>
            </w:r>
            <w:r w:rsidR="00EB51C9">
              <w:t xml:space="preserve">чл. 29 от Закона за счетоводството </w:t>
            </w:r>
            <w:r w:rsidRPr="00CC32C5">
              <w:t>към датата на настъпването на основанието за прекратяването, заверен от регистриран одитор</w:t>
            </w:r>
          </w:p>
        </w:tc>
        <w:tc>
          <w:tcPr>
            <w:tcW w:w="1076" w:type="dxa"/>
            <w:shd w:val="clear" w:color="auto" w:fill="auto"/>
          </w:tcPr>
          <w:p w14:paraId="03483F34" w14:textId="77777777" w:rsidR="002A29B9" w:rsidRPr="006531EF" w:rsidRDefault="002A29B9" w:rsidP="008E6AEC">
            <w:pPr>
              <w:rPr>
                <w:sz w:val="24"/>
                <w:szCs w:val="24"/>
              </w:rPr>
            </w:pPr>
          </w:p>
        </w:tc>
        <w:tc>
          <w:tcPr>
            <w:tcW w:w="1517" w:type="dxa"/>
            <w:shd w:val="clear" w:color="auto" w:fill="auto"/>
          </w:tcPr>
          <w:p w14:paraId="05AD57C8" w14:textId="77777777" w:rsidR="002A29B9" w:rsidRPr="006531EF" w:rsidRDefault="002A29B9" w:rsidP="008E6AEC">
            <w:pPr>
              <w:rPr>
                <w:sz w:val="24"/>
                <w:szCs w:val="24"/>
              </w:rPr>
            </w:pPr>
          </w:p>
        </w:tc>
      </w:tr>
      <w:tr w:rsidR="002A29B9" w:rsidRPr="006531EF" w14:paraId="2D2B23AF" w14:textId="77777777" w:rsidTr="00EB51C9">
        <w:trPr>
          <w:jc w:val="center"/>
        </w:trPr>
        <w:tc>
          <w:tcPr>
            <w:tcW w:w="421" w:type="dxa"/>
            <w:shd w:val="clear" w:color="auto" w:fill="auto"/>
            <w:vAlign w:val="center"/>
          </w:tcPr>
          <w:p w14:paraId="23C58AAB" w14:textId="43DC59F5" w:rsidR="002A29B9" w:rsidRPr="006531EF" w:rsidRDefault="004F37BD" w:rsidP="008E6AEC">
            <w:pPr>
              <w:rPr>
                <w:sz w:val="24"/>
                <w:szCs w:val="24"/>
              </w:rPr>
            </w:pPr>
            <w:r w:rsidRPr="00283470">
              <w:t>3</w:t>
            </w:r>
            <w:r>
              <w:rPr>
                <w:sz w:val="24"/>
                <w:szCs w:val="24"/>
              </w:rPr>
              <w:t>.</w:t>
            </w:r>
          </w:p>
        </w:tc>
        <w:tc>
          <w:tcPr>
            <w:tcW w:w="6013" w:type="dxa"/>
            <w:shd w:val="clear" w:color="auto" w:fill="auto"/>
            <w:vAlign w:val="center"/>
          </w:tcPr>
          <w:p w14:paraId="6C6594C4" w14:textId="0DE7879D" w:rsidR="002A29B9" w:rsidRPr="00CC32C5" w:rsidRDefault="004F37BD" w:rsidP="003A5353">
            <w:pPr>
              <w:jc w:val="both"/>
            </w:pPr>
            <w:r w:rsidRPr="00CC32C5">
              <w:t xml:space="preserve">План за ликвидация, в който задължително се предвиждат мерки за защита на акционерите на дружеството, включително забрана да се извършват сделки с неговите активи освен в случаите по </w:t>
            </w:r>
            <w:r w:rsidRPr="003A5353">
              <w:t xml:space="preserve">чл. 268, ал. 1 </w:t>
            </w:r>
            <w:r w:rsidR="00601AA4" w:rsidRPr="00CC32C5">
              <w:t xml:space="preserve">от </w:t>
            </w:r>
            <w:r w:rsidRPr="003A5353">
              <w:t>Т</w:t>
            </w:r>
            <w:r w:rsidR="00601AA4" w:rsidRPr="00CC32C5">
              <w:t>ърговския закон</w:t>
            </w:r>
            <w:r w:rsidRPr="00CC32C5">
              <w:t>:</w:t>
            </w:r>
          </w:p>
        </w:tc>
        <w:tc>
          <w:tcPr>
            <w:tcW w:w="1076" w:type="dxa"/>
            <w:shd w:val="clear" w:color="auto" w:fill="auto"/>
          </w:tcPr>
          <w:p w14:paraId="10090A75" w14:textId="77777777" w:rsidR="002A29B9" w:rsidRPr="006531EF" w:rsidRDefault="002A29B9" w:rsidP="008E6AEC">
            <w:pPr>
              <w:rPr>
                <w:sz w:val="24"/>
                <w:szCs w:val="24"/>
              </w:rPr>
            </w:pPr>
          </w:p>
        </w:tc>
        <w:tc>
          <w:tcPr>
            <w:tcW w:w="1517" w:type="dxa"/>
            <w:shd w:val="clear" w:color="auto" w:fill="auto"/>
          </w:tcPr>
          <w:p w14:paraId="45E2E9AB" w14:textId="77777777" w:rsidR="002A29B9" w:rsidRPr="006531EF" w:rsidRDefault="002A29B9" w:rsidP="008E6AEC">
            <w:pPr>
              <w:rPr>
                <w:sz w:val="24"/>
                <w:szCs w:val="24"/>
              </w:rPr>
            </w:pPr>
          </w:p>
        </w:tc>
      </w:tr>
      <w:tr w:rsidR="002A29B9" w:rsidRPr="006531EF" w14:paraId="2B62BDDB" w14:textId="77777777" w:rsidTr="00EB51C9">
        <w:trPr>
          <w:jc w:val="center"/>
        </w:trPr>
        <w:tc>
          <w:tcPr>
            <w:tcW w:w="421" w:type="dxa"/>
            <w:shd w:val="clear" w:color="auto" w:fill="auto"/>
            <w:vAlign w:val="center"/>
          </w:tcPr>
          <w:p w14:paraId="6B04ACE4" w14:textId="5431A8A4" w:rsidR="002A29B9" w:rsidRPr="006531EF" w:rsidRDefault="004F37BD" w:rsidP="008E6AEC">
            <w:pPr>
              <w:rPr>
                <w:sz w:val="24"/>
                <w:szCs w:val="24"/>
              </w:rPr>
            </w:pPr>
            <w:r w:rsidRPr="00283470">
              <w:t>4</w:t>
            </w:r>
            <w:r>
              <w:rPr>
                <w:sz w:val="24"/>
                <w:szCs w:val="24"/>
              </w:rPr>
              <w:t>.</w:t>
            </w:r>
          </w:p>
        </w:tc>
        <w:tc>
          <w:tcPr>
            <w:tcW w:w="6013" w:type="dxa"/>
            <w:shd w:val="clear" w:color="auto" w:fill="auto"/>
            <w:vAlign w:val="center"/>
          </w:tcPr>
          <w:p w14:paraId="2D698923" w14:textId="2D5F08C4" w:rsidR="002A29B9" w:rsidRPr="00CC32C5" w:rsidRDefault="004F37BD" w:rsidP="003A5353">
            <w:pPr>
              <w:jc w:val="both"/>
            </w:pPr>
            <w:r w:rsidRPr="00CC32C5">
              <w:t>Данни за име (собствено, бащино и фамилно), ЕГН и адресна регистрация, професията или занятието, професионалния опит и квалификацията на предлагания ликвидатор, съответно ликвидатори</w:t>
            </w:r>
          </w:p>
        </w:tc>
        <w:tc>
          <w:tcPr>
            <w:tcW w:w="1076" w:type="dxa"/>
            <w:shd w:val="clear" w:color="auto" w:fill="auto"/>
          </w:tcPr>
          <w:p w14:paraId="44BEC32E" w14:textId="77777777" w:rsidR="002A29B9" w:rsidRPr="006531EF" w:rsidRDefault="002A29B9" w:rsidP="008E6AEC">
            <w:pPr>
              <w:rPr>
                <w:sz w:val="24"/>
                <w:szCs w:val="24"/>
              </w:rPr>
            </w:pPr>
          </w:p>
        </w:tc>
        <w:tc>
          <w:tcPr>
            <w:tcW w:w="1517" w:type="dxa"/>
            <w:shd w:val="clear" w:color="auto" w:fill="auto"/>
          </w:tcPr>
          <w:p w14:paraId="65528FC7" w14:textId="77777777" w:rsidR="002A29B9" w:rsidRPr="006531EF" w:rsidRDefault="002A29B9" w:rsidP="008E6AEC">
            <w:pPr>
              <w:rPr>
                <w:sz w:val="24"/>
                <w:szCs w:val="24"/>
              </w:rPr>
            </w:pPr>
          </w:p>
        </w:tc>
      </w:tr>
      <w:tr w:rsidR="002A29B9" w:rsidRPr="006531EF" w14:paraId="3369671F" w14:textId="77777777" w:rsidTr="00EB51C9">
        <w:trPr>
          <w:jc w:val="center"/>
        </w:trPr>
        <w:tc>
          <w:tcPr>
            <w:tcW w:w="421" w:type="dxa"/>
            <w:shd w:val="clear" w:color="auto" w:fill="auto"/>
            <w:vAlign w:val="center"/>
          </w:tcPr>
          <w:p w14:paraId="061A3801" w14:textId="6480B4E8" w:rsidR="002A29B9" w:rsidRPr="00283470" w:rsidRDefault="004F37BD" w:rsidP="008E6AEC">
            <w:r w:rsidRPr="00283470">
              <w:t>5.</w:t>
            </w:r>
          </w:p>
        </w:tc>
        <w:tc>
          <w:tcPr>
            <w:tcW w:w="6013" w:type="dxa"/>
            <w:shd w:val="clear" w:color="auto" w:fill="auto"/>
            <w:vAlign w:val="center"/>
          </w:tcPr>
          <w:p w14:paraId="36E32FBE" w14:textId="25E7DC3C" w:rsidR="002A29B9" w:rsidRPr="00CC32C5" w:rsidRDefault="004F37BD" w:rsidP="003A5353">
            <w:pPr>
              <w:jc w:val="both"/>
            </w:pPr>
            <w:r w:rsidRPr="00CC32C5">
              <w:t xml:space="preserve">За чуждите граждани </w:t>
            </w:r>
            <w:r w:rsidR="003A5353">
              <w:t xml:space="preserve">предлагани за ликвидатор/и </w:t>
            </w:r>
            <w:r w:rsidRPr="00CC32C5">
              <w:t>– документи, удостоверяващи, че лицето не е осъждано, а когато съответната юрисдикция не издава такива документи, лицето декларира наличието или липсата на съответните обстоятелства, както и изрично декларира, че в съответната юрисдикция не се издават такива документи</w:t>
            </w:r>
          </w:p>
        </w:tc>
        <w:tc>
          <w:tcPr>
            <w:tcW w:w="1076" w:type="dxa"/>
            <w:shd w:val="clear" w:color="auto" w:fill="auto"/>
          </w:tcPr>
          <w:p w14:paraId="44AB5A66" w14:textId="77777777" w:rsidR="002A29B9" w:rsidRPr="006531EF" w:rsidRDefault="002A29B9" w:rsidP="008E6AEC">
            <w:pPr>
              <w:rPr>
                <w:sz w:val="24"/>
                <w:szCs w:val="24"/>
              </w:rPr>
            </w:pPr>
          </w:p>
        </w:tc>
        <w:tc>
          <w:tcPr>
            <w:tcW w:w="1517" w:type="dxa"/>
            <w:shd w:val="clear" w:color="auto" w:fill="auto"/>
          </w:tcPr>
          <w:p w14:paraId="7CB7D4BE" w14:textId="77777777" w:rsidR="002A29B9" w:rsidRPr="006531EF" w:rsidRDefault="002A29B9" w:rsidP="008E6AEC">
            <w:pPr>
              <w:rPr>
                <w:sz w:val="24"/>
                <w:szCs w:val="24"/>
              </w:rPr>
            </w:pPr>
          </w:p>
        </w:tc>
      </w:tr>
      <w:tr w:rsidR="002A29B9" w:rsidRPr="006531EF" w14:paraId="341D3615" w14:textId="77777777" w:rsidTr="00EB51C9">
        <w:trPr>
          <w:jc w:val="center"/>
        </w:trPr>
        <w:tc>
          <w:tcPr>
            <w:tcW w:w="421" w:type="dxa"/>
            <w:shd w:val="clear" w:color="auto" w:fill="auto"/>
            <w:vAlign w:val="center"/>
          </w:tcPr>
          <w:p w14:paraId="6DA5F1E4" w14:textId="0BC9DB3C" w:rsidR="002A29B9" w:rsidRPr="00283470" w:rsidRDefault="004F37BD" w:rsidP="008E6AEC">
            <w:r w:rsidRPr="00283470">
              <w:t>6.</w:t>
            </w:r>
          </w:p>
        </w:tc>
        <w:tc>
          <w:tcPr>
            <w:tcW w:w="6013" w:type="dxa"/>
            <w:shd w:val="clear" w:color="auto" w:fill="auto"/>
            <w:vAlign w:val="center"/>
          </w:tcPr>
          <w:p w14:paraId="123DABAC" w14:textId="468728E5" w:rsidR="002A29B9" w:rsidRPr="00CC32C5" w:rsidRDefault="004F37BD" w:rsidP="003A5353">
            <w:pPr>
              <w:jc w:val="both"/>
            </w:pPr>
            <w:r w:rsidRPr="00CC32C5">
              <w:t>Декларация</w:t>
            </w:r>
            <w:r w:rsidR="003A5353">
              <w:t xml:space="preserve"> от ликвидатора</w:t>
            </w:r>
            <w:r w:rsidRPr="00CC32C5">
              <w:t>, че не е бил обявяван в несъстоятелност и не се намира в производство за обявяване в несъстоятелност</w:t>
            </w:r>
          </w:p>
        </w:tc>
        <w:tc>
          <w:tcPr>
            <w:tcW w:w="1076" w:type="dxa"/>
            <w:shd w:val="clear" w:color="auto" w:fill="auto"/>
          </w:tcPr>
          <w:p w14:paraId="62EF9211" w14:textId="77777777" w:rsidR="002A29B9" w:rsidRPr="006531EF" w:rsidRDefault="002A29B9" w:rsidP="008E6AEC">
            <w:pPr>
              <w:rPr>
                <w:sz w:val="24"/>
                <w:szCs w:val="24"/>
              </w:rPr>
            </w:pPr>
          </w:p>
        </w:tc>
        <w:tc>
          <w:tcPr>
            <w:tcW w:w="1517" w:type="dxa"/>
            <w:shd w:val="clear" w:color="auto" w:fill="auto"/>
          </w:tcPr>
          <w:p w14:paraId="1BC372F1" w14:textId="77777777" w:rsidR="002A29B9" w:rsidRPr="006531EF" w:rsidRDefault="002A29B9" w:rsidP="008E6AEC">
            <w:pPr>
              <w:rPr>
                <w:sz w:val="24"/>
                <w:szCs w:val="24"/>
              </w:rPr>
            </w:pPr>
          </w:p>
        </w:tc>
      </w:tr>
      <w:tr w:rsidR="002A29B9" w:rsidRPr="006531EF" w14:paraId="4F297EA9" w14:textId="77777777" w:rsidTr="00EB51C9">
        <w:trPr>
          <w:jc w:val="center"/>
        </w:trPr>
        <w:tc>
          <w:tcPr>
            <w:tcW w:w="421" w:type="dxa"/>
            <w:shd w:val="clear" w:color="auto" w:fill="auto"/>
            <w:vAlign w:val="center"/>
          </w:tcPr>
          <w:p w14:paraId="5FB095C0" w14:textId="2D4F4F2A" w:rsidR="002A29B9" w:rsidRPr="006531EF" w:rsidRDefault="004F37BD" w:rsidP="008E6AEC">
            <w:pPr>
              <w:rPr>
                <w:sz w:val="24"/>
                <w:szCs w:val="24"/>
              </w:rPr>
            </w:pPr>
            <w:r w:rsidRPr="00283470">
              <w:t>7</w:t>
            </w:r>
            <w:r>
              <w:rPr>
                <w:sz w:val="24"/>
                <w:szCs w:val="24"/>
              </w:rPr>
              <w:t>.</w:t>
            </w:r>
          </w:p>
        </w:tc>
        <w:tc>
          <w:tcPr>
            <w:tcW w:w="6013" w:type="dxa"/>
            <w:shd w:val="clear" w:color="auto" w:fill="auto"/>
            <w:vAlign w:val="center"/>
          </w:tcPr>
          <w:p w14:paraId="146DC397" w14:textId="48ABB9E7" w:rsidR="002A29B9" w:rsidRPr="00CC32C5" w:rsidRDefault="004F37BD" w:rsidP="003A5353">
            <w:pPr>
              <w:jc w:val="both"/>
            </w:pPr>
            <w:r w:rsidRPr="00CC32C5">
              <w:t>Декларация</w:t>
            </w:r>
            <w:r w:rsidR="003A5353">
              <w:t xml:space="preserve"> от ликвидатора</w:t>
            </w:r>
            <w:r w:rsidRPr="00CC32C5">
              <w:t>, че не е бил член на управителен или на контролен орган или неограничено отговорен съдружник в дружество, за което е открито производство по несъстоятелност, или в прекратено поради несъстоятелност дружество, ако са останали неудовлетворени кредитори</w:t>
            </w:r>
          </w:p>
        </w:tc>
        <w:tc>
          <w:tcPr>
            <w:tcW w:w="1076" w:type="dxa"/>
            <w:shd w:val="clear" w:color="auto" w:fill="auto"/>
          </w:tcPr>
          <w:p w14:paraId="51F52D5A" w14:textId="77777777" w:rsidR="002A29B9" w:rsidRPr="006531EF" w:rsidRDefault="002A29B9" w:rsidP="008E6AEC">
            <w:pPr>
              <w:rPr>
                <w:sz w:val="24"/>
                <w:szCs w:val="24"/>
              </w:rPr>
            </w:pPr>
          </w:p>
        </w:tc>
        <w:tc>
          <w:tcPr>
            <w:tcW w:w="1517" w:type="dxa"/>
            <w:shd w:val="clear" w:color="auto" w:fill="auto"/>
          </w:tcPr>
          <w:p w14:paraId="45D9CA0F" w14:textId="77777777" w:rsidR="002A29B9" w:rsidRPr="006531EF" w:rsidRDefault="002A29B9" w:rsidP="008E6AEC">
            <w:pPr>
              <w:rPr>
                <w:sz w:val="24"/>
                <w:szCs w:val="24"/>
              </w:rPr>
            </w:pPr>
          </w:p>
        </w:tc>
      </w:tr>
      <w:tr w:rsidR="008E6AEC" w:rsidRPr="006531EF" w14:paraId="5886CDB3" w14:textId="77777777" w:rsidTr="00D608EA">
        <w:trPr>
          <w:jc w:val="center"/>
        </w:trPr>
        <w:tc>
          <w:tcPr>
            <w:tcW w:w="421" w:type="dxa"/>
            <w:shd w:val="clear" w:color="auto" w:fill="auto"/>
          </w:tcPr>
          <w:p w14:paraId="72EEBD19" w14:textId="77777777" w:rsidR="008E6AEC" w:rsidRPr="006531EF" w:rsidRDefault="008E6AEC" w:rsidP="008E6AEC">
            <w:pPr>
              <w:rPr>
                <w:sz w:val="24"/>
                <w:szCs w:val="24"/>
              </w:rPr>
            </w:pPr>
          </w:p>
        </w:tc>
        <w:tc>
          <w:tcPr>
            <w:tcW w:w="6013" w:type="dxa"/>
            <w:shd w:val="clear" w:color="auto" w:fill="auto"/>
          </w:tcPr>
          <w:p w14:paraId="4BD95900" w14:textId="77777777" w:rsidR="008E6AEC" w:rsidRPr="00CC32C5" w:rsidRDefault="00194CC6" w:rsidP="008E6AEC">
            <w:pPr>
              <w:rPr>
                <w:b/>
                <w:i/>
              </w:rPr>
            </w:pPr>
            <w:r w:rsidRPr="00CC32C5">
              <w:rPr>
                <w:b/>
                <w:i/>
              </w:rPr>
              <w:t>ДРУГИ</w:t>
            </w:r>
          </w:p>
        </w:tc>
        <w:tc>
          <w:tcPr>
            <w:tcW w:w="1076" w:type="dxa"/>
            <w:shd w:val="clear" w:color="auto" w:fill="auto"/>
          </w:tcPr>
          <w:p w14:paraId="6C3824A5" w14:textId="77777777" w:rsidR="008E6AEC" w:rsidRPr="006531EF" w:rsidRDefault="008E6AEC" w:rsidP="008E6AEC">
            <w:pPr>
              <w:rPr>
                <w:sz w:val="24"/>
                <w:szCs w:val="24"/>
              </w:rPr>
            </w:pPr>
          </w:p>
        </w:tc>
        <w:tc>
          <w:tcPr>
            <w:tcW w:w="1517" w:type="dxa"/>
            <w:shd w:val="clear" w:color="auto" w:fill="auto"/>
          </w:tcPr>
          <w:p w14:paraId="40E2D15E" w14:textId="77777777" w:rsidR="008E6AEC" w:rsidRPr="006531EF" w:rsidRDefault="008E6AEC" w:rsidP="008E6AEC">
            <w:pPr>
              <w:rPr>
                <w:sz w:val="24"/>
                <w:szCs w:val="24"/>
              </w:rPr>
            </w:pPr>
          </w:p>
        </w:tc>
      </w:tr>
      <w:tr w:rsidR="008E6AEC" w:rsidRPr="006531EF" w14:paraId="1BF90651" w14:textId="77777777" w:rsidTr="00D608EA">
        <w:trPr>
          <w:jc w:val="center"/>
        </w:trPr>
        <w:tc>
          <w:tcPr>
            <w:tcW w:w="421" w:type="dxa"/>
            <w:shd w:val="clear" w:color="auto" w:fill="auto"/>
          </w:tcPr>
          <w:p w14:paraId="468E41F7" w14:textId="77777777" w:rsidR="008E6AEC" w:rsidRPr="006531EF" w:rsidRDefault="008E6AEC" w:rsidP="008E6AEC">
            <w:pPr>
              <w:jc w:val="right"/>
              <w:rPr>
                <w:b/>
                <w:sz w:val="24"/>
                <w:szCs w:val="24"/>
              </w:rPr>
            </w:pPr>
          </w:p>
        </w:tc>
        <w:tc>
          <w:tcPr>
            <w:tcW w:w="6013" w:type="dxa"/>
            <w:shd w:val="clear" w:color="auto" w:fill="auto"/>
          </w:tcPr>
          <w:p w14:paraId="5A8576D2" w14:textId="77777777" w:rsidR="008E6AEC" w:rsidRPr="00CC32C5" w:rsidRDefault="008E6AEC" w:rsidP="008E6AEC">
            <w:pPr>
              <w:jc w:val="right"/>
              <w:rPr>
                <w:b/>
              </w:rPr>
            </w:pPr>
            <w:r w:rsidRPr="00CC32C5">
              <w:rPr>
                <w:b/>
              </w:rPr>
              <w:t>ОБЩО</w:t>
            </w:r>
          </w:p>
        </w:tc>
        <w:tc>
          <w:tcPr>
            <w:tcW w:w="1076" w:type="dxa"/>
            <w:shd w:val="clear" w:color="auto" w:fill="auto"/>
          </w:tcPr>
          <w:p w14:paraId="4D2C4B2D" w14:textId="77777777" w:rsidR="008E6AEC" w:rsidRPr="006531EF" w:rsidRDefault="008E6AEC" w:rsidP="008E6AEC">
            <w:pPr>
              <w:jc w:val="right"/>
              <w:rPr>
                <w:b/>
                <w:sz w:val="24"/>
                <w:szCs w:val="24"/>
              </w:rPr>
            </w:pPr>
          </w:p>
        </w:tc>
        <w:tc>
          <w:tcPr>
            <w:tcW w:w="1517" w:type="dxa"/>
            <w:shd w:val="clear" w:color="auto" w:fill="auto"/>
          </w:tcPr>
          <w:p w14:paraId="374CE4F9" w14:textId="77777777" w:rsidR="008E6AEC" w:rsidRPr="006531EF" w:rsidRDefault="008E6AEC" w:rsidP="008E6AEC">
            <w:pPr>
              <w:jc w:val="right"/>
              <w:rPr>
                <w:b/>
                <w:sz w:val="24"/>
                <w:szCs w:val="24"/>
              </w:rPr>
            </w:pPr>
          </w:p>
        </w:tc>
      </w:tr>
    </w:tbl>
    <w:p w14:paraId="66868580" w14:textId="683BD4AF" w:rsidR="00CC32C5" w:rsidRPr="00CC32C5" w:rsidRDefault="00CC32C5" w:rsidP="00CC32C5">
      <w:pPr>
        <w:spacing w:before="120"/>
        <w:jc w:val="both"/>
        <w:rPr>
          <w:i/>
          <w:sz w:val="24"/>
          <w:szCs w:val="24"/>
        </w:rPr>
      </w:pPr>
      <w:r w:rsidRPr="00CC32C5">
        <w:rPr>
          <w:b/>
          <w:i/>
        </w:rPr>
        <w:t>*</w:t>
      </w:r>
      <w:r w:rsidRPr="00CC32C5">
        <w:rPr>
          <w:i/>
        </w:rPr>
        <w:t>Наредба № 11 от 3.12.2003 г. за лицензите за извършване на дейност като регулиран пазар, пазарен оператор, за организиране на многостранна система за търговия или организирана система за търговия, за извършване на дейност като инвестиционен посредник, инвестиционно дружество, управляващо дружество, дружество със специална инвестиционна цел, национален инвестиционен фонд и лице, управляващо алтернативен инвестиционен фонд.</w:t>
      </w:r>
    </w:p>
    <w:p w14:paraId="6E3494D8" w14:textId="77777777" w:rsidR="00D96028" w:rsidRPr="006531EF" w:rsidRDefault="00D96028" w:rsidP="00E80382">
      <w:pPr>
        <w:autoSpaceDE w:val="0"/>
        <w:autoSpaceDN w:val="0"/>
        <w:adjustRightInd w:val="0"/>
        <w:ind w:firstLine="284"/>
        <w:jc w:val="both"/>
        <w:rPr>
          <w:rFonts w:ascii="TimesNewRoman,Italic" w:hAnsi="TimesNewRoman,Italic" w:cs="TimesNewRoman,Italic"/>
          <w:i/>
          <w:iCs/>
          <w:sz w:val="21"/>
          <w:szCs w:val="21"/>
        </w:rPr>
      </w:pPr>
    </w:p>
    <w:p w14:paraId="723F18C7" w14:textId="4ADFC259" w:rsidR="00470ABE" w:rsidRPr="00E65E41" w:rsidRDefault="00470ABE" w:rsidP="00CC32C5">
      <w:pPr>
        <w:autoSpaceDE w:val="0"/>
        <w:autoSpaceDN w:val="0"/>
        <w:adjustRightInd w:val="0"/>
        <w:jc w:val="both"/>
        <w:rPr>
          <w:rFonts w:ascii="TimesNewRoman,Italic" w:hAnsi="TimesNewRoman,Italic" w:cs="TimesNewRoman,Italic"/>
          <w:b/>
          <w:iCs/>
          <w:sz w:val="24"/>
          <w:szCs w:val="24"/>
        </w:rPr>
      </w:pPr>
      <w:r w:rsidRPr="00E65E41">
        <w:rPr>
          <w:rFonts w:ascii="TimesNewRoman,Italic" w:hAnsi="TimesNewRoman,Italic" w:cs="TimesNewRoman,Italic"/>
          <w:b/>
          <w:iCs/>
          <w:sz w:val="24"/>
          <w:szCs w:val="24"/>
        </w:rPr>
        <w:t xml:space="preserve">Заявлението се подава съгласно чл. </w:t>
      </w:r>
      <w:r w:rsidR="00891873" w:rsidRPr="00E65E41">
        <w:rPr>
          <w:rFonts w:ascii="TimesNewRoman,Italic" w:hAnsi="TimesNewRoman,Italic" w:cs="TimesNewRoman,Italic"/>
          <w:b/>
          <w:iCs/>
          <w:sz w:val="24"/>
          <w:szCs w:val="24"/>
        </w:rPr>
        <w:t>34</w:t>
      </w:r>
      <w:r w:rsidRPr="00E65E41">
        <w:rPr>
          <w:rFonts w:ascii="TimesNewRoman,Italic" w:hAnsi="TimesNewRoman,Italic" w:cs="TimesNewRoman,Italic"/>
          <w:b/>
          <w:iCs/>
          <w:sz w:val="24"/>
          <w:szCs w:val="24"/>
        </w:rPr>
        <w:t>, ал. 1 от ЗДСИЦ</w:t>
      </w:r>
      <w:r w:rsidR="00891873" w:rsidRPr="00E65E41">
        <w:rPr>
          <w:rFonts w:ascii="TimesNewRoman,Italic" w:hAnsi="TimesNewRoman,Italic" w:cs="TimesNewRoman,Italic"/>
          <w:b/>
          <w:iCs/>
          <w:sz w:val="24"/>
          <w:szCs w:val="24"/>
        </w:rPr>
        <w:t>ДС</w:t>
      </w:r>
      <w:r w:rsidRPr="00E65E41">
        <w:rPr>
          <w:rFonts w:ascii="TimesNewRoman,Italic" w:hAnsi="TimesNewRoman,Italic" w:cs="TimesNewRoman,Italic"/>
          <w:b/>
          <w:iCs/>
          <w:sz w:val="24"/>
          <w:szCs w:val="24"/>
        </w:rPr>
        <w:t xml:space="preserve"> и чл. 9, ал. 1 </w:t>
      </w:r>
      <w:r w:rsidR="004F37BD" w:rsidRPr="00E65E41">
        <w:rPr>
          <w:rFonts w:ascii="TimesNewRoman,Italic" w:hAnsi="TimesNewRoman,Italic" w:cs="TimesNewRoman,Italic"/>
          <w:b/>
          <w:iCs/>
          <w:sz w:val="24"/>
          <w:szCs w:val="24"/>
        </w:rPr>
        <w:t xml:space="preserve">и чл. 47 </w:t>
      </w:r>
      <w:r w:rsidRPr="00E65E41">
        <w:rPr>
          <w:rFonts w:ascii="TimesNewRoman,Italic" w:hAnsi="TimesNewRoman,Italic" w:cs="TimesNewRoman,Italic"/>
          <w:b/>
          <w:iCs/>
          <w:sz w:val="24"/>
          <w:szCs w:val="24"/>
        </w:rPr>
        <w:t>от Наредба №</w:t>
      </w:r>
      <w:r w:rsidR="00FC5085" w:rsidRPr="00E65E41">
        <w:rPr>
          <w:rFonts w:ascii="TimesNewRoman,Italic" w:hAnsi="TimesNewRoman,Italic" w:cs="TimesNewRoman,Italic"/>
          <w:b/>
          <w:iCs/>
          <w:sz w:val="24"/>
          <w:szCs w:val="24"/>
          <w:lang w:val="ru-RU"/>
        </w:rPr>
        <w:t xml:space="preserve"> </w:t>
      </w:r>
      <w:r w:rsidRPr="00E65E41">
        <w:rPr>
          <w:rFonts w:ascii="TimesNewRoman,Italic" w:hAnsi="TimesNewRoman,Italic" w:cs="TimesNewRoman,Italic"/>
          <w:b/>
          <w:iCs/>
          <w:sz w:val="24"/>
          <w:szCs w:val="24"/>
        </w:rPr>
        <w:t>11.</w:t>
      </w:r>
    </w:p>
    <w:p w14:paraId="54444A51" w14:textId="77777777" w:rsidR="00D96486" w:rsidRPr="00E65E41" w:rsidRDefault="00D96486" w:rsidP="00E80382">
      <w:pPr>
        <w:autoSpaceDE w:val="0"/>
        <w:autoSpaceDN w:val="0"/>
        <w:adjustRightInd w:val="0"/>
        <w:ind w:firstLine="284"/>
        <w:jc w:val="both"/>
        <w:rPr>
          <w:rFonts w:ascii="TimesNewRoman,Italic" w:hAnsi="TimesNewRoman,Italic" w:cs="TimesNewRoman,Italic"/>
          <w:b/>
          <w:iCs/>
          <w:sz w:val="24"/>
          <w:szCs w:val="24"/>
        </w:rPr>
      </w:pPr>
    </w:p>
    <w:p w14:paraId="1EF95E61" w14:textId="3F7EF36E" w:rsidR="00275647" w:rsidRPr="00E65E41" w:rsidRDefault="00CC32C5" w:rsidP="00EB51C9">
      <w:pPr>
        <w:autoSpaceDE w:val="0"/>
        <w:autoSpaceDN w:val="0"/>
        <w:adjustRightInd w:val="0"/>
        <w:jc w:val="both"/>
        <w:rPr>
          <w:rFonts w:ascii="TimesNewRoman,Italic" w:hAnsi="TimesNewRoman,Italic" w:cs="TimesNewRoman,Italic"/>
          <w:i/>
          <w:iCs/>
          <w:sz w:val="24"/>
          <w:szCs w:val="24"/>
        </w:rPr>
      </w:pPr>
      <w:r w:rsidRPr="00E65E41">
        <w:rPr>
          <w:rFonts w:ascii="TimesNewRoman,Italic" w:hAnsi="TimesNewRoman,Italic" w:cs="TimesNewRoman,Italic"/>
          <w:i/>
          <w:iCs/>
          <w:sz w:val="24"/>
          <w:szCs w:val="24"/>
        </w:rPr>
        <w:t>Образецът на заявлението е утвърден със Заповед № З-</w:t>
      </w:r>
      <w:r w:rsidR="00AF78A3">
        <w:rPr>
          <w:rFonts w:ascii="TimesNewRoman,Italic" w:hAnsi="TimesNewRoman,Italic" w:cs="TimesNewRoman,Italic"/>
          <w:i/>
          <w:iCs/>
          <w:sz w:val="24"/>
          <w:szCs w:val="24"/>
        </w:rPr>
        <w:t>308</w:t>
      </w:r>
      <w:r w:rsidRPr="00E65E41">
        <w:rPr>
          <w:rFonts w:ascii="TimesNewRoman,Italic" w:hAnsi="TimesNewRoman,Italic" w:cs="TimesNewRoman,Italic"/>
          <w:i/>
          <w:iCs/>
          <w:sz w:val="24"/>
          <w:szCs w:val="24"/>
        </w:rPr>
        <w:t xml:space="preserve"> от</w:t>
      </w:r>
      <w:r w:rsidR="00AF78A3">
        <w:rPr>
          <w:rFonts w:ascii="TimesNewRoman,Italic" w:hAnsi="TimesNewRoman,Italic" w:cs="TimesNewRoman,Italic"/>
          <w:i/>
          <w:iCs/>
          <w:sz w:val="24"/>
          <w:szCs w:val="24"/>
        </w:rPr>
        <w:t xml:space="preserve"> 03.11.2022 </w:t>
      </w:r>
      <w:bookmarkStart w:id="0" w:name="_GoBack"/>
      <w:bookmarkEnd w:id="0"/>
      <w:r w:rsidRPr="00E65E41">
        <w:rPr>
          <w:rFonts w:ascii="TimesNewRoman,Italic" w:hAnsi="TimesNewRoman,Italic" w:cs="TimesNewRoman,Italic"/>
          <w:i/>
          <w:iCs/>
          <w:sz w:val="24"/>
          <w:szCs w:val="24"/>
        </w:rPr>
        <w:t xml:space="preserve">г. на Заместник-председателя, ръководещ Управление „Надзор на инвестиционната дейност“ </w:t>
      </w:r>
      <w:r w:rsidR="009777EC" w:rsidRPr="00E65E41">
        <w:rPr>
          <w:rFonts w:ascii="TimesNewRoman,Italic" w:hAnsi="TimesNewRoman,Italic" w:cs="TimesNewRoman,Italic"/>
          <w:i/>
          <w:iCs/>
          <w:sz w:val="24"/>
          <w:szCs w:val="24"/>
        </w:rPr>
        <w:t>на</w:t>
      </w:r>
      <w:r w:rsidRPr="00E65E41">
        <w:rPr>
          <w:rFonts w:ascii="TimesNewRoman,Italic" w:hAnsi="TimesNewRoman,Italic" w:cs="TimesNewRoman,Italic"/>
          <w:i/>
          <w:iCs/>
          <w:sz w:val="24"/>
          <w:szCs w:val="24"/>
        </w:rPr>
        <w:t xml:space="preserve"> Комисията за финансов надзор.</w:t>
      </w:r>
    </w:p>
    <w:sectPr w:rsidR="00275647" w:rsidRPr="00E65E41" w:rsidSect="00EB51C9">
      <w:footerReference w:type="default" r:id="rId8"/>
      <w:pgSz w:w="11906" w:h="16838" w:code="9"/>
      <w:pgMar w:top="851" w:right="1418" w:bottom="993" w:left="1418"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45499" w14:textId="77777777" w:rsidR="006A7AFF" w:rsidRDefault="006A7AFF" w:rsidP="0083109B">
      <w:r>
        <w:separator/>
      </w:r>
    </w:p>
  </w:endnote>
  <w:endnote w:type="continuationSeparator" w:id="0">
    <w:p w14:paraId="32E3D3F8" w14:textId="77777777" w:rsidR="006A7AFF" w:rsidRDefault="006A7AFF" w:rsidP="0083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Cyr">
    <w:altName w:val="Times New Roman"/>
    <w:charset w:val="00"/>
    <w:family w:val="roman"/>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UnvCyr">
    <w:altName w:val="Arial"/>
    <w:charset w:val="00"/>
    <w:family w:val="swiss"/>
    <w:pitch w:val="variable"/>
    <w:sig w:usb0="00000287" w:usb1="00000000" w:usb2="00000000" w:usb3="00000000" w:csb0="0000001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6D403" w14:textId="29099FF4" w:rsidR="0083109B" w:rsidRPr="0083109B" w:rsidRDefault="0083109B" w:rsidP="00A70049">
    <w:pPr>
      <w:pStyle w:val="Footer"/>
      <w:ind w:right="-142"/>
      <w:jc w:val="right"/>
      <w:rPr>
        <w:sz w:val="24"/>
        <w:szCs w:val="24"/>
      </w:rPr>
    </w:pPr>
    <w:r w:rsidRPr="0083109B">
      <w:rPr>
        <w:sz w:val="24"/>
        <w:szCs w:val="24"/>
      </w:rPr>
      <w:fldChar w:fldCharType="begin"/>
    </w:r>
    <w:r w:rsidRPr="0083109B">
      <w:rPr>
        <w:sz w:val="24"/>
        <w:szCs w:val="24"/>
      </w:rPr>
      <w:instrText xml:space="preserve"> PAGE   \* MERGEFORMAT </w:instrText>
    </w:r>
    <w:r w:rsidRPr="0083109B">
      <w:rPr>
        <w:sz w:val="24"/>
        <w:szCs w:val="24"/>
      </w:rPr>
      <w:fldChar w:fldCharType="separate"/>
    </w:r>
    <w:r w:rsidR="00AF78A3">
      <w:rPr>
        <w:noProof/>
        <w:sz w:val="24"/>
        <w:szCs w:val="24"/>
      </w:rPr>
      <w:t>2</w:t>
    </w:r>
    <w:r w:rsidRPr="0083109B">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563C9" w14:textId="77777777" w:rsidR="006A7AFF" w:rsidRDefault="006A7AFF" w:rsidP="0083109B">
      <w:r>
        <w:separator/>
      </w:r>
    </w:p>
  </w:footnote>
  <w:footnote w:type="continuationSeparator" w:id="0">
    <w:p w14:paraId="041F6AD3" w14:textId="77777777" w:rsidR="006A7AFF" w:rsidRDefault="006A7AFF" w:rsidP="00831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D13D56"/>
    <w:multiLevelType w:val="hybridMultilevel"/>
    <w:tmpl w:val="C8B085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o:colormru v:ext="edit" colors="#ddf7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CA2"/>
    <w:rsid w:val="00001A7D"/>
    <w:rsid w:val="00007897"/>
    <w:rsid w:val="00021BE3"/>
    <w:rsid w:val="00046A99"/>
    <w:rsid w:val="00053821"/>
    <w:rsid w:val="000601CC"/>
    <w:rsid w:val="000669D2"/>
    <w:rsid w:val="0007356B"/>
    <w:rsid w:val="0007776D"/>
    <w:rsid w:val="00086BB6"/>
    <w:rsid w:val="00087D06"/>
    <w:rsid w:val="000A1C6B"/>
    <w:rsid w:val="000A1DEB"/>
    <w:rsid w:val="000C37FE"/>
    <w:rsid w:val="000D02D1"/>
    <w:rsid w:val="000D3EB7"/>
    <w:rsid w:val="000E39DC"/>
    <w:rsid w:val="0012658B"/>
    <w:rsid w:val="00127CA6"/>
    <w:rsid w:val="00133D5C"/>
    <w:rsid w:val="0014111D"/>
    <w:rsid w:val="0017253E"/>
    <w:rsid w:val="00180B07"/>
    <w:rsid w:val="00182A19"/>
    <w:rsid w:val="00194CC6"/>
    <w:rsid w:val="001C349C"/>
    <w:rsid w:val="001C6FA9"/>
    <w:rsid w:val="001E1365"/>
    <w:rsid w:val="001F6603"/>
    <w:rsid w:val="00217F4F"/>
    <w:rsid w:val="00233A8C"/>
    <w:rsid w:val="002420BB"/>
    <w:rsid w:val="00246B97"/>
    <w:rsid w:val="00247F8E"/>
    <w:rsid w:val="002522A3"/>
    <w:rsid w:val="00261034"/>
    <w:rsid w:val="00262E85"/>
    <w:rsid w:val="00272A17"/>
    <w:rsid w:val="00275647"/>
    <w:rsid w:val="00280227"/>
    <w:rsid w:val="00283470"/>
    <w:rsid w:val="002959C0"/>
    <w:rsid w:val="002971BA"/>
    <w:rsid w:val="002A29B9"/>
    <w:rsid w:val="002A6A72"/>
    <w:rsid w:val="002B1DA5"/>
    <w:rsid w:val="002D0597"/>
    <w:rsid w:val="002D7B3D"/>
    <w:rsid w:val="002F2222"/>
    <w:rsid w:val="00316D04"/>
    <w:rsid w:val="0032641A"/>
    <w:rsid w:val="00326CE0"/>
    <w:rsid w:val="00342F9D"/>
    <w:rsid w:val="0034687F"/>
    <w:rsid w:val="0037354F"/>
    <w:rsid w:val="00373882"/>
    <w:rsid w:val="00380950"/>
    <w:rsid w:val="00380E43"/>
    <w:rsid w:val="003858D9"/>
    <w:rsid w:val="0039332D"/>
    <w:rsid w:val="003A5353"/>
    <w:rsid w:val="003B0895"/>
    <w:rsid w:val="003C79B3"/>
    <w:rsid w:val="003E3945"/>
    <w:rsid w:val="003E6C20"/>
    <w:rsid w:val="00445D27"/>
    <w:rsid w:val="00456047"/>
    <w:rsid w:val="00466865"/>
    <w:rsid w:val="00470ABE"/>
    <w:rsid w:val="00487B5F"/>
    <w:rsid w:val="00492A29"/>
    <w:rsid w:val="00497C5C"/>
    <w:rsid w:val="004A49FE"/>
    <w:rsid w:val="004C484B"/>
    <w:rsid w:val="004C79E7"/>
    <w:rsid w:val="004D3870"/>
    <w:rsid w:val="004F37BD"/>
    <w:rsid w:val="00541542"/>
    <w:rsid w:val="00557485"/>
    <w:rsid w:val="005831D6"/>
    <w:rsid w:val="00584E25"/>
    <w:rsid w:val="005A6AB2"/>
    <w:rsid w:val="005E652E"/>
    <w:rsid w:val="005F323D"/>
    <w:rsid w:val="005F74D2"/>
    <w:rsid w:val="00601AA4"/>
    <w:rsid w:val="00602BEF"/>
    <w:rsid w:val="00614BC2"/>
    <w:rsid w:val="006162A3"/>
    <w:rsid w:val="0062051B"/>
    <w:rsid w:val="0062504B"/>
    <w:rsid w:val="006265B9"/>
    <w:rsid w:val="006279F2"/>
    <w:rsid w:val="00641F9D"/>
    <w:rsid w:val="006464CA"/>
    <w:rsid w:val="006531EF"/>
    <w:rsid w:val="00682BB4"/>
    <w:rsid w:val="006A7AFF"/>
    <w:rsid w:val="006D070A"/>
    <w:rsid w:val="006D3DED"/>
    <w:rsid w:val="006F0775"/>
    <w:rsid w:val="00711D75"/>
    <w:rsid w:val="00720620"/>
    <w:rsid w:val="0075017B"/>
    <w:rsid w:val="00752FEF"/>
    <w:rsid w:val="00756889"/>
    <w:rsid w:val="007602F4"/>
    <w:rsid w:val="00767BD4"/>
    <w:rsid w:val="007B49D5"/>
    <w:rsid w:val="007C3E4E"/>
    <w:rsid w:val="007E6D4E"/>
    <w:rsid w:val="00814F90"/>
    <w:rsid w:val="0083109B"/>
    <w:rsid w:val="00834D4E"/>
    <w:rsid w:val="0084410E"/>
    <w:rsid w:val="00850E3D"/>
    <w:rsid w:val="00856CD4"/>
    <w:rsid w:val="0086516D"/>
    <w:rsid w:val="008708CC"/>
    <w:rsid w:val="0087176F"/>
    <w:rsid w:val="008758F8"/>
    <w:rsid w:val="00890F16"/>
    <w:rsid w:val="00891873"/>
    <w:rsid w:val="008C0283"/>
    <w:rsid w:val="008D4317"/>
    <w:rsid w:val="008E49F9"/>
    <w:rsid w:val="008E6AEC"/>
    <w:rsid w:val="008F019D"/>
    <w:rsid w:val="008F1ECA"/>
    <w:rsid w:val="008F7B9C"/>
    <w:rsid w:val="00931679"/>
    <w:rsid w:val="009540EF"/>
    <w:rsid w:val="00954DFB"/>
    <w:rsid w:val="00971745"/>
    <w:rsid w:val="009732B8"/>
    <w:rsid w:val="00974F0B"/>
    <w:rsid w:val="009777EC"/>
    <w:rsid w:val="009779A4"/>
    <w:rsid w:val="00983679"/>
    <w:rsid w:val="00987460"/>
    <w:rsid w:val="00995F4A"/>
    <w:rsid w:val="00996FA0"/>
    <w:rsid w:val="009B0519"/>
    <w:rsid w:val="009B30A9"/>
    <w:rsid w:val="009C1C4A"/>
    <w:rsid w:val="009C1E63"/>
    <w:rsid w:val="009C4DA4"/>
    <w:rsid w:val="009F1E07"/>
    <w:rsid w:val="00A04A3D"/>
    <w:rsid w:val="00A101CE"/>
    <w:rsid w:val="00A377E1"/>
    <w:rsid w:val="00A5478B"/>
    <w:rsid w:val="00A55C46"/>
    <w:rsid w:val="00A70049"/>
    <w:rsid w:val="00A8344B"/>
    <w:rsid w:val="00A971A8"/>
    <w:rsid w:val="00AE775B"/>
    <w:rsid w:val="00AF4483"/>
    <w:rsid w:val="00AF78A3"/>
    <w:rsid w:val="00B0693F"/>
    <w:rsid w:val="00B13249"/>
    <w:rsid w:val="00B376F4"/>
    <w:rsid w:val="00B6431B"/>
    <w:rsid w:val="00B769F7"/>
    <w:rsid w:val="00B92933"/>
    <w:rsid w:val="00BA5024"/>
    <w:rsid w:val="00BC3FD1"/>
    <w:rsid w:val="00BF1A79"/>
    <w:rsid w:val="00BF59F5"/>
    <w:rsid w:val="00BF619F"/>
    <w:rsid w:val="00C24A98"/>
    <w:rsid w:val="00C37559"/>
    <w:rsid w:val="00C74564"/>
    <w:rsid w:val="00C82F92"/>
    <w:rsid w:val="00C87FF8"/>
    <w:rsid w:val="00CB3E2D"/>
    <w:rsid w:val="00CB5F2C"/>
    <w:rsid w:val="00CC32C5"/>
    <w:rsid w:val="00CC3AC4"/>
    <w:rsid w:val="00CE71C5"/>
    <w:rsid w:val="00D1558A"/>
    <w:rsid w:val="00D17DBE"/>
    <w:rsid w:val="00D22C5C"/>
    <w:rsid w:val="00D372BD"/>
    <w:rsid w:val="00D608EA"/>
    <w:rsid w:val="00D61E14"/>
    <w:rsid w:val="00D92CA2"/>
    <w:rsid w:val="00D96028"/>
    <w:rsid w:val="00D96486"/>
    <w:rsid w:val="00DA75EC"/>
    <w:rsid w:val="00DB4D10"/>
    <w:rsid w:val="00DC0DFA"/>
    <w:rsid w:val="00DC2239"/>
    <w:rsid w:val="00DC33C9"/>
    <w:rsid w:val="00DE0F4A"/>
    <w:rsid w:val="00DE6EB8"/>
    <w:rsid w:val="00E26725"/>
    <w:rsid w:val="00E345F8"/>
    <w:rsid w:val="00E4096C"/>
    <w:rsid w:val="00E5241D"/>
    <w:rsid w:val="00E53C7F"/>
    <w:rsid w:val="00E65E41"/>
    <w:rsid w:val="00E72B25"/>
    <w:rsid w:val="00E80382"/>
    <w:rsid w:val="00E8130A"/>
    <w:rsid w:val="00E90D0F"/>
    <w:rsid w:val="00EA0772"/>
    <w:rsid w:val="00EB13D7"/>
    <w:rsid w:val="00EB51C9"/>
    <w:rsid w:val="00EB55AB"/>
    <w:rsid w:val="00EC1B14"/>
    <w:rsid w:val="00ED7862"/>
    <w:rsid w:val="00EF1901"/>
    <w:rsid w:val="00F1515A"/>
    <w:rsid w:val="00F33DD8"/>
    <w:rsid w:val="00F72E24"/>
    <w:rsid w:val="00F8199E"/>
    <w:rsid w:val="00F85652"/>
    <w:rsid w:val="00F937F2"/>
    <w:rsid w:val="00FA5319"/>
    <w:rsid w:val="00FC5085"/>
    <w:rsid w:val="00FD2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ddf7ff"/>
    </o:shapedefaults>
    <o:shapelayout v:ext="edit">
      <o:idmap v:ext="edit" data="1"/>
    </o:shapelayout>
  </w:shapeDefaults>
  <w:decimalSymbol w:val="."/>
  <w:listSeparator w:val=";"/>
  <w14:docId w14:val="0247566E"/>
  <w15:docId w15:val="{85868C9B-7CDE-4D72-8BD9-CCB2E4C9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E3D"/>
    <w:pPr>
      <w:widowControl w:val="0"/>
    </w:pPr>
    <w:rPr>
      <w:rFonts w:ascii="Times New Roman" w:eastAsia="Times New Roman" w:hAnsi="Times New Roman"/>
      <w:lang w:val="bg-BG" w:eastAsia="bg-BG"/>
    </w:rPr>
  </w:style>
  <w:style w:type="paragraph" w:styleId="Heading3">
    <w:name w:val="heading 3"/>
    <w:basedOn w:val="Normal"/>
    <w:next w:val="Normal"/>
    <w:link w:val="Heading3Char"/>
    <w:qFormat/>
    <w:rsid w:val="00954DFB"/>
    <w:pPr>
      <w:keepNext/>
      <w:widowControl/>
      <w:spacing w:line="360" w:lineRule="auto"/>
      <w:outlineLvl w:val="2"/>
    </w:pPr>
    <w:rPr>
      <w:rFonts w:ascii="TmsCyr" w:hAnsi="TmsCyr"/>
      <w:b/>
      <w:spacing w:val="32"/>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DFB"/>
    <w:rPr>
      <w:rFonts w:ascii="Tahoma" w:hAnsi="Tahoma" w:cs="Tahoma"/>
      <w:sz w:val="16"/>
      <w:szCs w:val="16"/>
    </w:rPr>
  </w:style>
  <w:style w:type="character" w:customStyle="1" w:styleId="BalloonTextChar">
    <w:name w:val="Balloon Text Char"/>
    <w:link w:val="BalloonText"/>
    <w:uiPriority w:val="99"/>
    <w:semiHidden/>
    <w:rsid w:val="00954DFB"/>
    <w:rPr>
      <w:rFonts w:ascii="Tahoma" w:eastAsia="Times New Roman" w:hAnsi="Tahoma" w:cs="Tahoma"/>
      <w:sz w:val="16"/>
      <w:szCs w:val="16"/>
      <w:lang w:eastAsia="bg-BG"/>
    </w:rPr>
  </w:style>
  <w:style w:type="character" w:customStyle="1" w:styleId="Heading3Char">
    <w:name w:val="Heading 3 Char"/>
    <w:link w:val="Heading3"/>
    <w:rsid w:val="00954DFB"/>
    <w:rPr>
      <w:rFonts w:ascii="TmsCyr" w:eastAsia="Times New Roman" w:hAnsi="TmsCyr" w:cs="Times New Roman"/>
      <w:b/>
      <w:spacing w:val="32"/>
      <w:sz w:val="36"/>
      <w:szCs w:val="20"/>
    </w:rPr>
  </w:style>
  <w:style w:type="table" w:styleId="TableGrid">
    <w:name w:val="Table Grid"/>
    <w:basedOn w:val="TableNormal"/>
    <w:uiPriority w:val="59"/>
    <w:rsid w:val="00557485"/>
    <w:rPr>
      <w:rFonts w:ascii="Times New Roman" w:eastAsia="Times New Roman" w:hAnsi="Times New Roman"/>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C87FF8"/>
    <w:rPr>
      <w:rFonts w:cs="Times New Roman"/>
      <w:color w:val="0000FF"/>
      <w:u w:val="single"/>
    </w:rPr>
  </w:style>
  <w:style w:type="paragraph" w:styleId="Header">
    <w:name w:val="header"/>
    <w:basedOn w:val="Normal"/>
    <w:link w:val="HeaderChar"/>
    <w:rsid w:val="00087D06"/>
    <w:pPr>
      <w:widowControl/>
      <w:tabs>
        <w:tab w:val="center" w:pos="4320"/>
        <w:tab w:val="right" w:pos="8640"/>
      </w:tabs>
    </w:pPr>
    <w:rPr>
      <w:rFonts w:ascii="UnvCyr" w:hAnsi="UnvCyr"/>
      <w:sz w:val="24"/>
      <w:lang w:val="en-US" w:eastAsia="en-US"/>
    </w:rPr>
  </w:style>
  <w:style w:type="character" w:customStyle="1" w:styleId="HeaderChar">
    <w:name w:val="Header Char"/>
    <w:link w:val="Header"/>
    <w:rsid w:val="00087D06"/>
    <w:rPr>
      <w:rFonts w:ascii="UnvCyr" w:eastAsia="Times New Roman" w:hAnsi="UnvCyr" w:cs="Times New Roman"/>
      <w:sz w:val="24"/>
      <w:szCs w:val="20"/>
      <w:lang w:val="en-US"/>
    </w:rPr>
  </w:style>
  <w:style w:type="paragraph" w:styleId="ListParagraph">
    <w:name w:val="List Paragraph"/>
    <w:basedOn w:val="Normal"/>
    <w:uiPriority w:val="34"/>
    <w:qFormat/>
    <w:rsid w:val="0083109B"/>
    <w:pPr>
      <w:ind w:left="720"/>
      <w:contextualSpacing/>
    </w:pPr>
  </w:style>
  <w:style w:type="paragraph" w:styleId="Footer">
    <w:name w:val="footer"/>
    <w:basedOn w:val="Normal"/>
    <w:link w:val="FooterChar"/>
    <w:uiPriority w:val="99"/>
    <w:unhideWhenUsed/>
    <w:rsid w:val="0083109B"/>
    <w:pPr>
      <w:tabs>
        <w:tab w:val="center" w:pos="4703"/>
        <w:tab w:val="right" w:pos="9406"/>
      </w:tabs>
    </w:pPr>
  </w:style>
  <w:style w:type="character" w:customStyle="1" w:styleId="FooterChar">
    <w:name w:val="Footer Char"/>
    <w:link w:val="Footer"/>
    <w:uiPriority w:val="99"/>
    <w:rsid w:val="0083109B"/>
    <w:rPr>
      <w:rFonts w:ascii="Times New Roman" w:eastAsia="Times New Roman" w:hAnsi="Times New Roman"/>
      <w:lang w:val="bg-BG" w:eastAsia="bg-BG"/>
    </w:rPr>
  </w:style>
  <w:style w:type="character" w:styleId="CommentReference">
    <w:name w:val="annotation reference"/>
    <w:basedOn w:val="DefaultParagraphFont"/>
    <w:uiPriority w:val="99"/>
    <w:semiHidden/>
    <w:unhideWhenUsed/>
    <w:rsid w:val="009B0519"/>
    <w:rPr>
      <w:sz w:val="16"/>
      <w:szCs w:val="16"/>
    </w:rPr>
  </w:style>
  <w:style w:type="paragraph" w:styleId="CommentText">
    <w:name w:val="annotation text"/>
    <w:basedOn w:val="Normal"/>
    <w:link w:val="CommentTextChar"/>
    <w:uiPriority w:val="99"/>
    <w:semiHidden/>
    <w:unhideWhenUsed/>
    <w:rsid w:val="009B0519"/>
  </w:style>
  <w:style w:type="character" w:customStyle="1" w:styleId="CommentTextChar">
    <w:name w:val="Comment Text Char"/>
    <w:basedOn w:val="DefaultParagraphFont"/>
    <w:link w:val="CommentText"/>
    <w:uiPriority w:val="99"/>
    <w:semiHidden/>
    <w:rsid w:val="009B0519"/>
    <w:rPr>
      <w:rFonts w:ascii="Times New Roman" w:eastAsia="Times New Roman" w:hAnsi="Times New Roman"/>
      <w:lang w:val="bg-BG" w:eastAsia="bg-BG"/>
    </w:rPr>
  </w:style>
  <w:style w:type="paragraph" w:styleId="CommentSubject">
    <w:name w:val="annotation subject"/>
    <w:basedOn w:val="CommentText"/>
    <w:next w:val="CommentText"/>
    <w:link w:val="CommentSubjectChar"/>
    <w:uiPriority w:val="99"/>
    <w:semiHidden/>
    <w:unhideWhenUsed/>
    <w:rsid w:val="009B0519"/>
    <w:rPr>
      <w:b/>
      <w:bCs/>
    </w:rPr>
  </w:style>
  <w:style w:type="character" w:customStyle="1" w:styleId="CommentSubjectChar">
    <w:name w:val="Comment Subject Char"/>
    <w:basedOn w:val="CommentTextChar"/>
    <w:link w:val="CommentSubject"/>
    <w:uiPriority w:val="99"/>
    <w:semiHidden/>
    <w:rsid w:val="009B0519"/>
    <w:rPr>
      <w:rFonts w:ascii="Times New Roman" w:eastAsia="Times New Roman" w:hAnsi="Times New Roman"/>
      <w:b/>
      <w:bCs/>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7B74E-B72B-4661-AD94-957294654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622</Words>
  <Characters>3552</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2017-08-10T06:35:00Z</cp:lastPrinted>
  <dcterms:created xsi:type="dcterms:W3CDTF">2022-11-02T14:43:00Z</dcterms:created>
  <dcterms:modified xsi:type="dcterms:W3CDTF">2022-11-03T12:09:00Z</dcterms:modified>
</cp:coreProperties>
</file>