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26" w:rsidRPr="006E6826" w:rsidRDefault="006E6826" w:rsidP="006E6826">
      <w:pPr>
        <w:suppressAutoHyphens/>
        <w:spacing w:after="0" w:line="240" w:lineRule="auto"/>
        <w:jc w:val="center"/>
        <w:rPr>
          <w:rFonts w:ascii="Times New Roman" w:eastAsia="Times New Roman" w:hAnsi="Times New Roman" w:cs="Times New Roman"/>
          <w:b/>
          <w:bCs/>
          <w:caps/>
          <w:sz w:val="28"/>
          <w:szCs w:val="28"/>
          <w:lang w:val="bg-BG" w:eastAsia="ar-SA"/>
        </w:rPr>
      </w:pPr>
    </w:p>
    <w:p w:rsidR="006E6826" w:rsidRPr="006E6826" w:rsidRDefault="006E6826" w:rsidP="006E6826">
      <w:pPr>
        <w:suppressAutoHyphens/>
        <w:spacing w:after="0" w:line="240" w:lineRule="auto"/>
        <w:jc w:val="center"/>
        <w:rPr>
          <w:rFonts w:ascii="Times New Roman" w:eastAsia="Times New Roman" w:hAnsi="Times New Roman" w:cs="Times New Roman"/>
          <w:b/>
          <w:bCs/>
          <w:caps/>
          <w:sz w:val="28"/>
          <w:szCs w:val="28"/>
          <w:lang w:val="bg-BG" w:eastAsia="ar-SA"/>
        </w:rPr>
      </w:pPr>
    </w:p>
    <w:p w:rsidR="006E6826" w:rsidRPr="006E6826" w:rsidRDefault="006E6826" w:rsidP="006E6826">
      <w:pPr>
        <w:suppressAutoHyphens/>
        <w:spacing w:after="0" w:line="240" w:lineRule="auto"/>
        <w:jc w:val="center"/>
        <w:rPr>
          <w:rFonts w:ascii="Times New Roman" w:eastAsia="Times New Roman" w:hAnsi="Times New Roman" w:cs="Times New Roman"/>
          <w:b/>
          <w:bCs/>
          <w:caps/>
          <w:sz w:val="28"/>
          <w:szCs w:val="28"/>
          <w:lang w:val="bg-BG" w:eastAsia="ar-SA"/>
        </w:rPr>
      </w:pPr>
    </w:p>
    <w:p w:rsidR="006E6826" w:rsidRPr="006E6826" w:rsidRDefault="006E6826" w:rsidP="006E6826">
      <w:pPr>
        <w:suppressAutoHyphens/>
        <w:spacing w:after="0" w:line="240" w:lineRule="auto"/>
        <w:jc w:val="center"/>
        <w:rPr>
          <w:rFonts w:ascii="Times New Roman" w:eastAsia="Times New Roman" w:hAnsi="Times New Roman" w:cs="Times New Roman"/>
          <w:b/>
          <w:bCs/>
          <w:caps/>
          <w:sz w:val="28"/>
          <w:szCs w:val="28"/>
          <w:lang w:val="bg-BG" w:eastAsia="ar-SA"/>
        </w:rPr>
      </w:pPr>
      <w:r w:rsidRPr="006E6826">
        <w:rPr>
          <w:rFonts w:ascii="Times New Roman" w:eastAsia="Times New Roman" w:hAnsi="Times New Roman" w:cs="Times New Roman"/>
          <w:b/>
          <w:bCs/>
          <w:caps/>
          <w:sz w:val="28"/>
          <w:szCs w:val="28"/>
          <w:lang w:val="bg-BG" w:eastAsia="ar-SA"/>
        </w:rPr>
        <w:t xml:space="preserve">ПРИЛОЖЕНИЕ КЪМ ОБЯВА </w:t>
      </w:r>
    </w:p>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bg-BG"/>
        </w:rPr>
      </w:pPr>
      <w:r w:rsidRPr="006E6826">
        <w:rPr>
          <w:rFonts w:ascii="Times New Roman" w:eastAsia="Times New Roman" w:hAnsi="Times New Roman" w:cs="Times New Roman"/>
          <w:bCs/>
          <w:sz w:val="24"/>
          <w:szCs w:val="24"/>
          <w:lang w:val="bg-BG" w:eastAsia="ar-SA"/>
        </w:rPr>
        <w:t>за възлагане на обществена поръчка на стойност по чл. 20, ал. 3, т. 2 от ЗОП, чрез събиране на оферти с обява</w:t>
      </w:r>
      <w:r w:rsidRPr="006E6826">
        <w:rPr>
          <w:rFonts w:ascii="Times New Roman" w:eastAsia="Times New Roman" w:hAnsi="Times New Roman" w:cs="Times New Roman"/>
          <w:b/>
          <w:bCs/>
          <w:sz w:val="24"/>
          <w:szCs w:val="24"/>
          <w:lang w:val="bg-BG" w:eastAsia="ar-SA"/>
        </w:rPr>
        <w:t xml:space="preserve"> </w:t>
      </w:r>
      <w:r w:rsidRPr="006E6826">
        <w:rPr>
          <w:rFonts w:ascii="Times New Roman" w:eastAsia="Times New Roman" w:hAnsi="Times New Roman" w:cs="Times New Roman"/>
          <w:sz w:val="24"/>
          <w:szCs w:val="24"/>
          <w:lang w:val="bg-BG" w:eastAsia="bg-BG"/>
        </w:rPr>
        <w:t>с предмет:</w:t>
      </w:r>
      <w:r w:rsidRPr="006E6826">
        <w:rPr>
          <w:rFonts w:ascii="Times New Roman" w:eastAsia="Times New Roman" w:hAnsi="Times New Roman" w:cs="Times New Roman"/>
          <w:b/>
          <w:sz w:val="24"/>
          <w:szCs w:val="24"/>
          <w:lang w:val="bg-BG" w:eastAsia="bg-BG"/>
        </w:rPr>
        <w:t xml:space="preserve"> </w:t>
      </w: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pBdr>
          <w:top w:val="single" w:sz="4" w:space="10" w:color="4F81BD"/>
          <w:bottom w:val="single" w:sz="4" w:space="10" w:color="4F81BD"/>
        </w:pBdr>
        <w:suppressAutoHyphens/>
        <w:spacing w:before="360" w:after="360" w:line="240" w:lineRule="auto"/>
        <w:ind w:right="-1"/>
        <w:jc w:val="center"/>
        <w:rPr>
          <w:rFonts w:ascii="Tahoma" w:eastAsia="Times New Roman" w:hAnsi="Tahoma" w:cs="Tahoma"/>
          <w:bCs/>
          <w:iCs/>
          <w:color w:val="4F81BD"/>
          <w:sz w:val="28"/>
          <w:szCs w:val="24"/>
          <w:lang w:val="bg-BG" w:eastAsia="ar-SA"/>
          <w14:shadow w14:blurRad="63500" w14:dist="50800" w14:dir="13500000" w14:sx="0" w14:sy="0" w14:kx="0" w14:ky="0" w14:algn="none">
            <w14:srgbClr w14:val="000000">
              <w14:alpha w14:val="50000"/>
            </w14:srgbClr>
          </w14:shadow>
        </w:rPr>
      </w:pPr>
      <w:r w:rsidRPr="006E6826">
        <w:rPr>
          <w:rFonts w:ascii="Tahoma" w:eastAsia="Times New Roman" w:hAnsi="Tahoma" w:cs="Tahoma"/>
          <w:bCs/>
          <w:iCs/>
          <w:color w:val="4F81BD"/>
          <w:sz w:val="28"/>
          <w:szCs w:val="24"/>
          <w:lang w:val="bg-BG" w:eastAsia="ar-SA"/>
          <w14:shadow w14:blurRad="63500" w14:dist="50800" w14:dir="13500000" w14:sx="0" w14:sy="0" w14:kx="0" w14:ky="0" w14:algn="none">
            <w14:srgbClr w14:val="000000">
              <w14:alpha w14:val="50000"/>
            </w14:srgbClr>
          </w14:shadow>
        </w:rPr>
        <w:t xml:space="preserve">КОМПЛЕКСНО ПОЧИСТВАНЕ НА АДМИНИСТРАТИВНАТА СГРАДА НА КОМИСИЯТА ЗА ФИНАНСОВ НАДЗОР И ПРИЛЕЖАЩАТА  Ѝ ТЕРИТОРИЯ </w:t>
      </w: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uppressAutoHyphens/>
        <w:spacing w:before="280" w:after="280" w:line="240" w:lineRule="auto"/>
        <w:jc w:val="center"/>
        <w:rPr>
          <w:rFonts w:ascii="Times New Roman" w:eastAsia="Calibri" w:hAnsi="Times New Roman" w:cs="Times New Roman"/>
          <w:b/>
          <w:bCs/>
          <w:caps/>
          <w:sz w:val="24"/>
          <w:szCs w:val="28"/>
          <w:lang w:val="bg-BG"/>
        </w:rPr>
      </w:pPr>
    </w:p>
    <w:p w:rsidR="006E6826" w:rsidRPr="006E6826" w:rsidRDefault="006E6826" w:rsidP="006E6826">
      <w:pPr>
        <w:spacing w:after="200" w:line="276" w:lineRule="auto"/>
        <w:rPr>
          <w:rFonts w:ascii="Times New Roman" w:eastAsia="Times New Roman" w:hAnsi="Times New Roman" w:cs="Times New Roman"/>
          <w:bCs/>
          <w:caps/>
          <w:sz w:val="28"/>
          <w:szCs w:val="28"/>
          <w:lang w:val="bg-BG" w:eastAsia="ar-SA"/>
        </w:rPr>
      </w:pPr>
    </w:p>
    <w:p w:rsidR="006E6826" w:rsidRPr="006E6826" w:rsidRDefault="006E6826" w:rsidP="006E6826">
      <w:pPr>
        <w:pBdr>
          <w:top w:val="double" w:sz="4" w:space="1" w:color="auto"/>
          <w:left w:val="double" w:sz="4" w:space="4" w:color="auto"/>
          <w:bottom w:val="double" w:sz="4" w:space="1" w:color="auto"/>
          <w:right w:val="double" w:sz="4" w:space="4" w:color="auto"/>
        </w:pBdr>
        <w:shd w:val="clear" w:color="auto" w:fill="D9D9D9"/>
        <w:suppressAutoHyphens/>
        <w:spacing w:after="0" w:line="240" w:lineRule="auto"/>
        <w:jc w:val="both"/>
        <w:rPr>
          <w:rFonts w:ascii="Times New Roman" w:eastAsia="Times New Roman" w:hAnsi="Times New Roman" w:cs="Times New Roman"/>
          <w:sz w:val="24"/>
          <w:szCs w:val="24"/>
          <w:lang w:val="bg-BG" w:eastAsia="ar-SA"/>
        </w:rPr>
      </w:pPr>
      <w:r w:rsidRPr="006E6826">
        <w:rPr>
          <w:rFonts w:ascii="Times New Roman" w:eastAsia="Times New Roman" w:hAnsi="Times New Roman" w:cs="Times New Roman"/>
          <w:iCs/>
          <w:sz w:val="24"/>
          <w:szCs w:val="24"/>
          <w:lang w:val="bg-B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7" w:history="1">
        <w:r w:rsidRPr="006E6826">
          <w:rPr>
            <w:rFonts w:ascii="Times New Roman" w:eastAsia="Times New Roman" w:hAnsi="Times New Roman" w:cs="Times New Roman"/>
            <w:iCs/>
            <w:color w:val="0000FF"/>
            <w:sz w:val="24"/>
            <w:szCs w:val="24"/>
            <w:u w:val="single"/>
            <w:lang w:val="bg-BG" w:eastAsia="bg-BG"/>
          </w:rPr>
          <w:t>www.fsc.bg</w:t>
        </w:r>
      </w:hyperlink>
      <w:r w:rsidRPr="006E6826">
        <w:rPr>
          <w:rFonts w:ascii="Times New Roman" w:eastAsia="Times New Roman" w:hAnsi="Times New Roman" w:cs="Times New Roman"/>
          <w:iCs/>
          <w:sz w:val="24"/>
          <w:szCs w:val="24"/>
          <w:lang w:val="bg-BG" w:eastAsia="bg-BG"/>
        </w:rPr>
        <w:t>, раздел „Профил на купувача“/ „Профил на купувача 20</w:t>
      </w:r>
      <w:r w:rsidRPr="006E6826">
        <w:rPr>
          <w:rFonts w:ascii="Times New Roman" w:eastAsia="Times New Roman" w:hAnsi="Times New Roman" w:cs="Times New Roman"/>
          <w:iCs/>
          <w:sz w:val="24"/>
          <w:szCs w:val="24"/>
          <w:lang w:eastAsia="bg-BG"/>
        </w:rPr>
        <w:t>20</w:t>
      </w:r>
      <w:r w:rsidRPr="006E6826">
        <w:rPr>
          <w:rFonts w:ascii="Times New Roman" w:eastAsia="Times New Roman" w:hAnsi="Times New Roman" w:cs="Times New Roman"/>
          <w:iCs/>
          <w:sz w:val="24"/>
          <w:szCs w:val="24"/>
          <w:lang w:val="bg-BG" w:eastAsia="bg-BG"/>
        </w:rPr>
        <w:t xml:space="preserve">“ / Раздел № </w:t>
      </w:r>
      <w:r w:rsidRPr="006E6826">
        <w:rPr>
          <w:rFonts w:ascii="Times New Roman" w:eastAsia="Times New Roman" w:hAnsi="Times New Roman" w:cs="Times New Roman"/>
          <w:iCs/>
          <w:sz w:val="24"/>
          <w:szCs w:val="24"/>
          <w:lang w:eastAsia="bg-BG"/>
        </w:rPr>
        <w:t>61</w:t>
      </w:r>
      <w:r w:rsidRPr="006E6826">
        <w:rPr>
          <w:rFonts w:ascii="Times New Roman" w:eastAsia="Times New Roman" w:hAnsi="Times New Roman" w:cs="Times New Roman"/>
          <w:iCs/>
          <w:sz w:val="24"/>
          <w:szCs w:val="24"/>
          <w:lang w:val="bg-BG" w:eastAsia="bg-BG"/>
        </w:rPr>
        <w:t xml:space="preserve"> Комплексно почистване на административната сграда на Комисията за финансов надзор и прилежащата ѝ територия </w:t>
      </w:r>
      <w:r w:rsidRPr="006E6826">
        <w:rPr>
          <w:rFonts w:ascii="Times New Roman" w:eastAsia="Times New Roman" w:hAnsi="Times New Roman" w:cs="Times New Roman"/>
          <w:iCs/>
          <w:sz w:val="24"/>
          <w:szCs w:val="24"/>
          <w:lang w:eastAsia="bg-BG"/>
        </w:rPr>
        <w:t>–</w:t>
      </w:r>
      <w:r w:rsidRPr="006E6826">
        <w:rPr>
          <w:rFonts w:ascii="Times New Roman" w:eastAsia="Times New Roman" w:hAnsi="Times New Roman" w:cs="Times New Roman"/>
          <w:iCs/>
          <w:sz w:val="24"/>
          <w:szCs w:val="24"/>
          <w:lang w:val="bg-BG" w:eastAsia="bg-BG"/>
        </w:rPr>
        <w:t xml:space="preserve"> </w:t>
      </w:r>
      <w:hyperlink r:id="rId8" w:history="1">
        <w:r w:rsidRPr="006E6826">
          <w:rPr>
            <w:rFonts w:ascii="Times New Roman" w:eastAsia="Times New Roman" w:hAnsi="Times New Roman" w:cs="Times New Roman"/>
            <w:iCs/>
            <w:color w:val="0563C1" w:themeColor="hyperlink"/>
            <w:sz w:val="24"/>
            <w:szCs w:val="24"/>
            <w:u w:val="single"/>
            <w:lang w:val="bg-BG" w:eastAsia="bg-BG"/>
          </w:rPr>
          <w:t>https://www.fsc.bg/bg/profil-na-kupuvacha/profil-na-kupuvacha-2020/razdel-61-kompleksno-pochistvane-na-administrativnata-sgrada-na-komisiyata-za-finansov-nadzor-i-prilezhashtata-teritoriya/</w:t>
        </w:r>
      </w:hyperlink>
      <w:r w:rsidRPr="006E6826">
        <w:rPr>
          <w:rFonts w:ascii="Times New Roman" w:eastAsia="Times New Roman" w:hAnsi="Times New Roman" w:cs="Times New Roman"/>
          <w:iCs/>
          <w:sz w:val="24"/>
          <w:szCs w:val="24"/>
          <w:lang w:eastAsia="bg-BG"/>
        </w:rPr>
        <w:t xml:space="preserve"> </w:t>
      </w:r>
    </w:p>
    <w:p w:rsidR="006E6826" w:rsidRPr="006E6826" w:rsidRDefault="006E6826" w:rsidP="006E6826">
      <w:pPr>
        <w:pBdr>
          <w:top w:val="double" w:sz="4" w:space="1" w:color="auto"/>
          <w:left w:val="double" w:sz="4" w:space="4" w:color="auto"/>
          <w:bottom w:val="double" w:sz="4" w:space="1" w:color="auto"/>
          <w:right w:val="double" w:sz="4" w:space="4" w:color="auto"/>
        </w:pBdr>
        <w:shd w:val="clear" w:color="auto" w:fill="D9D9D9"/>
        <w:suppressAutoHyphens/>
        <w:spacing w:after="0" w:line="240" w:lineRule="auto"/>
        <w:jc w:val="both"/>
        <w:rPr>
          <w:rFonts w:ascii="Times New Roman" w:eastAsia="Times New Roman" w:hAnsi="Times New Roman" w:cs="Times New Roman"/>
          <w:iCs/>
          <w:sz w:val="24"/>
          <w:szCs w:val="24"/>
          <w:lang w:val="bg-BG" w:eastAsia="bg-BG"/>
        </w:rPr>
      </w:pPr>
      <w:r w:rsidRPr="006E6826">
        <w:rPr>
          <w:rFonts w:ascii="Times New Roman" w:eastAsia="Times New Roman" w:hAnsi="Times New Roman" w:cs="Times New Roman"/>
          <w:sz w:val="24"/>
          <w:szCs w:val="24"/>
          <w:lang w:val="bg-BG" w:eastAsia="ar-SA"/>
        </w:rPr>
        <w:t xml:space="preserve"> </w:t>
      </w:r>
      <w:r w:rsidRPr="006E6826">
        <w:rPr>
          <w:rFonts w:ascii="Times New Roman" w:eastAsia="Times New Roman" w:hAnsi="Times New Roman" w:cs="Times New Roman"/>
          <w:iCs/>
          <w:sz w:val="24"/>
          <w:szCs w:val="24"/>
          <w:lang w:val="bg-BG" w:eastAsia="bg-BG"/>
        </w:rPr>
        <w:t xml:space="preserve"> </w:t>
      </w:r>
    </w:p>
    <w:p w:rsidR="006E6826" w:rsidRPr="006E6826" w:rsidRDefault="006E6826" w:rsidP="006E6826">
      <w:pPr>
        <w:spacing w:after="200" w:line="276" w:lineRule="auto"/>
        <w:rPr>
          <w:rFonts w:ascii="Times New Roman" w:eastAsia="Calibri" w:hAnsi="Times New Roman" w:cs="Times New Roman"/>
          <w:bCs/>
          <w:caps/>
          <w:sz w:val="24"/>
          <w:szCs w:val="28"/>
          <w:lang w:val="bg-BG"/>
        </w:rPr>
      </w:pPr>
      <w:r w:rsidRPr="006E6826">
        <w:rPr>
          <w:rFonts w:ascii="Times New Roman" w:eastAsia="Times New Roman" w:hAnsi="Times New Roman" w:cs="Times New Roman"/>
          <w:bCs/>
          <w:caps/>
          <w:sz w:val="28"/>
          <w:szCs w:val="28"/>
          <w:lang w:val="bg-BG" w:eastAsia="ar-SA"/>
        </w:rPr>
        <w:br w:type="page"/>
      </w:r>
      <w:r w:rsidRPr="006E6826">
        <w:rPr>
          <w:rFonts w:ascii="Times New Roman" w:eastAsia="Calibri" w:hAnsi="Times New Roman" w:cs="Times New Roman"/>
          <w:bCs/>
          <w:caps/>
          <w:sz w:val="24"/>
          <w:szCs w:val="28"/>
          <w:lang w:val="bg-BG"/>
        </w:rPr>
        <w:lastRenderedPageBreak/>
        <w:t>съдържание</w:t>
      </w:r>
    </w:p>
    <w:p w:rsidR="006E6826" w:rsidRPr="006E6826" w:rsidRDefault="006E6826" w:rsidP="006E6826">
      <w:pPr>
        <w:suppressAutoHyphens/>
        <w:spacing w:before="120" w:after="120" w:line="240" w:lineRule="auto"/>
        <w:jc w:val="both"/>
        <w:rPr>
          <w:rFonts w:ascii="Times New Roman" w:eastAsia="Calibri" w:hAnsi="Times New Roman" w:cs="Times New Roman"/>
          <w:bCs/>
          <w:caps/>
          <w:sz w:val="24"/>
          <w:szCs w:val="24"/>
          <w:lang w:val="bg-BG"/>
        </w:rPr>
      </w:pPr>
      <w:r w:rsidRPr="006E6826">
        <w:rPr>
          <w:rFonts w:ascii="Times New Roman" w:eastAsia="Calibri" w:hAnsi="Times New Roman" w:cs="Times New Roman"/>
          <w:bCs/>
          <w:caps/>
          <w:sz w:val="24"/>
          <w:szCs w:val="24"/>
          <w:lang w:val="bg-BG"/>
        </w:rPr>
        <w:t xml:space="preserve">РАЗДЕЛ </w:t>
      </w:r>
      <w:r w:rsidRPr="006E6826">
        <w:rPr>
          <w:rFonts w:ascii="Times New Roman" w:eastAsia="Calibri" w:hAnsi="Times New Roman" w:cs="Times New Roman"/>
          <w:bCs/>
          <w:caps/>
          <w:sz w:val="24"/>
          <w:szCs w:val="24"/>
        </w:rPr>
        <w:t>i</w:t>
      </w:r>
      <w:r w:rsidRPr="006E6826">
        <w:rPr>
          <w:rFonts w:ascii="Times New Roman" w:eastAsia="Calibri" w:hAnsi="Times New Roman" w:cs="Times New Roman"/>
          <w:bCs/>
          <w:caps/>
          <w:sz w:val="24"/>
          <w:szCs w:val="24"/>
          <w:lang w:val="bg-BG"/>
        </w:rPr>
        <w:t xml:space="preserve">: тЕХНИЧЕСКА СПЕЦИФИКАЦИЯ И </w:t>
      </w:r>
      <w:r w:rsidRPr="006E6826">
        <w:rPr>
          <w:rFonts w:ascii="Times New Roman" w:eastAsia="Calibri" w:hAnsi="Times New Roman" w:cs="Times New Roman"/>
          <w:bCs/>
          <w:sz w:val="24"/>
          <w:szCs w:val="24"/>
          <w:lang w:val="bg-BG"/>
        </w:rPr>
        <w:t>УСЛОВИЯ ЗА УЧАСТИЕ В ОБЩЕСТВЕНАТА ПОРЪЧКА.</w:t>
      </w:r>
    </w:p>
    <w:p w:rsidR="006E6826" w:rsidRPr="006E6826" w:rsidRDefault="006E6826" w:rsidP="006E6826">
      <w:pPr>
        <w:suppressAutoHyphens/>
        <w:spacing w:before="120" w:after="120" w:line="240" w:lineRule="auto"/>
        <w:jc w:val="both"/>
        <w:rPr>
          <w:rFonts w:ascii="Times New Roman" w:eastAsia="Calibri" w:hAnsi="Times New Roman" w:cs="Times New Roman"/>
          <w:bCs/>
          <w:caps/>
          <w:sz w:val="24"/>
          <w:szCs w:val="24"/>
          <w:lang w:val="bg-BG"/>
        </w:rPr>
      </w:pPr>
      <w:r w:rsidRPr="006E6826">
        <w:rPr>
          <w:rFonts w:ascii="Times New Roman" w:eastAsia="Calibri" w:hAnsi="Times New Roman" w:cs="Times New Roman"/>
          <w:bCs/>
          <w:sz w:val="24"/>
          <w:szCs w:val="24"/>
          <w:lang w:val="bg-BG"/>
        </w:rPr>
        <w:t xml:space="preserve">РАЗДЕЛ </w:t>
      </w:r>
      <w:r w:rsidRPr="006E6826">
        <w:rPr>
          <w:rFonts w:ascii="Times New Roman" w:eastAsia="Calibri" w:hAnsi="Times New Roman" w:cs="Times New Roman"/>
          <w:bCs/>
          <w:sz w:val="24"/>
          <w:szCs w:val="24"/>
        </w:rPr>
        <w:t>II</w:t>
      </w:r>
      <w:r w:rsidRPr="006E6826">
        <w:rPr>
          <w:rFonts w:ascii="Times New Roman" w:eastAsia="Calibri" w:hAnsi="Times New Roman" w:cs="Times New Roman"/>
          <w:bCs/>
          <w:sz w:val="24"/>
          <w:szCs w:val="24"/>
          <w:lang w:val="bg-BG"/>
        </w:rPr>
        <w:t>:</w:t>
      </w:r>
      <w:r w:rsidRPr="006E6826">
        <w:rPr>
          <w:rFonts w:ascii="Times New Roman" w:eastAsia="Calibri" w:hAnsi="Times New Roman" w:cs="Times New Roman"/>
          <w:bCs/>
          <w:sz w:val="24"/>
          <w:szCs w:val="24"/>
        </w:rPr>
        <w:t xml:space="preserve"> </w:t>
      </w:r>
      <w:r w:rsidRPr="006E6826">
        <w:rPr>
          <w:rFonts w:ascii="Times New Roman" w:eastAsia="Calibri" w:hAnsi="Times New Roman" w:cs="Times New Roman"/>
          <w:bCs/>
          <w:sz w:val="24"/>
          <w:szCs w:val="24"/>
          <w:lang w:val="bg-BG"/>
        </w:rPr>
        <w:t>УКАЗАНИЯ ЗА ПОДГОТОВКА И ПОДАВАНЕ НА ОФЕРТАТА. КОМУНИКАЦИЯ МЕЖДУ ВЪЗЛОЖИТЕЛЯ И УЧАСТНИЦИТЕ.</w:t>
      </w:r>
    </w:p>
    <w:p w:rsidR="006E6826" w:rsidRPr="006E6826" w:rsidRDefault="006E6826" w:rsidP="006E6826">
      <w:pPr>
        <w:suppressAutoHyphens/>
        <w:spacing w:before="120" w:after="120" w:line="240" w:lineRule="auto"/>
        <w:jc w:val="both"/>
        <w:rPr>
          <w:rFonts w:ascii="Times New Roman" w:eastAsia="Calibri" w:hAnsi="Times New Roman" w:cs="Times New Roman"/>
          <w:bCs/>
          <w:caps/>
          <w:sz w:val="24"/>
          <w:szCs w:val="24"/>
          <w:lang w:val="bg-BG"/>
        </w:rPr>
      </w:pPr>
      <w:r w:rsidRPr="006E6826">
        <w:rPr>
          <w:rFonts w:ascii="Times New Roman" w:eastAsia="Calibri" w:hAnsi="Times New Roman" w:cs="Times New Roman"/>
          <w:bCs/>
          <w:sz w:val="24"/>
          <w:szCs w:val="24"/>
          <w:lang w:val="bg-BG"/>
        </w:rPr>
        <w:t xml:space="preserve">РАЗДЕЛ </w:t>
      </w:r>
      <w:r w:rsidRPr="006E6826">
        <w:rPr>
          <w:rFonts w:ascii="Times New Roman" w:eastAsia="Calibri" w:hAnsi="Times New Roman" w:cs="Times New Roman"/>
          <w:bCs/>
          <w:sz w:val="24"/>
          <w:szCs w:val="24"/>
        </w:rPr>
        <w:t>III</w:t>
      </w:r>
      <w:r w:rsidRPr="006E6826">
        <w:rPr>
          <w:rFonts w:ascii="Times New Roman" w:eastAsia="Calibri" w:hAnsi="Times New Roman" w:cs="Times New Roman"/>
          <w:bCs/>
          <w:sz w:val="24"/>
          <w:szCs w:val="24"/>
          <w:lang w:val="bg-BG"/>
        </w:rPr>
        <w:t>: НЕОБХОДИМИ ДОКУМЕНТИ.</w:t>
      </w:r>
    </w:p>
    <w:p w:rsidR="006E6826" w:rsidRPr="006E6826" w:rsidRDefault="006E6826" w:rsidP="006E6826">
      <w:pPr>
        <w:suppressAutoHyphens/>
        <w:spacing w:before="120" w:after="120" w:line="240" w:lineRule="auto"/>
        <w:jc w:val="both"/>
        <w:rPr>
          <w:rFonts w:ascii="Times New Roman" w:eastAsia="Calibri" w:hAnsi="Times New Roman" w:cs="Times New Roman"/>
          <w:bCs/>
          <w:caps/>
          <w:sz w:val="24"/>
          <w:szCs w:val="24"/>
          <w:lang w:val="bg-BG"/>
        </w:rPr>
      </w:pPr>
      <w:r w:rsidRPr="006E6826">
        <w:rPr>
          <w:rFonts w:ascii="Times New Roman" w:eastAsia="Calibri" w:hAnsi="Times New Roman" w:cs="Times New Roman"/>
          <w:bCs/>
          <w:sz w:val="24"/>
          <w:szCs w:val="24"/>
          <w:lang w:val="bg-BG"/>
        </w:rPr>
        <w:t xml:space="preserve">РАЗДЕЛ </w:t>
      </w:r>
      <w:r w:rsidRPr="006E6826">
        <w:rPr>
          <w:rFonts w:ascii="Times New Roman" w:eastAsia="Calibri" w:hAnsi="Times New Roman" w:cs="Times New Roman"/>
          <w:bCs/>
          <w:sz w:val="24"/>
          <w:szCs w:val="24"/>
        </w:rPr>
        <w:t>IV</w:t>
      </w:r>
      <w:r w:rsidRPr="006E6826">
        <w:rPr>
          <w:rFonts w:ascii="Times New Roman" w:eastAsia="Calibri" w:hAnsi="Times New Roman" w:cs="Times New Roman"/>
          <w:bCs/>
          <w:sz w:val="24"/>
          <w:szCs w:val="24"/>
          <w:lang w:val="bg-BG"/>
        </w:rPr>
        <w:t>:</w:t>
      </w:r>
      <w:r w:rsidRPr="006E6826">
        <w:rPr>
          <w:rFonts w:ascii="Times New Roman" w:eastAsia="Calibri" w:hAnsi="Times New Roman" w:cs="Times New Roman"/>
          <w:bCs/>
          <w:sz w:val="24"/>
          <w:szCs w:val="24"/>
        </w:rPr>
        <w:t xml:space="preserve"> </w:t>
      </w:r>
      <w:r w:rsidRPr="006E6826">
        <w:rPr>
          <w:rFonts w:ascii="Times New Roman" w:eastAsia="Calibri" w:hAnsi="Times New Roman" w:cs="Times New Roman"/>
          <w:bCs/>
          <w:sz w:val="24"/>
          <w:szCs w:val="24"/>
          <w:lang w:val="bg-BG"/>
        </w:rPr>
        <w:t>РАЗГЛЕЖДАНЕ НА ОФЕРТИТЕ. КРИТЕРИЙ ЗА ВЪЗЛАГАНЕ.  ОЦЕНКА И КЛАСИРАНЕ НА ОФЕРТИТЕ. ОПРЕДЕЛЯНЕ НА ИЗПЪЛНИТЕЛ.</w:t>
      </w:r>
    </w:p>
    <w:p w:rsidR="006E6826" w:rsidRPr="006E6826" w:rsidRDefault="006E6826" w:rsidP="006E6826">
      <w:pPr>
        <w:suppressAutoHyphens/>
        <w:spacing w:before="120" w:after="120" w:line="240" w:lineRule="auto"/>
        <w:jc w:val="both"/>
        <w:rPr>
          <w:rFonts w:ascii="Times New Roman" w:eastAsia="Calibri" w:hAnsi="Times New Roman" w:cs="Times New Roman"/>
          <w:bCs/>
          <w:caps/>
          <w:sz w:val="24"/>
          <w:szCs w:val="24"/>
          <w:lang w:val="bg-BG"/>
        </w:rPr>
      </w:pPr>
      <w:r w:rsidRPr="006E6826">
        <w:rPr>
          <w:rFonts w:ascii="Times New Roman" w:eastAsia="Calibri" w:hAnsi="Times New Roman" w:cs="Times New Roman"/>
          <w:bCs/>
          <w:sz w:val="24"/>
          <w:szCs w:val="24"/>
          <w:lang w:val="bg-BG"/>
        </w:rPr>
        <w:t xml:space="preserve">РАЗДЕЛ </w:t>
      </w:r>
      <w:r w:rsidRPr="006E6826">
        <w:rPr>
          <w:rFonts w:ascii="Times New Roman" w:eastAsia="Calibri" w:hAnsi="Times New Roman" w:cs="Times New Roman"/>
          <w:bCs/>
          <w:sz w:val="24"/>
          <w:szCs w:val="24"/>
        </w:rPr>
        <w:t>V</w:t>
      </w:r>
      <w:r w:rsidRPr="006E6826">
        <w:rPr>
          <w:rFonts w:ascii="Times New Roman" w:eastAsia="Calibri" w:hAnsi="Times New Roman" w:cs="Times New Roman"/>
          <w:bCs/>
          <w:sz w:val="24"/>
          <w:szCs w:val="24"/>
          <w:lang w:val="bg-BG"/>
        </w:rPr>
        <w:t>:</w:t>
      </w:r>
      <w:r w:rsidRPr="006E6826">
        <w:rPr>
          <w:rFonts w:ascii="Times New Roman" w:eastAsia="Calibri" w:hAnsi="Times New Roman" w:cs="Times New Roman"/>
          <w:bCs/>
          <w:sz w:val="24"/>
          <w:szCs w:val="24"/>
        </w:rPr>
        <w:t xml:space="preserve"> </w:t>
      </w:r>
      <w:r w:rsidRPr="006E6826">
        <w:rPr>
          <w:rFonts w:ascii="Times New Roman" w:eastAsia="Calibri" w:hAnsi="Times New Roman" w:cs="Times New Roman"/>
          <w:bCs/>
          <w:sz w:val="24"/>
          <w:szCs w:val="24"/>
          <w:lang w:val="bg-BG"/>
        </w:rPr>
        <w:t>СКЛЮЧВАНЕ НА ДОГОВОР ЗА ОБЩЕСТВЕНА ПОРЪЧКА. ГАРАНЦИЯ ЗА ИЗПЪЛНЕНИЕ. УСЛОВИЯ ЗА ПЛАЩАНЕ.</w:t>
      </w:r>
    </w:p>
    <w:p w:rsidR="006E6826" w:rsidRPr="006E6826" w:rsidRDefault="006E6826" w:rsidP="006E6826">
      <w:pPr>
        <w:suppressAutoHyphens/>
        <w:spacing w:before="120" w:after="120" w:line="240" w:lineRule="auto"/>
        <w:jc w:val="both"/>
        <w:rPr>
          <w:rFonts w:ascii="Times New Roman" w:eastAsia="Calibri" w:hAnsi="Times New Roman" w:cs="Times New Roman"/>
          <w:bCs/>
          <w:caps/>
          <w:sz w:val="24"/>
          <w:szCs w:val="24"/>
          <w:lang w:val="bg-BG"/>
        </w:rPr>
      </w:pPr>
      <w:r w:rsidRPr="006E6826">
        <w:rPr>
          <w:rFonts w:ascii="Times New Roman" w:eastAsia="Calibri" w:hAnsi="Times New Roman" w:cs="Times New Roman"/>
          <w:bCs/>
          <w:sz w:val="24"/>
          <w:szCs w:val="24"/>
          <w:lang w:val="bg-BG"/>
        </w:rPr>
        <w:t xml:space="preserve">РАЗДЕЛ </w:t>
      </w:r>
      <w:r w:rsidRPr="006E6826">
        <w:rPr>
          <w:rFonts w:ascii="Times New Roman" w:eastAsia="Calibri" w:hAnsi="Times New Roman" w:cs="Times New Roman"/>
          <w:bCs/>
          <w:sz w:val="24"/>
          <w:szCs w:val="24"/>
        </w:rPr>
        <w:t>VI</w:t>
      </w:r>
      <w:r w:rsidRPr="006E6826">
        <w:rPr>
          <w:rFonts w:ascii="Times New Roman" w:eastAsia="Calibri" w:hAnsi="Times New Roman" w:cs="Times New Roman"/>
          <w:bCs/>
          <w:sz w:val="24"/>
          <w:szCs w:val="24"/>
          <w:lang w:val="bg-BG"/>
        </w:rPr>
        <w:t>:</w:t>
      </w:r>
      <w:r w:rsidRPr="006E6826">
        <w:rPr>
          <w:rFonts w:ascii="Times New Roman" w:eastAsia="Calibri" w:hAnsi="Times New Roman" w:cs="Times New Roman"/>
          <w:bCs/>
          <w:sz w:val="24"/>
          <w:szCs w:val="24"/>
        </w:rPr>
        <w:t xml:space="preserve"> </w:t>
      </w:r>
      <w:r w:rsidRPr="006E6826">
        <w:rPr>
          <w:rFonts w:ascii="Times New Roman" w:eastAsia="Calibri" w:hAnsi="Times New Roman" w:cs="Times New Roman"/>
          <w:bCs/>
          <w:sz w:val="24"/>
          <w:szCs w:val="24"/>
          <w:lang w:val="bg-BG"/>
        </w:rPr>
        <w:t>ПРИЛОЖЕНИЯ:</w:t>
      </w:r>
    </w:p>
    <w:tbl>
      <w:tblPr>
        <w:tblW w:w="9072" w:type="dxa"/>
        <w:tblLayout w:type="fixed"/>
        <w:tblLook w:val="0000" w:firstRow="0" w:lastRow="0" w:firstColumn="0" w:lastColumn="0" w:noHBand="0" w:noVBand="0"/>
      </w:tblPr>
      <w:tblGrid>
        <w:gridCol w:w="9072"/>
      </w:tblGrid>
      <w:tr w:rsidR="006E6826" w:rsidRPr="006E6826" w:rsidTr="005C7A40">
        <w:trPr>
          <w:trHeight w:val="109"/>
        </w:trPr>
        <w:tc>
          <w:tcPr>
            <w:tcW w:w="9072" w:type="dxa"/>
          </w:tcPr>
          <w:p w:rsidR="006E6826" w:rsidRPr="006E6826" w:rsidRDefault="006E6826" w:rsidP="006E6826">
            <w:pPr>
              <w:numPr>
                <w:ilvl w:val="0"/>
                <w:numId w:val="3"/>
              </w:numPr>
              <w:suppressAutoHyphens/>
              <w:autoSpaceDE w:val="0"/>
              <w:autoSpaceDN w:val="0"/>
              <w:adjustRightInd w:val="0"/>
              <w:spacing w:after="0" w:line="240" w:lineRule="auto"/>
              <w:ind w:left="709"/>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 xml:space="preserve"> Данни за участника – образец;</w:t>
            </w:r>
          </w:p>
          <w:p w:rsidR="006E6826" w:rsidRPr="006E6826" w:rsidRDefault="006E6826" w:rsidP="006E6826">
            <w:pPr>
              <w:numPr>
                <w:ilvl w:val="0"/>
                <w:numId w:val="3"/>
              </w:numPr>
              <w:suppressAutoHyphens/>
              <w:autoSpaceDE w:val="0"/>
              <w:autoSpaceDN w:val="0"/>
              <w:adjustRightInd w:val="0"/>
              <w:spacing w:after="0" w:line="240" w:lineRule="auto"/>
              <w:ind w:left="709" w:right="34"/>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Предложение за изпълнение на поръчката в съответствие с техническите спецификации и изискванията на възложителя, съдържащо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tc>
      </w:tr>
      <w:tr w:rsidR="006E6826" w:rsidRPr="006E6826" w:rsidTr="005C7A40">
        <w:trPr>
          <w:trHeight w:val="109"/>
        </w:trPr>
        <w:tc>
          <w:tcPr>
            <w:tcW w:w="9072" w:type="dxa"/>
          </w:tcPr>
          <w:p w:rsidR="006E6826" w:rsidRPr="006E6826" w:rsidRDefault="006E6826" w:rsidP="006E6826">
            <w:pPr>
              <w:numPr>
                <w:ilvl w:val="0"/>
                <w:numId w:val="3"/>
              </w:numPr>
              <w:suppressAutoHyphens/>
              <w:autoSpaceDE w:val="0"/>
              <w:autoSpaceDN w:val="0"/>
              <w:adjustRightInd w:val="0"/>
              <w:spacing w:after="0" w:line="240" w:lineRule="auto"/>
              <w:ind w:left="709"/>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 xml:space="preserve">Декларация за обстоятелствата по чл. 54, ал. 1, т. 1, 2 и 7 от ЗОП – образец;  </w:t>
            </w:r>
          </w:p>
        </w:tc>
      </w:tr>
      <w:tr w:rsidR="006E6826" w:rsidRPr="006E6826" w:rsidTr="005C7A40">
        <w:trPr>
          <w:trHeight w:val="109"/>
        </w:trPr>
        <w:tc>
          <w:tcPr>
            <w:tcW w:w="9072" w:type="dxa"/>
          </w:tcPr>
          <w:p w:rsidR="006E6826" w:rsidRPr="006E6826" w:rsidRDefault="006E6826" w:rsidP="006E6826">
            <w:pPr>
              <w:numPr>
                <w:ilvl w:val="0"/>
                <w:numId w:val="3"/>
              </w:numPr>
              <w:suppressAutoHyphens/>
              <w:autoSpaceDE w:val="0"/>
              <w:autoSpaceDN w:val="0"/>
              <w:adjustRightInd w:val="0"/>
              <w:spacing w:after="0" w:line="240" w:lineRule="auto"/>
              <w:ind w:left="709"/>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 xml:space="preserve">Декларация за обстоятелствата по чл. 54, ал. 1, т. 3-6 от ЗОП – образец; </w:t>
            </w:r>
          </w:p>
          <w:p w:rsidR="006E6826" w:rsidRPr="006E6826" w:rsidRDefault="006E6826" w:rsidP="006E6826">
            <w:pPr>
              <w:numPr>
                <w:ilvl w:val="0"/>
                <w:numId w:val="3"/>
              </w:numPr>
              <w:suppressAutoHyphens/>
              <w:autoSpaceDE w:val="0"/>
              <w:autoSpaceDN w:val="0"/>
              <w:adjustRightInd w:val="0"/>
              <w:spacing w:after="0" w:line="240" w:lineRule="auto"/>
              <w:ind w:left="709"/>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Декларация за съответствие с критериите за подбор</w:t>
            </w:r>
            <w:r w:rsidRPr="006E6826">
              <w:rPr>
                <w:rFonts w:ascii="Times New Roman" w:eastAsia="Calibri" w:hAnsi="Times New Roman" w:cs="Times New Roman"/>
                <w:i/>
                <w:color w:val="000000"/>
                <w:sz w:val="24"/>
                <w:szCs w:val="24"/>
              </w:rPr>
              <w:t xml:space="preserve"> </w:t>
            </w:r>
            <w:r w:rsidRPr="006E6826">
              <w:rPr>
                <w:rFonts w:ascii="Times New Roman" w:eastAsia="Calibri" w:hAnsi="Times New Roman" w:cs="Times New Roman"/>
                <w:i/>
                <w:color w:val="000000"/>
                <w:sz w:val="24"/>
                <w:szCs w:val="24"/>
                <w:lang w:val="bg-BG"/>
              </w:rPr>
              <w:t>по чл. 192, ал. 3 от ЗОП – образец;</w:t>
            </w:r>
          </w:p>
        </w:tc>
      </w:tr>
      <w:tr w:rsidR="006E6826" w:rsidRPr="006E6826" w:rsidTr="005C7A40">
        <w:trPr>
          <w:trHeight w:val="565"/>
        </w:trPr>
        <w:tc>
          <w:tcPr>
            <w:tcW w:w="9072" w:type="dxa"/>
          </w:tcPr>
          <w:p w:rsidR="006E6826" w:rsidRPr="006E6826" w:rsidRDefault="006E6826" w:rsidP="006E6826">
            <w:pPr>
              <w:numPr>
                <w:ilvl w:val="0"/>
                <w:numId w:val="3"/>
              </w:numPr>
              <w:suppressAutoHyphens/>
              <w:autoSpaceDE w:val="0"/>
              <w:autoSpaceDN w:val="0"/>
              <w:adjustRightInd w:val="0"/>
              <w:spacing w:after="0" w:line="240" w:lineRule="auto"/>
              <w:ind w:left="709"/>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 подизпълнител – по образец;</w:t>
            </w:r>
          </w:p>
          <w:p w:rsidR="006E6826" w:rsidRPr="006E6826" w:rsidRDefault="006E6826" w:rsidP="006E6826">
            <w:pPr>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Декларация по чл. 59, ал. 1, т. 3 от Закона за мерките срещу изпирането на пари, ако е приложимо - образец;</w:t>
            </w:r>
          </w:p>
          <w:p w:rsidR="006E6826" w:rsidRPr="006E6826" w:rsidRDefault="006E6826" w:rsidP="006E6826">
            <w:pPr>
              <w:numPr>
                <w:ilvl w:val="0"/>
                <w:numId w:val="3"/>
              </w:numPr>
              <w:suppressAutoHyphens/>
              <w:autoSpaceDE w:val="0"/>
              <w:autoSpaceDN w:val="0"/>
              <w:adjustRightInd w:val="0"/>
              <w:spacing w:after="0" w:line="240" w:lineRule="auto"/>
              <w:ind w:left="709"/>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Декларация по чл. 42, ал. 2, т. 2 от Закона за мерките срещу изпирането на пари - образец;</w:t>
            </w:r>
          </w:p>
          <w:p w:rsidR="006E6826" w:rsidRPr="006E6826" w:rsidRDefault="006E6826" w:rsidP="006E6826">
            <w:pPr>
              <w:numPr>
                <w:ilvl w:val="0"/>
                <w:numId w:val="3"/>
              </w:numPr>
              <w:suppressAutoHyphens/>
              <w:autoSpaceDE w:val="0"/>
              <w:autoSpaceDN w:val="0"/>
              <w:adjustRightInd w:val="0"/>
              <w:spacing w:after="0" w:line="240" w:lineRule="auto"/>
              <w:ind w:left="709"/>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Декларация по чл. 66, ал. 2 от Закона за мерките срещу изпирането на пари - образец;</w:t>
            </w:r>
          </w:p>
        </w:tc>
      </w:tr>
      <w:tr w:rsidR="006E6826" w:rsidRPr="006E6826" w:rsidTr="005C7A40">
        <w:trPr>
          <w:trHeight w:val="109"/>
        </w:trPr>
        <w:tc>
          <w:tcPr>
            <w:tcW w:w="9072" w:type="dxa"/>
          </w:tcPr>
          <w:tbl>
            <w:tblPr>
              <w:tblW w:w="0" w:type="auto"/>
              <w:tblBorders>
                <w:top w:val="nil"/>
                <w:left w:val="nil"/>
                <w:bottom w:val="nil"/>
                <w:right w:val="nil"/>
              </w:tblBorders>
              <w:tblLayout w:type="fixed"/>
              <w:tblLook w:val="0000" w:firstRow="0" w:lastRow="0" w:firstColumn="0" w:lastColumn="0" w:noHBand="0" w:noVBand="0"/>
            </w:tblPr>
            <w:tblGrid>
              <w:gridCol w:w="8812"/>
            </w:tblGrid>
            <w:tr w:rsidR="006E6826" w:rsidRPr="006E6826" w:rsidTr="005C7A40">
              <w:trPr>
                <w:trHeight w:val="109"/>
              </w:trPr>
              <w:tc>
                <w:tcPr>
                  <w:tcW w:w="8812" w:type="dxa"/>
                </w:tcPr>
                <w:p w:rsidR="006E6826" w:rsidRPr="006E6826" w:rsidRDefault="006E6826" w:rsidP="006E6826">
                  <w:pPr>
                    <w:numPr>
                      <w:ilvl w:val="0"/>
                      <w:numId w:val="3"/>
                    </w:numPr>
                    <w:suppressAutoHyphens/>
                    <w:autoSpaceDE w:val="0"/>
                    <w:autoSpaceDN w:val="0"/>
                    <w:adjustRightInd w:val="0"/>
                    <w:spacing w:after="0" w:line="240" w:lineRule="auto"/>
                    <w:ind w:left="601"/>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Ценово предложение – образец;</w:t>
                  </w:r>
                </w:p>
              </w:tc>
            </w:tr>
            <w:tr w:rsidR="006E6826" w:rsidRPr="006E6826" w:rsidTr="005C7A40">
              <w:trPr>
                <w:trHeight w:val="109"/>
              </w:trPr>
              <w:tc>
                <w:tcPr>
                  <w:tcW w:w="8812" w:type="dxa"/>
                </w:tcPr>
                <w:p w:rsidR="006E6826" w:rsidRPr="006E6826" w:rsidRDefault="006E6826" w:rsidP="006E6826">
                  <w:pPr>
                    <w:numPr>
                      <w:ilvl w:val="0"/>
                      <w:numId w:val="3"/>
                    </w:numPr>
                    <w:suppressAutoHyphens/>
                    <w:autoSpaceDE w:val="0"/>
                    <w:autoSpaceDN w:val="0"/>
                    <w:adjustRightInd w:val="0"/>
                    <w:spacing w:after="0" w:line="240" w:lineRule="auto"/>
                    <w:ind w:left="601"/>
                    <w:contextualSpacing/>
                    <w:jc w:val="both"/>
                    <w:rPr>
                      <w:rFonts w:ascii="Times New Roman" w:eastAsia="Calibri" w:hAnsi="Times New Roman" w:cs="Times New Roman"/>
                      <w:i/>
                      <w:color w:val="000000"/>
                      <w:sz w:val="24"/>
                      <w:szCs w:val="24"/>
                      <w:lang w:val="bg-BG"/>
                    </w:rPr>
                  </w:pPr>
                  <w:r w:rsidRPr="006E6826">
                    <w:rPr>
                      <w:rFonts w:ascii="Times New Roman" w:eastAsia="Calibri" w:hAnsi="Times New Roman" w:cs="Times New Roman"/>
                      <w:i/>
                      <w:color w:val="000000"/>
                      <w:sz w:val="24"/>
                      <w:szCs w:val="24"/>
                      <w:lang w:val="bg-BG"/>
                    </w:rPr>
                    <w:t>Проект на договор.</w:t>
                  </w:r>
                </w:p>
              </w:tc>
            </w:tr>
          </w:tbl>
          <w:p w:rsidR="006E6826" w:rsidRPr="006E6826" w:rsidRDefault="006E6826" w:rsidP="006E6826">
            <w:pPr>
              <w:autoSpaceDE w:val="0"/>
              <w:autoSpaceDN w:val="0"/>
              <w:adjustRightInd w:val="0"/>
              <w:spacing w:after="0" w:line="240" w:lineRule="auto"/>
              <w:ind w:left="709" w:hanging="360"/>
              <w:jc w:val="both"/>
              <w:rPr>
                <w:rFonts w:ascii="Times New Roman" w:eastAsia="Calibri" w:hAnsi="Times New Roman" w:cs="Times New Roman"/>
                <w:i/>
                <w:color w:val="000000"/>
                <w:sz w:val="24"/>
                <w:szCs w:val="24"/>
                <w:lang w:val="bg-BG"/>
              </w:rPr>
            </w:pPr>
          </w:p>
        </w:tc>
      </w:tr>
    </w:tbl>
    <w:p w:rsidR="006E6826" w:rsidRPr="006E6826" w:rsidRDefault="006E6826" w:rsidP="006E6826">
      <w:pPr>
        <w:suppressAutoHyphens/>
        <w:spacing w:before="280" w:after="280" w:line="240" w:lineRule="auto"/>
        <w:ind w:left="709" w:hanging="360"/>
        <w:rPr>
          <w:rFonts w:ascii="Times New Roman" w:eastAsia="Calibri" w:hAnsi="Times New Roman" w:cs="Times New Roman"/>
          <w:b/>
          <w:bCs/>
          <w:i/>
          <w:caps/>
          <w:sz w:val="24"/>
          <w:szCs w:val="24"/>
          <w:lang w:val="bg-BG"/>
        </w:rPr>
      </w:pPr>
    </w:p>
    <w:p w:rsidR="006E6826" w:rsidRPr="006E6826" w:rsidRDefault="006E6826" w:rsidP="006E6826">
      <w:pPr>
        <w:spacing w:after="200" w:line="276" w:lineRule="auto"/>
        <w:rPr>
          <w:rFonts w:ascii="Times New Roman" w:eastAsia="Calibri" w:hAnsi="Times New Roman" w:cs="Times New Roman"/>
          <w:b/>
          <w:bCs/>
          <w:caps/>
          <w:sz w:val="24"/>
          <w:szCs w:val="24"/>
          <w:lang w:val="bg-BG"/>
        </w:rPr>
      </w:pPr>
      <w:r w:rsidRPr="006E6826">
        <w:rPr>
          <w:rFonts w:ascii="Times New Roman" w:eastAsia="Calibri" w:hAnsi="Times New Roman" w:cs="Times New Roman"/>
          <w:b/>
          <w:bCs/>
          <w:caps/>
          <w:sz w:val="24"/>
          <w:szCs w:val="24"/>
          <w:lang w:val="bg-BG"/>
        </w:rPr>
        <w:br w:type="page"/>
      </w:r>
    </w:p>
    <w:p w:rsidR="006E6826" w:rsidRPr="006E6826" w:rsidRDefault="006E6826" w:rsidP="006E6826">
      <w:pPr>
        <w:suppressAutoHyphens/>
        <w:spacing w:before="280" w:after="280" w:line="240" w:lineRule="auto"/>
        <w:ind w:firstLine="720"/>
        <w:jc w:val="center"/>
        <w:rPr>
          <w:rFonts w:ascii="Times New Roman" w:eastAsia="Calibri" w:hAnsi="Times New Roman" w:cs="Times New Roman"/>
          <w:b/>
          <w:bCs/>
          <w:sz w:val="24"/>
          <w:szCs w:val="24"/>
          <w:lang w:val="bg-BG"/>
        </w:rPr>
      </w:pPr>
      <w:r w:rsidRPr="006E6826">
        <w:rPr>
          <w:rFonts w:ascii="Times New Roman" w:eastAsia="Calibri" w:hAnsi="Times New Roman" w:cs="Times New Roman"/>
          <w:b/>
          <w:bCs/>
          <w:caps/>
          <w:sz w:val="24"/>
          <w:szCs w:val="24"/>
          <w:lang w:val="bg-BG"/>
        </w:rPr>
        <w:lastRenderedPageBreak/>
        <w:t>раздел І</w:t>
      </w:r>
      <w:r w:rsidRPr="006E6826">
        <w:rPr>
          <w:rFonts w:ascii="Times New Roman" w:eastAsia="Calibri" w:hAnsi="Times New Roman" w:cs="Times New Roman"/>
          <w:b/>
          <w:bCs/>
          <w:sz w:val="24"/>
          <w:szCs w:val="24"/>
          <w:lang w:val="bg-BG"/>
        </w:rPr>
        <w:t>. ТЕХНИЧЕСКА СПЕЦИФИКАЦИЯ И УСЛОВИЯ ЗА УЧАСТИЕ В ОБЩЕСТВЕНАТА ПОРЪЧКА</w:t>
      </w:r>
    </w:p>
    <w:p w:rsidR="006E6826" w:rsidRPr="006E6826" w:rsidRDefault="006E6826" w:rsidP="006E6826">
      <w:pPr>
        <w:spacing w:before="280" w:after="280"/>
        <w:rPr>
          <w:rFonts w:ascii="Times New Roman" w:eastAsia="Calibri" w:hAnsi="Times New Roman" w:cs="Times New Roman"/>
          <w:b/>
          <w:sz w:val="24"/>
          <w:szCs w:val="24"/>
        </w:rPr>
      </w:pPr>
      <w:r w:rsidRPr="006E6826">
        <w:rPr>
          <w:rFonts w:ascii="Times New Roman" w:eastAsia="Calibri" w:hAnsi="Times New Roman" w:cs="Times New Roman"/>
          <w:b/>
          <w:sz w:val="24"/>
          <w:szCs w:val="24"/>
        </w:rPr>
        <w:t>ТЕХНИЧЕСКА СЕЦИФИКАЦИЯ</w:t>
      </w:r>
    </w:p>
    <w:p w:rsidR="006E6826" w:rsidRPr="006E6826" w:rsidRDefault="006E6826" w:rsidP="006E6826">
      <w:pPr>
        <w:keepNext/>
        <w:keepLines/>
        <w:widowControl w:val="0"/>
        <w:numPr>
          <w:ilvl w:val="0"/>
          <w:numId w:val="17"/>
        </w:numPr>
        <w:tabs>
          <w:tab w:val="left" w:pos="334"/>
        </w:tabs>
        <w:suppressAutoHyphens/>
        <w:spacing w:after="220" w:line="240" w:lineRule="auto"/>
        <w:jc w:val="both"/>
        <w:outlineLvl w:val="0"/>
        <w:rPr>
          <w:rFonts w:ascii="Times New Roman" w:eastAsia="Times New Roman" w:hAnsi="Times New Roman" w:cs="Times New Roman"/>
          <w:b/>
          <w:bCs/>
          <w:sz w:val="24"/>
          <w:szCs w:val="24"/>
          <w:lang w:val="bg-BG"/>
        </w:rPr>
      </w:pPr>
      <w:bookmarkStart w:id="0" w:name="bookmark1"/>
      <w:r w:rsidRPr="006E6826">
        <w:rPr>
          <w:rFonts w:ascii="Times New Roman" w:eastAsia="Times New Roman" w:hAnsi="Times New Roman" w:cs="Times New Roman"/>
          <w:b/>
          <w:bCs/>
          <w:sz w:val="24"/>
          <w:szCs w:val="24"/>
          <w:u w:val="single"/>
          <w:lang w:val="bg-BG"/>
        </w:rPr>
        <w:t>Обхват на поръчката:</w:t>
      </w:r>
      <w:bookmarkEnd w:id="0"/>
    </w:p>
    <w:p w:rsidR="006E6826" w:rsidRPr="006E6826" w:rsidRDefault="006E6826" w:rsidP="006E6826">
      <w:pPr>
        <w:widowControl w:val="0"/>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Комплексното почистване включва дейности по ежедневно, поддържащо, периодично и основно почистване с използване на ръчен и машинен способ и почистващи препарати,  при спазване на посочените по-долу изисквания.</w:t>
      </w:r>
    </w:p>
    <w:p w:rsidR="006E6826" w:rsidRPr="006E6826" w:rsidRDefault="006E6826" w:rsidP="006E6826">
      <w:pPr>
        <w:widowControl w:val="0"/>
        <w:spacing w:after="0" w:line="240" w:lineRule="auto"/>
        <w:ind w:firstLine="580"/>
        <w:jc w:val="both"/>
        <w:rPr>
          <w:rFonts w:ascii="Times New Roman" w:eastAsia="Times New Roman" w:hAnsi="Times New Roman" w:cs="Times New Roman"/>
          <w:color w:val="000000"/>
          <w:sz w:val="24"/>
          <w:szCs w:val="24"/>
          <w:lang w:val="bg-BG" w:eastAsia="bg-BG" w:bidi="bg-BG"/>
        </w:rPr>
      </w:pPr>
    </w:p>
    <w:p w:rsidR="006E6826" w:rsidRPr="006E6826" w:rsidRDefault="006E6826" w:rsidP="006E6826">
      <w:pPr>
        <w:widowControl w:val="0"/>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Място на изпълнение на поръчката: административната сграда на Комисията за финансов надзор (КФН), находяща се на адрес: гр. София, ул. „Будапеща” № 16 и прилежащата ѝ територия.</w:t>
      </w:r>
    </w:p>
    <w:p w:rsidR="006E6826" w:rsidRPr="006E6826" w:rsidRDefault="006E6826" w:rsidP="006E6826">
      <w:pPr>
        <w:widowControl w:val="0"/>
        <w:spacing w:after="0" w:line="240" w:lineRule="auto"/>
        <w:ind w:firstLine="580"/>
        <w:jc w:val="both"/>
        <w:rPr>
          <w:rFonts w:ascii="Times New Roman" w:eastAsia="Times New Roman" w:hAnsi="Times New Roman" w:cs="Times New Roman"/>
          <w:color w:val="000000"/>
          <w:sz w:val="24"/>
          <w:szCs w:val="24"/>
          <w:lang w:val="bg-BG" w:eastAsia="bg-BG" w:bidi="bg-BG"/>
        </w:rPr>
      </w:pPr>
    </w:p>
    <w:p w:rsidR="006E6826" w:rsidRPr="006E6826" w:rsidRDefault="006E6826" w:rsidP="006E6826">
      <w:pPr>
        <w:widowControl w:val="0"/>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Срок на изпълнение: Договорът влиза в сила от датата на подписването му, но не по-рано от 21.04.2020 г. и е със срок за изпълнение една година, считано от влизането му в сила.</w:t>
      </w:r>
    </w:p>
    <w:p w:rsidR="006E6826" w:rsidRPr="006E6826" w:rsidRDefault="006E6826" w:rsidP="006E6826">
      <w:pPr>
        <w:widowControl w:val="0"/>
        <w:spacing w:after="0" w:line="240" w:lineRule="auto"/>
        <w:ind w:firstLine="580"/>
        <w:jc w:val="both"/>
        <w:rPr>
          <w:rFonts w:ascii="Times New Roman" w:eastAsia="Times New Roman" w:hAnsi="Times New Roman" w:cs="Times New Roman"/>
          <w:color w:val="000000"/>
          <w:sz w:val="24"/>
          <w:szCs w:val="24"/>
          <w:highlight w:val="yellow"/>
          <w:lang w:val="bg-BG" w:eastAsia="bg-BG" w:bidi="bg-BG"/>
        </w:rPr>
      </w:pPr>
    </w:p>
    <w:p w:rsidR="006E6826" w:rsidRPr="006E6826" w:rsidRDefault="006E6826" w:rsidP="006E6826">
      <w:pPr>
        <w:keepNext/>
        <w:keepLines/>
        <w:widowControl w:val="0"/>
        <w:numPr>
          <w:ilvl w:val="0"/>
          <w:numId w:val="17"/>
        </w:numPr>
        <w:tabs>
          <w:tab w:val="left" w:pos="334"/>
        </w:tabs>
        <w:suppressAutoHyphens/>
        <w:spacing w:after="220" w:line="240" w:lineRule="auto"/>
        <w:jc w:val="both"/>
        <w:outlineLvl w:val="0"/>
        <w:rPr>
          <w:rFonts w:ascii="Times New Roman" w:eastAsia="Times New Roman" w:hAnsi="Times New Roman" w:cs="Times New Roman"/>
          <w:b/>
          <w:bCs/>
          <w:sz w:val="24"/>
          <w:szCs w:val="24"/>
          <w:u w:val="single"/>
          <w:lang w:val="bg-BG"/>
        </w:rPr>
      </w:pPr>
      <w:bookmarkStart w:id="1" w:name="bookmark2"/>
      <w:r w:rsidRPr="006E6826">
        <w:rPr>
          <w:rFonts w:ascii="Times New Roman" w:eastAsia="Times New Roman" w:hAnsi="Times New Roman" w:cs="Times New Roman"/>
          <w:b/>
          <w:bCs/>
          <w:sz w:val="24"/>
          <w:szCs w:val="24"/>
          <w:u w:val="single"/>
          <w:lang w:val="bg-BG"/>
        </w:rPr>
        <w:t>Описание на административната сграда</w:t>
      </w:r>
      <w:bookmarkEnd w:id="1"/>
      <w:r w:rsidRPr="006E6826">
        <w:rPr>
          <w:rFonts w:ascii="Times New Roman" w:eastAsia="Times New Roman" w:hAnsi="Times New Roman" w:cs="Times New Roman"/>
          <w:b/>
          <w:bCs/>
          <w:sz w:val="24"/>
          <w:szCs w:val="24"/>
          <w:u w:val="single"/>
          <w:lang w:val="bg-BG"/>
        </w:rPr>
        <w:t>.</w:t>
      </w:r>
    </w:p>
    <w:p w:rsidR="006E6826" w:rsidRPr="006E6826" w:rsidRDefault="006E6826" w:rsidP="006E6826">
      <w:pPr>
        <w:keepNext/>
        <w:keepLines/>
        <w:widowControl w:val="0"/>
        <w:tabs>
          <w:tab w:val="left" w:pos="430"/>
        </w:tabs>
        <w:spacing w:after="260" w:line="240" w:lineRule="auto"/>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ab/>
      </w:r>
      <w:bookmarkStart w:id="2" w:name="bookmark9"/>
      <w:r w:rsidRPr="006E6826">
        <w:rPr>
          <w:rFonts w:ascii="Times New Roman" w:eastAsia="Times New Roman" w:hAnsi="Times New Roman" w:cs="Times New Roman"/>
          <w:color w:val="000000"/>
          <w:sz w:val="24"/>
          <w:szCs w:val="24"/>
          <w:lang w:val="bg-BG" w:eastAsia="bg-BG" w:bidi="bg-BG"/>
        </w:rPr>
        <w:t>Сградата се състои от три подземни нива, партер и пет офисни етажа. Сградата има обособен двор, стени, настилки и тавани, както следва:</w:t>
      </w:r>
    </w:p>
    <w:p w:rsidR="006E6826" w:rsidRPr="006E6826" w:rsidRDefault="006E6826" w:rsidP="006E6826">
      <w:pPr>
        <w:keepNext/>
        <w:keepLines/>
        <w:widowControl w:val="0"/>
        <w:numPr>
          <w:ilvl w:val="0"/>
          <w:numId w:val="18"/>
        </w:numPr>
        <w:tabs>
          <w:tab w:val="left" w:pos="948"/>
        </w:tabs>
        <w:suppressAutoHyphens/>
        <w:spacing w:after="0" w:line="240" w:lineRule="auto"/>
        <w:ind w:firstLine="580"/>
        <w:jc w:val="both"/>
        <w:outlineLvl w:val="0"/>
        <w:rPr>
          <w:rFonts w:ascii="Times New Roman" w:eastAsia="Times New Roman" w:hAnsi="Times New Roman" w:cs="Times New Roman"/>
          <w:b/>
          <w:bCs/>
          <w:color w:val="000000"/>
          <w:sz w:val="24"/>
          <w:szCs w:val="24"/>
          <w:lang w:val="bg-BG" w:eastAsia="bg-BG" w:bidi="bg-BG"/>
        </w:rPr>
      </w:pPr>
      <w:bookmarkStart w:id="3" w:name="bookmark3"/>
      <w:r w:rsidRPr="006E6826">
        <w:rPr>
          <w:rFonts w:ascii="Times New Roman" w:eastAsia="Times New Roman" w:hAnsi="Times New Roman" w:cs="Times New Roman"/>
          <w:b/>
          <w:bCs/>
          <w:color w:val="000000"/>
          <w:sz w:val="24"/>
          <w:szCs w:val="24"/>
          <w:lang w:val="bg-BG" w:eastAsia="bg-BG" w:bidi="bg-BG"/>
        </w:rPr>
        <w:t>Стени:</w:t>
      </w:r>
      <w:bookmarkEnd w:id="3"/>
    </w:p>
    <w:p w:rsidR="006E6826" w:rsidRPr="006E6826" w:rsidRDefault="006E6826" w:rsidP="006E6826">
      <w:pPr>
        <w:widowControl w:val="0"/>
        <w:numPr>
          <w:ilvl w:val="1"/>
          <w:numId w:val="18"/>
        </w:numPr>
        <w:tabs>
          <w:tab w:val="left" w:pos="1126"/>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Междуофисни</w:t>
      </w:r>
      <w:proofErr w:type="spellEnd"/>
      <w:r w:rsidRPr="006E6826">
        <w:rPr>
          <w:rFonts w:ascii="Times New Roman" w:eastAsia="Times New Roman" w:hAnsi="Times New Roman" w:cs="Times New Roman"/>
          <w:color w:val="000000"/>
          <w:sz w:val="24"/>
          <w:szCs w:val="24"/>
          <w:lang w:val="bg-BG" w:eastAsia="bg-BG" w:bidi="bg-BG"/>
        </w:rPr>
        <w:t xml:space="preserve"> стени: с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 стъклено покритие и рамки от алуминиев профил с покритие от боя;</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Окачена ламперия и конструкции около конвектори с ламперия;</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Библиотека;</w:t>
      </w:r>
    </w:p>
    <w:p w:rsidR="006E6826" w:rsidRPr="006E6826" w:rsidRDefault="006E6826" w:rsidP="006E6826">
      <w:pPr>
        <w:widowControl w:val="0"/>
        <w:numPr>
          <w:ilvl w:val="1"/>
          <w:numId w:val="18"/>
        </w:numPr>
        <w:tabs>
          <w:tab w:val="left" w:pos="1126"/>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Вътрешноофисни</w:t>
      </w:r>
      <w:proofErr w:type="spellEnd"/>
      <w:r w:rsidRPr="006E6826">
        <w:rPr>
          <w:rFonts w:ascii="Times New Roman" w:eastAsia="Times New Roman" w:hAnsi="Times New Roman" w:cs="Times New Roman"/>
          <w:color w:val="000000"/>
          <w:sz w:val="24"/>
          <w:szCs w:val="24"/>
          <w:lang w:val="bg-BG" w:eastAsia="bg-BG" w:bidi="bg-BG"/>
        </w:rPr>
        <w:t xml:space="preserve"> стени: с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и стъклено покритие, рамки от алуминиев профил с покритие боя, дървена ламперия;</w:t>
      </w:r>
    </w:p>
    <w:p w:rsidR="006E6826" w:rsidRPr="006E6826" w:rsidRDefault="006E6826" w:rsidP="006E6826">
      <w:pPr>
        <w:widowControl w:val="0"/>
        <w:numPr>
          <w:ilvl w:val="1"/>
          <w:numId w:val="18"/>
        </w:numPr>
        <w:tabs>
          <w:tab w:val="left" w:pos="1126"/>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Стени в санитарно-хигиенните помещения: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 облицовка от теракотени и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Конструкции около колони и плотове на рецепция.</w:t>
      </w:r>
    </w:p>
    <w:p w:rsidR="006E6826" w:rsidRPr="006E6826" w:rsidRDefault="006E6826" w:rsidP="006E6826">
      <w:pPr>
        <w:keepNext/>
        <w:keepLines/>
        <w:widowControl w:val="0"/>
        <w:numPr>
          <w:ilvl w:val="0"/>
          <w:numId w:val="18"/>
        </w:numPr>
        <w:tabs>
          <w:tab w:val="left" w:pos="990"/>
        </w:tabs>
        <w:suppressAutoHyphens/>
        <w:spacing w:after="0" w:line="240" w:lineRule="auto"/>
        <w:ind w:firstLine="580"/>
        <w:jc w:val="both"/>
        <w:outlineLvl w:val="0"/>
        <w:rPr>
          <w:rFonts w:ascii="Times New Roman" w:eastAsia="Times New Roman" w:hAnsi="Times New Roman" w:cs="Times New Roman"/>
          <w:b/>
          <w:bCs/>
          <w:color w:val="000000"/>
          <w:sz w:val="24"/>
          <w:szCs w:val="24"/>
          <w:lang w:val="bg-BG" w:eastAsia="bg-BG" w:bidi="bg-BG"/>
        </w:rPr>
      </w:pPr>
      <w:bookmarkStart w:id="4" w:name="bookmark4"/>
      <w:r w:rsidRPr="006E6826">
        <w:rPr>
          <w:rFonts w:ascii="Times New Roman" w:eastAsia="Times New Roman" w:hAnsi="Times New Roman" w:cs="Times New Roman"/>
          <w:b/>
          <w:bCs/>
          <w:color w:val="000000"/>
          <w:sz w:val="24"/>
          <w:szCs w:val="24"/>
          <w:lang w:val="bg-BG" w:eastAsia="bg-BG" w:bidi="bg-BG"/>
        </w:rPr>
        <w:t>Тавани:</w:t>
      </w:r>
      <w:bookmarkEnd w:id="4"/>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Офисна част: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 и растерен окачен таван с пана;</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Складова част и общи части: с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Подземни нива -2 и -3: </w:t>
      </w:r>
      <w:proofErr w:type="spellStart"/>
      <w:r w:rsidRPr="006E6826">
        <w:rPr>
          <w:rFonts w:ascii="Times New Roman" w:eastAsia="Times New Roman" w:hAnsi="Times New Roman" w:cs="Times New Roman"/>
          <w:color w:val="000000"/>
          <w:sz w:val="24"/>
          <w:szCs w:val="24"/>
          <w:lang w:val="bg-BG" w:eastAsia="bg-BG" w:bidi="bg-BG"/>
        </w:rPr>
        <w:t>вароциментова</w:t>
      </w:r>
      <w:proofErr w:type="spellEnd"/>
      <w:r w:rsidRPr="006E6826">
        <w:rPr>
          <w:rFonts w:ascii="Times New Roman" w:eastAsia="Times New Roman" w:hAnsi="Times New Roman" w:cs="Times New Roman"/>
          <w:color w:val="000000"/>
          <w:sz w:val="24"/>
          <w:szCs w:val="24"/>
          <w:lang w:val="bg-BG" w:eastAsia="bg-BG" w:bidi="bg-BG"/>
        </w:rPr>
        <w:t xml:space="preserve"> мазилка, покритие от </w:t>
      </w:r>
      <w:proofErr w:type="spellStart"/>
      <w:r w:rsidRPr="006E6826">
        <w:rPr>
          <w:rFonts w:ascii="Times New Roman" w:eastAsia="Times New Roman" w:hAnsi="Times New Roman" w:cs="Times New Roman"/>
          <w:color w:val="000000"/>
          <w:sz w:val="24"/>
          <w:szCs w:val="24"/>
          <w:lang w:val="bg-BG" w:eastAsia="bg-BG" w:bidi="bg-BG"/>
        </w:rPr>
        <w:t>фасаген</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keepNext/>
        <w:keepLines/>
        <w:widowControl w:val="0"/>
        <w:numPr>
          <w:ilvl w:val="0"/>
          <w:numId w:val="18"/>
        </w:numPr>
        <w:tabs>
          <w:tab w:val="left" w:pos="990"/>
        </w:tabs>
        <w:suppressAutoHyphens/>
        <w:spacing w:after="0" w:line="240" w:lineRule="auto"/>
        <w:ind w:firstLine="580"/>
        <w:jc w:val="both"/>
        <w:outlineLvl w:val="0"/>
        <w:rPr>
          <w:rFonts w:ascii="Times New Roman" w:eastAsia="Times New Roman" w:hAnsi="Times New Roman" w:cs="Times New Roman"/>
          <w:b/>
          <w:bCs/>
          <w:color w:val="000000"/>
          <w:sz w:val="24"/>
          <w:szCs w:val="24"/>
          <w:lang w:val="bg-BG" w:eastAsia="bg-BG" w:bidi="bg-BG"/>
        </w:rPr>
      </w:pPr>
      <w:bookmarkStart w:id="5" w:name="bookmark5"/>
      <w:r w:rsidRPr="006E6826">
        <w:rPr>
          <w:rFonts w:ascii="Times New Roman" w:eastAsia="Times New Roman" w:hAnsi="Times New Roman" w:cs="Times New Roman"/>
          <w:b/>
          <w:bCs/>
          <w:color w:val="000000"/>
          <w:sz w:val="24"/>
          <w:szCs w:val="24"/>
          <w:lang w:val="bg-BG" w:eastAsia="bg-BG" w:bidi="bg-BG"/>
        </w:rPr>
        <w:t>Подови настилки:</w:t>
      </w:r>
      <w:bookmarkEnd w:id="5"/>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Стълбище и етажни площадки: бели релефни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 181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Тераси: изкуствена трева – 242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Партер: бели гладки и релефни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- 408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Офисни етажи от 1 до 5: текстилно покритие (</w:t>
      </w:r>
      <w:proofErr w:type="spellStart"/>
      <w:r w:rsidRPr="006E6826">
        <w:rPr>
          <w:rFonts w:ascii="Times New Roman" w:eastAsia="Times New Roman" w:hAnsi="Times New Roman" w:cs="Times New Roman"/>
          <w:color w:val="000000"/>
          <w:sz w:val="24"/>
          <w:szCs w:val="24"/>
          <w:lang w:val="bg-BG" w:eastAsia="bg-BG" w:bidi="bg-BG"/>
        </w:rPr>
        <w:t>иглонабит</w:t>
      </w:r>
      <w:proofErr w:type="spellEnd"/>
      <w:r w:rsidRPr="006E6826">
        <w:rPr>
          <w:rFonts w:ascii="Times New Roman" w:eastAsia="Times New Roman" w:hAnsi="Times New Roman" w:cs="Times New Roman"/>
          <w:color w:val="000000"/>
          <w:sz w:val="24"/>
          <w:szCs w:val="24"/>
          <w:lang w:val="bg-BG" w:eastAsia="bg-BG" w:bidi="bg-BG"/>
        </w:rPr>
        <w:t xml:space="preserve"> мокет) – 1774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Ниво -1: бели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 426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Подземен паркинг ниво -2 и ниво -3: армирана бетонова настилка – 1162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Двор: тротоарни плочи, тревна площ – 170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keepNext/>
        <w:keepLines/>
        <w:widowControl w:val="0"/>
        <w:numPr>
          <w:ilvl w:val="0"/>
          <w:numId w:val="18"/>
        </w:numPr>
        <w:tabs>
          <w:tab w:val="left" w:pos="990"/>
        </w:tabs>
        <w:suppressAutoHyphens/>
        <w:spacing w:after="0" w:line="240" w:lineRule="auto"/>
        <w:ind w:firstLine="580"/>
        <w:jc w:val="both"/>
        <w:outlineLvl w:val="0"/>
        <w:rPr>
          <w:rFonts w:ascii="Times New Roman" w:eastAsia="Times New Roman" w:hAnsi="Times New Roman" w:cs="Times New Roman"/>
          <w:b/>
          <w:bCs/>
          <w:color w:val="000000"/>
          <w:sz w:val="24"/>
          <w:szCs w:val="24"/>
          <w:lang w:val="bg-BG" w:eastAsia="bg-BG" w:bidi="bg-BG"/>
        </w:rPr>
      </w:pPr>
      <w:bookmarkStart w:id="6" w:name="bookmark6"/>
      <w:r w:rsidRPr="006E6826">
        <w:rPr>
          <w:rFonts w:ascii="Times New Roman" w:eastAsia="Times New Roman" w:hAnsi="Times New Roman" w:cs="Times New Roman"/>
          <w:b/>
          <w:bCs/>
          <w:color w:val="000000"/>
          <w:sz w:val="24"/>
          <w:szCs w:val="24"/>
          <w:lang w:val="bg-BG" w:eastAsia="bg-BG" w:bidi="bg-BG"/>
        </w:rPr>
        <w:t>Прозорци и фасада:</w:t>
      </w:r>
      <w:bookmarkEnd w:id="6"/>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Стъклена фасада;</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Стъклена фасада с неподвижна слънцезащита;</w:t>
      </w:r>
    </w:p>
    <w:p w:rsidR="006E6826" w:rsidRPr="006E6826" w:rsidRDefault="006E6826" w:rsidP="006E6826">
      <w:pPr>
        <w:widowControl w:val="0"/>
        <w:numPr>
          <w:ilvl w:val="1"/>
          <w:numId w:val="18"/>
        </w:numPr>
        <w:tabs>
          <w:tab w:val="left" w:pos="1140"/>
        </w:tabs>
        <w:suppressAutoHyphens/>
        <w:spacing w:after="0" w:line="240" w:lineRule="auto"/>
        <w:ind w:firstLine="58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Оберлихт</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1"/>
          <w:numId w:val="18"/>
        </w:numPr>
        <w:tabs>
          <w:tab w:val="left" w:pos="1140"/>
        </w:tabs>
        <w:suppressAutoHyphens/>
        <w:spacing w:after="100" w:afterAutospacing="1" w:line="240" w:lineRule="auto"/>
        <w:ind w:firstLine="578"/>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Витрини (първи и втори етаж);</w:t>
      </w:r>
    </w:p>
    <w:p w:rsidR="006E6826" w:rsidRPr="006E6826" w:rsidRDefault="006E6826" w:rsidP="006E6826">
      <w:pPr>
        <w:widowControl w:val="0"/>
        <w:numPr>
          <w:ilvl w:val="1"/>
          <w:numId w:val="18"/>
        </w:numPr>
        <w:tabs>
          <w:tab w:val="left" w:pos="1140"/>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lastRenderedPageBreak/>
        <w:t>Стъклени парапети и плочки;</w:t>
      </w:r>
    </w:p>
    <w:p w:rsidR="006E6826" w:rsidRPr="006E6826" w:rsidRDefault="006E6826" w:rsidP="006E6826">
      <w:pPr>
        <w:widowControl w:val="0"/>
        <w:numPr>
          <w:ilvl w:val="1"/>
          <w:numId w:val="18"/>
        </w:numPr>
        <w:tabs>
          <w:tab w:val="left" w:pos="1140"/>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Композит</w:t>
      </w:r>
      <w:proofErr w:type="spellEnd"/>
      <w:r w:rsidRPr="006E6826">
        <w:rPr>
          <w:rFonts w:ascii="Times New Roman" w:eastAsia="Times New Roman" w:hAnsi="Times New Roman" w:cs="Times New Roman"/>
          <w:color w:val="000000"/>
          <w:sz w:val="24"/>
          <w:szCs w:val="24"/>
          <w:lang w:val="bg-BG" w:eastAsia="bg-BG" w:bidi="bg-BG"/>
        </w:rPr>
        <w:t xml:space="preserve"> по южната фасада (правоъгълно пано);</w:t>
      </w:r>
    </w:p>
    <w:p w:rsidR="006E6826" w:rsidRPr="006E6826" w:rsidRDefault="006E6826" w:rsidP="006E6826">
      <w:pPr>
        <w:widowControl w:val="0"/>
        <w:numPr>
          <w:ilvl w:val="1"/>
          <w:numId w:val="18"/>
        </w:numPr>
        <w:tabs>
          <w:tab w:val="left" w:pos="1140"/>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Композит</w:t>
      </w:r>
      <w:proofErr w:type="spellEnd"/>
      <w:r w:rsidRPr="006E6826">
        <w:rPr>
          <w:rFonts w:ascii="Times New Roman" w:eastAsia="Times New Roman" w:hAnsi="Times New Roman" w:cs="Times New Roman"/>
          <w:color w:val="000000"/>
          <w:sz w:val="24"/>
          <w:szCs w:val="24"/>
          <w:lang w:val="bg-BG" w:eastAsia="bg-BG" w:bidi="bg-BG"/>
        </w:rPr>
        <w:t xml:space="preserve"> по северната фасада;</w:t>
      </w:r>
    </w:p>
    <w:p w:rsidR="006E6826" w:rsidRPr="006E6826" w:rsidRDefault="006E6826" w:rsidP="006E6826">
      <w:pPr>
        <w:widowControl w:val="0"/>
        <w:numPr>
          <w:ilvl w:val="1"/>
          <w:numId w:val="18"/>
        </w:numPr>
        <w:tabs>
          <w:tab w:val="left" w:pos="1140"/>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Композит</w:t>
      </w:r>
      <w:proofErr w:type="spellEnd"/>
      <w:r w:rsidRPr="006E6826">
        <w:rPr>
          <w:rFonts w:ascii="Times New Roman" w:eastAsia="Times New Roman" w:hAnsi="Times New Roman" w:cs="Times New Roman"/>
          <w:color w:val="000000"/>
          <w:sz w:val="24"/>
          <w:szCs w:val="24"/>
          <w:lang w:val="bg-BG" w:eastAsia="bg-BG" w:bidi="bg-BG"/>
        </w:rPr>
        <w:t xml:space="preserve"> по колони пред входа;</w:t>
      </w:r>
    </w:p>
    <w:p w:rsidR="006E6826" w:rsidRPr="006E6826" w:rsidRDefault="006E6826" w:rsidP="006E6826">
      <w:pPr>
        <w:widowControl w:val="0"/>
        <w:numPr>
          <w:ilvl w:val="1"/>
          <w:numId w:val="18"/>
        </w:numPr>
        <w:tabs>
          <w:tab w:val="left" w:pos="1140"/>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Композит</w:t>
      </w:r>
      <w:proofErr w:type="spellEnd"/>
      <w:r w:rsidRPr="006E6826">
        <w:rPr>
          <w:rFonts w:ascii="Times New Roman" w:eastAsia="Times New Roman" w:hAnsi="Times New Roman" w:cs="Times New Roman"/>
          <w:color w:val="000000"/>
          <w:sz w:val="24"/>
          <w:szCs w:val="24"/>
          <w:lang w:val="bg-BG" w:eastAsia="bg-BG" w:bidi="bg-BG"/>
        </w:rPr>
        <w:t xml:space="preserve"> по козирка (отдолу и отгоре).</w:t>
      </w:r>
    </w:p>
    <w:p w:rsidR="006E6826" w:rsidRPr="006E6826" w:rsidRDefault="006E6826" w:rsidP="006E6826">
      <w:pPr>
        <w:keepNext/>
        <w:keepLines/>
        <w:widowControl w:val="0"/>
        <w:spacing w:after="0" w:line="240" w:lineRule="auto"/>
        <w:ind w:left="580"/>
        <w:jc w:val="both"/>
        <w:outlineLvl w:val="0"/>
        <w:rPr>
          <w:rFonts w:ascii="Times New Roman" w:eastAsia="Times New Roman" w:hAnsi="Times New Roman" w:cs="Times New Roman"/>
          <w:b/>
          <w:bCs/>
          <w:color w:val="000000"/>
          <w:sz w:val="24"/>
          <w:szCs w:val="24"/>
          <w:lang w:val="bg-BG" w:eastAsia="bg-BG" w:bidi="bg-BG"/>
        </w:rPr>
      </w:pPr>
      <w:bookmarkStart w:id="7" w:name="bookmark7"/>
      <w:r w:rsidRPr="006E6826">
        <w:rPr>
          <w:rFonts w:ascii="Times New Roman" w:eastAsia="Times New Roman" w:hAnsi="Times New Roman" w:cs="Times New Roman"/>
          <w:b/>
          <w:bCs/>
          <w:color w:val="000000"/>
          <w:sz w:val="24"/>
          <w:szCs w:val="24"/>
          <w:lang w:val="bg-BG" w:eastAsia="bg-BG" w:bidi="bg-BG"/>
        </w:rPr>
        <w:t xml:space="preserve">5. Осветителни тела: </w:t>
      </w:r>
      <w:r w:rsidRPr="006E6826">
        <w:rPr>
          <w:rFonts w:ascii="Times New Roman" w:eastAsia="Times New Roman" w:hAnsi="Times New Roman" w:cs="Times New Roman"/>
          <w:color w:val="000000"/>
          <w:sz w:val="24"/>
          <w:szCs w:val="24"/>
          <w:lang w:val="bg-BG" w:eastAsia="bg-BG" w:bidi="bg-BG"/>
        </w:rPr>
        <w:t xml:space="preserve">Луминесцентни тела, </w:t>
      </w:r>
      <w:r w:rsidRPr="006E6826">
        <w:rPr>
          <w:rFonts w:ascii="Times New Roman" w:eastAsia="Times New Roman" w:hAnsi="Times New Roman" w:cs="Times New Roman"/>
          <w:color w:val="000000"/>
          <w:sz w:val="24"/>
          <w:szCs w:val="24"/>
          <w:lang w:eastAsia="bg-BG" w:bidi="bg-BG"/>
        </w:rPr>
        <w:t xml:space="preserve">LED </w:t>
      </w:r>
      <w:r w:rsidRPr="006E6826">
        <w:rPr>
          <w:rFonts w:ascii="Times New Roman" w:eastAsia="Times New Roman" w:hAnsi="Times New Roman" w:cs="Times New Roman"/>
          <w:color w:val="000000"/>
          <w:sz w:val="24"/>
          <w:szCs w:val="24"/>
          <w:lang w:val="bg-BG" w:eastAsia="bg-BG" w:bidi="bg-BG"/>
        </w:rPr>
        <w:t>панели;</w:t>
      </w:r>
      <w:bookmarkEnd w:id="7"/>
    </w:p>
    <w:p w:rsidR="006E6826" w:rsidRPr="006E6826" w:rsidRDefault="006E6826" w:rsidP="006E6826">
      <w:pPr>
        <w:keepNext/>
        <w:keepLines/>
        <w:widowControl w:val="0"/>
        <w:spacing w:after="0" w:line="240" w:lineRule="auto"/>
        <w:ind w:left="580"/>
        <w:jc w:val="both"/>
        <w:outlineLvl w:val="0"/>
        <w:rPr>
          <w:rFonts w:ascii="Times New Roman" w:eastAsia="Times New Roman" w:hAnsi="Times New Roman" w:cs="Times New Roman"/>
          <w:b/>
          <w:bCs/>
          <w:color w:val="000000"/>
          <w:sz w:val="24"/>
          <w:szCs w:val="24"/>
          <w:lang w:val="bg-BG" w:eastAsia="bg-BG" w:bidi="bg-BG"/>
        </w:rPr>
      </w:pPr>
      <w:bookmarkStart w:id="8" w:name="bookmark8"/>
      <w:r w:rsidRPr="006E6826">
        <w:rPr>
          <w:rFonts w:ascii="Times New Roman" w:eastAsia="Times New Roman" w:hAnsi="Times New Roman" w:cs="Times New Roman"/>
          <w:b/>
          <w:bCs/>
          <w:color w:val="000000"/>
          <w:sz w:val="24"/>
          <w:szCs w:val="24"/>
          <w:lang w:val="bg-BG" w:eastAsia="bg-BG" w:bidi="bg-BG"/>
        </w:rPr>
        <w:t xml:space="preserve">6. Санитарно-хигиенни помещения: </w:t>
      </w:r>
      <w:r w:rsidRPr="006E6826">
        <w:rPr>
          <w:rFonts w:ascii="Times New Roman" w:eastAsia="Times New Roman" w:hAnsi="Times New Roman" w:cs="Times New Roman"/>
          <w:color w:val="000000"/>
          <w:sz w:val="24"/>
          <w:szCs w:val="24"/>
          <w:lang w:val="bg-BG" w:eastAsia="bg-BG" w:bidi="bg-BG"/>
        </w:rPr>
        <w:t>осветителни тела, керамични и</w:t>
      </w:r>
      <w:bookmarkEnd w:id="8"/>
    </w:p>
    <w:p w:rsidR="006E6826" w:rsidRPr="006E6826" w:rsidRDefault="006E6826" w:rsidP="006E6826">
      <w:pPr>
        <w:widowControl w:val="0"/>
        <w:spacing w:after="0" w:line="240" w:lineRule="auto"/>
        <w:ind w:left="567"/>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 126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 xml:space="preserve">., умивалници, аксесоари и батерии, вентилатори, огледала, </w:t>
      </w:r>
      <w:proofErr w:type="spellStart"/>
      <w:r w:rsidRPr="006E6826">
        <w:rPr>
          <w:rFonts w:ascii="Times New Roman" w:eastAsia="Times New Roman" w:hAnsi="Times New Roman" w:cs="Times New Roman"/>
          <w:color w:val="000000"/>
          <w:sz w:val="24"/>
          <w:szCs w:val="24"/>
          <w:lang w:val="bg-BG" w:eastAsia="bg-BG" w:bidi="bg-BG"/>
        </w:rPr>
        <w:t>диспенсъри</w:t>
      </w:r>
      <w:proofErr w:type="spellEnd"/>
      <w:r w:rsidRPr="006E6826">
        <w:rPr>
          <w:rFonts w:ascii="Times New Roman" w:eastAsia="Times New Roman" w:hAnsi="Times New Roman" w:cs="Times New Roman"/>
          <w:color w:val="000000"/>
          <w:sz w:val="24"/>
          <w:szCs w:val="24"/>
          <w:lang w:val="bg-BG" w:eastAsia="bg-BG" w:bidi="bg-BG"/>
        </w:rPr>
        <w:t>, бойлери.</w:t>
      </w:r>
    </w:p>
    <w:p w:rsidR="006E6826" w:rsidRPr="006E6826" w:rsidRDefault="006E6826" w:rsidP="006E6826">
      <w:pPr>
        <w:widowControl w:val="0"/>
        <w:numPr>
          <w:ilvl w:val="0"/>
          <w:numId w:val="19"/>
        </w:numPr>
        <w:tabs>
          <w:tab w:val="left" w:pos="958"/>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Асансьори: </w:t>
      </w:r>
      <w:proofErr w:type="spellStart"/>
      <w:r w:rsidRPr="006E6826">
        <w:rPr>
          <w:rFonts w:ascii="Times New Roman" w:eastAsia="Times New Roman" w:hAnsi="Times New Roman" w:cs="Times New Roman"/>
          <w:color w:val="000000"/>
          <w:sz w:val="24"/>
          <w:szCs w:val="24"/>
          <w:lang w:val="bg-BG" w:eastAsia="bg-BG" w:bidi="bg-BG"/>
        </w:rPr>
        <w:t>иноксово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и огледала.</w:t>
      </w:r>
    </w:p>
    <w:p w:rsidR="006E6826" w:rsidRPr="006E6826" w:rsidRDefault="006E6826" w:rsidP="006E6826">
      <w:pPr>
        <w:widowControl w:val="0"/>
        <w:numPr>
          <w:ilvl w:val="0"/>
          <w:numId w:val="19"/>
        </w:numPr>
        <w:tabs>
          <w:tab w:val="left" w:pos="958"/>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Околна среда: </w:t>
      </w:r>
      <w:r w:rsidRPr="006E6826">
        <w:rPr>
          <w:rFonts w:ascii="Times New Roman" w:eastAsia="Times New Roman" w:hAnsi="Times New Roman" w:cs="Times New Roman"/>
          <w:color w:val="000000"/>
          <w:sz w:val="24"/>
          <w:szCs w:val="24"/>
          <w:lang w:val="bg-BG" w:eastAsia="bg-BG" w:bidi="bg-BG"/>
        </w:rPr>
        <w:t>пред сградата и подход към дворното пространство-тротоарни плочи и тревна растителност.</w:t>
      </w:r>
    </w:p>
    <w:p w:rsidR="006E6826" w:rsidRPr="006E6826" w:rsidRDefault="006E6826" w:rsidP="006E6826">
      <w:pPr>
        <w:widowControl w:val="0"/>
        <w:spacing w:after="260" w:line="240" w:lineRule="auto"/>
        <w:ind w:left="580"/>
        <w:jc w:val="both"/>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9. Дворно пространство: </w:t>
      </w:r>
      <w:r w:rsidRPr="006E6826">
        <w:rPr>
          <w:rFonts w:ascii="Times New Roman" w:eastAsia="Times New Roman" w:hAnsi="Times New Roman" w:cs="Times New Roman"/>
          <w:color w:val="000000"/>
          <w:sz w:val="24"/>
          <w:szCs w:val="24"/>
          <w:lang w:val="bg-BG" w:eastAsia="bg-BG" w:bidi="bg-BG"/>
        </w:rPr>
        <w:t>тротоарни плочки и пейки, маси, столове кошове и пепелници.</w:t>
      </w:r>
    </w:p>
    <w:bookmarkEnd w:id="2"/>
    <w:p w:rsidR="006E6826" w:rsidRPr="006E6826" w:rsidRDefault="006E6826" w:rsidP="006E6826">
      <w:pPr>
        <w:keepNext/>
        <w:keepLines/>
        <w:widowControl w:val="0"/>
        <w:numPr>
          <w:ilvl w:val="0"/>
          <w:numId w:val="17"/>
        </w:numPr>
        <w:tabs>
          <w:tab w:val="left" w:pos="774"/>
        </w:tabs>
        <w:suppressAutoHyphens/>
        <w:spacing w:after="260" w:line="240" w:lineRule="auto"/>
        <w:ind w:left="420"/>
        <w:jc w:val="both"/>
        <w:outlineLvl w:val="0"/>
        <w:rPr>
          <w:rFonts w:ascii="Times New Roman" w:eastAsia="Times New Roman" w:hAnsi="Times New Roman" w:cs="Times New Roman"/>
          <w:b/>
          <w:bCs/>
          <w:sz w:val="24"/>
          <w:szCs w:val="24"/>
          <w:u w:val="single"/>
          <w:lang w:val="bg-BG"/>
        </w:rPr>
      </w:pPr>
      <w:r w:rsidRPr="006E6826">
        <w:rPr>
          <w:rFonts w:ascii="Times New Roman" w:eastAsia="Times New Roman" w:hAnsi="Times New Roman" w:cs="Times New Roman"/>
          <w:b/>
          <w:bCs/>
          <w:sz w:val="24"/>
          <w:szCs w:val="24"/>
          <w:u w:val="single"/>
          <w:lang w:val="bg-BG"/>
        </w:rPr>
        <w:t>Почистване на сградата:</w:t>
      </w:r>
    </w:p>
    <w:p w:rsidR="006E6826" w:rsidRPr="006E6826" w:rsidRDefault="006E6826" w:rsidP="006E6826">
      <w:pPr>
        <w:keepNext/>
        <w:keepLines/>
        <w:widowControl w:val="0"/>
        <w:spacing w:after="0" w:line="240" w:lineRule="auto"/>
        <w:ind w:left="580"/>
        <w:jc w:val="both"/>
        <w:outlineLvl w:val="0"/>
        <w:rPr>
          <w:rFonts w:ascii="Times New Roman" w:eastAsia="Times New Roman" w:hAnsi="Times New Roman" w:cs="Times New Roman"/>
          <w:b/>
          <w:bCs/>
          <w:color w:val="000000"/>
          <w:sz w:val="24"/>
          <w:szCs w:val="24"/>
          <w:lang w:val="bg-BG" w:eastAsia="bg-BG" w:bidi="bg-BG"/>
        </w:rPr>
      </w:pPr>
      <w:bookmarkStart w:id="9" w:name="bookmark10"/>
      <w:r w:rsidRPr="006E6826">
        <w:rPr>
          <w:rFonts w:ascii="Times New Roman" w:eastAsia="Times New Roman" w:hAnsi="Times New Roman" w:cs="Times New Roman"/>
          <w:b/>
          <w:bCs/>
          <w:color w:val="000000"/>
          <w:sz w:val="24"/>
          <w:szCs w:val="24"/>
          <w:lang w:val="bg-BG" w:eastAsia="bg-BG" w:bidi="bg-BG"/>
        </w:rPr>
        <w:t>1. Видове дейности:</w:t>
      </w:r>
      <w:bookmarkEnd w:id="9"/>
    </w:p>
    <w:p w:rsidR="006E6826" w:rsidRPr="006E6826" w:rsidRDefault="006E6826" w:rsidP="006E6826">
      <w:pPr>
        <w:keepNext/>
        <w:keepLines/>
        <w:widowControl w:val="0"/>
        <w:numPr>
          <w:ilvl w:val="0"/>
          <w:numId w:val="20"/>
        </w:numPr>
        <w:tabs>
          <w:tab w:val="left" w:pos="1276"/>
        </w:tabs>
        <w:suppressAutoHyphens/>
        <w:spacing w:after="0" w:line="240" w:lineRule="auto"/>
        <w:ind w:left="580"/>
        <w:jc w:val="both"/>
        <w:outlineLvl w:val="0"/>
        <w:rPr>
          <w:rFonts w:ascii="Times New Roman" w:eastAsia="Times New Roman" w:hAnsi="Times New Roman" w:cs="Times New Roman"/>
          <w:b/>
          <w:bCs/>
          <w:color w:val="000000"/>
          <w:sz w:val="24"/>
          <w:szCs w:val="24"/>
          <w:lang w:val="bg-BG" w:eastAsia="bg-BG" w:bidi="bg-BG"/>
        </w:rPr>
      </w:pPr>
      <w:bookmarkStart w:id="10" w:name="bookmark11"/>
      <w:r w:rsidRPr="006E6826">
        <w:rPr>
          <w:rFonts w:ascii="Times New Roman" w:eastAsia="Times New Roman" w:hAnsi="Times New Roman" w:cs="Times New Roman"/>
          <w:b/>
          <w:bCs/>
          <w:color w:val="000000"/>
          <w:sz w:val="24"/>
          <w:szCs w:val="24"/>
          <w:lang w:val="bg-BG" w:eastAsia="bg-BG" w:bidi="bg-BG"/>
        </w:rPr>
        <w:t>Ежедневно</w:t>
      </w:r>
      <w:bookmarkEnd w:id="10"/>
      <w:r w:rsidRPr="006E6826">
        <w:rPr>
          <w:rFonts w:ascii="Times New Roman" w:eastAsia="Times New Roman" w:hAnsi="Times New Roman" w:cs="Times New Roman"/>
          <w:b/>
          <w:bCs/>
          <w:color w:val="000000"/>
          <w:sz w:val="24"/>
          <w:szCs w:val="24"/>
          <w:lang w:val="bg-BG" w:eastAsia="bg-BG" w:bidi="bg-BG"/>
        </w:rPr>
        <w:t>:</w:t>
      </w:r>
    </w:p>
    <w:p w:rsidR="006E6826" w:rsidRPr="006E6826" w:rsidRDefault="006E6826" w:rsidP="006E6826">
      <w:pPr>
        <w:widowControl w:val="0"/>
        <w:spacing w:after="0" w:line="252"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Arial" w:eastAsia="Arial" w:hAnsi="Arial" w:cs="Arial"/>
          <w:color w:val="000000"/>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Измитане на тротоарното пространство пред административната сграда и дворното пространство, в това число, почистване на разположените маси, столове, кошове и пепелници;</w:t>
      </w:r>
    </w:p>
    <w:p w:rsidR="006E6826" w:rsidRPr="006E6826" w:rsidRDefault="006E6826" w:rsidP="006E6826">
      <w:pPr>
        <w:widowControl w:val="0"/>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Arial" w:eastAsia="Arial" w:hAnsi="Arial" w:cs="Arial"/>
          <w:color w:val="000000"/>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 xml:space="preserve">Почистване на английския двор с площ от </w:t>
      </w:r>
      <w:r w:rsidRPr="006E6826">
        <w:rPr>
          <w:rFonts w:ascii="Times New Roman" w:eastAsia="Times New Roman" w:hAnsi="Times New Roman" w:cs="Times New Roman"/>
          <w:color w:val="000000"/>
          <w:sz w:val="24"/>
          <w:szCs w:val="24"/>
          <w:lang w:eastAsia="bg-BG" w:bidi="bg-BG"/>
        </w:rPr>
        <w:t>26</w:t>
      </w:r>
      <w:r w:rsidRPr="006E6826">
        <w:rPr>
          <w:rFonts w:ascii="Times New Roman" w:eastAsia="Times New Roman" w:hAnsi="Times New Roman" w:cs="Times New Roman"/>
          <w:color w:val="000000"/>
          <w:sz w:val="24"/>
          <w:szCs w:val="24"/>
          <w:lang w:val="bg-BG" w:eastAsia="bg-BG" w:bidi="bg-BG"/>
        </w:rPr>
        <w:t xml:space="preserve">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spacing w:after="0" w:line="264" w:lineRule="auto"/>
        <w:ind w:left="1276" w:hanging="316"/>
        <w:jc w:val="both"/>
        <w:rPr>
          <w:rFonts w:ascii="Times New Roman" w:eastAsia="Times New Roman" w:hAnsi="Times New Roman" w:cs="Times New Roman"/>
          <w:color w:val="000000"/>
          <w:sz w:val="24"/>
          <w:szCs w:val="24"/>
          <w:lang w:val="bg-BG" w:eastAsia="bg-BG" w:bidi="bg-BG"/>
        </w:rPr>
      </w:pPr>
      <w:r w:rsidRPr="006E6826">
        <w:rPr>
          <w:rFonts w:ascii="Arial" w:eastAsia="Arial" w:hAnsi="Arial" w:cs="Arial"/>
          <w:color w:val="000000"/>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Измитане и измиване на подове, стълбище, етажни площадки,</w:t>
      </w:r>
      <w:r w:rsidRPr="006E6826">
        <w:rPr>
          <w:rFonts w:ascii="Times New Roman" w:eastAsia="Times New Roman" w:hAnsi="Times New Roman" w:cs="Times New Roman"/>
          <w:color w:val="000000"/>
          <w:sz w:val="24"/>
          <w:szCs w:val="24"/>
          <w:lang w:eastAsia="bg-BG" w:bidi="bg-BG"/>
        </w:rPr>
        <w:t xml:space="preserve"> </w:t>
      </w:r>
      <w:r w:rsidRPr="006E6826">
        <w:rPr>
          <w:rFonts w:ascii="Times New Roman" w:eastAsia="Times New Roman" w:hAnsi="Times New Roman" w:cs="Times New Roman"/>
          <w:color w:val="000000"/>
          <w:sz w:val="24"/>
          <w:szCs w:val="24"/>
          <w:lang w:val="bg-BG" w:eastAsia="bg-BG" w:bidi="bg-BG"/>
        </w:rPr>
        <w:t>асансьори и тераси с твърда настилка /</w:t>
      </w:r>
      <w:proofErr w:type="spellStart"/>
      <w:r w:rsidRPr="006E6826">
        <w:rPr>
          <w:rFonts w:ascii="Times New Roman" w:eastAsia="Times New Roman" w:hAnsi="Times New Roman" w:cs="Times New Roman"/>
          <w:color w:val="000000"/>
          <w:sz w:val="24"/>
          <w:szCs w:val="24"/>
          <w:lang w:val="bg-BG" w:eastAsia="bg-BG" w:bidi="bg-BG"/>
        </w:rPr>
        <w:t>инокс</w:t>
      </w:r>
      <w:proofErr w:type="spellEnd"/>
      <w:r w:rsidRPr="006E6826">
        <w:rPr>
          <w:rFonts w:ascii="Times New Roman" w:eastAsia="Times New Roman" w:hAnsi="Times New Roman" w:cs="Times New Roman"/>
          <w:color w:val="000000"/>
          <w:sz w:val="24"/>
          <w:szCs w:val="24"/>
          <w:lang w:val="bg-BG" w:eastAsia="bg-BG" w:bidi="bg-BG"/>
        </w:rPr>
        <w:t>, теракотени плочки и гранитогрес/;</w:t>
      </w:r>
    </w:p>
    <w:p w:rsidR="006E6826" w:rsidRPr="006E6826" w:rsidRDefault="006E6826" w:rsidP="006E6826">
      <w:pPr>
        <w:widowControl w:val="0"/>
        <w:numPr>
          <w:ilvl w:val="0"/>
          <w:numId w:val="21"/>
        </w:numPr>
        <w:tabs>
          <w:tab w:val="left" w:pos="1359"/>
        </w:tabs>
        <w:suppressAutoHyphens/>
        <w:spacing w:after="0" w:line="252"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Измитане и измиване на входните помещения и прилежащата стълбищна секция – минимум два пъти дневно;</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Прахосмучене</w:t>
      </w:r>
      <w:proofErr w:type="spellEnd"/>
      <w:r w:rsidRPr="006E6826">
        <w:rPr>
          <w:rFonts w:ascii="Times New Roman" w:eastAsia="Times New Roman" w:hAnsi="Times New Roman" w:cs="Times New Roman"/>
          <w:color w:val="000000"/>
          <w:sz w:val="24"/>
          <w:szCs w:val="24"/>
          <w:lang w:val="bg-BG" w:eastAsia="bg-BG" w:bidi="bg-BG"/>
        </w:rPr>
        <w:t xml:space="preserve"> на подове с текстилно покритие /</w:t>
      </w:r>
      <w:proofErr w:type="spellStart"/>
      <w:r w:rsidRPr="006E6826">
        <w:rPr>
          <w:rFonts w:ascii="Times New Roman" w:eastAsia="Times New Roman" w:hAnsi="Times New Roman" w:cs="Times New Roman"/>
          <w:color w:val="000000"/>
          <w:sz w:val="24"/>
          <w:szCs w:val="24"/>
          <w:lang w:val="bg-BG" w:eastAsia="bg-BG" w:bidi="bg-BG"/>
        </w:rPr>
        <w:t>иглонабивен</w:t>
      </w:r>
      <w:proofErr w:type="spellEnd"/>
      <w:r w:rsidRPr="006E6826">
        <w:rPr>
          <w:rFonts w:ascii="Times New Roman" w:eastAsia="Times New Roman" w:hAnsi="Times New Roman" w:cs="Times New Roman"/>
          <w:color w:val="000000"/>
          <w:sz w:val="24"/>
          <w:szCs w:val="24"/>
          <w:lang w:val="bg-BG" w:eastAsia="bg-BG" w:bidi="bg-BG"/>
        </w:rPr>
        <w:t xml:space="preserve"> мокет/;</w:t>
      </w:r>
    </w:p>
    <w:p w:rsidR="006E6826" w:rsidRPr="006E6826" w:rsidRDefault="006E6826" w:rsidP="006E6826">
      <w:pPr>
        <w:widowControl w:val="0"/>
        <w:numPr>
          <w:ilvl w:val="0"/>
          <w:numId w:val="21"/>
        </w:numPr>
        <w:tabs>
          <w:tab w:val="left" w:pos="1359"/>
        </w:tabs>
        <w:suppressAutoHyphens/>
        <w:spacing w:after="0" w:line="240"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Влажно забърсване на откритите части на мебели /бюра, плотове, ламперия, шкафове, рафтове, заседателни маси, монитори, врати, первази и др./ със специализиран препарат;</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Влажно забърсване на текстилна и кожена тапицерия;</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Изпразване на кошчета, </w:t>
      </w:r>
      <w:proofErr w:type="spellStart"/>
      <w:r w:rsidRPr="006E6826">
        <w:rPr>
          <w:rFonts w:ascii="Times New Roman" w:eastAsia="Times New Roman" w:hAnsi="Times New Roman" w:cs="Times New Roman"/>
          <w:color w:val="000000"/>
          <w:sz w:val="24"/>
          <w:szCs w:val="24"/>
          <w:lang w:val="bg-BG" w:eastAsia="bg-BG" w:bidi="bg-BG"/>
        </w:rPr>
        <w:t>шредери</w:t>
      </w:r>
      <w:proofErr w:type="spellEnd"/>
      <w:r w:rsidRPr="006E6826">
        <w:rPr>
          <w:rFonts w:ascii="Times New Roman" w:eastAsia="Times New Roman" w:hAnsi="Times New Roman" w:cs="Times New Roman"/>
          <w:color w:val="000000"/>
          <w:sz w:val="24"/>
          <w:szCs w:val="24"/>
          <w:lang w:val="bg-BG" w:eastAsia="bg-BG" w:bidi="bg-BG"/>
        </w:rPr>
        <w:t xml:space="preserve"> и санитарни кофи;</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от прах на офис техника /компютри, клавиатури, копирни и принтерни машини, телефони и др./;</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Измиване на чаши и чинии в кабинетите</w:t>
      </w:r>
      <w:r w:rsidRPr="006E6826">
        <w:rPr>
          <w:rFonts w:ascii="Times New Roman" w:eastAsia="Times New Roman" w:hAnsi="Times New Roman" w:cs="Times New Roman"/>
          <w:color w:val="000000"/>
          <w:sz w:val="24"/>
          <w:szCs w:val="24"/>
          <w:lang w:eastAsia="bg-BG" w:bidi="bg-BG"/>
        </w:rPr>
        <w:t xml:space="preserve"> </w:t>
      </w:r>
      <w:r w:rsidRPr="006E6826">
        <w:rPr>
          <w:rFonts w:ascii="Times New Roman" w:eastAsia="Times New Roman" w:hAnsi="Times New Roman" w:cs="Times New Roman"/>
          <w:color w:val="000000"/>
          <w:sz w:val="24"/>
          <w:szCs w:val="24"/>
          <w:lang w:val="bg-BG" w:eastAsia="bg-BG" w:bidi="bg-BG"/>
        </w:rPr>
        <w:t>и заседателните зали на етажи 4 и 5 от сградата;</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на отпадъци от стайни цветя;</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Забърсване на алуминиеви преградни остъклени стени и врати на входните помещения и гише деловодство;</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Измиване и дезинфекциране на санитарно-хигиенните помещения – тоалетни, мивки, огледала, санитарна арматура, фаянс, под, стени, врати, санитарен фаянс, санитарни аксесоари (</w:t>
      </w:r>
      <w:proofErr w:type="spellStart"/>
      <w:r w:rsidRPr="006E6826">
        <w:rPr>
          <w:rFonts w:ascii="Times New Roman" w:eastAsia="Times New Roman" w:hAnsi="Times New Roman" w:cs="Times New Roman"/>
          <w:color w:val="000000"/>
          <w:sz w:val="24"/>
          <w:szCs w:val="24"/>
          <w:lang w:val="bg-BG" w:eastAsia="bg-BG" w:bidi="bg-BG"/>
        </w:rPr>
        <w:t>диспенсъри</w:t>
      </w:r>
      <w:proofErr w:type="spellEnd"/>
      <w:r w:rsidRPr="006E6826">
        <w:rPr>
          <w:rFonts w:ascii="Times New Roman" w:eastAsia="Times New Roman" w:hAnsi="Times New Roman" w:cs="Times New Roman"/>
          <w:color w:val="000000"/>
          <w:sz w:val="24"/>
          <w:szCs w:val="24"/>
          <w:lang w:val="bg-BG" w:eastAsia="bg-BG" w:bidi="bg-BG"/>
        </w:rPr>
        <w:t xml:space="preserve">, четки и поставки за четки за WC), изхвърляне на отпадъци и зареждане на дозаторите с консумативи и тоалетна хартия. Контрол върху състоянието на санитарно-хигиенните възли в рамките на целия работен ден през интервал от един час, от страна на дежурния хигиенист. Задължително почистване на санитарните помещения в интервала от 12.00 ч. до 14.00 часа и всеки път при замърсяване, установено при контролните проверки на дежурния </w:t>
      </w:r>
      <w:r w:rsidRPr="006E6826">
        <w:rPr>
          <w:rFonts w:ascii="Times New Roman" w:eastAsia="Times New Roman" w:hAnsi="Times New Roman" w:cs="Times New Roman"/>
          <w:color w:val="000000"/>
          <w:sz w:val="24"/>
          <w:szCs w:val="24"/>
          <w:lang w:val="bg-BG" w:eastAsia="bg-BG" w:bidi="bg-BG"/>
        </w:rPr>
        <w:lastRenderedPageBreak/>
        <w:t>хигиенист;</w:t>
      </w:r>
    </w:p>
    <w:p w:rsidR="006E6826" w:rsidRPr="006E6826" w:rsidRDefault="006E6826" w:rsidP="006E6826">
      <w:pPr>
        <w:keepNext/>
        <w:keepLines/>
        <w:widowControl w:val="0"/>
        <w:numPr>
          <w:ilvl w:val="0"/>
          <w:numId w:val="21"/>
        </w:numPr>
        <w:tabs>
          <w:tab w:val="left" w:pos="1359"/>
        </w:tabs>
        <w:suppressAutoHyphens/>
        <w:spacing w:after="0" w:line="264" w:lineRule="auto"/>
        <w:ind w:left="1300" w:hanging="340"/>
        <w:jc w:val="both"/>
        <w:outlineLvl w:val="0"/>
        <w:rPr>
          <w:rFonts w:ascii="Times New Roman" w:eastAsia="Times New Roman" w:hAnsi="Times New Roman" w:cs="Times New Roman"/>
          <w:b/>
          <w:bCs/>
          <w:color w:val="000000"/>
          <w:sz w:val="24"/>
          <w:szCs w:val="24"/>
          <w:lang w:val="bg-BG" w:eastAsia="bg-BG" w:bidi="bg-BG"/>
        </w:rPr>
      </w:pPr>
      <w:bookmarkStart w:id="11" w:name="bookmark12"/>
      <w:r w:rsidRPr="006E6826">
        <w:rPr>
          <w:rFonts w:ascii="Times New Roman" w:eastAsia="Times New Roman" w:hAnsi="Times New Roman" w:cs="Times New Roman"/>
          <w:b/>
          <w:bCs/>
          <w:color w:val="000000"/>
          <w:sz w:val="24"/>
          <w:szCs w:val="24"/>
          <w:lang w:val="bg-BG" w:eastAsia="bg-BG" w:bidi="bg-BG"/>
        </w:rPr>
        <w:t>Зареждане на санитарно-хигиенни помещения</w:t>
      </w:r>
      <w:bookmarkEnd w:id="11"/>
      <w:r w:rsidRPr="006E6826">
        <w:rPr>
          <w:rFonts w:ascii="Times New Roman" w:eastAsia="Times New Roman" w:hAnsi="Times New Roman" w:cs="Times New Roman"/>
          <w:b/>
          <w:bCs/>
          <w:color w:val="000000"/>
          <w:sz w:val="24"/>
          <w:szCs w:val="24"/>
          <w:lang w:val="bg-BG" w:eastAsia="bg-BG" w:bidi="bg-BG"/>
        </w:rPr>
        <w:t>.</w:t>
      </w:r>
    </w:p>
    <w:p w:rsidR="006E6826" w:rsidRPr="006E6826" w:rsidRDefault="006E6826" w:rsidP="006E6826">
      <w:pPr>
        <w:keepNext/>
        <w:keepLines/>
        <w:widowControl w:val="0"/>
        <w:tabs>
          <w:tab w:val="left" w:pos="1359"/>
        </w:tabs>
        <w:spacing w:after="0" w:line="264" w:lineRule="auto"/>
        <w:ind w:left="1300"/>
        <w:jc w:val="both"/>
        <w:outlineLvl w:val="0"/>
        <w:rPr>
          <w:rFonts w:ascii="Times New Roman" w:eastAsia="Times New Roman" w:hAnsi="Times New Roman" w:cs="Times New Roman"/>
          <w:bCs/>
          <w:color w:val="000000"/>
          <w:sz w:val="24"/>
          <w:szCs w:val="24"/>
          <w:lang w:val="bg-BG" w:eastAsia="bg-BG" w:bidi="bg-BG"/>
        </w:rPr>
      </w:pPr>
      <w:r w:rsidRPr="006E6826">
        <w:rPr>
          <w:rFonts w:ascii="Times New Roman" w:eastAsia="Times New Roman" w:hAnsi="Times New Roman" w:cs="Times New Roman"/>
          <w:bCs/>
          <w:color w:val="000000"/>
          <w:sz w:val="24"/>
          <w:szCs w:val="24"/>
          <w:lang w:val="bg-BG" w:eastAsia="bg-BG" w:bidi="bg-BG"/>
        </w:rPr>
        <w:t>Участникът, определен за изпълнител, следва да осигури непрекъснато зареждане на санитарните помещения в работното време на Възложителя от 9</w:t>
      </w:r>
      <w:r w:rsidRPr="006E6826">
        <w:rPr>
          <w:rFonts w:ascii="Times New Roman" w:eastAsia="Times New Roman" w:hAnsi="Times New Roman" w:cs="Times New Roman"/>
          <w:bCs/>
          <w:color w:val="000000"/>
          <w:sz w:val="24"/>
          <w:szCs w:val="24"/>
          <w:lang w:eastAsia="bg-BG" w:bidi="bg-BG"/>
        </w:rPr>
        <w:t>.</w:t>
      </w:r>
      <w:r w:rsidRPr="006E6826">
        <w:rPr>
          <w:rFonts w:ascii="Times New Roman" w:eastAsia="Times New Roman" w:hAnsi="Times New Roman" w:cs="Times New Roman"/>
          <w:bCs/>
          <w:color w:val="000000"/>
          <w:sz w:val="24"/>
          <w:szCs w:val="24"/>
          <w:lang w:val="bg-BG" w:eastAsia="bg-BG" w:bidi="bg-BG"/>
        </w:rPr>
        <w:t>00 ч. до 17</w:t>
      </w:r>
      <w:r w:rsidRPr="006E6826">
        <w:rPr>
          <w:rFonts w:ascii="Times New Roman" w:eastAsia="Times New Roman" w:hAnsi="Times New Roman" w:cs="Times New Roman"/>
          <w:bCs/>
          <w:color w:val="000000"/>
          <w:sz w:val="24"/>
          <w:szCs w:val="24"/>
          <w:lang w:eastAsia="bg-BG" w:bidi="bg-BG"/>
        </w:rPr>
        <w:t>.</w:t>
      </w:r>
      <w:r w:rsidRPr="006E6826">
        <w:rPr>
          <w:rFonts w:ascii="Times New Roman" w:eastAsia="Times New Roman" w:hAnsi="Times New Roman" w:cs="Times New Roman"/>
          <w:bCs/>
          <w:color w:val="000000"/>
          <w:sz w:val="24"/>
          <w:szCs w:val="24"/>
          <w:lang w:val="bg-BG" w:eastAsia="bg-BG" w:bidi="bg-BG"/>
        </w:rPr>
        <w:t>30 ч.</w:t>
      </w:r>
      <w:r w:rsidRPr="006E6826">
        <w:rPr>
          <w:rFonts w:ascii="Times New Roman" w:eastAsia="Times New Roman" w:hAnsi="Times New Roman" w:cs="Times New Roman"/>
          <w:bCs/>
          <w:color w:val="000000"/>
          <w:sz w:val="24"/>
          <w:szCs w:val="24"/>
          <w:lang w:eastAsia="bg-BG" w:bidi="bg-BG"/>
        </w:rPr>
        <w:t>,</w:t>
      </w:r>
      <w:r w:rsidRPr="006E6826">
        <w:rPr>
          <w:rFonts w:ascii="Times New Roman" w:eastAsia="Times New Roman" w:hAnsi="Times New Roman" w:cs="Times New Roman"/>
          <w:bCs/>
          <w:color w:val="000000"/>
          <w:sz w:val="24"/>
          <w:szCs w:val="24"/>
          <w:lang w:val="bg-BG" w:eastAsia="bg-BG" w:bidi="bg-BG"/>
        </w:rPr>
        <w:t xml:space="preserve"> с описаните по-долу материали. Посочените стойности са прогнозни:</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bidi="en-US"/>
        </w:rPr>
        <w:t xml:space="preserve">WC </w:t>
      </w:r>
      <w:r w:rsidRPr="006E6826">
        <w:rPr>
          <w:rFonts w:ascii="Times New Roman" w:eastAsia="Times New Roman" w:hAnsi="Times New Roman" w:cs="Times New Roman"/>
          <w:color w:val="000000"/>
          <w:sz w:val="24"/>
          <w:szCs w:val="24"/>
          <w:lang w:val="bg-BG" w:eastAsia="bg-BG" w:bidi="bg-BG"/>
        </w:rPr>
        <w:t xml:space="preserve">твърд </w:t>
      </w:r>
      <w:proofErr w:type="spellStart"/>
      <w:r w:rsidRPr="006E6826">
        <w:rPr>
          <w:rFonts w:ascii="Times New Roman" w:eastAsia="Times New Roman" w:hAnsi="Times New Roman" w:cs="Times New Roman"/>
          <w:color w:val="000000"/>
          <w:sz w:val="24"/>
          <w:szCs w:val="24"/>
          <w:lang w:val="bg-BG" w:eastAsia="bg-BG" w:bidi="bg-BG"/>
        </w:rPr>
        <w:t>ароматизатор</w:t>
      </w:r>
      <w:proofErr w:type="spellEnd"/>
      <w:r w:rsidRPr="006E6826">
        <w:rPr>
          <w:rFonts w:ascii="Times New Roman" w:eastAsia="Times New Roman" w:hAnsi="Times New Roman" w:cs="Times New Roman"/>
          <w:color w:val="000000"/>
          <w:sz w:val="24"/>
          <w:szCs w:val="24"/>
          <w:lang w:val="bg-BG" w:eastAsia="bg-BG" w:bidi="bg-BG"/>
        </w:rPr>
        <w:t xml:space="preserve"> по 1 бр. на тоалетна чиния - /30 бр./ на 15 дни;</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bidi="en-US"/>
        </w:rPr>
        <w:t xml:space="preserve">WC </w:t>
      </w:r>
      <w:proofErr w:type="spellStart"/>
      <w:r w:rsidRPr="006E6826">
        <w:rPr>
          <w:rFonts w:ascii="Times New Roman" w:eastAsia="Times New Roman" w:hAnsi="Times New Roman" w:cs="Times New Roman"/>
          <w:color w:val="000000"/>
          <w:sz w:val="24"/>
          <w:szCs w:val="24"/>
          <w:lang w:val="bg-BG" w:eastAsia="bg-BG" w:bidi="bg-BG"/>
        </w:rPr>
        <w:t>гелобразен</w:t>
      </w:r>
      <w:proofErr w:type="spellEnd"/>
      <w:r w:rsidRPr="006E6826">
        <w:rPr>
          <w:rFonts w:ascii="Times New Roman" w:eastAsia="Times New Roman" w:hAnsi="Times New Roman" w:cs="Times New Roman"/>
          <w:color w:val="000000"/>
          <w:sz w:val="24"/>
          <w:szCs w:val="24"/>
          <w:lang w:val="bg-BG" w:eastAsia="bg-BG" w:bidi="bg-BG"/>
        </w:rPr>
        <w:t xml:space="preserve"> </w:t>
      </w:r>
      <w:proofErr w:type="spellStart"/>
      <w:r w:rsidRPr="006E6826">
        <w:rPr>
          <w:rFonts w:ascii="Times New Roman" w:eastAsia="Times New Roman" w:hAnsi="Times New Roman" w:cs="Times New Roman"/>
          <w:color w:val="000000"/>
          <w:sz w:val="24"/>
          <w:szCs w:val="24"/>
          <w:lang w:val="bg-BG" w:eastAsia="bg-BG" w:bidi="bg-BG"/>
        </w:rPr>
        <w:t>ароматизатор</w:t>
      </w:r>
      <w:proofErr w:type="spellEnd"/>
      <w:r w:rsidRPr="006E6826">
        <w:rPr>
          <w:rFonts w:ascii="Times New Roman" w:eastAsia="Times New Roman" w:hAnsi="Times New Roman" w:cs="Times New Roman"/>
          <w:color w:val="000000"/>
          <w:sz w:val="24"/>
          <w:szCs w:val="24"/>
          <w:lang w:val="bg-BG" w:eastAsia="bg-BG" w:bidi="bg-BG"/>
        </w:rPr>
        <w:t xml:space="preserve"> за тоалетна чиния - 10 бр. месечно;</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Гъба за миене на съдове - 20 бр. месечно;</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Препарат гел за съдове, съдържащ овлажняващи съставки</w:t>
      </w:r>
      <w:r w:rsidRPr="006E6826">
        <w:rPr>
          <w:rFonts w:ascii="Times New Roman" w:eastAsia="Times New Roman" w:hAnsi="Times New Roman" w:cs="Times New Roman"/>
          <w:color w:val="000000"/>
          <w:sz w:val="24"/>
          <w:szCs w:val="24"/>
          <w:lang w:eastAsia="bg-BG" w:bidi="bg-BG"/>
        </w:rPr>
        <w:t xml:space="preserve"> </w:t>
      </w:r>
      <w:r w:rsidRPr="006E6826">
        <w:rPr>
          <w:rFonts w:ascii="Times New Roman" w:eastAsia="Times New Roman" w:hAnsi="Times New Roman" w:cs="Times New Roman"/>
          <w:color w:val="000000"/>
          <w:sz w:val="24"/>
          <w:szCs w:val="24"/>
          <w:lang w:val="bg-BG" w:eastAsia="bg-BG" w:bidi="bg-BG"/>
        </w:rPr>
        <w:t xml:space="preserve">/0,500мл./ - </w:t>
      </w:r>
      <w:r w:rsidRPr="006E6826">
        <w:rPr>
          <w:rFonts w:ascii="Times New Roman" w:eastAsia="Times New Roman" w:hAnsi="Times New Roman" w:cs="Times New Roman"/>
          <w:color w:val="000000"/>
          <w:sz w:val="24"/>
          <w:szCs w:val="24"/>
          <w:lang w:eastAsia="bg-BG" w:bidi="bg-BG"/>
        </w:rPr>
        <w:t>2</w:t>
      </w:r>
      <w:r w:rsidRPr="006E6826">
        <w:rPr>
          <w:rFonts w:ascii="Times New Roman" w:eastAsia="Times New Roman" w:hAnsi="Times New Roman" w:cs="Times New Roman"/>
          <w:color w:val="000000"/>
          <w:sz w:val="24"/>
          <w:szCs w:val="24"/>
          <w:lang w:val="bg-BG" w:eastAsia="bg-BG" w:bidi="bg-BG"/>
        </w:rPr>
        <w:t>1 бр. месечно;</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Глицеринов течен сапун с овлажняващи съставки за зареждане на дозаторите - 50л. месечно;</w:t>
      </w:r>
    </w:p>
    <w:p w:rsidR="006E6826" w:rsidRPr="006E6826" w:rsidRDefault="006E6826" w:rsidP="006E6826">
      <w:pPr>
        <w:widowControl w:val="0"/>
        <w:spacing w:after="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 xml:space="preserve">Тоалетна хартия бяла </w:t>
      </w:r>
      <w:proofErr w:type="spellStart"/>
      <w:r w:rsidRPr="006E6826">
        <w:rPr>
          <w:rFonts w:ascii="Times New Roman" w:eastAsia="Times New Roman" w:hAnsi="Times New Roman" w:cs="Times New Roman"/>
          <w:color w:val="000000"/>
          <w:sz w:val="24"/>
          <w:szCs w:val="24"/>
          <w:lang w:val="bg-BG" w:eastAsia="bg-BG" w:bidi="bg-BG"/>
        </w:rPr>
        <w:t>двупластова</w:t>
      </w:r>
      <w:proofErr w:type="spellEnd"/>
      <w:r w:rsidRPr="006E6826">
        <w:rPr>
          <w:rFonts w:ascii="Times New Roman" w:eastAsia="Times New Roman" w:hAnsi="Times New Roman" w:cs="Times New Roman"/>
          <w:color w:val="000000"/>
          <w:sz w:val="24"/>
          <w:szCs w:val="24"/>
          <w:lang w:val="bg-BG" w:eastAsia="bg-BG" w:bidi="bg-BG"/>
        </w:rPr>
        <w:t xml:space="preserve"> на ролка 100% целулоза</w:t>
      </w:r>
      <w:r w:rsidRPr="006E6826">
        <w:rPr>
          <w:rFonts w:ascii="Times New Roman" w:eastAsia="Times New Roman" w:hAnsi="Times New Roman" w:cs="Times New Roman"/>
          <w:color w:val="000000"/>
          <w:sz w:val="24"/>
          <w:szCs w:val="24"/>
          <w:lang w:eastAsia="bg-BG" w:bidi="bg-BG"/>
        </w:rPr>
        <w:t xml:space="preserve"> </w:t>
      </w:r>
      <w:r w:rsidRPr="006E6826">
        <w:rPr>
          <w:rFonts w:ascii="Times New Roman" w:eastAsia="Times New Roman" w:hAnsi="Times New Roman" w:cs="Times New Roman"/>
          <w:color w:val="000000"/>
          <w:sz w:val="24"/>
          <w:szCs w:val="24"/>
          <w:lang w:val="bg-BG" w:eastAsia="bg-BG" w:bidi="bg-BG"/>
        </w:rPr>
        <w:t xml:space="preserve">съвместима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- 750 бр. месечно;</w:t>
      </w:r>
    </w:p>
    <w:p w:rsidR="006E6826" w:rsidRPr="006E6826" w:rsidRDefault="006E6826" w:rsidP="006E6826">
      <w:pPr>
        <w:widowControl w:val="0"/>
        <w:numPr>
          <w:ilvl w:val="0"/>
          <w:numId w:val="22"/>
        </w:numPr>
        <w:tabs>
          <w:tab w:val="left" w:pos="1552"/>
        </w:tabs>
        <w:suppressAutoHyphens/>
        <w:spacing w:after="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Тоалетна хартия трипластова на ролка, ароматизирана 100% целулоза съвместима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- 100 бр. месечно;</w:t>
      </w:r>
    </w:p>
    <w:p w:rsidR="006E6826" w:rsidRPr="006E6826" w:rsidRDefault="006E6826" w:rsidP="006E6826">
      <w:pPr>
        <w:widowControl w:val="0"/>
        <w:numPr>
          <w:ilvl w:val="0"/>
          <w:numId w:val="22"/>
        </w:numPr>
        <w:tabs>
          <w:tab w:val="left" w:pos="1552"/>
        </w:tabs>
        <w:suppressAutoHyphens/>
        <w:spacing w:after="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Хартиени кърпи за ръце - бели нагънати 100% целулоза, съвместима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- 300 пакета месечно /при 240 бр. кърпи в пакет/;</w:t>
      </w:r>
    </w:p>
    <w:p w:rsidR="006E6826" w:rsidRPr="006E6826" w:rsidRDefault="006E6826" w:rsidP="006E6826">
      <w:pPr>
        <w:widowControl w:val="0"/>
        <w:numPr>
          <w:ilvl w:val="0"/>
          <w:numId w:val="22"/>
        </w:numPr>
        <w:tabs>
          <w:tab w:val="left" w:pos="1552"/>
        </w:tabs>
        <w:suppressAutoHyphens/>
        <w:spacing w:after="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Хартиени кърпи за ръце - бели </w:t>
      </w:r>
      <w:proofErr w:type="spellStart"/>
      <w:r w:rsidRPr="006E6826">
        <w:rPr>
          <w:rFonts w:ascii="Times New Roman" w:eastAsia="Times New Roman" w:hAnsi="Times New Roman" w:cs="Times New Roman"/>
          <w:color w:val="000000"/>
          <w:sz w:val="24"/>
          <w:szCs w:val="24"/>
          <w:lang w:val="bg-BG" w:eastAsia="bg-BG" w:bidi="bg-BG"/>
        </w:rPr>
        <w:t>двупластови</w:t>
      </w:r>
      <w:proofErr w:type="spellEnd"/>
      <w:r w:rsidRPr="006E6826">
        <w:rPr>
          <w:rFonts w:ascii="Times New Roman" w:eastAsia="Times New Roman" w:hAnsi="Times New Roman" w:cs="Times New Roman"/>
          <w:color w:val="000000"/>
          <w:sz w:val="24"/>
          <w:szCs w:val="24"/>
          <w:lang w:val="bg-BG" w:eastAsia="bg-BG" w:bidi="bg-BG"/>
        </w:rPr>
        <w:t xml:space="preserve"> 100% целулоза съвместима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- 100 пакета месечно /при 240 бр. кърпи в пакет/;</w:t>
      </w:r>
    </w:p>
    <w:p w:rsidR="006E6826" w:rsidRPr="006E6826" w:rsidRDefault="006E6826" w:rsidP="006E6826">
      <w:pPr>
        <w:widowControl w:val="0"/>
        <w:numPr>
          <w:ilvl w:val="0"/>
          <w:numId w:val="22"/>
        </w:numPr>
        <w:tabs>
          <w:tab w:val="left" w:pos="1552"/>
        </w:tabs>
        <w:suppressAutoHyphens/>
        <w:spacing w:after="10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Пълнител-дезинфектант за тоалетна чиния, съвместим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- 20 бр. месечно.</w:t>
      </w:r>
    </w:p>
    <w:p w:rsidR="006E6826" w:rsidRPr="006E6826" w:rsidRDefault="006E6826" w:rsidP="006E6826">
      <w:pPr>
        <w:keepNext/>
        <w:keepLines/>
        <w:widowControl w:val="0"/>
        <w:numPr>
          <w:ilvl w:val="0"/>
          <w:numId w:val="20"/>
        </w:numPr>
        <w:tabs>
          <w:tab w:val="left" w:pos="1110"/>
        </w:tabs>
        <w:suppressAutoHyphens/>
        <w:spacing w:after="0" w:line="240" w:lineRule="auto"/>
        <w:ind w:firstLine="567"/>
        <w:jc w:val="both"/>
        <w:outlineLvl w:val="0"/>
        <w:rPr>
          <w:rFonts w:ascii="Times New Roman" w:eastAsia="Times New Roman" w:hAnsi="Times New Roman" w:cs="Times New Roman"/>
          <w:b/>
          <w:bCs/>
          <w:color w:val="000000"/>
          <w:sz w:val="24"/>
          <w:szCs w:val="24"/>
          <w:lang w:val="bg-BG" w:eastAsia="bg-BG" w:bidi="bg-BG"/>
        </w:rPr>
      </w:pPr>
      <w:bookmarkStart w:id="12" w:name="bookmark13"/>
      <w:r w:rsidRPr="006E6826">
        <w:rPr>
          <w:rFonts w:ascii="Times New Roman" w:eastAsia="Times New Roman" w:hAnsi="Times New Roman" w:cs="Times New Roman"/>
          <w:b/>
          <w:bCs/>
          <w:color w:val="000000"/>
          <w:sz w:val="24"/>
          <w:szCs w:val="24"/>
          <w:lang w:val="bg-BG" w:eastAsia="bg-BG" w:bidi="bg-BG"/>
        </w:rPr>
        <w:t>Седмично</w:t>
      </w:r>
      <w:bookmarkEnd w:id="12"/>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на кожени тапицерии със специализиран препарат;</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Забърсване на вътрешни алуминиеви преградни остъклени стени и врати; </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Измитане на подземните паркинги и товарен асансьор;</w:t>
      </w:r>
    </w:p>
    <w:p w:rsidR="006E6826" w:rsidRPr="006E6826" w:rsidRDefault="006E6826" w:rsidP="006E6826">
      <w:pPr>
        <w:widowControl w:val="0"/>
        <w:numPr>
          <w:ilvl w:val="0"/>
          <w:numId w:val="21"/>
        </w:numPr>
        <w:tabs>
          <w:tab w:val="left" w:pos="1278"/>
        </w:tabs>
        <w:suppressAutoHyphens/>
        <w:spacing w:after="26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Преглед и при необходимост профилактика на техниката използвана при ежедневното почистване.</w:t>
      </w:r>
    </w:p>
    <w:p w:rsidR="006E6826" w:rsidRPr="006E6826" w:rsidRDefault="006E6826" w:rsidP="006E6826">
      <w:pPr>
        <w:keepNext/>
        <w:keepLines/>
        <w:widowControl w:val="0"/>
        <w:numPr>
          <w:ilvl w:val="0"/>
          <w:numId w:val="20"/>
        </w:numPr>
        <w:tabs>
          <w:tab w:val="left" w:pos="1110"/>
        </w:tabs>
        <w:suppressAutoHyphens/>
        <w:spacing w:after="0" w:line="240" w:lineRule="auto"/>
        <w:ind w:firstLine="567"/>
        <w:jc w:val="both"/>
        <w:outlineLvl w:val="0"/>
        <w:rPr>
          <w:rFonts w:ascii="Times New Roman" w:eastAsia="Times New Roman" w:hAnsi="Times New Roman" w:cs="Times New Roman"/>
          <w:b/>
          <w:bCs/>
          <w:color w:val="000000"/>
          <w:sz w:val="24"/>
          <w:szCs w:val="24"/>
          <w:lang w:val="bg-BG" w:eastAsia="bg-BG" w:bidi="bg-BG"/>
        </w:rPr>
      </w:pPr>
      <w:bookmarkStart w:id="13" w:name="bookmark14"/>
      <w:r w:rsidRPr="006E6826">
        <w:rPr>
          <w:rFonts w:ascii="Times New Roman" w:eastAsia="Times New Roman" w:hAnsi="Times New Roman" w:cs="Times New Roman"/>
          <w:b/>
          <w:bCs/>
          <w:color w:val="000000"/>
          <w:sz w:val="24"/>
          <w:szCs w:val="24"/>
          <w:lang w:val="bg-BG" w:eastAsia="bg-BG" w:bidi="bg-BG"/>
        </w:rPr>
        <w:t>Месечно</w:t>
      </w:r>
      <w:bookmarkEnd w:id="13"/>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на архиви, складови помещения и генераторно помещение;</w:t>
      </w:r>
    </w:p>
    <w:p w:rsidR="006E6826" w:rsidRPr="006E6826" w:rsidRDefault="006E6826" w:rsidP="006E6826">
      <w:pPr>
        <w:widowControl w:val="0"/>
        <w:numPr>
          <w:ilvl w:val="0"/>
          <w:numId w:val="21"/>
        </w:numPr>
        <w:tabs>
          <w:tab w:val="left" w:pos="1278"/>
        </w:tabs>
        <w:suppressAutoHyphens/>
        <w:spacing w:after="28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Почистване на стъклената фасада на приземния етаж, стъклената конструкция над английския двор, стъклената фасада и стъклените парапети на етажите с тераси. </w:t>
      </w:r>
    </w:p>
    <w:p w:rsidR="006E6826" w:rsidRPr="006E6826" w:rsidRDefault="006E6826" w:rsidP="006E6826">
      <w:pPr>
        <w:widowControl w:val="0"/>
        <w:numPr>
          <w:ilvl w:val="0"/>
          <w:numId w:val="20"/>
        </w:numPr>
        <w:tabs>
          <w:tab w:val="left" w:pos="1278"/>
        </w:tabs>
        <w:suppressAutoHyphens/>
        <w:spacing w:after="280" w:line="240" w:lineRule="auto"/>
        <w:ind w:left="720" w:hanging="153"/>
        <w:contextualSpacing/>
        <w:jc w:val="both"/>
        <w:rPr>
          <w:rFonts w:ascii="Times New Roman" w:eastAsia="Times New Roman" w:hAnsi="Times New Roman" w:cs="Times New Roman"/>
          <w:b/>
          <w:color w:val="000000"/>
          <w:sz w:val="24"/>
          <w:szCs w:val="24"/>
          <w:lang w:val="bg-BG" w:eastAsia="bg-BG" w:bidi="bg-BG"/>
        </w:rPr>
      </w:pPr>
      <w:r w:rsidRPr="006E6826">
        <w:rPr>
          <w:rFonts w:ascii="Times New Roman" w:eastAsia="Times New Roman" w:hAnsi="Times New Roman" w:cs="Times New Roman"/>
          <w:b/>
          <w:color w:val="000000"/>
          <w:sz w:val="24"/>
          <w:szCs w:val="24"/>
          <w:lang w:val="bg-BG" w:eastAsia="bg-BG" w:bidi="bg-BG"/>
        </w:rPr>
        <w:t>Веднъж на три месеца /четири пъти за действието на договора/ по преценка и заявка на Възложителя до четири пъти за срока на договора, след съгласуване на времето на изпълнение с Възложителя:</w:t>
      </w:r>
    </w:p>
    <w:p w:rsidR="006E6826" w:rsidRPr="006E6826" w:rsidRDefault="006E6826" w:rsidP="006E6826">
      <w:pPr>
        <w:widowControl w:val="0"/>
        <w:numPr>
          <w:ilvl w:val="0"/>
          <w:numId w:val="21"/>
        </w:numPr>
        <w:tabs>
          <w:tab w:val="left" w:pos="1280"/>
        </w:tabs>
        <w:suppressAutoHyphens/>
        <w:spacing w:after="28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Машинно изпиране и подсушаване на текстилното подово покритие. </w:t>
      </w:r>
    </w:p>
    <w:p w:rsidR="006E6826" w:rsidRPr="006E6826" w:rsidRDefault="006E6826" w:rsidP="006E6826">
      <w:pPr>
        <w:widowControl w:val="0"/>
        <w:tabs>
          <w:tab w:val="left" w:pos="1280"/>
        </w:tabs>
        <w:suppressAutoHyphens/>
        <w:spacing w:after="0" w:line="240" w:lineRule="auto"/>
        <w:ind w:left="1276"/>
        <w:contextualSpacing/>
        <w:jc w:val="both"/>
        <w:rPr>
          <w:rFonts w:ascii="Times New Roman" w:eastAsia="Times New Roman" w:hAnsi="Times New Roman" w:cs="Times New Roman"/>
          <w:i/>
          <w:color w:val="000000"/>
          <w:sz w:val="24"/>
          <w:szCs w:val="24"/>
          <w:lang w:val="bg-BG" w:eastAsia="bg-BG" w:bidi="bg-BG"/>
        </w:rPr>
      </w:pPr>
      <w:r w:rsidRPr="006E6826">
        <w:rPr>
          <w:rFonts w:ascii="Times New Roman" w:eastAsia="Times New Roman" w:hAnsi="Times New Roman" w:cs="Times New Roman"/>
          <w:i/>
          <w:color w:val="000000"/>
          <w:sz w:val="24"/>
          <w:szCs w:val="24"/>
          <w:lang w:val="bg-BG" w:eastAsia="bg-BG" w:bidi="bg-BG"/>
        </w:rPr>
        <w:t>Забележка: Възложителят преценява на всеки три месеца необходимо ли е това почистване. За срока на договора възложителят може да заяви до четири пъти посоченото почистване.</w:t>
      </w:r>
    </w:p>
    <w:p w:rsidR="006E6826" w:rsidRPr="006E6826" w:rsidRDefault="006E6826" w:rsidP="006E6826">
      <w:pPr>
        <w:widowControl w:val="0"/>
        <w:tabs>
          <w:tab w:val="left" w:pos="1280"/>
        </w:tabs>
        <w:suppressAutoHyphens/>
        <w:spacing w:after="0" w:line="240" w:lineRule="auto"/>
        <w:ind w:left="1276"/>
        <w:contextualSpacing/>
        <w:jc w:val="both"/>
        <w:rPr>
          <w:rFonts w:ascii="Times New Roman" w:eastAsia="Times New Roman" w:hAnsi="Times New Roman" w:cs="Times New Roman"/>
          <w:color w:val="000000"/>
          <w:sz w:val="24"/>
          <w:szCs w:val="24"/>
          <w:lang w:val="bg-BG" w:eastAsia="bg-BG" w:bidi="bg-BG"/>
        </w:rPr>
      </w:pPr>
    </w:p>
    <w:p w:rsidR="006E6826" w:rsidRPr="006E6826" w:rsidRDefault="006E6826" w:rsidP="006E6826">
      <w:pPr>
        <w:keepNext/>
        <w:keepLines/>
        <w:widowControl w:val="0"/>
        <w:numPr>
          <w:ilvl w:val="0"/>
          <w:numId w:val="20"/>
        </w:numPr>
        <w:tabs>
          <w:tab w:val="left" w:pos="1110"/>
        </w:tabs>
        <w:suppressAutoHyphens/>
        <w:spacing w:after="0" w:line="240" w:lineRule="auto"/>
        <w:ind w:firstLine="567"/>
        <w:jc w:val="both"/>
        <w:outlineLvl w:val="0"/>
        <w:rPr>
          <w:rFonts w:ascii="Times New Roman" w:eastAsia="Times New Roman" w:hAnsi="Times New Roman" w:cs="Times New Roman"/>
          <w:b/>
          <w:bCs/>
          <w:color w:val="000000"/>
          <w:sz w:val="24"/>
          <w:szCs w:val="24"/>
          <w:lang w:val="bg-BG" w:eastAsia="bg-BG" w:bidi="bg-BG"/>
        </w:rPr>
      </w:pPr>
      <w:bookmarkStart w:id="14" w:name="bookmark15"/>
      <w:r w:rsidRPr="006E6826">
        <w:rPr>
          <w:rFonts w:ascii="Times New Roman" w:eastAsia="Times New Roman" w:hAnsi="Times New Roman" w:cs="Times New Roman"/>
          <w:b/>
          <w:bCs/>
          <w:color w:val="000000"/>
          <w:sz w:val="24"/>
          <w:szCs w:val="24"/>
          <w:lang w:val="bg-BG" w:eastAsia="bg-BG" w:bidi="bg-BG"/>
        </w:rPr>
        <w:t>Основно – еднократно за времето на действие на договора, след предварително съгласуване на времето на изпълнение с Възложителя</w:t>
      </w:r>
      <w:bookmarkEnd w:id="14"/>
      <w:r w:rsidRPr="006E6826">
        <w:rPr>
          <w:rFonts w:ascii="Times New Roman" w:eastAsia="Times New Roman" w:hAnsi="Times New Roman" w:cs="Times New Roman"/>
          <w:b/>
          <w:bCs/>
          <w:color w:val="000000"/>
          <w:sz w:val="24"/>
          <w:szCs w:val="24"/>
          <w:lang w:val="bg-BG" w:eastAsia="bg-BG" w:bidi="bg-BG"/>
        </w:rPr>
        <w:t>:</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Основно измиване с машини и препарати на подземен паркинг на ниво -2 и ниво -3;</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lastRenderedPageBreak/>
        <w:t>Основно измиване с машини и препарати на подове и стълби с твърда настилка /теракота и гранитогрес/;</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Основно почистване на алуминиевата дограма, стъклопакети, щори;</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Основно почистване на мебели;</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Основно почистване на външната фасада;</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b/>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 Машинно изпиране на текстилни столове и текстилна мека мебел.</w:t>
      </w:r>
    </w:p>
    <w:p w:rsidR="006E6826" w:rsidRPr="006E6826" w:rsidRDefault="006E6826" w:rsidP="006E6826">
      <w:pPr>
        <w:widowControl w:val="0"/>
        <w:tabs>
          <w:tab w:val="left" w:pos="1278"/>
        </w:tabs>
        <w:suppressAutoHyphens/>
        <w:spacing w:after="0" w:line="240" w:lineRule="auto"/>
        <w:ind w:left="1280"/>
        <w:jc w:val="both"/>
        <w:rPr>
          <w:rFonts w:ascii="Times New Roman" w:eastAsia="Times New Roman" w:hAnsi="Times New Roman" w:cs="Times New Roman"/>
          <w:b/>
          <w:color w:val="000000"/>
          <w:sz w:val="24"/>
          <w:szCs w:val="24"/>
          <w:lang w:val="bg-BG" w:eastAsia="bg-BG" w:bidi="bg-BG"/>
        </w:rPr>
      </w:pPr>
    </w:p>
    <w:p w:rsidR="006E6826" w:rsidRPr="006E6826" w:rsidRDefault="006E6826" w:rsidP="006E6826">
      <w:pPr>
        <w:keepNext/>
        <w:keepLines/>
        <w:widowControl w:val="0"/>
        <w:numPr>
          <w:ilvl w:val="0"/>
          <w:numId w:val="20"/>
        </w:numPr>
        <w:tabs>
          <w:tab w:val="left" w:pos="1110"/>
        </w:tabs>
        <w:suppressAutoHyphens/>
        <w:spacing w:after="0" w:line="240" w:lineRule="auto"/>
        <w:ind w:firstLine="567"/>
        <w:jc w:val="both"/>
        <w:outlineLvl w:val="0"/>
        <w:rPr>
          <w:rFonts w:ascii="Times New Roman" w:eastAsia="Times New Roman" w:hAnsi="Times New Roman" w:cs="Times New Roman"/>
          <w:b/>
          <w:bCs/>
          <w:color w:val="000000"/>
          <w:sz w:val="24"/>
          <w:szCs w:val="24"/>
          <w:lang w:val="bg-BG" w:eastAsia="bg-BG" w:bidi="bg-BG"/>
        </w:rPr>
      </w:pPr>
      <w:bookmarkStart w:id="15" w:name="bookmark16"/>
      <w:r w:rsidRPr="006E6826">
        <w:rPr>
          <w:rFonts w:ascii="Times New Roman" w:eastAsia="Times New Roman" w:hAnsi="Times New Roman" w:cs="Times New Roman"/>
          <w:b/>
          <w:bCs/>
          <w:color w:val="000000"/>
          <w:sz w:val="24"/>
          <w:szCs w:val="24"/>
          <w:lang w:val="bg-BG" w:eastAsia="bg-BG" w:bidi="bg-BG"/>
        </w:rPr>
        <w:t>При необходимост</w:t>
      </w:r>
      <w:bookmarkEnd w:id="15"/>
      <w:r w:rsidRPr="006E6826">
        <w:rPr>
          <w:rFonts w:ascii="Times New Roman" w:eastAsia="Times New Roman" w:hAnsi="Times New Roman" w:cs="Times New Roman"/>
          <w:b/>
          <w:bCs/>
          <w:color w:val="000000"/>
          <w:sz w:val="24"/>
          <w:szCs w:val="24"/>
          <w:lang w:val="bg-BG" w:eastAsia="bg-BG" w:bidi="bg-BG"/>
        </w:rPr>
        <w:t xml:space="preserve">, констатирана от Възложителя и/или от Изпълнителя:  </w:t>
      </w:r>
    </w:p>
    <w:p w:rsidR="006E6826" w:rsidRPr="006E6826" w:rsidRDefault="006E6826" w:rsidP="006E6826">
      <w:pPr>
        <w:widowControl w:val="0"/>
        <w:numPr>
          <w:ilvl w:val="0"/>
          <w:numId w:val="21"/>
        </w:numPr>
        <w:tabs>
          <w:tab w:val="left" w:pos="1278"/>
        </w:tabs>
        <w:suppressAutoHyphens/>
        <w:spacing w:after="0" w:line="262"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и измиване на стени;</w:t>
      </w:r>
    </w:p>
    <w:p w:rsidR="006E6826" w:rsidRPr="006E6826" w:rsidRDefault="006E6826" w:rsidP="006E6826">
      <w:pPr>
        <w:widowControl w:val="0"/>
        <w:numPr>
          <w:ilvl w:val="0"/>
          <w:numId w:val="21"/>
        </w:numPr>
        <w:tabs>
          <w:tab w:val="left" w:pos="1278"/>
        </w:tabs>
        <w:suppressAutoHyphens/>
        <w:spacing w:after="0" w:line="262"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Обиране на паяжини;</w:t>
      </w:r>
    </w:p>
    <w:p w:rsidR="006E6826" w:rsidRPr="006E6826" w:rsidRDefault="006E6826" w:rsidP="006E6826">
      <w:pPr>
        <w:widowControl w:val="0"/>
        <w:numPr>
          <w:ilvl w:val="0"/>
          <w:numId w:val="21"/>
        </w:numPr>
        <w:tabs>
          <w:tab w:val="left" w:pos="1278"/>
        </w:tabs>
        <w:suppressAutoHyphens/>
        <w:spacing w:after="0" w:line="262"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Почистване, измиване или </w:t>
      </w:r>
      <w:proofErr w:type="spellStart"/>
      <w:r w:rsidRPr="006E6826">
        <w:rPr>
          <w:rFonts w:ascii="Times New Roman" w:eastAsia="Times New Roman" w:hAnsi="Times New Roman" w:cs="Times New Roman"/>
          <w:color w:val="000000"/>
          <w:sz w:val="24"/>
          <w:szCs w:val="24"/>
          <w:lang w:val="bg-BG" w:eastAsia="bg-BG" w:bidi="bg-BG"/>
        </w:rPr>
        <w:t>прахосмучене</w:t>
      </w:r>
      <w:proofErr w:type="spellEnd"/>
      <w:r w:rsidRPr="006E6826">
        <w:rPr>
          <w:rFonts w:ascii="Times New Roman" w:eastAsia="Times New Roman" w:hAnsi="Times New Roman" w:cs="Times New Roman"/>
          <w:color w:val="000000"/>
          <w:sz w:val="24"/>
          <w:szCs w:val="24"/>
          <w:lang w:val="bg-BG" w:eastAsia="bg-BG" w:bidi="bg-BG"/>
        </w:rPr>
        <w:t xml:space="preserve"> на локални замърсявания;</w:t>
      </w:r>
    </w:p>
    <w:p w:rsidR="006E6826" w:rsidRPr="006E6826" w:rsidRDefault="006E6826" w:rsidP="006E6826">
      <w:pPr>
        <w:widowControl w:val="0"/>
        <w:numPr>
          <w:ilvl w:val="0"/>
          <w:numId w:val="21"/>
        </w:numPr>
        <w:tabs>
          <w:tab w:val="left" w:pos="1278"/>
        </w:tabs>
        <w:suppressAutoHyphens/>
        <w:spacing w:after="480" w:line="240" w:lineRule="auto"/>
        <w:ind w:left="1280" w:hanging="34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Снегопочистване</w:t>
      </w:r>
      <w:proofErr w:type="spellEnd"/>
      <w:r w:rsidRPr="006E6826">
        <w:rPr>
          <w:rFonts w:ascii="Times New Roman" w:eastAsia="Times New Roman" w:hAnsi="Times New Roman" w:cs="Times New Roman"/>
          <w:color w:val="000000"/>
          <w:sz w:val="24"/>
          <w:szCs w:val="24"/>
          <w:lang w:val="bg-BG" w:eastAsia="bg-BG" w:bidi="bg-BG"/>
        </w:rPr>
        <w:t xml:space="preserve"> и </w:t>
      </w:r>
      <w:proofErr w:type="spellStart"/>
      <w:r w:rsidRPr="006E6826">
        <w:rPr>
          <w:rFonts w:ascii="Times New Roman" w:eastAsia="Times New Roman" w:hAnsi="Times New Roman" w:cs="Times New Roman"/>
          <w:color w:val="000000"/>
          <w:sz w:val="24"/>
          <w:szCs w:val="24"/>
          <w:lang w:val="bg-BG" w:eastAsia="bg-BG" w:bidi="bg-BG"/>
        </w:rPr>
        <w:t>ледопочистване</w:t>
      </w:r>
      <w:proofErr w:type="spellEnd"/>
      <w:r w:rsidRPr="006E6826">
        <w:rPr>
          <w:rFonts w:ascii="Times New Roman" w:eastAsia="Times New Roman" w:hAnsi="Times New Roman" w:cs="Times New Roman"/>
          <w:color w:val="000000"/>
          <w:sz w:val="24"/>
          <w:szCs w:val="24"/>
          <w:lang w:val="bg-BG" w:eastAsia="bg-BG" w:bidi="bg-BG"/>
        </w:rPr>
        <w:t xml:space="preserve"> на тротоарното пространство пред административната сграда и вътрешния двор, тераси, стъклени витрини на ниво -1, както и премахване на ледени висулки.</w:t>
      </w:r>
    </w:p>
    <w:p w:rsidR="006E6826" w:rsidRPr="006E6826" w:rsidRDefault="006E6826" w:rsidP="006E6826">
      <w:pPr>
        <w:widowControl w:val="0"/>
        <w:spacing w:after="100" w:afterAutospacing="1" w:line="240" w:lineRule="auto"/>
        <w:jc w:val="both"/>
        <w:rPr>
          <w:rFonts w:ascii="Times New Roman" w:eastAsia="Times New Roman" w:hAnsi="Times New Roman" w:cs="Times New Roman"/>
          <w:i/>
          <w:color w:val="000000"/>
          <w:sz w:val="24"/>
          <w:szCs w:val="24"/>
          <w:lang w:val="bg-BG" w:eastAsia="bg-BG" w:bidi="bg-BG"/>
        </w:rPr>
      </w:pPr>
      <w:r w:rsidRPr="006E6826">
        <w:rPr>
          <w:rFonts w:ascii="Times New Roman" w:eastAsia="Times New Roman" w:hAnsi="Times New Roman" w:cs="Times New Roman"/>
          <w:i/>
          <w:color w:val="000000"/>
          <w:sz w:val="24"/>
          <w:szCs w:val="24"/>
          <w:u w:val="single"/>
          <w:lang w:val="bg-BG" w:eastAsia="bg-BG" w:bidi="bg-BG"/>
        </w:rPr>
        <w:t>Забележка:</w:t>
      </w:r>
      <w:r w:rsidRPr="006E6826">
        <w:rPr>
          <w:rFonts w:ascii="Times New Roman" w:eastAsia="Times New Roman" w:hAnsi="Times New Roman" w:cs="Times New Roman"/>
          <w:i/>
          <w:color w:val="000000"/>
          <w:sz w:val="24"/>
          <w:szCs w:val="24"/>
          <w:lang w:val="bg-BG" w:eastAsia="bg-BG" w:bidi="bg-BG"/>
        </w:rPr>
        <w:t xml:space="preserve"> </w:t>
      </w:r>
      <w:proofErr w:type="spellStart"/>
      <w:r w:rsidRPr="006E6826">
        <w:rPr>
          <w:rFonts w:ascii="Times New Roman" w:eastAsia="Times New Roman" w:hAnsi="Times New Roman" w:cs="Times New Roman"/>
          <w:i/>
          <w:color w:val="000000"/>
          <w:sz w:val="24"/>
          <w:szCs w:val="24"/>
          <w:lang w:val="bg-BG" w:eastAsia="bg-BG" w:bidi="bg-BG"/>
        </w:rPr>
        <w:t>снегопочистването</w:t>
      </w:r>
      <w:proofErr w:type="spellEnd"/>
      <w:r w:rsidRPr="006E6826">
        <w:rPr>
          <w:rFonts w:ascii="Times New Roman" w:eastAsia="Times New Roman" w:hAnsi="Times New Roman" w:cs="Times New Roman"/>
          <w:i/>
          <w:color w:val="000000"/>
          <w:sz w:val="24"/>
          <w:szCs w:val="24"/>
          <w:lang w:val="bg-BG" w:eastAsia="bg-BG" w:bidi="bg-BG"/>
        </w:rPr>
        <w:t xml:space="preserve"> и </w:t>
      </w:r>
      <w:proofErr w:type="spellStart"/>
      <w:r w:rsidRPr="006E6826">
        <w:rPr>
          <w:rFonts w:ascii="Times New Roman" w:eastAsia="Times New Roman" w:hAnsi="Times New Roman" w:cs="Times New Roman"/>
          <w:i/>
          <w:color w:val="000000"/>
          <w:sz w:val="24"/>
          <w:szCs w:val="24"/>
          <w:lang w:val="bg-BG" w:eastAsia="bg-BG" w:bidi="bg-BG"/>
        </w:rPr>
        <w:t>ледопочистването</w:t>
      </w:r>
      <w:proofErr w:type="spellEnd"/>
      <w:r w:rsidRPr="006E6826">
        <w:rPr>
          <w:rFonts w:ascii="Times New Roman" w:eastAsia="Times New Roman" w:hAnsi="Times New Roman" w:cs="Times New Roman"/>
          <w:i/>
          <w:color w:val="000000"/>
          <w:sz w:val="24"/>
          <w:szCs w:val="24"/>
          <w:lang w:val="bg-BG" w:eastAsia="bg-BG" w:bidi="bg-BG"/>
        </w:rPr>
        <w:t xml:space="preserve"> следва да се извърши до 8:00 часа на съответния ден, за да се осигури нормален достъп до сградата, както и да се осъществява</w:t>
      </w:r>
      <w:r w:rsidRPr="006E6826">
        <w:rPr>
          <w:rFonts w:ascii="Verdana" w:hAnsi="Verdana"/>
        </w:rPr>
        <w:t xml:space="preserve"> </w:t>
      </w:r>
      <w:r w:rsidRPr="006E6826">
        <w:rPr>
          <w:rFonts w:ascii="Times New Roman" w:hAnsi="Times New Roman" w:cs="Times New Roman"/>
          <w:i/>
          <w:sz w:val="24"/>
          <w:szCs w:val="24"/>
          <w:lang w:val="bg-BG"/>
        </w:rPr>
        <w:t xml:space="preserve">целодневен контрол през зимния период за евентуално изриване на снега, </w:t>
      </w:r>
      <w:proofErr w:type="spellStart"/>
      <w:r w:rsidRPr="006E6826">
        <w:rPr>
          <w:rFonts w:ascii="Times New Roman" w:hAnsi="Times New Roman" w:cs="Times New Roman"/>
          <w:i/>
          <w:sz w:val="24"/>
          <w:szCs w:val="24"/>
          <w:lang w:val="bg-BG"/>
        </w:rPr>
        <w:t>опесъчаване</w:t>
      </w:r>
      <w:proofErr w:type="spellEnd"/>
      <w:r w:rsidRPr="006E6826">
        <w:rPr>
          <w:rFonts w:ascii="Times New Roman" w:hAnsi="Times New Roman" w:cs="Times New Roman"/>
          <w:i/>
          <w:sz w:val="24"/>
          <w:szCs w:val="24"/>
          <w:lang w:val="bg-BG"/>
        </w:rPr>
        <w:t>, недопускане на заледяване и отстраняване на ледени висулки</w:t>
      </w:r>
      <w:r w:rsidRPr="006E6826">
        <w:rPr>
          <w:rFonts w:ascii="Times New Roman" w:eastAsia="Times New Roman" w:hAnsi="Times New Roman" w:cs="Times New Roman"/>
          <w:i/>
          <w:color w:val="000000"/>
          <w:sz w:val="24"/>
          <w:szCs w:val="24"/>
          <w:lang w:val="bg-BG" w:eastAsia="bg-BG" w:bidi="bg-BG"/>
        </w:rPr>
        <w:t xml:space="preserve"> пред административната сграда и във вътрешния двор.</w:t>
      </w:r>
    </w:p>
    <w:p w:rsidR="006E6826" w:rsidRPr="006E6826" w:rsidRDefault="006E6826" w:rsidP="006E6826">
      <w:pPr>
        <w:widowControl w:val="0"/>
        <w:spacing w:after="100" w:afterAutospacing="1" w:line="240" w:lineRule="auto"/>
        <w:jc w:val="both"/>
        <w:rPr>
          <w:rFonts w:ascii="Times New Roman" w:eastAsia="Times New Roman" w:hAnsi="Times New Roman" w:cs="Times New Roman"/>
          <w:i/>
          <w:color w:val="000000"/>
          <w:sz w:val="24"/>
          <w:szCs w:val="24"/>
          <w:lang w:val="bg-BG" w:eastAsia="bg-BG" w:bidi="bg-BG"/>
        </w:rPr>
      </w:pPr>
      <w:r w:rsidRPr="006E6826">
        <w:rPr>
          <w:rFonts w:ascii="Times New Roman" w:eastAsia="Times New Roman" w:hAnsi="Times New Roman" w:cs="Times New Roman"/>
          <w:i/>
          <w:color w:val="000000"/>
          <w:sz w:val="24"/>
          <w:szCs w:val="24"/>
          <w:lang w:val="bg-BG" w:eastAsia="bg-BG" w:bidi="bg-BG"/>
        </w:rPr>
        <w:tab/>
        <w:t>Тримесечното и основното почистване се извършват в неработни дни на администрацията на Възложителя.</w:t>
      </w:r>
    </w:p>
    <w:p w:rsidR="006E6826" w:rsidRPr="006E6826" w:rsidRDefault="006E6826" w:rsidP="006E6826">
      <w:pPr>
        <w:widowControl w:val="0"/>
        <w:spacing w:after="0" w:line="240" w:lineRule="auto"/>
        <w:jc w:val="both"/>
        <w:rPr>
          <w:rFonts w:ascii="Times New Roman" w:eastAsia="Times New Roman" w:hAnsi="Times New Roman" w:cs="Times New Roman"/>
          <w:color w:val="000000"/>
          <w:sz w:val="24"/>
          <w:szCs w:val="24"/>
          <w:lang w:val="bg-BG" w:eastAsia="bg-BG" w:bidi="bg-BG"/>
        </w:rPr>
      </w:pPr>
    </w:p>
    <w:p w:rsidR="006E6826" w:rsidRPr="006E6826" w:rsidRDefault="006E6826" w:rsidP="006E6826">
      <w:pPr>
        <w:keepNext/>
        <w:keepLines/>
        <w:widowControl w:val="0"/>
        <w:numPr>
          <w:ilvl w:val="0"/>
          <w:numId w:val="24"/>
        </w:numPr>
        <w:tabs>
          <w:tab w:val="left" w:pos="928"/>
        </w:tabs>
        <w:suppressAutoHyphens/>
        <w:spacing w:after="0" w:line="240" w:lineRule="auto"/>
        <w:ind w:firstLine="560"/>
        <w:jc w:val="both"/>
        <w:outlineLvl w:val="0"/>
        <w:rPr>
          <w:rFonts w:ascii="Times New Roman" w:eastAsia="Times New Roman" w:hAnsi="Times New Roman" w:cs="Times New Roman"/>
          <w:b/>
          <w:bCs/>
          <w:color w:val="000000"/>
          <w:sz w:val="24"/>
          <w:szCs w:val="24"/>
          <w:lang w:val="bg-BG" w:eastAsia="bg-BG" w:bidi="bg-BG"/>
        </w:rPr>
      </w:pPr>
      <w:bookmarkStart w:id="16" w:name="bookmark17"/>
      <w:r w:rsidRPr="006E6826">
        <w:rPr>
          <w:rFonts w:ascii="Times New Roman" w:eastAsia="Times New Roman" w:hAnsi="Times New Roman" w:cs="Times New Roman"/>
          <w:b/>
          <w:bCs/>
          <w:color w:val="000000"/>
          <w:sz w:val="24"/>
          <w:szCs w:val="24"/>
          <w:lang w:val="bg-BG" w:eastAsia="bg-BG" w:bidi="bg-BG"/>
        </w:rPr>
        <w:t>Организация на работа на персонала</w:t>
      </w:r>
      <w:bookmarkEnd w:id="16"/>
      <w:r w:rsidRPr="006E6826">
        <w:rPr>
          <w:rFonts w:ascii="Times New Roman" w:eastAsia="Times New Roman" w:hAnsi="Times New Roman" w:cs="Times New Roman"/>
          <w:b/>
          <w:bCs/>
          <w:color w:val="000000"/>
          <w:sz w:val="24"/>
          <w:szCs w:val="24"/>
          <w:lang w:val="bg-BG" w:eastAsia="bg-BG" w:bidi="bg-BG"/>
        </w:rPr>
        <w:t>:</w:t>
      </w:r>
    </w:p>
    <w:p w:rsidR="006E6826" w:rsidRPr="006E6826" w:rsidRDefault="006E6826" w:rsidP="006E6826">
      <w:pPr>
        <w:widowControl w:val="0"/>
        <w:tabs>
          <w:tab w:val="left" w:pos="1066"/>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Минималният състав на персонала за почистване е </w:t>
      </w:r>
      <w:r w:rsidRPr="006E6826">
        <w:rPr>
          <w:rFonts w:ascii="Times New Roman" w:eastAsia="Times New Roman" w:hAnsi="Times New Roman" w:cs="Times New Roman"/>
          <w:color w:val="000000"/>
          <w:sz w:val="24"/>
          <w:szCs w:val="24"/>
          <w:lang w:eastAsia="bg-BG" w:bidi="bg-BG"/>
        </w:rPr>
        <w:t>9</w:t>
      </w:r>
      <w:r w:rsidRPr="006E6826">
        <w:rPr>
          <w:rFonts w:ascii="Times New Roman" w:eastAsia="Times New Roman" w:hAnsi="Times New Roman" w:cs="Times New Roman"/>
          <w:color w:val="000000"/>
          <w:sz w:val="24"/>
          <w:szCs w:val="24"/>
          <w:lang w:val="bg-BG" w:eastAsia="bg-BG" w:bidi="bg-BG"/>
        </w:rPr>
        <w:t xml:space="preserve"> /девет/ лица, както следва: </w:t>
      </w:r>
    </w:p>
    <w:p w:rsidR="006E6826" w:rsidRPr="006E6826" w:rsidRDefault="006E6826" w:rsidP="006E6826">
      <w:pPr>
        <w:widowControl w:val="0"/>
        <w:numPr>
          <w:ilvl w:val="0"/>
          <w:numId w:val="22"/>
        </w:numPr>
        <w:suppressAutoHyphens/>
        <w:spacing w:after="0" w:line="240" w:lineRule="auto"/>
        <w:ind w:left="993" w:hanging="425"/>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Работно време на основния персонал между 5.00 - 8.00 часа всеки работен ден на Възложителя – минимум 7 хигиенисти;</w:t>
      </w:r>
    </w:p>
    <w:p w:rsidR="006E6826" w:rsidRPr="006E6826" w:rsidRDefault="006E6826" w:rsidP="006E6826">
      <w:pPr>
        <w:widowControl w:val="0"/>
        <w:numPr>
          <w:ilvl w:val="0"/>
          <w:numId w:val="22"/>
        </w:numPr>
        <w:suppressAutoHyphens/>
        <w:spacing w:after="0" w:line="240" w:lineRule="auto"/>
        <w:ind w:left="993" w:hanging="425"/>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Дежурство на един хигиенист с работно време от 9.00 ч. до 14.00 часа всеки работен ден на Възложителя;</w:t>
      </w:r>
    </w:p>
    <w:p w:rsidR="006E6826" w:rsidRPr="006E6826" w:rsidRDefault="006E6826" w:rsidP="006E6826">
      <w:pPr>
        <w:widowControl w:val="0"/>
        <w:numPr>
          <w:ilvl w:val="0"/>
          <w:numId w:val="22"/>
        </w:numPr>
        <w:suppressAutoHyphens/>
        <w:spacing w:after="0" w:line="240" w:lineRule="auto"/>
        <w:ind w:left="993" w:hanging="425"/>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Дежурство на един хигиенист с работно време от 12.00 ч. до 18.00 часа всеки работен ден на Възложителя.</w:t>
      </w:r>
    </w:p>
    <w:p w:rsidR="006E6826" w:rsidRPr="006E6826" w:rsidRDefault="006E6826" w:rsidP="006E6826">
      <w:pPr>
        <w:keepNext/>
        <w:keepLines/>
        <w:widowControl w:val="0"/>
        <w:tabs>
          <w:tab w:val="left" w:pos="928"/>
        </w:tabs>
        <w:spacing w:after="0" w:line="240" w:lineRule="auto"/>
        <w:ind w:left="1224"/>
        <w:contextualSpacing/>
        <w:jc w:val="both"/>
        <w:outlineLvl w:val="0"/>
        <w:rPr>
          <w:rFonts w:ascii="Times New Roman" w:eastAsia="Times New Roman" w:hAnsi="Times New Roman" w:cs="Times New Roman"/>
          <w:color w:val="000000"/>
          <w:sz w:val="24"/>
          <w:szCs w:val="24"/>
          <w:highlight w:val="yellow"/>
          <w:lang w:val="bg-BG" w:eastAsia="bg-BG" w:bidi="bg-BG"/>
        </w:rPr>
      </w:pPr>
    </w:p>
    <w:p w:rsidR="006E6826" w:rsidRPr="006E6826" w:rsidRDefault="006E6826" w:rsidP="006E6826">
      <w:pPr>
        <w:widowControl w:val="0"/>
        <w:numPr>
          <w:ilvl w:val="0"/>
          <w:numId w:val="17"/>
        </w:numPr>
        <w:tabs>
          <w:tab w:val="left" w:pos="1038"/>
        </w:tabs>
        <w:suppressAutoHyphens/>
        <w:spacing w:after="240" w:line="240" w:lineRule="auto"/>
        <w:ind w:firstLine="580"/>
        <w:jc w:val="both"/>
        <w:rPr>
          <w:rFonts w:ascii="Times New Roman" w:eastAsia="Times New Roman" w:hAnsi="Times New Roman" w:cs="Times New Roman"/>
          <w:b/>
          <w:color w:val="000000"/>
          <w:sz w:val="24"/>
          <w:szCs w:val="24"/>
          <w:lang w:eastAsia="bg-BG" w:bidi="bg-BG"/>
        </w:rPr>
      </w:pPr>
      <w:bookmarkStart w:id="17" w:name="bookmark18"/>
      <w:r w:rsidRPr="006E6826">
        <w:rPr>
          <w:rFonts w:ascii="Times New Roman" w:eastAsia="Times New Roman" w:hAnsi="Times New Roman" w:cs="Times New Roman"/>
          <w:b/>
          <w:color w:val="000000"/>
          <w:sz w:val="24"/>
          <w:szCs w:val="24"/>
          <w:lang w:val="bg-BG" w:eastAsia="bg-BG" w:bidi="bg-BG"/>
        </w:rPr>
        <w:t>Изисквания към изпълнението на поръчката</w:t>
      </w:r>
      <w:bookmarkEnd w:id="17"/>
      <w:r w:rsidRPr="006E6826">
        <w:rPr>
          <w:rFonts w:ascii="Times New Roman" w:eastAsia="Times New Roman" w:hAnsi="Times New Roman" w:cs="Times New Roman"/>
          <w:b/>
          <w:color w:val="000000"/>
          <w:sz w:val="24"/>
          <w:szCs w:val="24"/>
          <w:lang w:val="bg-BG" w:eastAsia="bg-BG" w:bidi="bg-BG"/>
        </w:rPr>
        <w:t>:</w:t>
      </w:r>
    </w:p>
    <w:p w:rsidR="006E6826" w:rsidRPr="006E6826" w:rsidRDefault="006E6826" w:rsidP="006E6826">
      <w:pPr>
        <w:widowControl w:val="0"/>
        <w:tabs>
          <w:tab w:val="left" w:pos="1038"/>
        </w:tabs>
        <w:suppressAutoHyphens/>
        <w:spacing w:after="24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eastAsia="bg-BG" w:bidi="bg-BG"/>
        </w:rPr>
        <w:t>1.</w:t>
      </w:r>
      <w:r w:rsidRPr="006E6826">
        <w:rPr>
          <w:rFonts w:ascii="Times New Roman" w:eastAsia="Times New Roman" w:hAnsi="Times New Roman" w:cs="Times New Roman"/>
          <w:color w:val="000000"/>
          <w:sz w:val="24"/>
          <w:szCs w:val="24"/>
          <w:lang w:eastAsia="bg-BG" w:bidi="bg-BG"/>
        </w:rPr>
        <w:tab/>
      </w:r>
      <w:r w:rsidRPr="006E6826">
        <w:rPr>
          <w:rFonts w:ascii="Times New Roman" w:eastAsia="Times New Roman" w:hAnsi="Times New Roman" w:cs="Times New Roman"/>
          <w:color w:val="000000"/>
          <w:sz w:val="24"/>
          <w:szCs w:val="24"/>
          <w:lang w:val="bg-BG" w:eastAsia="bg-BG" w:bidi="bg-BG"/>
        </w:rPr>
        <w:t>Участникът, определен за изпълнител следва да се придържа към указанията на Възложителя, техническата спецификация и към всички действащи нормативни актове и стандарти, които се отнасят до изпълнението на поръчката.</w:t>
      </w:r>
    </w:p>
    <w:p w:rsidR="006E6826" w:rsidRPr="006E6826" w:rsidRDefault="006E6826" w:rsidP="006E6826">
      <w:pPr>
        <w:widowControl w:val="0"/>
        <w:tabs>
          <w:tab w:val="left" w:pos="1038"/>
        </w:tabs>
        <w:suppressAutoHyphens/>
        <w:spacing w:after="24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2.</w:t>
      </w:r>
      <w:r w:rsidRPr="006E6826">
        <w:rPr>
          <w:rFonts w:ascii="Times New Roman" w:eastAsia="Times New Roman" w:hAnsi="Times New Roman" w:cs="Times New Roman"/>
          <w:color w:val="000000"/>
          <w:sz w:val="24"/>
          <w:szCs w:val="24"/>
          <w:lang w:val="bg-BG" w:eastAsia="bg-BG" w:bidi="bg-BG"/>
        </w:rPr>
        <w:tab/>
        <w:t>Участникът, определен за изпълнител следва да осъществява услугата, предмет на обществената поръчка, със свои консумативи, препарати, материали, инструменти и оборудване за сухо и влажно почистване.</w:t>
      </w:r>
    </w:p>
    <w:p w:rsidR="006E6826" w:rsidRPr="006E6826" w:rsidRDefault="006E6826" w:rsidP="006E6826">
      <w:pPr>
        <w:widowControl w:val="0"/>
        <w:tabs>
          <w:tab w:val="left" w:pos="1038"/>
        </w:tabs>
        <w:suppressAutoHyphens/>
        <w:spacing w:after="24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3.</w:t>
      </w:r>
      <w:r w:rsidRPr="006E6826">
        <w:rPr>
          <w:rFonts w:ascii="Times New Roman" w:eastAsia="Times New Roman" w:hAnsi="Times New Roman" w:cs="Times New Roman"/>
          <w:color w:val="000000"/>
          <w:sz w:val="24"/>
          <w:szCs w:val="24"/>
          <w:lang w:val="bg-BG" w:eastAsia="bg-BG" w:bidi="bg-BG"/>
        </w:rPr>
        <w:tab/>
        <w:t>Участникът, определен за изпълнител следва да използва единствено специализирани препарати за почистване и дезинфекция, отговарящи на нормативно приетите изисквания за безопасност и качество, съгласно Закона за защита от вредното въздействие на химичните вещества и смеси.</w:t>
      </w:r>
    </w:p>
    <w:p w:rsidR="006E6826" w:rsidRPr="006E6826" w:rsidRDefault="006E6826" w:rsidP="006E6826">
      <w:pPr>
        <w:widowControl w:val="0"/>
        <w:tabs>
          <w:tab w:val="left" w:pos="1038"/>
        </w:tabs>
        <w:suppressAutoHyphens/>
        <w:spacing w:after="24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4.</w:t>
      </w:r>
      <w:r w:rsidRPr="006E6826">
        <w:rPr>
          <w:rFonts w:ascii="Times New Roman" w:eastAsia="Times New Roman" w:hAnsi="Times New Roman" w:cs="Times New Roman"/>
          <w:color w:val="000000"/>
          <w:sz w:val="24"/>
          <w:szCs w:val="24"/>
          <w:lang w:val="bg-BG" w:eastAsia="bg-BG" w:bidi="bg-BG"/>
        </w:rPr>
        <w:tab/>
        <w:t xml:space="preserve">Хигиенистите, при изпълнение на дейността си в сградата на Комисия за финансов надзор следва да използват работно облекло с лого на Изпълнителя и да </w:t>
      </w:r>
      <w:r w:rsidRPr="006E6826">
        <w:rPr>
          <w:rFonts w:ascii="Times New Roman" w:eastAsia="Times New Roman" w:hAnsi="Times New Roman" w:cs="Times New Roman"/>
          <w:color w:val="000000"/>
          <w:sz w:val="24"/>
          <w:szCs w:val="24"/>
          <w:lang w:val="bg-BG" w:eastAsia="bg-BG" w:bidi="bg-BG"/>
        </w:rPr>
        <w:lastRenderedPageBreak/>
        <w:t>спазват правилата за достъп и пропускателния режим в сградата. Почистващият персонал следва да спазва изискванията на възложителя за културно поведение, конфиденциалност и др., посочени в документацията за обществената поръчка.</w:t>
      </w:r>
    </w:p>
    <w:p w:rsidR="006E6826" w:rsidRPr="006E6826" w:rsidRDefault="006E6826" w:rsidP="006E6826">
      <w:pPr>
        <w:widowControl w:val="0"/>
        <w:tabs>
          <w:tab w:val="left" w:pos="1038"/>
        </w:tabs>
        <w:suppressAutoHyphens/>
        <w:spacing w:after="24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5.</w:t>
      </w:r>
      <w:r w:rsidRPr="006E6826">
        <w:rPr>
          <w:rFonts w:ascii="Times New Roman" w:eastAsia="Times New Roman" w:hAnsi="Times New Roman" w:cs="Times New Roman"/>
          <w:color w:val="000000"/>
          <w:sz w:val="24"/>
          <w:szCs w:val="24"/>
          <w:lang w:val="bg-BG" w:eastAsia="bg-BG" w:bidi="bg-BG"/>
        </w:rPr>
        <w:tab/>
        <w:t>Участникът, определен за изпълнител следва да използва различни по цвят кърпи за почистване на специфичните видове повърхности, с цел намаляване на риска от кръстосано замърсяване.</w:t>
      </w:r>
    </w:p>
    <w:p w:rsidR="006E6826" w:rsidRPr="006E6826" w:rsidRDefault="006E6826" w:rsidP="006E6826">
      <w:pPr>
        <w:widowControl w:val="0"/>
        <w:tabs>
          <w:tab w:val="left" w:pos="1038"/>
        </w:tabs>
        <w:suppressAutoHyphens/>
        <w:spacing w:after="24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6.</w:t>
      </w:r>
      <w:r w:rsidRPr="006E6826">
        <w:rPr>
          <w:rFonts w:ascii="Times New Roman" w:eastAsia="Times New Roman" w:hAnsi="Times New Roman" w:cs="Times New Roman"/>
          <w:color w:val="000000"/>
          <w:sz w:val="24"/>
          <w:szCs w:val="24"/>
          <w:lang w:val="bg-BG" w:eastAsia="bg-BG" w:bidi="bg-BG"/>
        </w:rPr>
        <w:tab/>
        <w:t>Участникът, определен за изпълнител следва да осъществява вътрешен контрол за точно и качествено изпълнение, който да предшества предвидения контрол от страна на Възложителя, като определи координатор за организиране и надзор на дейностите по почистването. Координаторът следва да поддържа контакт с Възложителя в работни дни на КФН в часовия</w:t>
      </w:r>
      <w:r w:rsidRPr="006E6826">
        <w:rPr>
          <w:rFonts w:ascii="Times New Roman" w:eastAsia="Times New Roman" w:hAnsi="Times New Roman" w:cs="Times New Roman"/>
          <w:b/>
          <w:color w:val="000000"/>
          <w:sz w:val="24"/>
          <w:szCs w:val="24"/>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интервал 9.00 – 17.30 ч.</w:t>
      </w:r>
    </w:p>
    <w:p w:rsidR="006E6826" w:rsidRPr="006E6826" w:rsidRDefault="006E6826" w:rsidP="006E6826">
      <w:pPr>
        <w:widowControl w:val="0"/>
        <w:tabs>
          <w:tab w:val="left" w:pos="1038"/>
        </w:tabs>
        <w:suppressAutoHyphens/>
        <w:spacing w:after="24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7. В случай на епидемична обстановка или друга извънредна ситуация, свързана с опазване на здравето, участникът, определен за изпълнител следва да извършва почистването при спазване на указанията на органите на държавния здравен контрол и предписаните от тях </w:t>
      </w:r>
      <w:r w:rsidRPr="006E6826">
        <w:rPr>
          <w:rFonts w:ascii="Times New Roman" w:hAnsi="Times New Roman" w:cs="Times New Roman"/>
          <w:sz w:val="24"/>
          <w:szCs w:val="24"/>
          <w:lang w:val="bg-BG"/>
        </w:rPr>
        <w:t>задължителни хигиенни и противоепидемични мерки</w:t>
      </w:r>
      <w:r w:rsidRPr="006E6826">
        <w:rPr>
          <w:rFonts w:ascii="Times New Roman" w:eastAsia="Times New Roman" w:hAnsi="Times New Roman" w:cs="Times New Roman"/>
          <w:color w:val="000000"/>
          <w:sz w:val="24"/>
          <w:szCs w:val="24"/>
          <w:lang w:val="bg-BG" w:eastAsia="bg-BG" w:bidi="bg-BG"/>
        </w:rPr>
        <w:t xml:space="preserve">. </w:t>
      </w:r>
    </w:p>
    <w:p w:rsidR="006E6826" w:rsidRPr="006E6826" w:rsidRDefault="006E6826" w:rsidP="006E6826">
      <w:pPr>
        <w:widowControl w:val="0"/>
        <w:tabs>
          <w:tab w:val="left" w:pos="1038"/>
        </w:tabs>
        <w:suppressAutoHyphens/>
        <w:spacing w:after="240" w:line="240" w:lineRule="auto"/>
        <w:ind w:left="580"/>
        <w:jc w:val="both"/>
        <w:rPr>
          <w:rFonts w:ascii="Times New Roman" w:eastAsia="Times New Roman" w:hAnsi="Times New Roman" w:cs="Times New Roman"/>
          <w:color w:val="000000"/>
          <w:sz w:val="24"/>
          <w:szCs w:val="24"/>
          <w:lang w:val="bg-BG" w:eastAsia="bg-BG" w:bidi="bg-BG"/>
        </w:rPr>
      </w:pPr>
    </w:p>
    <w:p w:rsidR="006E6826" w:rsidRPr="006E6826" w:rsidRDefault="006E6826" w:rsidP="006E6826">
      <w:pPr>
        <w:spacing w:before="280" w:after="280"/>
        <w:rPr>
          <w:rFonts w:ascii="Times New Roman" w:eastAsia="Calibri" w:hAnsi="Times New Roman" w:cs="Times New Roman"/>
          <w:b/>
          <w:sz w:val="24"/>
          <w:szCs w:val="24"/>
        </w:rPr>
      </w:pPr>
      <w:r w:rsidRPr="006E6826">
        <w:rPr>
          <w:rFonts w:ascii="Times New Roman" w:eastAsia="Calibri" w:hAnsi="Times New Roman" w:cs="Times New Roman"/>
          <w:b/>
          <w:sz w:val="24"/>
          <w:szCs w:val="24"/>
        </w:rPr>
        <w:t>УСЛОВИЯ ЗА УЧАСТИЕ В ОБЩЕСТВЕНАТА ПОРЪЧКА</w:t>
      </w:r>
    </w:p>
    <w:p w:rsidR="006E6826" w:rsidRPr="006E6826" w:rsidRDefault="006E6826" w:rsidP="006E6826">
      <w:pPr>
        <w:keepNext/>
        <w:numPr>
          <w:ilvl w:val="0"/>
          <w:numId w:val="5"/>
        </w:numPr>
        <w:tabs>
          <w:tab w:val="left" w:pos="0"/>
          <w:tab w:val="left" w:pos="142"/>
          <w:tab w:val="left" w:pos="993"/>
          <w:tab w:val="left" w:pos="1440"/>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Във възлагането на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 което отговаря на условията, посочени в Закона за обществените поръчки (ЗОП), Правилника за прилагане на Закона за обществените поръчки (ППЗОП) и обявените изисквания на възложителя. Юридическите лица се представляват от лицето или лицата с представителна власт по закон или от изрично упълномощено/и лице/а.</w:t>
      </w:r>
    </w:p>
    <w:p w:rsidR="006E6826" w:rsidRPr="006E6826" w:rsidRDefault="006E6826" w:rsidP="006E6826">
      <w:pPr>
        <w:keepNext/>
        <w:tabs>
          <w:tab w:val="left" w:pos="0"/>
          <w:tab w:val="left" w:pos="142"/>
          <w:tab w:val="left" w:pos="993"/>
          <w:tab w:val="left" w:pos="1440"/>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993"/>
          <w:tab w:val="left" w:pos="1440"/>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самостоятелно оферта.</w:t>
      </w:r>
    </w:p>
    <w:p w:rsidR="006E6826" w:rsidRPr="006E6826" w:rsidRDefault="006E6826" w:rsidP="006E6826">
      <w:pPr>
        <w:keepNext/>
        <w:tabs>
          <w:tab w:val="left" w:pos="0"/>
          <w:tab w:val="left" w:pos="142"/>
          <w:tab w:val="left" w:pos="993"/>
          <w:tab w:val="left" w:pos="1440"/>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993"/>
          <w:tab w:val="left" w:pos="1440"/>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Едно физическо или юридическо лице може да участва само в едно обединение.</w:t>
      </w:r>
    </w:p>
    <w:p w:rsidR="006E6826" w:rsidRPr="006E6826" w:rsidRDefault="006E6826" w:rsidP="006E6826">
      <w:pPr>
        <w:keepNext/>
        <w:tabs>
          <w:tab w:val="left" w:pos="0"/>
          <w:tab w:val="left" w:pos="142"/>
          <w:tab w:val="left" w:pos="993"/>
          <w:tab w:val="left" w:pos="1440"/>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993"/>
          <w:tab w:val="left" w:pos="1440"/>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Всеки участник във възлагането на обществената поръчка има право да представи само една оферта.</w:t>
      </w:r>
    </w:p>
    <w:p w:rsidR="006E6826" w:rsidRPr="006E6826" w:rsidRDefault="006E6826" w:rsidP="006E6826">
      <w:pPr>
        <w:keepNext/>
        <w:tabs>
          <w:tab w:val="left" w:pos="0"/>
          <w:tab w:val="left" w:pos="142"/>
          <w:tab w:val="left" w:pos="993"/>
          <w:tab w:val="left" w:pos="1440"/>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numPr>
          <w:ilvl w:val="0"/>
          <w:numId w:val="5"/>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Във възлагането могат да участват и обединения, които не са юридически лица. Възложителят не поставя каквито и да е изисквания относно правната форма, под която обединението ще участва във възлагането на поръчката, като не се допускат промени в състава на обединението след крайния срок за подаване на офертата.</w:t>
      </w:r>
    </w:p>
    <w:p w:rsidR="006E6826" w:rsidRPr="006E6826" w:rsidRDefault="006E6826" w:rsidP="006E6826">
      <w:pPr>
        <w:keepNext/>
        <w:tabs>
          <w:tab w:val="left" w:pos="0"/>
          <w:tab w:val="left" w:pos="142"/>
          <w:tab w:val="left" w:pos="993"/>
          <w:tab w:val="left" w:pos="1440"/>
          <w:tab w:val="right" w:leader="dot" w:pos="8290"/>
        </w:tabs>
        <w:suppressAutoHyphens/>
        <w:spacing w:after="0" w:line="240" w:lineRule="auto"/>
        <w:ind w:left="36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w:t>
      </w:r>
    </w:p>
    <w:p w:rsidR="006E6826" w:rsidRPr="006E6826" w:rsidRDefault="006E6826" w:rsidP="006E6826">
      <w:pPr>
        <w:keepNext/>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Възложителят отстранява от участие във възлагането на обществената поръчка участник, който не отговаря на поставените критерии за подбор или за когото е налице някое от следните основания за отстраняване, посочени в чл. 54, ал. 1 от ЗОП, а именно:</w:t>
      </w:r>
    </w:p>
    <w:p w:rsidR="006E6826" w:rsidRPr="006E6826" w:rsidRDefault="006E6826" w:rsidP="006E6826">
      <w:pPr>
        <w:suppressAutoHyphens/>
        <w:spacing w:after="0" w:line="240" w:lineRule="auto"/>
        <w:ind w:left="720"/>
        <w:contextualSpacing/>
        <w:rPr>
          <w:rFonts w:ascii="Times New Roman" w:eastAsia="Calibri" w:hAnsi="Times New Roman" w:cs="Times New Roman"/>
          <w:sz w:val="24"/>
          <w:szCs w:val="24"/>
          <w:lang w:val="bg-BG"/>
        </w:rPr>
      </w:pP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 xml:space="preserve">е осъден с влязла в сила присъда за престъпление по </w:t>
      </w:r>
      <w:r w:rsidRPr="006E6826">
        <w:rPr>
          <w:rFonts w:ascii="Times New Roman" w:eastAsia="Calibri" w:hAnsi="Times New Roman" w:cs="Times New Roman"/>
          <w:color w:val="00000A"/>
          <w:sz w:val="24"/>
          <w:szCs w:val="24"/>
          <w:lang w:val="bg-BG"/>
        </w:rPr>
        <w:t>чл. 108а</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чл. 159а - 159г</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чл. 172</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чл. 192а</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чл. 194 - 217</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чл. 219 - 252</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чл. 253 - 260</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чл. 301 - 307</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чл. 321</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color w:val="00000A"/>
          <w:sz w:val="24"/>
          <w:szCs w:val="24"/>
          <w:lang w:val="bg-BG"/>
        </w:rPr>
        <w:t>321а</w:t>
      </w:r>
      <w:r w:rsidRPr="006E6826">
        <w:rPr>
          <w:rFonts w:ascii="Times New Roman" w:eastAsia="Calibri" w:hAnsi="Times New Roman" w:cs="Times New Roman"/>
          <w:sz w:val="24"/>
          <w:szCs w:val="24"/>
          <w:lang w:val="bg-BG"/>
        </w:rPr>
        <w:t xml:space="preserve"> и </w:t>
      </w:r>
      <w:r w:rsidRPr="006E6826">
        <w:rPr>
          <w:rFonts w:ascii="Times New Roman" w:eastAsia="Calibri" w:hAnsi="Times New Roman" w:cs="Times New Roman"/>
          <w:color w:val="00000A"/>
          <w:sz w:val="24"/>
          <w:szCs w:val="24"/>
          <w:lang w:val="bg-BG"/>
        </w:rPr>
        <w:t>чл. 352 - 353е</w:t>
      </w:r>
      <w:r w:rsidRPr="006E6826">
        <w:rPr>
          <w:rFonts w:ascii="Times New Roman" w:eastAsia="Calibri" w:hAnsi="Times New Roman" w:cs="Times New Roman"/>
          <w:sz w:val="24"/>
          <w:szCs w:val="24"/>
          <w:lang w:val="bg-BG"/>
        </w:rPr>
        <w:t xml:space="preserve"> от </w:t>
      </w:r>
      <w:r w:rsidRPr="006E6826">
        <w:rPr>
          <w:rFonts w:ascii="Times New Roman" w:eastAsia="Calibri" w:hAnsi="Times New Roman" w:cs="Times New Roman"/>
          <w:color w:val="00000A"/>
          <w:sz w:val="24"/>
          <w:szCs w:val="24"/>
          <w:lang w:val="bg-BG"/>
        </w:rPr>
        <w:t>Наказателния кодекс</w:t>
      </w:r>
      <w:r w:rsidRPr="006E6826">
        <w:rPr>
          <w:rFonts w:ascii="Times New Roman" w:eastAsia="Calibri" w:hAnsi="Times New Roman" w:cs="Times New Roman"/>
          <w:sz w:val="24"/>
          <w:szCs w:val="24"/>
          <w:lang w:val="bg-BG"/>
        </w:rPr>
        <w:t xml:space="preserve">; </w:t>
      </w: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е осъден с влязла в сила присъда за престъпление, аналогично на тези, посочени по-горе, в друга държава  членка или трета страна; </w:t>
      </w: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има задължения за данъци и задължителни осигурителни вноски по смисъла на </w:t>
      </w:r>
      <w:r w:rsidRPr="006E6826">
        <w:rPr>
          <w:rFonts w:ascii="Times New Roman" w:eastAsia="Calibri" w:hAnsi="Times New Roman" w:cs="Times New Roman"/>
          <w:color w:val="00000A"/>
          <w:sz w:val="24"/>
          <w:szCs w:val="24"/>
          <w:lang w:val="bg-BG"/>
        </w:rPr>
        <w:t>чл. 162, ал. 2, т. 1</w:t>
      </w:r>
      <w:r w:rsidRPr="006E6826">
        <w:rPr>
          <w:rFonts w:ascii="Times New Roman" w:eastAsia="Calibri" w:hAnsi="Times New Roman" w:cs="Times New Roman"/>
          <w:sz w:val="24"/>
          <w:szCs w:val="24"/>
          <w:lang w:val="bg-BG"/>
        </w:rPr>
        <w:t xml:space="preserve"> от </w:t>
      </w:r>
      <w:r w:rsidRPr="006E6826">
        <w:rPr>
          <w:rFonts w:ascii="Times New Roman" w:eastAsia="Calibri" w:hAnsi="Times New Roman" w:cs="Times New Roman"/>
          <w:color w:val="00000A"/>
          <w:sz w:val="24"/>
          <w:szCs w:val="24"/>
          <w:lang w:val="bg-BG"/>
        </w:rPr>
        <w:t>Данъчно-осигурителния процесуален кодекс</w:t>
      </w:r>
      <w:r w:rsidRPr="006E6826">
        <w:rPr>
          <w:rFonts w:ascii="Times New Roman" w:eastAsia="Calibri" w:hAnsi="Times New Roman" w:cs="Times New Roman"/>
          <w:sz w:val="24"/>
          <w:szCs w:val="24"/>
          <w:lang w:val="bg-BG"/>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w:t>
      </w: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е налице неравнопоставеност в случаите по </w:t>
      </w:r>
      <w:r w:rsidRPr="006E6826">
        <w:rPr>
          <w:rFonts w:ascii="Times New Roman" w:eastAsia="Calibri" w:hAnsi="Times New Roman" w:cs="Times New Roman"/>
          <w:color w:val="00000A"/>
          <w:sz w:val="24"/>
          <w:szCs w:val="24"/>
          <w:lang w:val="bg-BG"/>
        </w:rPr>
        <w:t>чл. 44, ал. 5</w:t>
      </w:r>
      <w:r w:rsidRPr="006E6826">
        <w:rPr>
          <w:rFonts w:ascii="Times New Roman" w:eastAsia="Calibri" w:hAnsi="Times New Roman" w:cs="Times New Roman"/>
          <w:sz w:val="24"/>
          <w:szCs w:val="24"/>
          <w:lang w:val="bg-BG"/>
        </w:rPr>
        <w:t xml:space="preserve"> от ЗОП;</w:t>
      </w: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е установено, че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6E6826" w:rsidRPr="006E6826" w:rsidRDefault="006E6826" w:rsidP="006E6826">
      <w:pPr>
        <w:numPr>
          <w:ilvl w:val="1"/>
          <w:numId w:val="5"/>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Преходните и заключителни разпоредби към Закона за пазарите на финансови инструменти (ДВ, бр. 15 от 2018 г., в сила от 16.02.2018 г.);</w:t>
      </w: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е налице конфликт на интереси по смисъла на § 2, т. 21 от допълнителните разпоредби на ЗОП, който не може да бъде отстранен.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numPr>
          <w:ilvl w:val="0"/>
          <w:numId w:val="5"/>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Основанията по чл. 54, ал. 1, т. 1, 2 и 7 от ЗОП се отнасят за лицата, които представляват участника. Декларацията за липсата на обстоятелствата по чл. 54, ал. 1, т. 1, 2 и 7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rsidR="006E6826" w:rsidRPr="006E6826" w:rsidRDefault="006E6826" w:rsidP="006E6826">
      <w:pPr>
        <w:keepNext/>
        <w:tabs>
          <w:tab w:val="left" w:pos="0"/>
          <w:tab w:val="left" w:pos="142"/>
          <w:tab w:val="left" w:pos="993"/>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Основанието за отстраняване по т. 6.3. не се прилага, когато размерът на неплатените дължими данъци или </w:t>
      </w:r>
      <w:proofErr w:type="spellStart"/>
      <w:r w:rsidRPr="006E6826">
        <w:rPr>
          <w:rFonts w:ascii="Times New Roman" w:eastAsia="Calibri" w:hAnsi="Times New Roman" w:cs="Times New Roman"/>
          <w:sz w:val="24"/>
          <w:szCs w:val="24"/>
          <w:lang w:val="bg-BG"/>
        </w:rPr>
        <w:t>социалноосигурителни</w:t>
      </w:r>
      <w:proofErr w:type="spellEnd"/>
      <w:r w:rsidRPr="006E6826">
        <w:rPr>
          <w:rFonts w:ascii="Times New Roman" w:eastAsia="Calibri" w:hAnsi="Times New Roman" w:cs="Times New Roman"/>
          <w:sz w:val="24"/>
          <w:szCs w:val="24"/>
          <w:lang w:val="bg-BG"/>
        </w:rPr>
        <w:t xml:space="preserve"> вноски е до 1 на сто от сумата на годишния общ оборот за последната приключена финансова година, но не повече от 50 000 лв.</w:t>
      </w:r>
    </w:p>
    <w:p w:rsidR="006E6826" w:rsidRPr="006E6826" w:rsidRDefault="006E6826" w:rsidP="006E6826">
      <w:pPr>
        <w:suppressAutoHyphens/>
        <w:spacing w:after="0" w:line="240" w:lineRule="auto"/>
        <w:ind w:left="720"/>
        <w:contextualSpacing/>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Основанията за отстраняване се прилагат до изтичане на следните срокове: </w:t>
      </w: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пет години от влизането в сила на присъдата – по отношение на обстоятелствата по чл. 54, ал. 1, т. 1 и 2 от ЗОП, освен ако в нея е посочен друг срок на наказанието;</w:t>
      </w: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три години от датата на влизането в сила на решението на възложителя, с което участникът е отстранен за наличие на обстоятелствата по чл. 54, ал. 1, т. 5, б. „а“ от ЗОП;</w:t>
      </w:r>
    </w:p>
    <w:p w:rsidR="006E6826" w:rsidRPr="006E6826" w:rsidRDefault="006E6826" w:rsidP="006E6826">
      <w:pPr>
        <w:keepNext/>
        <w:numPr>
          <w:ilvl w:val="1"/>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три години от датата на влизането в сила на акт на компетентен орган, с който е установено наличието на обстоятелствата по чл. 54, ал. 1, т. 6 от ЗОП, освен ако в акта е посочен друг срок.</w:t>
      </w:r>
    </w:p>
    <w:p w:rsidR="006E6826" w:rsidRPr="006E6826" w:rsidRDefault="006E6826" w:rsidP="006E6826">
      <w:pPr>
        <w:suppressAutoHyphens/>
        <w:spacing w:after="0" w:line="240" w:lineRule="auto"/>
        <w:ind w:left="720"/>
        <w:contextualSpacing/>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 xml:space="preserve">Участник, за когото са налице основания по </w:t>
      </w:r>
      <w:r w:rsidRPr="006E6826">
        <w:rPr>
          <w:rFonts w:ascii="Times New Roman" w:eastAsia="Calibri" w:hAnsi="Times New Roman" w:cs="Times New Roman"/>
          <w:color w:val="00000A"/>
          <w:sz w:val="24"/>
          <w:szCs w:val="24"/>
          <w:lang w:val="bg-BG"/>
        </w:rPr>
        <w:t xml:space="preserve">чл. 54, ал. 1 </w:t>
      </w:r>
      <w:r w:rsidRPr="006E6826">
        <w:rPr>
          <w:rFonts w:ascii="Times New Roman" w:eastAsia="Calibri" w:hAnsi="Times New Roman" w:cs="Times New Roman"/>
          <w:sz w:val="24"/>
          <w:szCs w:val="24"/>
          <w:lang w:val="bg-BG"/>
        </w:rPr>
        <w:t>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6E6826" w:rsidRPr="006E6826" w:rsidRDefault="006E6826" w:rsidP="006E6826">
      <w:pPr>
        <w:keepNext/>
        <w:tabs>
          <w:tab w:val="left" w:pos="142"/>
          <w:tab w:val="left" w:pos="426"/>
          <w:tab w:val="left" w:pos="567"/>
          <w:tab w:val="right" w:leader="dot" w:pos="8290"/>
        </w:tabs>
        <w:suppressAutoHyphens/>
        <w:spacing w:after="0" w:line="240" w:lineRule="auto"/>
        <w:ind w:left="426"/>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10.1. е погасил задълженията си по чл. 54, ал. 1, т. 3 от ЗОП, включително начислените лихви и/или глоби или че те са разсрочени, отсрочени или обезпечени;</w:t>
      </w:r>
    </w:p>
    <w:p w:rsidR="006E6826" w:rsidRPr="006E6826" w:rsidRDefault="006E6826" w:rsidP="006E6826">
      <w:pPr>
        <w:keepNext/>
        <w:tabs>
          <w:tab w:val="left" w:pos="142"/>
          <w:tab w:val="left" w:pos="426"/>
          <w:tab w:val="left" w:pos="567"/>
          <w:tab w:val="right" w:leader="dot" w:pos="8290"/>
        </w:tabs>
        <w:suppressAutoHyphens/>
        <w:spacing w:after="0" w:line="240" w:lineRule="auto"/>
        <w:ind w:left="426"/>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10.2. </w:t>
      </w:r>
      <w:r w:rsidRPr="006E6826">
        <w:rPr>
          <w:rFonts w:ascii="Times New Roman" w:eastAsia="Calibri" w:hAnsi="Times New Roman" w:cs="Times New Roman"/>
          <w:sz w:val="24"/>
          <w:szCs w:val="24"/>
          <w:lang w:val="bg-BG"/>
        </w:rPr>
        <w:tab/>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6E6826" w:rsidRPr="006E6826" w:rsidRDefault="006E6826" w:rsidP="006E6826">
      <w:pPr>
        <w:keepNext/>
        <w:tabs>
          <w:tab w:val="left" w:pos="142"/>
          <w:tab w:val="left" w:pos="426"/>
          <w:tab w:val="left" w:pos="567"/>
          <w:tab w:val="right" w:leader="dot" w:pos="8290"/>
        </w:tabs>
        <w:suppressAutoHyphens/>
        <w:spacing w:after="0" w:line="240" w:lineRule="auto"/>
        <w:ind w:left="426"/>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10.3. </w:t>
      </w:r>
      <w:r w:rsidRPr="006E6826">
        <w:rPr>
          <w:rFonts w:ascii="Times New Roman" w:eastAsia="Calibri" w:hAnsi="Times New Roman" w:cs="Times New Roman"/>
          <w:sz w:val="24"/>
          <w:szCs w:val="24"/>
          <w:lang w:val="bg-BG"/>
        </w:rPr>
        <w:tab/>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E6826" w:rsidRPr="006E6826" w:rsidRDefault="006E6826" w:rsidP="006E6826">
      <w:pPr>
        <w:keepNext/>
        <w:tabs>
          <w:tab w:val="left" w:pos="142"/>
          <w:tab w:val="left" w:pos="426"/>
          <w:tab w:val="left" w:pos="567"/>
          <w:tab w:val="right" w:leader="dot" w:pos="8290"/>
        </w:tabs>
        <w:suppressAutoHyphens/>
        <w:spacing w:after="0" w:line="240" w:lineRule="auto"/>
        <w:ind w:left="426"/>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10.4. </w:t>
      </w:r>
      <w:r w:rsidRPr="006E6826">
        <w:rPr>
          <w:rFonts w:ascii="Times New Roman" w:eastAsia="Calibri" w:hAnsi="Times New Roman" w:cs="Times New Roman"/>
          <w:sz w:val="24"/>
          <w:szCs w:val="24"/>
          <w:lang w:val="bg-BG"/>
        </w:rPr>
        <w:tab/>
        <w:t>е платил изцяло дължимото вземане по чл. 128, чл. 228, ал. 3 или чл. 245 от Кодекса на труда.</w:t>
      </w:r>
    </w:p>
    <w:p w:rsidR="006E6826" w:rsidRPr="006E6826" w:rsidRDefault="006E6826" w:rsidP="006E6826">
      <w:pPr>
        <w:keepNext/>
        <w:tabs>
          <w:tab w:val="left" w:pos="0"/>
          <w:tab w:val="left" w:pos="142"/>
          <w:tab w:val="left" w:pos="567"/>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keepNext/>
        <w:tabs>
          <w:tab w:val="left" w:pos="0"/>
          <w:tab w:val="left" w:pos="142"/>
          <w:tab w:val="left" w:pos="567"/>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 Ако предприетите от участника мерки са достатъчни, за да се гарантира неговата надеждност, възложителят не отстранява участника от участие в поръчката. 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6E6826" w:rsidRPr="006E6826" w:rsidRDefault="006E6826" w:rsidP="006E6826">
      <w:pPr>
        <w:keepNext/>
        <w:tabs>
          <w:tab w:val="left" w:pos="0"/>
          <w:tab w:val="left" w:pos="142"/>
          <w:tab w:val="left" w:pos="567"/>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Участникът следва да спазва задълженията, свързани с данъци и осигуровки, опазване на околната среда, закрила на заетостта и условията на труд при изготвяне на офертата си.</w:t>
      </w:r>
    </w:p>
    <w:p w:rsidR="006E6826" w:rsidRPr="006E6826" w:rsidRDefault="006E6826" w:rsidP="006E6826">
      <w:pPr>
        <w:keepNext/>
        <w:tabs>
          <w:tab w:val="left" w:pos="0"/>
          <w:tab w:val="left" w:pos="142"/>
          <w:tab w:val="left" w:pos="993"/>
          <w:tab w:val="right" w:leader="dot" w:pos="8290"/>
        </w:tabs>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keepNext/>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6E6826">
        <w:rPr>
          <w:rFonts w:ascii="Times New Roman" w:eastAsia="Calibri" w:hAnsi="Times New Roman" w:cs="Times New Roman"/>
          <w:sz w:val="24"/>
          <w:szCs w:val="24"/>
          <w:lang w:val="bg-BG" w:eastAsia="bg-BG"/>
        </w:rPr>
        <w:t>относими</w:t>
      </w:r>
      <w:proofErr w:type="spellEnd"/>
      <w:r w:rsidRPr="006E6826">
        <w:rPr>
          <w:rFonts w:ascii="Times New Roman" w:eastAsia="Calibri" w:hAnsi="Times New Roman" w:cs="Times New Roman"/>
          <w:sz w:val="24"/>
          <w:szCs w:val="24"/>
          <w:lang w:val="bg-BG" w:eastAsia="bg-BG"/>
        </w:rPr>
        <w:t xml:space="preserve"> към предмета на поръчката, както следва:</w:t>
      </w:r>
    </w:p>
    <w:p w:rsidR="006E6826" w:rsidRPr="006E6826" w:rsidRDefault="006E6826" w:rsidP="006E6826">
      <w:pPr>
        <w:numPr>
          <w:ilvl w:val="1"/>
          <w:numId w:val="26"/>
        </w:numPr>
        <w:suppressAutoHyphens/>
        <w:spacing w:after="0" w:line="240" w:lineRule="auto"/>
        <w:ind w:left="709" w:hanging="709"/>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Относно задълженията, свързани с данъци и осигуровки: </w:t>
      </w:r>
    </w:p>
    <w:p w:rsidR="006E6826" w:rsidRPr="006E6826" w:rsidRDefault="006E6826" w:rsidP="006E6826">
      <w:pPr>
        <w:suppressAutoHyphens/>
        <w:spacing w:after="0" w:line="240" w:lineRule="auto"/>
        <w:ind w:left="993" w:hanging="567"/>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Национална агенция по приходите: </w:t>
      </w:r>
    </w:p>
    <w:p w:rsidR="006E6826" w:rsidRPr="006E6826" w:rsidRDefault="006E6826" w:rsidP="006E6826">
      <w:pPr>
        <w:suppressAutoHyphens/>
        <w:spacing w:after="0" w:line="240" w:lineRule="auto"/>
        <w:ind w:left="993" w:hanging="567"/>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 Информационен телефон на НАП - 0700 18 700; </w:t>
      </w:r>
    </w:p>
    <w:p w:rsidR="006E6826" w:rsidRPr="006E6826" w:rsidRDefault="006E6826" w:rsidP="006E6826">
      <w:pPr>
        <w:suppressAutoHyphens/>
        <w:spacing w:after="0" w:line="240" w:lineRule="auto"/>
        <w:ind w:left="993" w:hanging="567"/>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 интернет адрес: </w:t>
      </w:r>
      <w:hyperlink r:id="rId9" w:history="1">
        <w:r w:rsidRPr="006E6826">
          <w:rPr>
            <w:rFonts w:ascii="Times New Roman" w:eastAsia="Calibri" w:hAnsi="Times New Roman" w:cs="Times New Roman"/>
            <w:color w:val="0563C1"/>
            <w:sz w:val="24"/>
            <w:szCs w:val="24"/>
            <w:u w:val="single"/>
            <w:lang w:val="bg-BG"/>
          </w:rPr>
          <w:t>http://www.nap.bg/</w:t>
        </w:r>
      </w:hyperlink>
    </w:p>
    <w:p w:rsidR="006E6826" w:rsidRPr="006E6826" w:rsidRDefault="006E6826" w:rsidP="006E6826">
      <w:pPr>
        <w:numPr>
          <w:ilvl w:val="1"/>
          <w:numId w:val="26"/>
        </w:numPr>
        <w:suppressAutoHyphens/>
        <w:spacing w:after="0" w:line="240" w:lineRule="auto"/>
        <w:ind w:left="709" w:hanging="709"/>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Относно задълженията, свързани с опазване на околната среда: </w:t>
      </w:r>
    </w:p>
    <w:p w:rsidR="006E6826" w:rsidRPr="006E6826" w:rsidRDefault="006E6826" w:rsidP="006E6826">
      <w:pPr>
        <w:tabs>
          <w:tab w:val="left" w:pos="993"/>
        </w:tabs>
        <w:suppressAutoHyphens/>
        <w:spacing w:after="0" w:line="240" w:lineRule="auto"/>
        <w:ind w:left="426"/>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Министерство на околната среда и водите: </w:t>
      </w:r>
    </w:p>
    <w:p w:rsidR="006E6826" w:rsidRPr="006E6826" w:rsidRDefault="006E6826" w:rsidP="006E6826">
      <w:pPr>
        <w:tabs>
          <w:tab w:val="left" w:pos="993"/>
        </w:tabs>
        <w:suppressAutoHyphens/>
        <w:spacing w:after="0" w:line="240" w:lineRule="auto"/>
        <w:ind w:left="426"/>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 Информационния център на МОСВ работи за посетители всеки работен ден от 14 до 17 ч.; </w:t>
      </w:r>
    </w:p>
    <w:p w:rsidR="006E6826" w:rsidRPr="006E6826" w:rsidRDefault="006E6826" w:rsidP="006E6826">
      <w:pPr>
        <w:tabs>
          <w:tab w:val="left" w:pos="993"/>
        </w:tabs>
        <w:suppressAutoHyphens/>
        <w:spacing w:after="0" w:line="240" w:lineRule="auto"/>
        <w:ind w:left="426"/>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 София 1000, ул. "У. </w:t>
      </w:r>
      <w:proofErr w:type="spellStart"/>
      <w:r w:rsidRPr="006E6826">
        <w:rPr>
          <w:rFonts w:ascii="Times New Roman" w:eastAsia="Calibri" w:hAnsi="Times New Roman" w:cs="Times New Roman"/>
          <w:color w:val="000000"/>
          <w:sz w:val="24"/>
          <w:szCs w:val="24"/>
          <w:lang w:val="bg-BG"/>
        </w:rPr>
        <w:t>Гладстон</w:t>
      </w:r>
      <w:proofErr w:type="spellEnd"/>
      <w:r w:rsidRPr="006E6826">
        <w:rPr>
          <w:rFonts w:ascii="Times New Roman" w:eastAsia="Calibri" w:hAnsi="Times New Roman" w:cs="Times New Roman"/>
          <w:color w:val="000000"/>
          <w:sz w:val="24"/>
          <w:szCs w:val="24"/>
          <w:lang w:val="bg-BG"/>
        </w:rPr>
        <w:t xml:space="preserve">" № 67, Телефон: 02/ 940 6331; </w:t>
      </w:r>
    </w:p>
    <w:p w:rsidR="006E6826" w:rsidRPr="006E6826" w:rsidRDefault="006E6826" w:rsidP="006E6826">
      <w:pPr>
        <w:tabs>
          <w:tab w:val="left" w:pos="993"/>
        </w:tabs>
        <w:suppressAutoHyphens/>
        <w:spacing w:after="0" w:line="240" w:lineRule="auto"/>
        <w:ind w:left="426"/>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 Интернет адрес: </w:t>
      </w:r>
      <w:hyperlink r:id="rId10" w:history="1">
        <w:r w:rsidRPr="006E6826">
          <w:rPr>
            <w:rFonts w:ascii="Times New Roman" w:eastAsia="Calibri" w:hAnsi="Times New Roman" w:cs="Times New Roman"/>
            <w:color w:val="0563C1"/>
            <w:sz w:val="24"/>
            <w:szCs w:val="24"/>
            <w:u w:val="single"/>
            <w:lang w:val="bg-BG"/>
          </w:rPr>
          <w:t>http://www3.moew.government.bg/</w:t>
        </w:r>
      </w:hyperlink>
    </w:p>
    <w:p w:rsidR="006E6826" w:rsidRPr="006E6826" w:rsidRDefault="006E6826" w:rsidP="006E6826">
      <w:pPr>
        <w:numPr>
          <w:ilvl w:val="1"/>
          <w:numId w:val="26"/>
        </w:numPr>
        <w:tabs>
          <w:tab w:val="left" w:pos="993"/>
        </w:tabs>
        <w:suppressAutoHyphens/>
        <w:spacing w:after="0" w:line="240" w:lineRule="auto"/>
        <w:ind w:left="709" w:hanging="709"/>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Относно задълженията, свързани със закрила на заетостта и условията на труд:</w:t>
      </w:r>
    </w:p>
    <w:p w:rsidR="006E6826" w:rsidRPr="006E6826" w:rsidRDefault="006E6826" w:rsidP="006E6826">
      <w:pPr>
        <w:suppressAutoHyphens/>
        <w:autoSpaceDE w:val="0"/>
        <w:autoSpaceDN w:val="0"/>
        <w:adjustRightInd w:val="0"/>
        <w:spacing w:after="0" w:line="240" w:lineRule="auto"/>
        <w:ind w:left="426"/>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Министерство на труда и социалната политика: </w:t>
      </w:r>
    </w:p>
    <w:p w:rsidR="006E6826" w:rsidRPr="006E6826" w:rsidRDefault="006E6826" w:rsidP="006E6826">
      <w:pPr>
        <w:suppressAutoHyphens/>
        <w:autoSpaceDE w:val="0"/>
        <w:autoSpaceDN w:val="0"/>
        <w:adjustRightInd w:val="0"/>
        <w:spacing w:after="0" w:line="240" w:lineRule="auto"/>
        <w:ind w:left="426"/>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 Интернет адрес: </w:t>
      </w:r>
      <w:hyperlink r:id="rId11" w:history="1">
        <w:r w:rsidRPr="006E6826">
          <w:rPr>
            <w:rFonts w:ascii="Times New Roman" w:eastAsia="Calibri" w:hAnsi="Times New Roman" w:cs="Times New Roman"/>
            <w:color w:val="0000FF"/>
            <w:sz w:val="24"/>
            <w:szCs w:val="24"/>
            <w:u w:val="single"/>
            <w:lang w:val="bg-BG" w:eastAsia="bg-BG"/>
          </w:rPr>
          <w:t>http://www.mlsp.government.bg</w:t>
        </w:r>
      </w:hyperlink>
      <w:r w:rsidRPr="006E6826">
        <w:rPr>
          <w:rFonts w:ascii="Times New Roman" w:eastAsia="Calibri" w:hAnsi="Times New Roman" w:cs="Times New Roman"/>
          <w:sz w:val="24"/>
          <w:szCs w:val="24"/>
          <w:lang w:val="bg-BG" w:eastAsia="bg-BG"/>
        </w:rPr>
        <w:t xml:space="preserve">  </w:t>
      </w:r>
    </w:p>
    <w:p w:rsidR="006E6826" w:rsidRPr="006E6826" w:rsidRDefault="006E6826" w:rsidP="006E6826">
      <w:pPr>
        <w:tabs>
          <w:tab w:val="left" w:pos="993"/>
        </w:tabs>
        <w:suppressAutoHyphens/>
        <w:spacing w:after="0" w:line="240" w:lineRule="auto"/>
        <w:ind w:left="426"/>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eastAsia="bg-BG"/>
        </w:rPr>
        <w:t>- София 1051, ул. „Триадица“ № 2, Телефон: 8119 443.</w:t>
      </w:r>
    </w:p>
    <w:p w:rsidR="006E6826" w:rsidRPr="006E6826" w:rsidRDefault="006E6826" w:rsidP="006E6826">
      <w:pPr>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Участникът следва да отговаря на изискваните от Възложителя критерии за подбор, посочени в публикуваната обява за обществената поръчка.</w:t>
      </w:r>
    </w:p>
    <w:p w:rsidR="006E6826" w:rsidRPr="006E6826" w:rsidRDefault="006E6826" w:rsidP="006E6826">
      <w:pPr>
        <w:tabs>
          <w:tab w:val="left" w:pos="0"/>
          <w:tab w:val="left" w:pos="142"/>
          <w:tab w:val="left" w:pos="567"/>
          <w:tab w:val="right" w:leader="dot" w:pos="8290"/>
        </w:tabs>
        <w:suppressAutoHyphens/>
        <w:spacing w:after="0" w:line="240" w:lineRule="auto"/>
        <w:ind w:left="360"/>
        <w:contextualSpacing/>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Критерии за подбор:</w:t>
      </w:r>
    </w:p>
    <w:p w:rsidR="006E6826" w:rsidRPr="006E6826" w:rsidRDefault="006E6826" w:rsidP="006E6826">
      <w:pPr>
        <w:tabs>
          <w:tab w:val="left" w:pos="993"/>
        </w:tabs>
        <w:suppressAutoHyphens/>
        <w:spacing w:after="0" w:line="240" w:lineRule="auto"/>
        <w:contextualSpacing/>
        <w:jc w:val="both"/>
        <w:rPr>
          <w:rFonts w:ascii="Times New Roman" w:eastAsia="Times New Roman" w:hAnsi="Times New Roman" w:cs="Tahoma"/>
          <w:b/>
          <w:bCs/>
          <w:color w:val="000000"/>
          <w:sz w:val="24"/>
          <w:szCs w:val="24"/>
          <w:lang w:eastAsia="bg-BG"/>
        </w:rPr>
      </w:pPr>
      <w:r w:rsidRPr="006E6826">
        <w:rPr>
          <w:rFonts w:ascii="Times New Roman" w:eastAsia="Times New Roman" w:hAnsi="Times New Roman" w:cs="Tahoma"/>
          <w:b/>
          <w:bCs/>
          <w:color w:val="000000"/>
          <w:sz w:val="24"/>
          <w:szCs w:val="24"/>
          <w:lang w:eastAsia="bg-BG"/>
        </w:rPr>
        <w:t xml:space="preserve">      </w:t>
      </w:r>
      <w:proofErr w:type="spellStart"/>
      <w:r w:rsidRPr="006E6826">
        <w:rPr>
          <w:rFonts w:ascii="Times New Roman" w:eastAsia="Times New Roman" w:hAnsi="Times New Roman" w:cs="Tahoma"/>
          <w:b/>
          <w:bCs/>
          <w:color w:val="000000"/>
          <w:sz w:val="24"/>
          <w:szCs w:val="24"/>
          <w:lang w:eastAsia="bg-BG"/>
        </w:rPr>
        <w:t>Годност</w:t>
      </w:r>
      <w:proofErr w:type="spellEnd"/>
      <w:r w:rsidRPr="006E6826">
        <w:rPr>
          <w:rFonts w:ascii="Times New Roman" w:eastAsia="Times New Roman" w:hAnsi="Times New Roman" w:cs="Tahoma"/>
          <w:b/>
          <w:bCs/>
          <w:color w:val="000000"/>
          <w:sz w:val="24"/>
          <w:szCs w:val="24"/>
          <w:lang w:eastAsia="bg-BG"/>
        </w:rPr>
        <w:t>/</w:t>
      </w:r>
      <w:proofErr w:type="spellStart"/>
      <w:r w:rsidRPr="006E6826">
        <w:rPr>
          <w:rFonts w:ascii="Times New Roman" w:eastAsia="Times New Roman" w:hAnsi="Times New Roman" w:cs="Tahoma"/>
          <w:b/>
          <w:bCs/>
          <w:color w:val="000000"/>
          <w:sz w:val="24"/>
          <w:szCs w:val="24"/>
          <w:lang w:eastAsia="bg-BG"/>
        </w:rPr>
        <w:t>Правоспособност</w:t>
      </w:r>
      <w:proofErr w:type="spellEnd"/>
      <w:r w:rsidRPr="006E6826">
        <w:rPr>
          <w:rFonts w:ascii="Times New Roman" w:eastAsia="Times New Roman" w:hAnsi="Times New Roman" w:cs="Tahoma"/>
          <w:b/>
          <w:bCs/>
          <w:color w:val="000000"/>
          <w:sz w:val="24"/>
          <w:szCs w:val="24"/>
          <w:lang w:eastAsia="bg-BG"/>
        </w:rPr>
        <w:t xml:space="preserve"> </w:t>
      </w:r>
      <w:proofErr w:type="spellStart"/>
      <w:r w:rsidRPr="006E6826">
        <w:rPr>
          <w:rFonts w:ascii="Times New Roman" w:eastAsia="Times New Roman" w:hAnsi="Times New Roman" w:cs="Tahoma"/>
          <w:b/>
          <w:bCs/>
          <w:color w:val="000000"/>
          <w:sz w:val="24"/>
          <w:szCs w:val="24"/>
          <w:lang w:eastAsia="bg-BG"/>
        </w:rPr>
        <w:t>за</w:t>
      </w:r>
      <w:proofErr w:type="spellEnd"/>
      <w:r w:rsidRPr="006E6826">
        <w:rPr>
          <w:rFonts w:ascii="Times New Roman" w:eastAsia="Times New Roman" w:hAnsi="Times New Roman" w:cs="Tahoma"/>
          <w:b/>
          <w:bCs/>
          <w:color w:val="000000"/>
          <w:sz w:val="24"/>
          <w:szCs w:val="24"/>
          <w:lang w:eastAsia="bg-BG"/>
        </w:rPr>
        <w:t xml:space="preserve"> </w:t>
      </w:r>
      <w:proofErr w:type="spellStart"/>
      <w:r w:rsidRPr="006E6826">
        <w:rPr>
          <w:rFonts w:ascii="Times New Roman" w:eastAsia="Times New Roman" w:hAnsi="Times New Roman" w:cs="Tahoma"/>
          <w:b/>
          <w:bCs/>
          <w:color w:val="000000"/>
          <w:sz w:val="24"/>
          <w:szCs w:val="24"/>
          <w:lang w:eastAsia="bg-BG"/>
        </w:rPr>
        <w:t>упражняване</w:t>
      </w:r>
      <w:proofErr w:type="spellEnd"/>
      <w:r w:rsidRPr="006E6826">
        <w:rPr>
          <w:rFonts w:ascii="Times New Roman" w:eastAsia="Times New Roman" w:hAnsi="Times New Roman" w:cs="Tahoma"/>
          <w:b/>
          <w:bCs/>
          <w:color w:val="000000"/>
          <w:sz w:val="24"/>
          <w:szCs w:val="24"/>
          <w:lang w:eastAsia="bg-BG"/>
        </w:rPr>
        <w:t xml:space="preserve"> </w:t>
      </w:r>
      <w:proofErr w:type="spellStart"/>
      <w:r w:rsidRPr="006E6826">
        <w:rPr>
          <w:rFonts w:ascii="Times New Roman" w:eastAsia="Times New Roman" w:hAnsi="Times New Roman" w:cs="Tahoma"/>
          <w:b/>
          <w:bCs/>
          <w:color w:val="000000"/>
          <w:sz w:val="24"/>
          <w:szCs w:val="24"/>
          <w:lang w:eastAsia="bg-BG"/>
        </w:rPr>
        <w:t>на</w:t>
      </w:r>
      <w:proofErr w:type="spellEnd"/>
      <w:r w:rsidRPr="006E6826">
        <w:rPr>
          <w:rFonts w:ascii="Times New Roman" w:eastAsia="Times New Roman" w:hAnsi="Times New Roman" w:cs="Tahoma"/>
          <w:b/>
          <w:bCs/>
          <w:color w:val="000000"/>
          <w:sz w:val="24"/>
          <w:szCs w:val="24"/>
          <w:lang w:eastAsia="bg-BG"/>
        </w:rPr>
        <w:t xml:space="preserve"> </w:t>
      </w:r>
      <w:proofErr w:type="spellStart"/>
      <w:r w:rsidRPr="006E6826">
        <w:rPr>
          <w:rFonts w:ascii="Times New Roman" w:eastAsia="Times New Roman" w:hAnsi="Times New Roman" w:cs="Tahoma"/>
          <w:b/>
          <w:bCs/>
          <w:color w:val="000000"/>
          <w:sz w:val="24"/>
          <w:szCs w:val="24"/>
          <w:lang w:eastAsia="bg-BG"/>
        </w:rPr>
        <w:t>професионална</w:t>
      </w:r>
      <w:proofErr w:type="spellEnd"/>
      <w:r w:rsidRPr="006E6826">
        <w:rPr>
          <w:rFonts w:ascii="Times New Roman" w:eastAsia="Times New Roman" w:hAnsi="Times New Roman" w:cs="Tahoma"/>
          <w:b/>
          <w:bCs/>
          <w:color w:val="000000"/>
          <w:sz w:val="24"/>
          <w:szCs w:val="24"/>
          <w:lang w:eastAsia="bg-BG"/>
        </w:rPr>
        <w:t xml:space="preserve"> </w:t>
      </w:r>
      <w:proofErr w:type="spellStart"/>
      <w:r w:rsidRPr="006E6826">
        <w:rPr>
          <w:rFonts w:ascii="Times New Roman" w:eastAsia="Times New Roman" w:hAnsi="Times New Roman" w:cs="Tahoma"/>
          <w:b/>
          <w:bCs/>
          <w:color w:val="000000"/>
          <w:sz w:val="24"/>
          <w:szCs w:val="24"/>
          <w:lang w:eastAsia="bg-BG"/>
        </w:rPr>
        <w:t>дейност</w:t>
      </w:r>
      <w:proofErr w:type="spellEnd"/>
      <w:r w:rsidRPr="006E6826">
        <w:rPr>
          <w:rFonts w:ascii="Times New Roman" w:eastAsia="Times New Roman" w:hAnsi="Times New Roman" w:cs="Tahoma"/>
          <w:b/>
          <w:bCs/>
          <w:color w:val="000000"/>
          <w:sz w:val="24"/>
          <w:szCs w:val="24"/>
          <w:lang w:eastAsia="bg-BG"/>
        </w:rPr>
        <w:t>:</w:t>
      </w:r>
    </w:p>
    <w:p w:rsidR="006E6826" w:rsidRPr="006E6826" w:rsidRDefault="006E6826" w:rsidP="006E6826">
      <w:pPr>
        <w:tabs>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6E6826">
        <w:rPr>
          <w:rFonts w:ascii="Times New Roman" w:eastAsia="Times New Roman" w:hAnsi="Times New Roman" w:cs="Times New Roman"/>
          <w:sz w:val="24"/>
          <w:szCs w:val="24"/>
          <w:lang w:val="bg-BG" w:eastAsia="ar-SA"/>
        </w:rPr>
        <w:t>няма изискване</w:t>
      </w:r>
      <w:r w:rsidRPr="006E6826">
        <w:rPr>
          <w:rFonts w:ascii="Times New Roman" w:eastAsia="Times New Roman" w:hAnsi="Times New Roman" w:cs="Times New Roman"/>
          <w:sz w:val="24"/>
          <w:szCs w:val="24"/>
          <w:lang w:eastAsia="ar-SA"/>
        </w:rPr>
        <w:t>.</w:t>
      </w:r>
    </w:p>
    <w:p w:rsidR="006E6826" w:rsidRPr="006E6826" w:rsidRDefault="006E6826" w:rsidP="006E6826">
      <w:pPr>
        <w:suppressAutoHyphens/>
        <w:spacing w:after="0" w:line="240" w:lineRule="auto"/>
        <w:jc w:val="both"/>
        <w:rPr>
          <w:rFonts w:ascii="Times New Roman" w:eastAsia="Times New Roman" w:hAnsi="Times New Roman" w:cs="Tahoma"/>
          <w:bCs/>
          <w:color w:val="000000"/>
          <w:sz w:val="24"/>
          <w:szCs w:val="24"/>
          <w:lang w:val="bg-BG" w:eastAsia="bg-BG"/>
        </w:rPr>
      </w:pPr>
      <w:r w:rsidRPr="006E6826">
        <w:rPr>
          <w:rFonts w:ascii="Times New Roman" w:eastAsia="Times New Roman" w:hAnsi="Times New Roman" w:cs="Tahoma"/>
          <w:b/>
          <w:bCs/>
          <w:color w:val="000000"/>
          <w:sz w:val="24"/>
          <w:szCs w:val="24"/>
          <w:lang w:val="bg-BG" w:eastAsia="bg-BG"/>
        </w:rPr>
        <w:lastRenderedPageBreak/>
        <w:t xml:space="preserve">      Икономическо и финансово състояние: </w:t>
      </w:r>
      <w:r w:rsidRPr="006E6826">
        <w:rPr>
          <w:rFonts w:ascii="Times New Roman" w:eastAsia="Times New Roman" w:hAnsi="Times New Roman" w:cs="Tahoma"/>
          <w:bCs/>
          <w:color w:val="000000"/>
          <w:sz w:val="24"/>
          <w:szCs w:val="24"/>
          <w:lang w:val="bg-BG" w:eastAsia="bg-BG"/>
        </w:rPr>
        <w:t xml:space="preserve">Участникът следва да е реализирал минимален общ оборот в размер на 120 000 /сто и двадесет хиляди/ лева за последните три приключили финансови години, в зависимост от датата, на която участникът е създаден или е започнал дейността си. За удостоверяване на съответствието с поставеното изискване участникът представя декларация за съответствие с критериите за подбор, съдържаща информация за общия оборот за последните три приключили финансови години, в зависимост от датата, на която участникът е създаден или е започнал дейността си. </w:t>
      </w:r>
      <w:proofErr w:type="spellStart"/>
      <w:r w:rsidRPr="006E6826">
        <w:rPr>
          <w:rFonts w:ascii="Times New Roman" w:eastAsia="Times New Roman" w:hAnsi="Times New Roman"/>
          <w:bCs/>
          <w:color w:val="000000"/>
          <w:sz w:val="24"/>
          <w:szCs w:val="24"/>
          <w:lang w:eastAsia="bg-BG"/>
        </w:rPr>
        <w:t>Поставеното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изискване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се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доказва</w:t>
      </w:r>
      <w:proofErr w:type="spellEnd"/>
      <w:r w:rsidRPr="006E6826">
        <w:rPr>
          <w:rFonts w:ascii="Times New Roman" w:eastAsia="Times New Roman" w:hAnsi="Times New Roman"/>
          <w:bCs/>
          <w:color w:val="000000"/>
          <w:sz w:val="24"/>
          <w:szCs w:val="24"/>
          <w:lang w:eastAsia="bg-BG"/>
        </w:rPr>
        <w:t xml:space="preserve"> с </w:t>
      </w:r>
      <w:proofErr w:type="spellStart"/>
      <w:r w:rsidRPr="006E6826">
        <w:rPr>
          <w:rFonts w:ascii="Times New Roman" w:eastAsia="Times New Roman" w:hAnsi="Times New Roman"/>
          <w:bCs/>
          <w:color w:val="000000"/>
          <w:sz w:val="24"/>
          <w:szCs w:val="24"/>
          <w:lang w:eastAsia="bg-BG"/>
        </w:rPr>
        <w:t>документите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по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чл</w:t>
      </w:r>
      <w:proofErr w:type="spellEnd"/>
      <w:r w:rsidRPr="006E6826">
        <w:rPr>
          <w:rFonts w:ascii="Times New Roman" w:eastAsia="Times New Roman" w:hAnsi="Times New Roman"/>
          <w:bCs/>
          <w:color w:val="000000"/>
          <w:sz w:val="24"/>
          <w:szCs w:val="24"/>
          <w:lang w:eastAsia="bg-BG"/>
        </w:rPr>
        <w:t xml:space="preserve">. 62, </w:t>
      </w:r>
      <w:proofErr w:type="spellStart"/>
      <w:r w:rsidRPr="006E6826">
        <w:rPr>
          <w:rFonts w:ascii="Times New Roman" w:eastAsia="Times New Roman" w:hAnsi="Times New Roman"/>
          <w:bCs/>
          <w:color w:val="000000"/>
          <w:sz w:val="24"/>
          <w:szCs w:val="24"/>
          <w:lang w:eastAsia="bg-BG"/>
        </w:rPr>
        <w:t>ал</w:t>
      </w:r>
      <w:proofErr w:type="spellEnd"/>
      <w:r w:rsidRPr="006E6826">
        <w:rPr>
          <w:rFonts w:ascii="Times New Roman" w:eastAsia="Times New Roman" w:hAnsi="Times New Roman"/>
          <w:bCs/>
          <w:color w:val="000000"/>
          <w:sz w:val="24"/>
          <w:szCs w:val="24"/>
          <w:lang w:eastAsia="bg-BG"/>
        </w:rPr>
        <w:t xml:space="preserve">. 1, т. 3 </w:t>
      </w:r>
      <w:proofErr w:type="spellStart"/>
      <w:r w:rsidRPr="006E6826">
        <w:rPr>
          <w:rFonts w:ascii="Times New Roman" w:eastAsia="Times New Roman" w:hAnsi="Times New Roman"/>
          <w:bCs/>
          <w:color w:val="000000"/>
          <w:sz w:val="24"/>
          <w:szCs w:val="24"/>
          <w:lang w:eastAsia="bg-BG"/>
        </w:rPr>
        <w:t>или</w:t>
      </w:r>
      <w:proofErr w:type="spellEnd"/>
      <w:r w:rsidRPr="006E6826">
        <w:rPr>
          <w:rFonts w:ascii="Times New Roman" w:eastAsia="Times New Roman" w:hAnsi="Times New Roman"/>
          <w:bCs/>
          <w:color w:val="000000"/>
          <w:sz w:val="24"/>
          <w:szCs w:val="24"/>
          <w:lang w:eastAsia="bg-BG"/>
        </w:rPr>
        <w:t xml:space="preserve"> 4 </w:t>
      </w:r>
      <w:proofErr w:type="spellStart"/>
      <w:r w:rsidRPr="006E6826">
        <w:rPr>
          <w:rFonts w:ascii="Times New Roman" w:eastAsia="Times New Roman" w:hAnsi="Times New Roman"/>
          <w:bCs/>
          <w:color w:val="000000"/>
          <w:sz w:val="24"/>
          <w:szCs w:val="24"/>
          <w:lang w:eastAsia="bg-BG"/>
        </w:rPr>
        <w:t>от</w:t>
      </w:r>
      <w:proofErr w:type="spellEnd"/>
      <w:r w:rsidRPr="006E6826">
        <w:rPr>
          <w:rFonts w:ascii="Times New Roman" w:eastAsia="Times New Roman" w:hAnsi="Times New Roman"/>
          <w:bCs/>
          <w:color w:val="000000"/>
          <w:sz w:val="24"/>
          <w:szCs w:val="24"/>
          <w:lang w:eastAsia="bg-BG"/>
        </w:rPr>
        <w:t xml:space="preserve"> З</w:t>
      </w:r>
      <w:r w:rsidRPr="006E6826">
        <w:rPr>
          <w:rFonts w:ascii="Times New Roman" w:eastAsia="Times New Roman" w:hAnsi="Times New Roman"/>
          <w:bCs/>
          <w:color w:val="000000"/>
          <w:sz w:val="24"/>
          <w:szCs w:val="24"/>
          <w:lang w:val="bg-BG" w:eastAsia="bg-BG"/>
        </w:rPr>
        <w:t>ОП</w:t>
      </w:r>
      <w:r w:rsidRPr="006E6826">
        <w:rPr>
          <w:rFonts w:ascii="Times New Roman" w:eastAsia="Times New Roman" w:hAnsi="Times New Roman"/>
          <w:bCs/>
          <w:color w:val="000000"/>
          <w:sz w:val="24"/>
          <w:szCs w:val="24"/>
          <w:lang w:eastAsia="bg-BG"/>
        </w:rPr>
        <w:t xml:space="preserve"> – </w:t>
      </w:r>
      <w:proofErr w:type="spellStart"/>
      <w:r w:rsidRPr="006E6826">
        <w:rPr>
          <w:rFonts w:ascii="Times New Roman" w:eastAsia="Times New Roman" w:hAnsi="Times New Roman"/>
          <w:bCs/>
          <w:color w:val="000000"/>
          <w:sz w:val="24"/>
          <w:szCs w:val="24"/>
          <w:lang w:eastAsia="bg-BG"/>
        </w:rPr>
        <w:t>годишните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финансови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отчети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или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техни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съставни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части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когато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публикуването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им</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се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изисква</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съгласно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законодателството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на</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държавата</w:t>
      </w:r>
      <w:proofErr w:type="spellEnd"/>
      <w:r w:rsidRPr="006E6826">
        <w:rPr>
          <w:rFonts w:ascii="Times New Roman" w:eastAsia="Times New Roman" w:hAnsi="Times New Roman"/>
          <w:bCs/>
          <w:color w:val="000000"/>
          <w:sz w:val="24"/>
          <w:szCs w:val="24"/>
          <w:lang w:eastAsia="bg-BG"/>
        </w:rPr>
        <w:t xml:space="preserve">, в </w:t>
      </w:r>
      <w:proofErr w:type="spellStart"/>
      <w:r w:rsidRPr="006E6826">
        <w:rPr>
          <w:rFonts w:ascii="Times New Roman" w:eastAsia="Times New Roman" w:hAnsi="Times New Roman"/>
          <w:bCs/>
          <w:color w:val="000000"/>
          <w:sz w:val="24"/>
          <w:szCs w:val="24"/>
          <w:lang w:eastAsia="bg-BG"/>
        </w:rPr>
        <w:t>която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участникът</w:t>
      </w:r>
      <w:proofErr w:type="spellEnd"/>
      <w:r w:rsidRPr="006E6826">
        <w:rPr>
          <w:rFonts w:ascii="Times New Roman" w:eastAsia="Times New Roman" w:hAnsi="Times New Roman"/>
          <w:bCs/>
          <w:color w:val="000000"/>
          <w:sz w:val="24"/>
          <w:szCs w:val="24"/>
          <w:lang w:eastAsia="bg-BG"/>
        </w:rPr>
        <w:t xml:space="preserve"> е </w:t>
      </w:r>
      <w:proofErr w:type="spellStart"/>
      <w:r w:rsidRPr="006E6826">
        <w:rPr>
          <w:rFonts w:ascii="Times New Roman" w:eastAsia="Times New Roman" w:hAnsi="Times New Roman"/>
          <w:bCs/>
          <w:color w:val="000000"/>
          <w:sz w:val="24"/>
          <w:szCs w:val="24"/>
          <w:lang w:eastAsia="bg-BG"/>
        </w:rPr>
        <w:t>установен</w:t>
      </w:r>
      <w:proofErr w:type="spellEnd"/>
      <w:r w:rsidRPr="006E6826">
        <w:rPr>
          <w:rFonts w:ascii="Times New Roman" w:eastAsia="Times New Roman" w:hAnsi="Times New Roman"/>
          <w:bCs/>
          <w:color w:val="000000"/>
          <w:sz w:val="24"/>
          <w:szCs w:val="24"/>
          <w:lang w:eastAsia="bg-BG"/>
        </w:rPr>
        <w:t xml:space="preserve"> и в </w:t>
      </w:r>
      <w:proofErr w:type="spellStart"/>
      <w:r w:rsidRPr="006E6826">
        <w:rPr>
          <w:rFonts w:ascii="Times New Roman" w:eastAsia="Times New Roman" w:hAnsi="Times New Roman"/>
          <w:bCs/>
          <w:color w:val="000000"/>
          <w:sz w:val="24"/>
          <w:szCs w:val="24"/>
          <w:lang w:eastAsia="bg-BG"/>
        </w:rPr>
        <w:t>тях</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се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съдържа</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тази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информация</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или</w:t>
      </w:r>
      <w:proofErr w:type="spellEnd"/>
      <w:r w:rsidRPr="006E6826">
        <w:rPr>
          <w:rFonts w:ascii="Times New Roman" w:eastAsia="Times New Roman" w:hAnsi="Times New Roman"/>
          <w:bCs/>
          <w:color w:val="000000"/>
          <w:sz w:val="24"/>
          <w:szCs w:val="24"/>
          <w:lang w:val="bg-BG" w:eastAsia="bg-BG"/>
        </w:rPr>
        <w:t xml:space="preserve"> справка за общия оборот за </w:t>
      </w:r>
      <w:r w:rsidRPr="006E6826">
        <w:rPr>
          <w:rFonts w:ascii="Times New Roman" w:eastAsia="Times New Roman" w:hAnsi="Times New Roman" w:cs="Tahoma"/>
          <w:bCs/>
          <w:color w:val="000000"/>
          <w:sz w:val="24"/>
          <w:szCs w:val="24"/>
          <w:lang w:val="bg-BG" w:eastAsia="bg-BG"/>
        </w:rPr>
        <w:t xml:space="preserve">последните три приключили финансови години, в зависимост от датата, на която участникът е създаден или е започнал дейността си. </w:t>
      </w:r>
    </w:p>
    <w:p w:rsidR="006E6826" w:rsidRPr="006E6826" w:rsidRDefault="006E6826" w:rsidP="006E6826">
      <w:pPr>
        <w:jc w:val="both"/>
        <w:rPr>
          <w:rFonts w:ascii="Times New Roman" w:eastAsia="Calibri" w:hAnsi="Times New Roman" w:cs="Times New Roman"/>
          <w:sz w:val="24"/>
          <w:szCs w:val="24"/>
        </w:rPr>
      </w:pPr>
      <w:r w:rsidRPr="006E6826">
        <w:rPr>
          <w:rFonts w:ascii="Times New Roman" w:hAnsi="Times New Roman" w:cs="Times New Roman"/>
          <w:b/>
          <w:sz w:val="24"/>
          <w:szCs w:val="24"/>
          <w:lang w:val="bg-BG" w:eastAsia="bg-BG"/>
        </w:rPr>
        <w:t xml:space="preserve">      Технически и професионални способности: 1. </w:t>
      </w:r>
      <w:r w:rsidRPr="006E6826">
        <w:rPr>
          <w:rFonts w:ascii="Times New Roman" w:hAnsi="Times New Roman" w:cs="Times New Roman"/>
          <w:sz w:val="24"/>
          <w:szCs w:val="24"/>
          <w:lang w:val="bg-BG" w:eastAsia="bg-BG"/>
        </w:rPr>
        <w:t xml:space="preserve">Участникът следва да е изпълнил минимум една услуга с предмет и обем, идентичен или сходен с този на поръчката, за последните три години от датата на подаване на офертата. Под „сходни“ се разбират услуги, свързани с почистване /включващо и поддръжка на хигиената в работното време на възложителя, доставка и зареждане на консумативи/ на сгради за обществено ползване или офис сгради или административни сгради или бизнес сгради. Информация за изпълнените сходни или идентични поръчки се предоставя в декларацията за съответствие с критериите за подбор. Поставеното изискване се доказва със списък на услугите, които са идентични или сходни с предмета на обществената поръчка, с посочване на стойности, дати/периода на изпълнение, получатели, описание на изпълнените дейности, заедно с документи, които доказват извършената услуга. </w:t>
      </w:r>
      <w:r w:rsidRPr="006E6826">
        <w:rPr>
          <w:rFonts w:ascii="Times New Roman" w:hAnsi="Times New Roman" w:cs="Times New Roman"/>
          <w:b/>
          <w:sz w:val="24"/>
          <w:szCs w:val="24"/>
          <w:lang w:val="bg-BG" w:eastAsia="bg-BG"/>
        </w:rPr>
        <w:t xml:space="preserve">2. </w:t>
      </w:r>
      <w:r w:rsidRPr="006E6826">
        <w:rPr>
          <w:rFonts w:ascii="Times New Roman" w:hAnsi="Times New Roman" w:cs="Times New Roman"/>
          <w:sz w:val="24"/>
          <w:szCs w:val="24"/>
          <w:lang w:val="bg-BG" w:eastAsia="bg-BG"/>
        </w:rPr>
        <w:t xml:space="preserve">Участникът да има внедрена валидна система за управление на качеството по стандарта БДС </w:t>
      </w:r>
      <w:r w:rsidRPr="006E6826">
        <w:rPr>
          <w:rFonts w:ascii="Times New Roman" w:eastAsia="Calibri" w:hAnsi="Times New Roman" w:cs="Times New Roman"/>
          <w:sz w:val="24"/>
          <w:szCs w:val="24"/>
          <w:lang w:val="bg-BG" w:eastAsia="bg-BG"/>
        </w:rPr>
        <w:t>EN ISO 9001:2015 или еквивалентен в областта на настоящата поръчка с обхват – почистване,</w:t>
      </w:r>
      <w:r w:rsidRPr="006E6826">
        <w:rPr>
          <w:rFonts w:ascii="Times New Roman" w:eastAsia="Times New Roman" w:hAnsi="Times New Roman" w:cs="Times New Roman"/>
          <w:bCs/>
          <w:color w:val="000000"/>
          <w:sz w:val="24"/>
          <w:szCs w:val="24"/>
          <w:lang w:val="bg-BG" w:eastAsia="bg-BG"/>
        </w:rPr>
        <w:t xml:space="preserve"> както и да е сертифициран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системи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управление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w:t>
      </w:r>
      <w:proofErr w:type="spellEnd"/>
      <w:r w:rsidRPr="006E6826">
        <w:rPr>
          <w:rFonts w:ascii="Courier New" w:eastAsia="Calibri" w:hAnsi="Courier New" w:cs="Courier New"/>
          <w:sz w:val="20"/>
          <w:szCs w:val="20"/>
        </w:rPr>
        <w:t xml:space="preserve"> </w:t>
      </w:r>
      <w:proofErr w:type="spellStart"/>
      <w:r w:rsidRPr="006E6826">
        <w:rPr>
          <w:rFonts w:ascii="Times New Roman" w:eastAsia="Calibri" w:hAnsi="Times New Roman" w:cs="Times New Roman"/>
          <w:sz w:val="24"/>
          <w:szCs w:val="24"/>
        </w:rPr>
        <w:t>отношение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околната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среда</w:t>
      </w:r>
      <w:proofErr w:type="spellEnd"/>
      <w:r w:rsidRPr="006E6826">
        <w:rPr>
          <w:rFonts w:ascii="Times New Roman" w:eastAsia="Calibri" w:hAnsi="Times New Roman" w:cs="Times New Roman"/>
          <w:sz w:val="24"/>
          <w:szCs w:val="24"/>
        </w:rPr>
        <w:t xml:space="preserve"> БДС EN ISO 14001:2015 </w:t>
      </w:r>
      <w:proofErr w:type="spellStart"/>
      <w:r w:rsidRPr="006E6826">
        <w:rPr>
          <w:rFonts w:ascii="Times New Roman" w:eastAsia="Calibri" w:hAnsi="Times New Roman" w:cs="Times New Roman"/>
          <w:sz w:val="24"/>
          <w:szCs w:val="24"/>
        </w:rPr>
        <w:t>или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еквивалент</w:t>
      </w:r>
      <w:proofErr w:type="spellEnd"/>
      <w:r w:rsidRPr="006E6826">
        <w:rPr>
          <w:rFonts w:ascii="Times New Roman" w:eastAsia="Calibri" w:hAnsi="Times New Roman" w:cs="Times New Roman"/>
          <w:sz w:val="24"/>
          <w:szCs w:val="24"/>
          <w:lang w:val="bg-BG"/>
        </w:rPr>
        <w:t>е</w:t>
      </w:r>
      <w:r w:rsidRPr="006E6826">
        <w:rPr>
          <w:rFonts w:ascii="Times New Roman" w:eastAsia="Calibri" w:hAnsi="Times New Roman" w:cs="Times New Roman"/>
          <w:sz w:val="24"/>
          <w:szCs w:val="24"/>
        </w:rPr>
        <w:t xml:space="preserve">н, с </w:t>
      </w:r>
      <w:proofErr w:type="spellStart"/>
      <w:r w:rsidRPr="006E6826">
        <w:rPr>
          <w:rFonts w:ascii="Times New Roman" w:eastAsia="Calibri" w:hAnsi="Times New Roman" w:cs="Times New Roman"/>
          <w:sz w:val="24"/>
          <w:szCs w:val="24"/>
        </w:rPr>
        <w:t>обхват</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сертификация</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сход</w:t>
      </w:r>
      <w:r w:rsidRPr="006E6826">
        <w:rPr>
          <w:rFonts w:ascii="Times New Roman" w:eastAsia="Calibri" w:hAnsi="Times New Roman" w:cs="Times New Roman"/>
          <w:sz w:val="24"/>
          <w:szCs w:val="24"/>
          <w:lang w:val="bg-BG"/>
        </w:rPr>
        <w:t>ен</w:t>
      </w:r>
      <w:proofErr w:type="spellEnd"/>
      <w:r w:rsidRPr="006E6826">
        <w:rPr>
          <w:rFonts w:ascii="Times New Roman" w:eastAsia="Calibri" w:hAnsi="Times New Roman" w:cs="Times New Roman"/>
          <w:sz w:val="24"/>
          <w:szCs w:val="24"/>
        </w:rPr>
        <w:t xml:space="preserve"> с </w:t>
      </w:r>
      <w:proofErr w:type="spellStart"/>
      <w:r w:rsidRPr="006E6826">
        <w:rPr>
          <w:rFonts w:ascii="Times New Roman" w:eastAsia="Calibri" w:hAnsi="Times New Roman" w:cs="Times New Roman"/>
          <w:sz w:val="24"/>
          <w:szCs w:val="24"/>
        </w:rPr>
        <w:t>предмета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обществената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поръчка</w:t>
      </w:r>
      <w:proofErr w:type="spellEnd"/>
      <w:r w:rsidRPr="006E6826">
        <w:rPr>
          <w:rFonts w:ascii="Times New Roman" w:eastAsia="Calibri" w:hAnsi="Times New Roman" w:cs="Times New Roman"/>
          <w:sz w:val="24"/>
          <w:szCs w:val="24"/>
        </w:rPr>
        <w:t xml:space="preserve"> </w:t>
      </w:r>
      <w:r w:rsidRPr="006E6826">
        <w:rPr>
          <w:rFonts w:ascii="Times New Roman" w:eastAsia="Calibri" w:hAnsi="Times New Roman" w:cs="Times New Roman"/>
          <w:sz w:val="24"/>
          <w:szCs w:val="24"/>
          <w:lang w:val="bg-BG"/>
        </w:rPr>
        <w:t>с оглед чл. 63, ал. 1, т. 10 и 11 от ЗОП</w:t>
      </w:r>
      <w:r w:rsidRPr="006E6826">
        <w:rPr>
          <w:rFonts w:ascii="Times New Roman" w:eastAsia="Calibri" w:hAnsi="Times New Roman" w:cs="Times New Roman"/>
          <w:sz w:val="24"/>
          <w:szCs w:val="24"/>
        </w:rPr>
        <w:t>.</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i/>
          <w:sz w:val="24"/>
          <w:szCs w:val="24"/>
          <w:lang w:val="bg-BG" w:eastAsia="bg-BG"/>
        </w:rPr>
        <w:t xml:space="preserve">(Ако участникът разполага с еквивалентен сертификат с обхват предмета на обществената поръчка – почистване, следва да го посочи и да докаже еквивалентността). </w:t>
      </w:r>
      <w:r w:rsidRPr="006E6826">
        <w:rPr>
          <w:rFonts w:ascii="Times New Roman" w:eastAsia="Calibri" w:hAnsi="Times New Roman" w:cs="Times New Roman"/>
          <w:sz w:val="24"/>
          <w:szCs w:val="24"/>
          <w:lang w:val="bg-BG" w:eastAsia="bg-BG"/>
        </w:rPr>
        <w:t xml:space="preserve">Информация за притежаваните сертификати се посочва в </w:t>
      </w:r>
      <w:r w:rsidRPr="006E6826">
        <w:rPr>
          <w:rFonts w:ascii="Times New Roman" w:hAnsi="Times New Roman" w:cs="Times New Roman"/>
          <w:sz w:val="24"/>
          <w:szCs w:val="24"/>
          <w:lang w:val="bg-BG" w:eastAsia="bg-BG"/>
        </w:rPr>
        <w:t xml:space="preserve">декларацията за съответствие с критериите за подбор. </w:t>
      </w:r>
      <w:r w:rsidRPr="006E6826">
        <w:rPr>
          <w:rFonts w:ascii="Times New Roman" w:eastAsia="Calibri" w:hAnsi="Times New Roman" w:cs="Times New Roman"/>
          <w:sz w:val="24"/>
          <w:szCs w:val="24"/>
          <w:lang w:val="bg-BG" w:eastAsia="bg-BG"/>
        </w:rPr>
        <w:t xml:space="preserve">За доказване съответствие с поставеното изискване, участникът представя оригинал или заверено копие на валиден сертификат за управление на качеството в съответствие със стандарта </w:t>
      </w:r>
      <w:r w:rsidRPr="006E6826">
        <w:rPr>
          <w:rFonts w:ascii="Times New Roman" w:hAnsi="Times New Roman" w:cs="Times New Roman"/>
          <w:sz w:val="24"/>
          <w:szCs w:val="24"/>
          <w:lang w:val="bg-BG" w:eastAsia="bg-BG"/>
        </w:rPr>
        <w:t xml:space="preserve">БДС </w:t>
      </w:r>
      <w:r w:rsidRPr="006E6826">
        <w:rPr>
          <w:rFonts w:ascii="Times New Roman" w:eastAsia="Calibri" w:hAnsi="Times New Roman" w:cs="Times New Roman"/>
          <w:sz w:val="24"/>
          <w:szCs w:val="24"/>
          <w:lang w:val="bg-BG" w:eastAsia="bg-BG"/>
        </w:rPr>
        <w:t>EN ISO 9001:2015 или еквивалентен с обхват по предмета на поръчката /почистване/,</w:t>
      </w:r>
      <w:r w:rsidRPr="006E6826">
        <w:rPr>
          <w:rFonts w:ascii="Times New Roman" w:eastAsia="Times New Roman" w:hAnsi="Times New Roman" w:cs="Times New Roman"/>
          <w:bCs/>
          <w:color w:val="000000"/>
          <w:sz w:val="24"/>
          <w:szCs w:val="24"/>
          <w:lang w:val="bg-BG" w:eastAsia="bg-BG"/>
        </w:rPr>
        <w:t xml:space="preserve"> както и представя оригинал или заверено копие на валиден сертификат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системи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управление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w:t>
      </w:r>
      <w:proofErr w:type="spellEnd"/>
      <w:r w:rsidRPr="006E6826">
        <w:rPr>
          <w:rFonts w:ascii="Courier New" w:eastAsia="Calibri" w:hAnsi="Courier New" w:cs="Courier New"/>
          <w:sz w:val="20"/>
          <w:szCs w:val="20"/>
        </w:rPr>
        <w:t xml:space="preserve"> </w:t>
      </w:r>
      <w:proofErr w:type="spellStart"/>
      <w:r w:rsidRPr="006E6826">
        <w:rPr>
          <w:rFonts w:ascii="Times New Roman" w:eastAsia="Calibri" w:hAnsi="Times New Roman" w:cs="Times New Roman"/>
          <w:sz w:val="24"/>
          <w:szCs w:val="24"/>
        </w:rPr>
        <w:t>отношение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околната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среда</w:t>
      </w:r>
      <w:proofErr w:type="spellEnd"/>
      <w:r w:rsidRPr="006E6826">
        <w:rPr>
          <w:rFonts w:ascii="Times New Roman" w:eastAsia="Calibri" w:hAnsi="Times New Roman" w:cs="Times New Roman"/>
          <w:sz w:val="24"/>
          <w:szCs w:val="24"/>
        </w:rPr>
        <w:t xml:space="preserve"> БДС EN ISO 14001:2015 </w:t>
      </w:r>
      <w:proofErr w:type="spellStart"/>
      <w:r w:rsidRPr="006E6826">
        <w:rPr>
          <w:rFonts w:ascii="Times New Roman" w:eastAsia="Calibri" w:hAnsi="Times New Roman" w:cs="Times New Roman"/>
          <w:sz w:val="24"/>
          <w:szCs w:val="24"/>
        </w:rPr>
        <w:t>или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еквивалент</w:t>
      </w:r>
      <w:proofErr w:type="spellEnd"/>
      <w:r w:rsidRPr="006E6826">
        <w:rPr>
          <w:rFonts w:ascii="Times New Roman" w:eastAsia="Calibri" w:hAnsi="Times New Roman" w:cs="Times New Roman"/>
          <w:sz w:val="24"/>
          <w:szCs w:val="24"/>
          <w:lang w:val="bg-BG"/>
        </w:rPr>
        <w:t>е</w:t>
      </w:r>
      <w:r w:rsidRPr="006E6826">
        <w:rPr>
          <w:rFonts w:ascii="Times New Roman" w:eastAsia="Calibri" w:hAnsi="Times New Roman" w:cs="Times New Roman"/>
          <w:sz w:val="24"/>
          <w:szCs w:val="24"/>
        </w:rPr>
        <w:t xml:space="preserve">н, с </w:t>
      </w:r>
      <w:proofErr w:type="spellStart"/>
      <w:r w:rsidRPr="006E6826">
        <w:rPr>
          <w:rFonts w:ascii="Times New Roman" w:eastAsia="Calibri" w:hAnsi="Times New Roman" w:cs="Times New Roman"/>
          <w:sz w:val="24"/>
          <w:szCs w:val="24"/>
        </w:rPr>
        <w:t>обхват</w:t>
      </w:r>
      <w:proofErr w:type="spellEnd"/>
      <w:r w:rsidRPr="006E6826">
        <w:rPr>
          <w:rFonts w:ascii="Times New Roman" w:eastAsia="Calibri" w:hAnsi="Times New Roman" w:cs="Times New Roman"/>
          <w:sz w:val="24"/>
          <w:szCs w:val="24"/>
        </w:rPr>
        <w:t xml:space="preserve"> , </w:t>
      </w:r>
      <w:proofErr w:type="spellStart"/>
      <w:r w:rsidRPr="006E6826">
        <w:rPr>
          <w:rFonts w:ascii="Times New Roman" w:eastAsia="Calibri" w:hAnsi="Times New Roman" w:cs="Times New Roman"/>
          <w:sz w:val="24"/>
          <w:szCs w:val="24"/>
        </w:rPr>
        <w:t>сход</w:t>
      </w:r>
      <w:r w:rsidRPr="006E6826">
        <w:rPr>
          <w:rFonts w:ascii="Times New Roman" w:eastAsia="Calibri" w:hAnsi="Times New Roman" w:cs="Times New Roman"/>
          <w:sz w:val="24"/>
          <w:szCs w:val="24"/>
          <w:lang w:val="bg-BG"/>
        </w:rPr>
        <w:t>ен</w:t>
      </w:r>
      <w:proofErr w:type="spellEnd"/>
      <w:r w:rsidRPr="006E6826">
        <w:rPr>
          <w:rFonts w:ascii="Times New Roman" w:eastAsia="Calibri" w:hAnsi="Times New Roman" w:cs="Times New Roman"/>
          <w:sz w:val="24"/>
          <w:szCs w:val="24"/>
        </w:rPr>
        <w:t xml:space="preserve"> с </w:t>
      </w:r>
      <w:proofErr w:type="spellStart"/>
      <w:r w:rsidRPr="006E6826">
        <w:rPr>
          <w:rFonts w:ascii="Times New Roman" w:eastAsia="Calibri" w:hAnsi="Times New Roman" w:cs="Times New Roman"/>
          <w:sz w:val="24"/>
          <w:szCs w:val="24"/>
        </w:rPr>
        <w:t>предмета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обществената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поръчка</w:t>
      </w:r>
      <w:proofErr w:type="spellEnd"/>
      <w:r w:rsidRPr="006E6826">
        <w:rPr>
          <w:rFonts w:ascii="Times New Roman" w:eastAsia="Calibri" w:hAnsi="Times New Roman" w:cs="Times New Roman"/>
          <w:sz w:val="24"/>
          <w:szCs w:val="24"/>
        </w:rPr>
        <w:t>.</w:t>
      </w:r>
    </w:p>
    <w:p w:rsidR="006E6826" w:rsidRPr="006E6826" w:rsidRDefault="006E6826" w:rsidP="006E6826">
      <w:pPr>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eastAsia="bg-BG"/>
        </w:rPr>
        <w:t xml:space="preserve">3. </w:t>
      </w:r>
      <w:r w:rsidRPr="006E6826">
        <w:rPr>
          <w:rFonts w:ascii="Times New Roman" w:eastAsia="Calibri" w:hAnsi="Times New Roman" w:cs="Times New Roman"/>
          <w:sz w:val="24"/>
          <w:szCs w:val="24"/>
          <w:lang w:val="bg-BG" w:eastAsia="bg-BG"/>
        </w:rPr>
        <w:t xml:space="preserve">Участникът следва да разполага с екип от минимум 9 /девет/ души персонал /хигиенисти/, пряко ангажирани с почистването. Хигиенистите следва да притежават минимум завършено основно образование или еквивалентно с оглед установяване на задължителното минимално ниво на грамотност и възпитание съгласно националното законодателство или еквивалентно образование съгласно законодателството на държавата, в която участникът е установен, необходими за изпълнение на изискванията към персонала. Информация за персонала за изпълнение на поръчката се предоставя в </w:t>
      </w:r>
      <w:r w:rsidRPr="006E6826">
        <w:rPr>
          <w:rFonts w:ascii="Times New Roman" w:hAnsi="Times New Roman" w:cs="Times New Roman"/>
          <w:sz w:val="24"/>
          <w:szCs w:val="24"/>
          <w:lang w:val="bg-BG" w:eastAsia="bg-BG"/>
        </w:rPr>
        <w:t xml:space="preserve">декларацията за съответствие с критериите за подбор. </w:t>
      </w:r>
      <w:r w:rsidRPr="006E6826">
        <w:rPr>
          <w:rFonts w:ascii="Times New Roman" w:eastAsia="Calibri" w:hAnsi="Times New Roman" w:cs="Times New Roman"/>
          <w:sz w:val="24"/>
          <w:szCs w:val="24"/>
          <w:lang w:val="bg-BG" w:eastAsia="bg-BG"/>
        </w:rPr>
        <w:t>За доказване на съответствие с изискването, участникът представя списък на персонала, който ще изпълнява поръчката,</w:t>
      </w:r>
      <w:r w:rsidRPr="006E6826">
        <w:rPr>
          <w:rFonts w:ascii="Times New Roman" w:eastAsia="Times New Roman" w:hAnsi="Times New Roman"/>
          <w:bCs/>
          <w:i/>
          <w:color w:val="000000"/>
          <w:sz w:val="24"/>
          <w:szCs w:val="24"/>
          <w:lang w:eastAsia="bg-BG"/>
        </w:rPr>
        <w:t xml:space="preserve"> </w:t>
      </w:r>
      <w:r w:rsidRPr="006E6826">
        <w:rPr>
          <w:rFonts w:ascii="Times New Roman" w:eastAsia="Times New Roman" w:hAnsi="Times New Roman"/>
          <w:bCs/>
          <w:color w:val="000000"/>
          <w:sz w:val="24"/>
          <w:szCs w:val="24"/>
          <w:lang w:eastAsia="bg-BG"/>
        </w:rPr>
        <w:lastRenderedPageBreak/>
        <w:t xml:space="preserve">в </w:t>
      </w:r>
      <w:proofErr w:type="spellStart"/>
      <w:r w:rsidRPr="006E6826">
        <w:rPr>
          <w:rFonts w:ascii="Times New Roman" w:eastAsia="Times New Roman" w:hAnsi="Times New Roman"/>
          <w:bCs/>
          <w:color w:val="000000"/>
          <w:sz w:val="24"/>
          <w:szCs w:val="24"/>
          <w:lang w:eastAsia="bg-BG"/>
        </w:rPr>
        <w:t>който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се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посочват</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имена</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на</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хигиенистите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образование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номер</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на</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диплома</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свидетелството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или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друг</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документ</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удостоверяващ</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завършено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основно</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образование</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или</w:t>
      </w:r>
      <w:proofErr w:type="spellEnd"/>
      <w:r w:rsidRPr="006E6826">
        <w:rPr>
          <w:rFonts w:ascii="Times New Roman" w:eastAsia="Times New Roman" w:hAnsi="Times New Roman"/>
          <w:bCs/>
          <w:color w:val="000000"/>
          <w:sz w:val="24"/>
          <w:szCs w:val="24"/>
          <w:lang w:eastAsia="bg-BG"/>
        </w:rPr>
        <w:t xml:space="preserve"> </w:t>
      </w:r>
      <w:proofErr w:type="spellStart"/>
      <w:r w:rsidRPr="006E6826">
        <w:rPr>
          <w:rFonts w:ascii="Times New Roman" w:eastAsia="Times New Roman" w:hAnsi="Times New Roman"/>
          <w:bCs/>
          <w:color w:val="000000"/>
          <w:sz w:val="24"/>
          <w:szCs w:val="24"/>
          <w:lang w:eastAsia="bg-BG"/>
        </w:rPr>
        <w:t>еквивалентно</w:t>
      </w:r>
      <w:proofErr w:type="spellEnd"/>
      <w:r w:rsidRPr="006E6826">
        <w:rPr>
          <w:rFonts w:ascii="Times New Roman" w:eastAsia="Times New Roman" w:hAnsi="Times New Roman"/>
          <w:bCs/>
          <w:color w:val="000000"/>
          <w:sz w:val="24"/>
          <w:szCs w:val="24"/>
          <w:lang w:val="bg-BG" w:eastAsia="bg-BG"/>
        </w:rPr>
        <w:t>,</w:t>
      </w:r>
      <w:r w:rsidRPr="006E6826">
        <w:rPr>
          <w:rFonts w:ascii="Times New Roman" w:eastAsia="Calibri" w:hAnsi="Times New Roman" w:cs="Times New Roman"/>
          <w:sz w:val="24"/>
          <w:szCs w:val="24"/>
          <w:lang w:val="bg-BG" w:eastAsia="bg-BG"/>
        </w:rPr>
        <w:t xml:space="preserve"> както и документи, които доказват професионална компетентност на лицата /документ за завършено основно образование или еквивалентно/. </w:t>
      </w:r>
    </w:p>
    <w:p w:rsidR="006E6826" w:rsidRPr="006E6826" w:rsidRDefault="006E6826" w:rsidP="006E6826">
      <w:pPr>
        <w:numPr>
          <w:ilvl w:val="0"/>
          <w:numId w:val="5"/>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Свързани лица по смисъла на § 2, т. 45 от допълнителните разпоредби на ЗОП не могат да бъдат самостоятелни участници във възлагането на обществената поръчка.</w:t>
      </w:r>
    </w:p>
    <w:p w:rsidR="006E6826" w:rsidRPr="006E6826" w:rsidRDefault="006E6826" w:rsidP="006E6826">
      <w:pPr>
        <w:numPr>
          <w:ilvl w:val="0"/>
          <w:numId w:val="5"/>
        </w:numPr>
        <w:suppressAutoHyphens/>
        <w:spacing w:after="0" w:line="240" w:lineRule="auto"/>
        <w:contextualSpacing/>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Не могат да участват в настоящата обществена поръчка участници,</w:t>
      </w:r>
      <w:r w:rsidRPr="006E6826">
        <w:rPr>
          <w:rFonts w:ascii="Times New Roman" w:eastAsia="Calibri" w:hAnsi="Times New Roman" w:cs="Times New Roman"/>
          <w:b/>
          <w:sz w:val="24"/>
          <w:szCs w:val="24"/>
          <w:lang w:val="bg-BG" w:eastAsia="bg-BG"/>
        </w:rPr>
        <w:t xml:space="preserve"> </w:t>
      </w:r>
      <w:r w:rsidRPr="006E6826">
        <w:rPr>
          <w:rFonts w:ascii="Times New Roman" w:eastAsia="Calibri" w:hAnsi="Times New Roman" w:cs="Times New Roman"/>
          <w:sz w:val="24"/>
          <w:szCs w:val="24"/>
          <w:lang w:val="bg-BG" w:eastAsia="bg-BG"/>
        </w:rPr>
        <w:t>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когато се прилагат изключенията по чл. 4 от ЗИФОДРЮПДРКЛТДС.</w:t>
      </w:r>
    </w:p>
    <w:p w:rsidR="006E6826" w:rsidRPr="006E6826" w:rsidRDefault="006E6826" w:rsidP="006E6826">
      <w:pPr>
        <w:numPr>
          <w:ilvl w:val="0"/>
          <w:numId w:val="5"/>
        </w:numPr>
        <w:tabs>
          <w:tab w:val="left" w:pos="0"/>
          <w:tab w:val="left" w:pos="142"/>
          <w:tab w:val="left" w:pos="993"/>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6E6826" w:rsidRPr="006E6826" w:rsidRDefault="006E6826" w:rsidP="006E6826">
      <w:pPr>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w:t>
      </w:r>
    </w:p>
    <w:p w:rsidR="006E6826" w:rsidRPr="006E6826" w:rsidRDefault="006E6826" w:rsidP="006E6826">
      <w:pPr>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Изпълнителите сключват договор за </w:t>
      </w:r>
      <w:proofErr w:type="spellStart"/>
      <w:r w:rsidRPr="006E6826">
        <w:rPr>
          <w:rFonts w:ascii="Times New Roman" w:eastAsia="Calibri" w:hAnsi="Times New Roman" w:cs="Times New Roman"/>
          <w:sz w:val="24"/>
          <w:szCs w:val="24"/>
          <w:lang w:val="bg-BG"/>
        </w:rPr>
        <w:t>подизпълнение</w:t>
      </w:r>
      <w:proofErr w:type="spellEnd"/>
      <w:r w:rsidRPr="006E6826">
        <w:rPr>
          <w:rFonts w:ascii="Times New Roman" w:eastAsia="Calibri" w:hAnsi="Times New Roman" w:cs="Times New Roman"/>
          <w:sz w:val="24"/>
          <w:szCs w:val="24"/>
          <w:lang w:val="bg-BG"/>
        </w:rPr>
        <w:t xml:space="preserve"> с подизпълнителите, посочени в офертата. Подизпълнителите нямат право да </w:t>
      </w:r>
      <w:proofErr w:type="spellStart"/>
      <w:r w:rsidRPr="006E6826">
        <w:rPr>
          <w:rFonts w:ascii="Times New Roman" w:eastAsia="Calibri" w:hAnsi="Times New Roman" w:cs="Times New Roman"/>
          <w:sz w:val="24"/>
          <w:szCs w:val="24"/>
          <w:lang w:val="bg-BG"/>
        </w:rPr>
        <w:t>превъзлагат</w:t>
      </w:r>
      <w:proofErr w:type="spellEnd"/>
      <w:r w:rsidRPr="006E6826">
        <w:rPr>
          <w:rFonts w:ascii="Times New Roman" w:eastAsia="Calibri" w:hAnsi="Times New Roman" w:cs="Times New Roman"/>
          <w:sz w:val="24"/>
          <w:szCs w:val="24"/>
          <w:lang w:val="bg-BG"/>
        </w:rPr>
        <w:t xml:space="preserve"> една или повече от дейностите, които са включени в предмета на договора за </w:t>
      </w:r>
      <w:proofErr w:type="spellStart"/>
      <w:r w:rsidRPr="006E6826">
        <w:rPr>
          <w:rFonts w:ascii="Times New Roman" w:eastAsia="Calibri" w:hAnsi="Times New Roman" w:cs="Times New Roman"/>
          <w:sz w:val="24"/>
          <w:szCs w:val="24"/>
          <w:lang w:val="bg-BG"/>
        </w:rPr>
        <w:t>подизпълнение</w:t>
      </w:r>
      <w:proofErr w:type="spellEnd"/>
      <w:r w:rsidRPr="006E6826">
        <w:rPr>
          <w:rFonts w:ascii="Times New Roman" w:eastAsia="Calibri" w:hAnsi="Times New Roman" w:cs="Times New Roman"/>
          <w:sz w:val="24"/>
          <w:szCs w:val="24"/>
          <w:lang w:val="bg-BG"/>
        </w:rPr>
        <w:t xml:space="preserve"> освен в случаите по чл. 66, ал. 6 от ЗОП.  </w:t>
      </w:r>
    </w:p>
    <w:p w:rsidR="006E6826" w:rsidRPr="006E6826" w:rsidRDefault="006E6826" w:rsidP="006E6826">
      <w:pPr>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rsidR="006E6826" w:rsidRPr="006E6826" w:rsidRDefault="006E6826" w:rsidP="006E6826">
      <w:pPr>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За третите лица следва да не са налице основания за отстраняване от обществената поръчка.</w:t>
      </w:r>
    </w:p>
    <w:p w:rsidR="006E6826" w:rsidRPr="006E6826" w:rsidRDefault="006E6826" w:rsidP="006E6826">
      <w:pPr>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6E6826" w:rsidRPr="006E6826" w:rsidRDefault="006E6826" w:rsidP="006E6826">
      <w:pPr>
        <w:numPr>
          <w:ilvl w:val="0"/>
          <w:numId w:val="5"/>
        </w:numPr>
        <w:tabs>
          <w:tab w:val="left" w:pos="0"/>
          <w:tab w:val="left" w:pos="142"/>
          <w:tab w:val="left" w:pos="567"/>
          <w:tab w:val="right" w:leader="dot" w:pos="829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Освен случаите по чл. 192, ал. 1 от ЗОП, Възложителят отстранява от участие в обществената поръчка и:</w:t>
      </w:r>
    </w:p>
    <w:p w:rsidR="006E6826" w:rsidRPr="006E6826" w:rsidRDefault="006E6826" w:rsidP="006E6826">
      <w:pPr>
        <w:numPr>
          <w:ilvl w:val="1"/>
          <w:numId w:val="27"/>
        </w:numPr>
        <w:tabs>
          <w:tab w:val="left" w:pos="993"/>
        </w:tabs>
        <w:suppressAutoHyphens/>
        <w:spacing w:after="0" w:line="240" w:lineRule="auto"/>
        <w:ind w:left="858"/>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bg-BG"/>
        </w:rPr>
        <w:t xml:space="preserve">участник, който не изпълни </w:t>
      </w:r>
      <w:r w:rsidRPr="006E6826">
        <w:rPr>
          <w:rFonts w:ascii="Times New Roman" w:eastAsia="Times New Roman" w:hAnsi="Times New Roman" w:cs="Times New Roman"/>
          <w:color w:val="000000"/>
          <w:sz w:val="24"/>
          <w:szCs w:val="24"/>
          <w:lang w:val="bg-BG" w:eastAsia="ar-SA"/>
        </w:rPr>
        <w:t>някое от условията, посочени в документацията</w:t>
      </w:r>
      <w:r w:rsidRPr="006E6826">
        <w:rPr>
          <w:rFonts w:ascii="Times New Roman" w:eastAsia="Times New Roman" w:hAnsi="Times New Roman" w:cs="Times New Roman"/>
          <w:color w:val="000000"/>
          <w:sz w:val="24"/>
          <w:szCs w:val="24"/>
          <w:lang w:val="bg-BG" w:eastAsia="bg-BG"/>
        </w:rPr>
        <w:t>;</w:t>
      </w:r>
    </w:p>
    <w:p w:rsidR="006E6826" w:rsidRPr="006E6826" w:rsidRDefault="006E6826" w:rsidP="006E6826">
      <w:pPr>
        <w:tabs>
          <w:tab w:val="left" w:pos="993"/>
        </w:tabs>
        <w:suppressAutoHyphens/>
        <w:spacing w:after="0" w:line="240" w:lineRule="auto"/>
        <w:ind w:left="858"/>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bg-BG"/>
        </w:rPr>
        <w:t>23.2.участник, който е представил оферта, която не отговаря на:</w:t>
      </w:r>
    </w:p>
    <w:p w:rsidR="006E6826" w:rsidRPr="006E6826" w:rsidRDefault="006E6826" w:rsidP="006E6826">
      <w:pPr>
        <w:suppressAutoHyphens/>
        <w:spacing w:after="0" w:line="240" w:lineRule="auto"/>
        <w:ind w:left="993"/>
        <w:contextualSpacing/>
        <w:jc w:val="both"/>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sz w:val="24"/>
          <w:szCs w:val="24"/>
          <w:lang w:val="bg-BG" w:eastAsia="bg-BG"/>
        </w:rPr>
        <w:t>а) предварително обявените условия за изпълнение на поръчката;</w:t>
      </w:r>
    </w:p>
    <w:p w:rsidR="006E6826" w:rsidRPr="006E6826" w:rsidRDefault="006E6826" w:rsidP="006E6826">
      <w:pPr>
        <w:suppressAutoHyphens/>
        <w:spacing w:after="0" w:line="240" w:lineRule="auto"/>
        <w:ind w:left="993"/>
        <w:contextualSpacing/>
        <w:jc w:val="both"/>
        <w:rPr>
          <w:rFonts w:ascii="Times New Roman" w:eastAsia="Times New Roman" w:hAnsi="Times New Roman" w:cs="Times New Roman"/>
          <w:color w:val="000000"/>
          <w:sz w:val="24"/>
          <w:szCs w:val="24"/>
          <w:lang w:val="bg-BG" w:eastAsia="bg-BG"/>
        </w:rPr>
      </w:pPr>
      <w:r w:rsidRPr="006E6826">
        <w:rPr>
          <w:rFonts w:ascii="Times New Roman" w:eastAsia="Times New Roman" w:hAnsi="Times New Roman" w:cs="Times New Roman"/>
          <w:sz w:val="24"/>
          <w:szCs w:val="24"/>
          <w:lang w:val="bg-B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r w:rsidRPr="006E6826">
        <w:rPr>
          <w:rFonts w:ascii="Times New Roman" w:eastAsia="Times New Roman" w:hAnsi="Times New Roman" w:cs="Times New Roman"/>
          <w:color w:val="000000"/>
          <w:sz w:val="24"/>
          <w:szCs w:val="24"/>
          <w:lang w:val="bg-BG" w:eastAsia="bg-BG"/>
        </w:rPr>
        <w:t>.</w:t>
      </w:r>
    </w:p>
    <w:p w:rsidR="006E6826" w:rsidRPr="006E6826" w:rsidRDefault="006E6826" w:rsidP="006E6826">
      <w:pPr>
        <w:tabs>
          <w:tab w:val="left" w:pos="993"/>
        </w:tabs>
        <w:suppressAutoHyphens/>
        <w:spacing w:after="0" w:line="240" w:lineRule="auto"/>
        <w:ind w:left="851"/>
        <w:contextualSpacing/>
        <w:jc w:val="both"/>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color w:val="000000"/>
          <w:sz w:val="24"/>
          <w:szCs w:val="24"/>
          <w:lang w:val="bg-BG" w:eastAsia="bg-BG"/>
        </w:rPr>
        <w:lastRenderedPageBreak/>
        <w:t>23.3.участник, който не е представил в срок обосновката по чл. 72, ал. 1 от ЗОП или чиято оферта не е приета съгласно чл. 72, ал. 3 – 5 от ЗОП;</w:t>
      </w:r>
    </w:p>
    <w:p w:rsidR="006E6826" w:rsidRPr="006E6826" w:rsidRDefault="006E6826" w:rsidP="006E6826">
      <w:pPr>
        <w:suppressAutoHyphens/>
        <w:spacing w:after="0" w:line="240" w:lineRule="auto"/>
        <w:ind w:left="851"/>
        <w:contextualSpacing/>
        <w:jc w:val="both"/>
        <w:rPr>
          <w:rFonts w:ascii="Times New Roman" w:eastAsia="Times New Roman" w:hAnsi="Times New Roman" w:cs="Times New Roman"/>
          <w:color w:val="000000"/>
          <w:sz w:val="24"/>
          <w:szCs w:val="24"/>
          <w:lang w:val="bg-BG" w:eastAsia="bg-BG"/>
        </w:rPr>
      </w:pPr>
      <w:r w:rsidRPr="006E6826">
        <w:rPr>
          <w:rFonts w:ascii="Times New Roman" w:eastAsia="Times New Roman" w:hAnsi="Times New Roman" w:cs="Times New Roman"/>
          <w:color w:val="000000"/>
          <w:sz w:val="24"/>
          <w:szCs w:val="24"/>
          <w:lang w:val="bg-BG" w:eastAsia="bg-BG"/>
        </w:rPr>
        <w:t>23.4.участници, които са свързани лица;</w:t>
      </w:r>
    </w:p>
    <w:p w:rsidR="006E6826" w:rsidRPr="006E6826" w:rsidRDefault="006E6826" w:rsidP="006E6826">
      <w:pPr>
        <w:suppressAutoHyphens/>
        <w:spacing w:after="0" w:line="240" w:lineRule="auto"/>
        <w:ind w:left="851"/>
        <w:contextualSpacing/>
        <w:jc w:val="both"/>
        <w:rPr>
          <w:rFonts w:ascii="Times New Roman" w:eastAsia="Times New Roman" w:hAnsi="Times New Roman" w:cs="Times New Roman"/>
          <w:color w:val="000000"/>
          <w:sz w:val="24"/>
          <w:szCs w:val="24"/>
          <w:lang w:val="bg-BG" w:eastAsia="bg-BG"/>
        </w:rPr>
      </w:pPr>
      <w:r w:rsidRPr="006E6826">
        <w:rPr>
          <w:rFonts w:ascii="Times New Roman" w:eastAsia="Times New Roman" w:hAnsi="Times New Roman" w:cs="Times New Roman"/>
          <w:color w:val="000000"/>
          <w:sz w:val="24"/>
          <w:szCs w:val="24"/>
          <w:lang w:val="bg-BG" w:eastAsia="bg-BG"/>
        </w:rPr>
        <w:t>23.5. лице, което е нарушило забраната по чл. 101, ал. 9 или 10 от ЗОП;</w:t>
      </w:r>
    </w:p>
    <w:p w:rsidR="006E6826" w:rsidRPr="006E6826" w:rsidRDefault="006E6826" w:rsidP="006E6826">
      <w:pPr>
        <w:suppressAutoHyphens/>
        <w:spacing w:after="0" w:line="240" w:lineRule="auto"/>
        <w:ind w:left="851"/>
        <w:contextualSpacing/>
        <w:jc w:val="both"/>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color w:val="000000"/>
          <w:sz w:val="24"/>
          <w:szCs w:val="24"/>
          <w:lang w:val="bg-BG" w:eastAsia="bg-BG"/>
        </w:rPr>
        <w:t>23.6. участник, подал оферта, която не отговаря на условията за представяне, включително за форма, начин, срок и валидност.</w:t>
      </w:r>
    </w:p>
    <w:p w:rsidR="006E6826" w:rsidRPr="006E6826" w:rsidRDefault="006E6826" w:rsidP="006E6826">
      <w:pPr>
        <w:suppressAutoHyphens/>
        <w:spacing w:after="0" w:line="240" w:lineRule="auto"/>
        <w:ind w:left="720"/>
        <w:contextualSpacing/>
        <w:rPr>
          <w:rFonts w:ascii="Times New Roman" w:eastAsia="Calibri" w:hAnsi="Times New Roman" w:cs="Times New Roman"/>
          <w:sz w:val="24"/>
          <w:szCs w:val="24"/>
          <w:lang w:val="bg-BG"/>
        </w:rPr>
      </w:pPr>
    </w:p>
    <w:p w:rsidR="006E6826" w:rsidRPr="006E6826" w:rsidRDefault="006E6826" w:rsidP="006E6826">
      <w:pPr>
        <w:keepNext/>
        <w:suppressAutoHyphens/>
        <w:spacing w:before="240" w:after="60" w:line="240" w:lineRule="auto"/>
        <w:jc w:val="center"/>
        <w:outlineLvl w:val="3"/>
        <w:rPr>
          <w:rFonts w:ascii="Times New Roman" w:eastAsia="Times New Roman" w:hAnsi="Times New Roman" w:cs="Times New Roman"/>
          <w:b/>
          <w:bCs/>
          <w:caps/>
          <w:sz w:val="24"/>
          <w:szCs w:val="24"/>
          <w:lang w:val="bg-BG"/>
        </w:rPr>
      </w:pPr>
      <w:r w:rsidRPr="006E6826">
        <w:rPr>
          <w:rFonts w:ascii="Times New Roman" w:eastAsia="Times New Roman" w:hAnsi="Times New Roman" w:cs="Times New Roman"/>
          <w:b/>
          <w:bCs/>
          <w:caps/>
          <w:sz w:val="24"/>
          <w:szCs w:val="24"/>
          <w:lang w:val="bg-BG"/>
        </w:rPr>
        <w:t xml:space="preserve">РаздEл ІІ. </w:t>
      </w:r>
    </w:p>
    <w:p w:rsidR="006E6826" w:rsidRPr="006E6826" w:rsidRDefault="006E6826" w:rsidP="006E6826">
      <w:pPr>
        <w:keepNext/>
        <w:suppressAutoHyphens/>
        <w:spacing w:before="240" w:after="60" w:line="240" w:lineRule="auto"/>
        <w:ind w:firstLine="720"/>
        <w:jc w:val="center"/>
        <w:outlineLvl w:val="3"/>
        <w:rPr>
          <w:rFonts w:ascii="Times New Roman" w:eastAsia="MS Mincho" w:hAnsi="Times New Roman" w:cs="Times New Roman"/>
          <w:b/>
          <w:bCs/>
          <w:sz w:val="24"/>
          <w:szCs w:val="28"/>
          <w:lang w:val="bg-BG"/>
        </w:rPr>
      </w:pPr>
      <w:r w:rsidRPr="006E6826">
        <w:rPr>
          <w:rFonts w:ascii="Times New Roman" w:eastAsia="Times New Roman" w:hAnsi="Times New Roman" w:cs="Times New Roman"/>
          <w:b/>
          <w:bCs/>
          <w:caps/>
          <w:sz w:val="24"/>
          <w:szCs w:val="24"/>
          <w:lang w:val="bg-BG"/>
        </w:rPr>
        <w:t>У</w:t>
      </w:r>
      <w:r w:rsidRPr="006E6826">
        <w:rPr>
          <w:rFonts w:ascii="Times New Roman" w:eastAsia="Times New Roman" w:hAnsi="Times New Roman" w:cs="Times New Roman"/>
          <w:b/>
          <w:bCs/>
          <w:sz w:val="24"/>
          <w:szCs w:val="24"/>
          <w:lang w:val="bg-BG"/>
        </w:rPr>
        <w:t>КАЗАНИЯ  ЗА  ПОДГОТОВКА И ПОДАВАНЕ   НА  ОФЕРТАTA. КОМУНИКАЦИЯ МЕЖДУ ВЪЗЛОЖИТЕЛЯ И УЧАСТНИЦИТЕ</w:t>
      </w:r>
    </w:p>
    <w:p w:rsidR="006E6826" w:rsidRPr="006E6826" w:rsidRDefault="006E6826" w:rsidP="006E6826">
      <w:pPr>
        <w:suppressAutoHyphens/>
        <w:spacing w:after="0" w:line="240" w:lineRule="auto"/>
        <w:jc w:val="center"/>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1. За участие при възлагането на настоящата обществена поръчка участникът подготвя и представя оферта, която включва техническо и ценово предложение и трябва да съответства напълно на изискванията на възложителя. Не се допуска представянето на варианти в офертата. Офертата се изготвя на български език и трябва да включва всички изискуеми документи за участие във възлагането на обществената поръчка.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 xml:space="preserve">2. Всеки участник има право да представи само една оферта.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 xml:space="preserve">3. 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w:t>
      </w:r>
      <w:proofErr w:type="spellStart"/>
      <w:r w:rsidRPr="006E6826">
        <w:rPr>
          <w:rFonts w:ascii="Times New Roman" w:eastAsia="Calibri" w:hAnsi="Times New Roman" w:cs="Times New Roman"/>
          <w:sz w:val="24"/>
          <w:szCs w:val="24"/>
          <w:lang w:val="bg-BG"/>
        </w:rPr>
        <w:t>обективират</w:t>
      </w:r>
      <w:proofErr w:type="spellEnd"/>
      <w:r w:rsidRPr="006E6826">
        <w:rPr>
          <w:rFonts w:ascii="Times New Roman" w:eastAsia="Calibri" w:hAnsi="Times New Roman" w:cs="Times New Roman"/>
          <w:sz w:val="24"/>
          <w:szCs w:val="24"/>
          <w:lang w:val="bg-BG"/>
        </w:rPr>
        <w:t xml:space="preserve"> лично изявление на конкретно лице, представляващо участника, не могат да бъдат подписвани от пълномощник.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 xml:space="preserve">4. Описаните условия в образците са задължителни за участниците.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5. Офертата следва да бъде представена на адрес: гр. София, 1000, ул. “Будапеща” № 16, до изтичане на крайния срок за подаване на оферти, посочен в обявата.  Оферти се приемат всеки работен ден от 9.00 часа до 17.30 часа в деловодството на Комисията за финансов надзор.</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7. Оферта, получена от Възложителя след посочения в обявата срок, се връща на участника и това се отбелязва в регистъра на Възложителя.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 xml:space="preserve">8. Офертата се представя в запечатана непрозрачна опаковка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 Не се приема оферта, която е представена след изтичане на крайния срок за получаване или е в прозрачна, </w:t>
      </w:r>
      <w:proofErr w:type="spellStart"/>
      <w:r w:rsidRPr="006E6826">
        <w:rPr>
          <w:rFonts w:ascii="Times New Roman" w:eastAsia="Calibri" w:hAnsi="Times New Roman" w:cs="Times New Roman"/>
          <w:sz w:val="24"/>
          <w:szCs w:val="24"/>
          <w:lang w:val="bg-BG"/>
        </w:rPr>
        <w:t>незапечатана</w:t>
      </w:r>
      <w:proofErr w:type="spellEnd"/>
      <w:r w:rsidRPr="006E6826">
        <w:rPr>
          <w:rFonts w:ascii="Times New Roman" w:eastAsia="Calibri" w:hAnsi="Times New Roman" w:cs="Times New Roman"/>
          <w:sz w:val="24"/>
          <w:szCs w:val="24"/>
          <w:lang w:val="bg-BG"/>
        </w:rPr>
        <w:t xml:space="preserve"> или с нарушена цялост опаковка, като това се отбелязва в регистъра на Възложителя.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 xml:space="preserve">9. Върху опаковката участникът записва “Оферта”, посочват се наименованието на поръчката, а когато е приложимо и обособените позиции, за които се подават документите, наименованието на участника, включително участниците в обединението, когато е приложимо, адрес и лице за кореспонденция, телефон и по възможност факс и електронен адрес.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10. На основание чл. 101, ал. 6 от ЗОП офертата се изготвя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ab/>
        <w:t xml:space="preserve">11. </w:t>
      </w:r>
      <w:r w:rsidRPr="006E6826">
        <w:rPr>
          <w:rFonts w:ascii="Times New Roman" w:eastAsia="Times New Roman" w:hAnsi="Times New Roman" w:cs="Times New Roman"/>
          <w:sz w:val="24"/>
          <w:szCs w:val="24"/>
          <w:lang w:val="bg-BG" w:eastAsia="ar-SA"/>
        </w:rPr>
        <w:t>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или съответното упълномощено лице и изписване на името му (име и фамилия).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 xml:space="preserve">12. Условията по съдържащите се в настоящата документация образци на техническо и ценово предложение са задължителни за участниците. С подаването на офертите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13. Срокът на валидност на офертите: 60 календарни дни от датата, определена за краен срок за представяне на офертите. През този срок участниците са обвързани с условията на представените от тях оферти. При условията на чл. 35а, ал. 3 от ППЗОП участник, който не удължи след покана от възложителя или не потвърди определения нов срок на валидност, се отстранява от участие.</w:t>
      </w:r>
    </w:p>
    <w:p w:rsidR="006E6826" w:rsidRPr="006E6826" w:rsidRDefault="006E6826" w:rsidP="006E6826">
      <w:pPr>
        <w:ind w:firstLine="708"/>
        <w:jc w:val="both"/>
        <w:rPr>
          <w:rFonts w:ascii="Times New Roman" w:eastAsia="Times New Roman" w:hAnsi="Times New Roman" w:cs="Times New Roman"/>
          <w:sz w:val="24"/>
          <w:szCs w:val="24"/>
          <w:lang w:eastAsia="ar-SA"/>
        </w:rPr>
      </w:pPr>
      <w:r w:rsidRPr="006E6826">
        <w:rPr>
          <w:rFonts w:ascii="Times New Roman" w:eastAsia="Calibri" w:hAnsi="Times New Roman" w:cs="Times New Roman"/>
          <w:sz w:val="24"/>
          <w:szCs w:val="24"/>
          <w:lang w:val="bg-BG"/>
        </w:rPr>
        <w:t xml:space="preserve">14. </w:t>
      </w:r>
      <w:r w:rsidRPr="006E6826">
        <w:rPr>
          <w:rFonts w:ascii="Times New Roman" w:eastAsia="Times New Roman" w:hAnsi="Times New Roman" w:cs="Times New Roman"/>
          <w:sz w:val="24"/>
          <w:szCs w:val="24"/>
          <w:lang w:val="bg-BG" w:eastAsia="ar-SA"/>
        </w:rPr>
        <w:t>Възложителят осигурява пълен достъп до обявата и до настоящата документация за участие на своя профил на купувача на адрес:</w:t>
      </w:r>
      <w:r w:rsidRPr="006E6826">
        <w:rPr>
          <w:rFonts w:ascii="Tahoma" w:eastAsia="Times New Roman" w:hAnsi="Tahoma" w:cs="Tahoma"/>
          <w:sz w:val="28"/>
          <w:szCs w:val="24"/>
          <w:lang w:val="bg-BG" w:eastAsia="ar-SA"/>
        </w:rPr>
        <w:t xml:space="preserve"> </w:t>
      </w:r>
      <w:r w:rsidRPr="006E6826">
        <w:rPr>
          <w:rFonts w:ascii="Times New Roman" w:eastAsia="Calibri" w:hAnsi="Times New Roman" w:cs="Times New Roman"/>
          <w:sz w:val="24"/>
          <w:szCs w:val="24"/>
          <w:lang w:val="bg-BG"/>
        </w:rPr>
        <w:t xml:space="preserve">https://www.fsc.bg/bg/profil-na-kupuvacha/profil-na-kupuvacha-2020/razdel-61-kompleksno-pochistvane-na-administrativnata-sgrada-na-komisiyata-za-finansov-nadzor-i-prilezhashtata-teritoriya/ </w:t>
      </w:r>
      <w:r w:rsidRPr="006E6826">
        <w:rPr>
          <w:rFonts w:ascii="Times New Roman" w:eastAsia="Times New Roman" w:hAnsi="Times New Roman" w:cs="Times New Roman"/>
          <w:sz w:val="24"/>
          <w:szCs w:val="24"/>
          <w:lang w:val="bg-BG" w:eastAsia="ar-SA"/>
        </w:rPr>
        <w:t>или това е официалната интернет страница на възложителя – www.fsc.bg, раздел „Профил на купувача“, подраздел „Профил на купувача 2020“, Раздел № 61</w:t>
      </w:r>
      <w:r w:rsidRPr="006E6826">
        <w:rPr>
          <w:rFonts w:ascii="Times New Roman" w:eastAsia="Times New Roman" w:hAnsi="Times New Roman" w:cs="Times New Roman"/>
          <w:sz w:val="24"/>
          <w:szCs w:val="24"/>
          <w:lang w:eastAsia="ar-SA"/>
        </w:rPr>
        <w:t>.</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15. 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6E6826" w:rsidRPr="006E6826" w:rsidRDefault="006E6826" w:rsidP="006E6826">
      <w:pPr>
        <w:numPr>
          <w:ilvl w:val="0"/>
          <w:numId w:val="2"/>
        </w:num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лично – срещу подпис;</w:t>
      </w:r>
    </w:p>
    <w:p w:rsidR="006E6826" w:rsidRPr="006E6826" w:rsidRDefault="006E6826" w:rsidP="006E6826">
      <w:pPr>
        <w:numPr>
          <w:ilvl w:val="0"/>
          <w:numId w:val="2"/>
        </w:num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по пощата –  чрез препоръчано писмо с обратна разписка, изпратено на посочения от участника адрес;</w:t>
      </w:r>
    </w:p>
    <w:p w:rsidR="006E6826" w:rsidRPr="006E6826" w:rsidRDefault="006E6826" w:rsidP="006E6826">
      <w:pPr>
        <w:numPr>
          <w:ilvl w:val="0"/>
          <w:numId w:val="2"/>
        </w:num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чрез куриерска служба;</w:t>
      </w:r>
    </w:p>
    <w:p w:rsidR="006E6826" w:rsidRPr="006E6826" w:rsidRDefault="006E6826" w:rsidP="006E6826">
      <w:pPr>
        <w:numPr>
          <w:ilvl w:val="0"/>
          <w:numId w:val="2"/>
        </w:num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по факс;</w:t>
      </w:r>
    </w:p>
    <w:p w:rsidR="006E6826" w:rsidRPr="006E6826" w:rsidRDefault="006E6826" w:rsidP="006E6826">
      <w:pPr>
        <w:numPr>
          <w:ilvl w:val="0"/>
          <w:numId w:val="2"/>
        </w:num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по електронен път при условията и по реда на Закона за електронния документ и </w:t>
      </w:r>
      <w:r w:rsidRPr="006E6826">
        <w:rPr>
          <w:rFonts w:ascii="Times New Roman" w:eastAsia="Times New Roman" w:hAnsi="Times New Roman" w:cs="Times New Roman"/>
          <w:sz w:val="24"/>
          <w:szCs w:val="24"/>
          <w:lang w:val="bg-BG" w:eastAsia="ar-SA"/>
        </w:rPr>
        <w:t>електронните удостоверителни услуги;</w:t>
      </w:r>
      <w:r w:rsidRPr="006E6826">
        <w:rPr>
          <w:rFonts w:ascii="Times New Roman" w:eastAsia="Calibri" w:hAnsi="Times New Roman" w:cs="Times New Roman"/>
          <w:sz w:val="24"/>
          <w:szCs w:val="24"/>
          <w:lang w:val="bg-BG"/>
        </w:rPr>
        <w:t xml:space="preserve"> </w:t>
      </w:r>
    </w:p>
    <w:p w:rsidR="006E6826" w:rsidRPr="006E6826" w:rsidRDefault="006E6826" w:rsidP="006E6826">
      <w:pPr>
        <w:numPr>
          <w:ilvl w:val="0"/>
          <w:numId w:val="2"/>
        </w:num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чрез комбинация от тези средства;</w:t>
      </w:r>
    </w:p>
    <w:p w:rsidR="006E6826" w:rsidRPr="006E6826" w:rsidRDefault="006E6826" w:rsidP="006E6826">
      <w:pPr>
        <w:numPr>
          <w:ilvl w:val="0"/>
          <w:numId w:val="2"/>
        </w:num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чрез публикуване в профила на купувача на официалната интернет страница на възложителя, в предвидените от ЗОП и ППЗОП случаи.</w:t>
      </w:r>
    </w:p>
    <w:p w:rsidR="006E6826" w:rsidRPr="006E6826" w:rsidRDefault="006E6826" w:rsidP="006E6826">
      <w:pPr>
        <w:keepNext/>
        <w:suppressAutoHyphens/>
        <w:spacing w:after="0" w:line="240" w:lineRule="auto"/>
        <w:ind w:firstLine="720"/>
        <w:jc w:val="both"/>
        <w:outlineLvl w:val="3"/>
        <w:rPr>
          <w:rFonts w:ascii="Times New Roman" w:eastAsia="Times New Roman" w:hAnsi="Times New Roman" w:cs="Times New Roman"/>
          <w:bCs/>
          <w:sz w:val="24"/>
          <w:szCs w:val="24"/>
          <w:lang w:val="bg-BG"/>
        </w:rPr>
      </w:pPr>
      <w:r w:rsidRPr="006E6826">
        <w:rPr>
          <w:rFonts w:ascii="Times New Roman" w:eastAsia="Times New Roman" w:hAnsi="Times New Roman" w:cs="Times New Roman"/>
          <w:bCs/>
          <w:sz w:val="24"/>
          <w:szCs w:val="24"/>
          <w:lang w:val="bg-BG"/>
        </w:rPr>
        <w:t>16. При уведомяване по факс, уведомлението е редовно, ако е изпратено на факса, посочен в офертата и е получено автоматично генерирано съобщение, потвърждаващо изпращането.</w:t>
      </w:r>
    </w:p>
    <w:p w:rsidR="006E6826" w:rsidRPr="006E6826" w:rsidRDefault="006E6826" w:rsidP="006E6826">
      <w:pPr>
        <w:keepNext/>
        <w:suppressAutoHyphens/>
        <w:spacing w:after="0" w:line="240" w:lineRule="auto"/>
        <w:ind w:firstLine="720"/>
        <w:jc w:val="both"/>
        <w:outlineLvl w:val="3"/>
        <w:rPr>
          <w:rFonts w:ascii="Times New Roman" w:eastAsia="Times New Roman" w:hAnsi="Times New Roman" w:cs="Times New Roman"/>
          <w:bCs/>
          <w:sz w:val="24"/>
          <w:szCs w:val="24"/>
          <w:lang w:val="bg-BG"/>
        </w:rPr>
      </w:pPr>
      <w:r w:rsidRPr="006E6826">
        <w:rPr>
          <w:rFonts w:ascii="Times New Roman" w:eastAsia="Times New Roman" w:hAnsi="Times New Roman" w:cs="Times New Roman"/>
          <w:bCs/>
          <w:sz w:val="24"/>
          <w:szCs w:val="24"/>
          <w:lang w:val="bg-BG"/>
        </w:rPr>
        <w:t>17. При промяна в посочения адрес за кореспонденция и факс, участниците са длъжни в срок до 24 часа надлежно да уведомят Възложителя.</w:t>
      </w:r>
    </w:p>
    <w:p w:rsidR="006E6826" w:rsidRPr="006E6826" w:rsidRDefault="006E6826" w:rsidP="006E6826">
      <w:pPr>
        <w:keepNext/>
        <w:suppressAutoHyphens/>
        <w:spacing w:after="0" w:line="240" w:lineRule="auto"/>
        <w:ind w:firstLine="720"/>
        <w:jc w:val="both"/>
        <w:outlineLvl w:val="3"/>
        <w:rPr>
          <w:rFonts w:ascii="Times New Roman" w:eastAsia="Times New Roman" w:hAnsi="Times New Roman" w:cs="Times New Roman"/>
          <w:bCs/>
          <w:sz w:val="24"/>
          <w:szCs w:val="24"/>
          <w:lang w:val="bg-BG"/>
        </w:rPr>
      </w:pPr>
      <w:r w:rsidRPr="006E6826">
        <w:rPr>
          <w:rFonts w:ascii="Times New Roman" w:eastAsia="Times New Roman" w:hAnsi="Times New Roman" w:cs="Times New Roman"/>
          <w:bCs/>
          <w:sz w:val="24"/>
          <w:szCs w:val="24"/>
          <w:lang w:val="bg-BG"/>
        </w:rPr>
        <w:t xml:space="preserve">18. Неправилно посочен адрес за кореспонденция или факс, или </w:t>
      </w:r>
      <w:proofErr w:type="spellStart"/>
      <w:r w:rsidRPr="006E6826">
        <w:rPr>
          <w:rFonts w:ascii="Times New Roman" w:eastAsia="Times New Roman" w:hAnsi="Times New Roman" w:cs="Times New Roman"/>
          <w:bCs/>
          <w:sz w:val="24"/>
          <w:szCs w:val="24"/>
          <w:lang w:val="bg-BG"/>
        </w:rPr>
        <w:t>неуведомяване</w:t>
      </w:r>
      <w:proofErr w:type="spellEnd"/>
      <w:r w:rsidRPr="006E6826">
        <w:rPr>
          <w:rFonts w:ascii="Times New Roman" w:eastAsia="Times New Roman" w:hAnsi="Times New Roman" w:cs="Times New Roman"/>
          <w:bCs/>
          <w:sz w:val="24"/>
          <w:szCs w:val="24"/>
          <w:lang w:val="bg-BG"/>
        </w:rPr>
        <w:t xml:space="preserve"> за промяна на адреса за кореспонденция или факса освобождава Възложителя от отговорност за неточно изпращане на уведомленията или информацията.</w:t>
      </w:r>
    </w:p>
    <w:p w:rsidR="006E6826" w:rsidRPr="006E6826" w:rsidRDefault="006E6826" w:rsidP="006E6826">
      <w:pPr>
        <w:suppressAutoHyphens/>
        <w:spacing w:after="0" w:line="240" w:lineRule="auto"/>
        <w:jc w:val="center"/>
        <w:outlineLvl w:val="4"/>
        <w:rPr>
          <w:rFonts w:ascii="Times New Roman" w:eastAsia="Times New Roman" w:hAnsi="Times New Roman" w:cs="Times New Roman"/>
          <w:b/>
          <w:bCs/>
          <w:sz w:val="24"/>
          <w:szCs w:val="24"/>
          <w:lang w:val="bg-BG"/>
        </w:rPr>
      </w:pPr>
    </w:p>
    <w:p w:rsidR="006E6826" w:rsidRPr="006E6826" w:rsidRDefault="006E6826" w:rsidP="006E6826">
      <w:pPr>
        <w:suppressAutoHyphens/>
        <w:spacing w:after="0" w:line="240" w:lineRule="auto"/>
        <w:jc w:val="center"/>
        <w:outlineLvl w:val="4"/>
        <w:rPr>
          <w:rFonts w:ascii="Times New Roman" w:eastAsia="MS Mincho" w:hAnsi="Times New Roman" w:cs="Times New Roman"/>
          <w:b/>
          <w:bCs/>
          <w:i/>
          <w:iCs/>
          <w:sz w:val="24"/>
          <w:szCs w:val="26"/>
          <w:lang w:val="bg-BG"/>
        </w:rPr>
      </w:pPr>
      <w:r w:rsidRPr="006E6826">
        <w:rPr>
          <w:rFonts w:ascii="Times New Roman" w:eastAsia="Times New Roman" w:hAnsi="Times New Roman" w:cs="Times New Roman"/>
          <w:b/>
          <w:bCs/>
          <w:caps/>
          <w:sz w:val="24"/>
          <w:szCs w:val="24"/>
          <w:lang w:val="bg-BG"/>
        </w:rPr>
        <w:t>Раздел I</w:t>
      </w:r>
      <w:r w:rsidRPr="006E6826">
        <w:rPr>
          <w:rFonts w:ascii="Times New Roman" w:eastAsia="Times New Roman" w:hAnsi="Times New Roman" w:cs="Times New Roman"/>
          <w:b/>
          <w:bCs/>
          <w:sz w:val="24"/>
          <w:szCs w:val="24"/>
          <w:lang w:val="bg-BG"/>
        </w:rPr>
        <w:t>ІІ. НЕОБХОДИМИ ДОКУМЕНТИ</w:t>
      </w:r>
    </w:p>
    <w:p w:rsidR="006E6826" w:rsidRPr="006E6826" w:rsidRDefault="006E6826" w:rsidP="006E6826">
      <w:pPr>
        <w:suppressAutoHyphens/>
        <w:spacing w:after="0" w:line="240" w:lineRule="auto"/>
        <w:jc w:val="center"/>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 xml:space="preserve">В опаковката с офертата трябва да се съдържат следните документи: </w:t>
      </w:r>
    </w:p>
    <w:p w:rsidR="006E6826" w:rsidRPr="006E6826" w:rsidRDefault="006E6826" w:rsidP="006E6826">
      <w:pPr>
        <w:suppressAutoHyphens/>
        <w:spacing w:after="0" w:line="240" w:lineRule="auto"/>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1. </w:t>
      </w:r>
      <w:r w:rsidRPr="006E6826">
        <w:rPr>
          <w:rFonts w:ascii="Times New Roman" w:eastAsia="Calibri" w:hAnsi="Times New Roman" w:cs="Times New Roman"/>
          <w:b/>
          <w:sz w:val="24"/>
          <w:szCs w:val="24"/>
          <w:lang w:val="bg-BG"/>
        </w:rPr>
        <w:t>Списък</w:t>
      </w:r>
      <w:r w:rsidRPr="006E6826">
        <w:rPr>
          <w:rFonts w:ascii="Times New Roman" w:eastAsia="Calibri" w:hAnsi="Times New Roman" w:cs="Times New Roman"/>
          <w:sz w:val="24"/>
          <w:szCs w:val="24"/>
          <w:lang w:val="bg-BG"/>
        </w:rPr>
        <w:t xml:space="preserve"> на документите и информацията, съдържащи се в офертата;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w:t>
      </w:r>
      <w:r w:rsidRPr="006E6826">
        <w:rPr>
          <w:rFonts w:ascii="Times New Roman" w:eastAsia="Calibri" w:hAnsi="Times New Roman" w:cs="Times New Roman"/>
          <w:b/>
          <w:sz w:val="24"/>
          <w:szCs w:val="24"/>
          <w:lang w:val="bg-BG"/>
        </w:rPr>
        <w:t xml:space="preserve"> Данни за участника – </w:t>
      </w:r>
      <w:r w:rsidRPr="006E6826">
        <w:rPr>
          <w:rFonts w:ascii="Times New Roman" w:eastAsia="Calibri" w:hAnsi="Times New Roman" w:cs="Times New Roman"/>
          <w:sz w:val="24"/>
          <w:szCs w:val="24"/>
          <w:lang w:val="bg-BG"/>
        </w:rPr>
        <w:t>образец;</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w:t>
      </w:r>
      <w:r w:rsidRPr="006E6826">
        <w:rPr>
          <w:rFonts w:ascii="Times New Roman" w:eastAsia="Calibri" w:hAnsi="Times New Roman" w:cs="Times New Roman"/>
          <w:b/>
          <w:sz w:val="24"/>
          <w:szCs w:val="24"/>
          <w:lang w:val="bg-BG"/>
        </w:rPr>
        <w:t xml:space="preserve"> Декларация</w:t>
      </w:r>
      <w:r w:rsidRPr="006E6826">
        <w:rPr>
          <w:rFonts w:ascii="Times New Roman" w:eastAsia="Calibri" w:hAnsi="Times New Roman" w:cs="Times New Roman"/>
          <w:sz w:val="24"/>
          <w:szCs w:val="24"/>
          <w:lang w:val="bg-BG"/>
        </w:rPr>
        <w:t xml:space="preserve"> за обстоятелствата </w:t>
      </w:r>
      <w:r w:rsidRPr="006E6826">
        <w:rPr>
          <w:rFonts w:ascii="Times New Roman" w:eastAsia="Calibri" w:hAnsi="Times New Roman" w:cs="Times New Roman"/>
          <w:b/>
          <w:sz w:val="24"/>
          <w:szCs w:val="24"/>
          <w:lang w:val="bg-BG"/>
        </w:rPr>
        <w:t>по чл. 54, ал. 1, т. 1, 2 и 7 от ЗОП</w:t>
      </w:r>
      <w:r w:rsidRPr="006E6826">
        <w:rPr>
          <w:rFonts w:ascii="Times New Roman" w:eastAsia="Calibri" w:hAnsi="Times New Roman" w:cs="Times New Roman"/>
          <w:sz w:val="24"/>
          <w:szCs w:val="24"/>
          <w:lang w:val="bg-BG"/>
        </w:rPr>
        <w:t xml:space="preserve"> – образец;</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4.</w:t>
      </w:r>
      <w:r w:rsidRPr="006E6826">
        <w:rPr>
          <w:rFonts w:ascii="Times New Roman" w:eastAsia="Calibri" w:hAnsi="Times New Roman" w:cs="Times New Roman"/>
          <w:b/>
          <w:sz w:val="24"/>
          <w:szCs w:val="24"/>
          <w:lang w:val="bg-BG"/>
        </w:rPr>
        <w:t xml:space="preserve"> Декларация</w:t>
      </w:r>
      <w:r w:rsidRPr="006E6826">
        <w:rPr>
          <w:rFonts w:ascii="Times New Roman" w:eastAsia="Calibri" w:hAnsi="Times New Roman" w:cs="Times New Roman"/>
          <w:sz w:val="24"/>
          <w:szCs w:val="24"/>
          <w:lang w:val="bg-BG"/>
        </w:rPr>
        <w:t xml:space="preserve"> за обстоятелствата </w:t>
      </w:r>
      <w:r w:rsidRPr="006E6826">
        <w:rPr>
          <w:rFonts w:ascii="Times New Roman" w:eastAsia="Calibri" w:hAnsi="Times New Roman" w:cs="Times New Roman"/>
          <w:b/>
          <w:sz w:val="24"/>
          <w:szCs w:val="24"/>
          <w:lang w:val="bg-BG"/>
        </w:rPr>
        <w:t>по чл. 54, ал. 1, т. 3-6 от ЗОП</w:t>
      </w:r>
      <w:r w:rsidRPr="006E6826">
        <w:rPr>
          <w:rFonts w:ascii="Times New Roman" w:eastAsia="Calibri" w:hAnsi="Times New Roman" w:cs="Times New Roman"/>
          <w:sz w:val="24"/>
          <w:szCs w:val="24"/>
          <w:lang w:val="bg-BG"/>
        </w:rPr>
        <w:t xml:space="preserve"> – образец;</w:t>
      </w:r>
    </w:p>
    <w:p w:rsidR="006E6826" w:rsidRPr="006E6826" w:rsidRDefault="006E6826" w:rsidP="006E6826">
      <w:pPr>
        <w:spacing w:after="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 xml:space="preserve">5. </w:t>
      </w:r>
      <w:r w:rsidRPr="006E6826">
        <w:rPr>
          <w:rFonts w:ascii="Times New Roman" w:eastAsia="Calibri" w:hAnsi="Times New Roman" w:cs="Times New Roman"/>
          <w:b/>
          <w:sz w:val="24"/>
          <w:szCs w:val="24"/>
          <w:lang w:val="bg-BG"/>
        </w:rPr>
        <w:t>Описание в свободен текст на предприетите мерки за доказване на надеждност по чл. 56 от ЗОП и документи за доказване на предприетите мерки за надеждност</w:t>
      </w:r>
      <w:r w:rsidRPr="006E6826">
        <w:rPr>
          <w:rFonts w:ascii="Times New Roman" w:eastAsia="Calibri" w:hAnsi="Times New Roman" w:cs="Times New Roman"/>
          <w:sz w:val="24"/>
          <w:szCs w:val="24"/>
          <w:lang w:val="bg-BG"/>
        </w:rPr>
        <w:t>, когато участникът се позовава на такива;</w:t>
      </w:r>
    </w:p>
    <w:p w:rsidR="006E6826" w:rsidRPr="006E6826" w:rsidRDefault="006E6826" w:rsidP="006E6826">
      <w:pPr>
        <w:spacing w:after="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6. </w:t>
      </w:r>
      <w:r w:rsidRPr="006E6826">
        <w:rPr>
          <w:rFonts w:ascii="Times New Roman" w:eastAsia="Calibri" w:hAnsi="Times New Roman" w:cs="Times New Roman"/>
          <w:b/>
          <w:color w:val="000000"/>
          <w:sz w:val="24"/>
          <w:szCs w:val="24"/>
          <w:lang w:val="bg-BG"/>
        </w:rPr>
        <w:t>Декларация за съответствие с критериите за подбор по чл. 192, ал. 3 от ЗОП</w:t>
      </w:r>
      <w:r w:rsidRPr="006E6826">
        <w:rPr>
          <w:rFonts w:ascii="Times New Roman" w:eastAsia="Calibri" w:hAnsi="Times New Roman" w:cs="Times New Roman"/>
          <w:color w:val="000000"/>
          <w:sz w:val="24"/>
          <w:szCs w:val="24"/>
          <w:lang w:val="bg-BG"/>
        </w:rPr>
        <w:t xml:space="preserve"> – образец;</w:t>
      </w:r>
      <w:r w:rsidRPr="006E6826">
        <w:rPr>
          <w:rFonts w:ascii="Times New Roman" w:eastAsia="Calibri" w:hAnsi="Times New Roman" w:cs="Times New Roman"/>
          <w:b/>
          <w:sz w:val="24"/>
          <w:szCs w:val="24"/>
          <w:lang w:val="bg-BG"/>
        </w:rPr>
        <w:t xml:space="preserve">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7. </w:t>
      </w:r>
      <w:r w:rsidRPr="006E6826">
        <w:rPr>
          <w:rFonts w:ascii="Times New Roman" w:eastAsia="Calibri" w:hAnsi="Times New Roman" w:cs="Times New Roman"/>
          <w:b/>
          <w:sz w:val="24"/>
          <w:szCs w:val="24"/>
          <w:lang w:val="bg-BG"/>
        </w:rPr>
        <w:t xml:space="preserve">Декларация по чл. 3, т. 8 и чл. 4 </w:t>
      </w:r>
      <w:r w:rsidRPr="006E6826">
        <w:rPr>
          <w:rFonts w:ascii="Times New Roman" w:eastAsia="Calibri"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участник/подизпълнител – образец;</w:t>
      </w:r>
    </w:p>
    <w:p w:rsidR="006E6826" w:rsidRPr="006E6826" w:rsidRDefault="006E6826" w:rsidP="006E6826">
      <w:pPr>
        <w:suppressAutoHyphens/>
        <w:spacing w:after="0" w:line="240" w:lineRule="auto"/>
        <w:jc w:val="both"/>
        <w:rPr>
          <w:rFonts w:ascii="Times New Roman" w:eastAsia="Times New Roman" w:hAnsi="Times New Roman" w:cs="Times New Roman"/>
          <w:sz w:val="24"/>
          <w:szCs w:val="24"/>
          <w:lang w:val="bg-BG" w:eastAsia="ar-SA"/>
        </w:rPr>
      </w:pPr>
      <w:r w:rsidRPr="006E6826">
        <w:rPr>
          <w:rFonts w:ascii="Times New Roman" w:eastAsia="Calibri" w:hAnsi="Times New Roman" w:cs="Times New Roman"/>
          <w:sz w:val="24"/>
          <w:szCs w:val="24"/>
          <w:lang w:val="bg-BG"/>
        </w:rPr>
        <w:t xml:space="preserve">8. </w:t>
      </w:r>
      <w:r w:rsidRPr="006E6826">
        <w:rPr>
          <w:rFonts w:ascii="Times New Roman" w:eastAsia="Times New Roman" w:hAnsi="Times New Roman" w:cs="Times New Roman"/>
          <w:b/>
          <w:sz w:val="24"/>
          <w:szCs w:val="24"/>
          <w:lang w:val="bg-BG" w:eastAsia="ar-SA"/>
        </w:rPr>
        <w:t>Документ за упълномощаване</w:t>
      </w:r>
      <w:r w:rsidRPr="006E6826">
        <w:rPr>
          <w:rFonts w:ascii="Times New Roman" w:eastAsia="Times New Roman" w:hAnsi="Times New Roman" w:cs="Times New Roman"/>
          <w:sz w:val="24"/>
          <w:szCs w:val="24"/>
          <w:lang w:val="bg-BG" w:eastAsia="ar-SA"/>
        </w:rPr>
        <w:t>, когато лицето, което подава офертата не е законният представител на участника;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9. </w:t>
      </w:r>
      <w:r w:rsidRPr="006E6826">
        <w:rPr>
          <w:rFonts w:ascii="Times New Roman" w:eastAsia="Calibri" w:hAnsi="Times New Roman" w:cs="Times New Roman"/>
          <w:b/>
          <w:sz w:val="24"/>
          <w:szCs w:val="24"/>
          <w:lang w:val="bg-BG"/>
        </w:rPr>
        <w:t>Техническо предложение</w:t>
      </w:r>
      <w:r w:rsidRPr="006E6826">
        <w:rPr>
          <w:rFonts w:ascii="Times New Roman" w:eastAsia="Calibri" w:hAnsi="Times New Roman" w:cs="Times New Roman"/>
          <w:sz w:val="24"/>
          <w:szCs w:val="24"/>
          <w:lang w:val="bg-BG"/>
        </w:rPr>
        <w:t>, включващо:</w:t>
      </w:r>
    </w:p>
    <w:p w:rsidR="006E6826" w:rsidRPr="006E6826" w:rsidRDefault="006E6826" w:rsidP="006E6826">
      <w:pPr>
        <w:suppressAutoHyphens/>
        <w:spacing w:after="0" w:line="240" w:lineRule="auto"/>
        <w:ind w:left="360"/>
        <w:jc w:val="both"/>
        <w:rPr>
          <w:rFonts w:ascii="Times New Roman" w:eastAsia="Calibri" w:hAnsi="Times New Roman" w:cs="Times New Roman"/>
          <w:sz w:val="24"/>
          <w:lang w:val="bg-BG"/>
        </w:rPr>
      </w:pPr>
      <w:r w:rsidRPr="006E6826">
        <w:rPr>
          <w:rFonts w:ascii="Times New Roman" w:eastAsia="Calibri" w:hAnsi="Times New Roman" w:cs="Times New Roman"/>
          <w:sz w:val="24"/>
          <w:szCs w:val="24"/>
          <w:lang w:val="bg-BG"/>
        </w:rPr>
        <w:t xml:space="preserve">9.1. </w:t>
      </w:r>
      <w:r w:rsidRPr="006E6826">
        <w:rPr>
          <w:rFonts w:ascii="Times New Roman" w:eastAsia="Calibri" w:hAnsi="Times New Roman" w:cs="Times New Roman"/>
          <w:sz w:val="24"/>
          <w:lang w:val="bg-BG"/>
        </w:rPr>
        <w:t>предложение за изпълнение на поръчката в съответствие с техническите спецификации и изискванията на възложителя, съдържащо</w:t>
      </w:r>
      <w:r w:rsidRPr="006E6826">
        <w:rPr>
          <w:rFonts w:ascii="Times New Roman" w:eastAsia="Calibri" w:hAnsi="Times New Roman" w:cs="Times New Roman"/>
          <w:i/>
          <w:color w:val="000000"/>
          <w:sz w:val="24"/>
          <w:szCs w:val="24"/>
          <w:lang w:val="bg-BG"/>
        </w:rPr>
        <w:t xml:space="preserve"> </w:t>
      </w:r>
      <w:r w:rsidRPr="006E6826">
        <w:rPr>
          <w:rFonts w:ascii="Times New Roman" w:eastAsia="Calibri" w:hAnsi="Times New Roman" w:cs="Times New Roman"/>
          <w:color w:val="000000"/>
          <w:sz w:val="24"/>
          <w:szCs w:val="24"/>
          <w:lang w:val="bg-BG"/>
        </w:rPr>
        <w:t>деклариране, че са спазени задълженията, свързани с данъци и осигуровки, опазване на околната среда, закрила на заетостта и условията на труд</w:t>
      </w:r>
      <w:r w:rsidRPr="006E6826">
        <w:rPr>
          <w:rFonts w:ascii="Times New Roman" w:eastAsia="Calibri" w:hAnsi="Times New Roman" w:cs="Times New Roman"/>
          <w:sz w:val="24"/>
          <w:lang w:val="bg-BG"/>
        </w:rPr>
        <w:t xml:space="preserve"> – по образец;</w:t>
      </w:r>
    </w:p>
    <w:p w:rsidR="006E6826" w:rsidRPr="006E6826" w:rsidRDefault="006E6826" w:rsidP="006E6826">
      <w:pPr>
        <w:tabs>
          <w:tab w:val="left" w:pos="993"/>
        </w:tabs>
        <w:suppressAutoHyphens/>
        <w:spacing w:after="0" w:line="240" w:lineRule="auto"/>
        <w:ind w:left="426"/>
        <w:jc w:val="both"/>
        <w:rPr>
          <w:rFonts w:ascii="Times New Roman" w:eastAsia="Times New Roman" w:hAnsi="Times New Roman" w:cs="Times New Roman"/>
          <w:sz w:val="24"/>
          <w:szCs w:val="24"/>
          <w:lang w:val="bg-BG" w:eastAsia="ar-SA"/>
        </w:rPr>
      </w:pPr>
      <w:r w:rsidRPr="006E6826">
        <w:rPr>
          <w:rFonts w:ascii="Times New Roman" w:eastAsia="Calibri" w:hAnsi="Times New Roman" w:cs="Times New Roman"/>
          <w:sz w:val="24"/>
          <w:lang w:val="bg-BG"/>
        </w:rPr>
        <w:t xml:space="preserve">9.2. </w:t>
      </w:r>
      <w:r w:rsidRPr="006E6826">
        <w:rPr>
          <w:rFonts w:ascii="Times New Roman" w:eastAsia="Times New Roman" w:hAnsi="Times New Roman" w:cs="Times New Roman"/>
          <w:sz w:val="24"/>
          <w:szCs w:val="24"/>
          <w:lang w:val="bg-BG" w:eastAsia="ar-SA"/>
        </w:rPr>
        <w:t>друга информация и/или документи, изискани от възложителя или по преценка на участника, когато това се налага от предмета на поръчката.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10.</w:t>
      </w:r>
      <w:r w:rsidRPr="006E6826">
        <w:rPr>
          <w:rFonts w:ascii="Times New Roman" w:eastAsia="Calibri" w:hAnsi="Times New Roman" w:cs="Times New Roman"/>
          <w:b/>
          <w:sz w:val="24"/>
          <w:szCs w:val="24"/>
          <w:lang w:val="bg-BG"/>
        </w:rPr>
        <w:t xml:space="preserve"> Ценово предложение </w:t>
      </w:r>
      <w:r w:rsidRPr="006E6826">
        <w:rPr>
          <w:rFonts w:ascii="Times New Roman" w:eastAsia="Calibri" w:hAnsi="Times New Roman" w:cs="Times New Roman"/>
          <w:sz w:val="24"/>
          <w:szCs w:val="24"/>
          <w:lang w:val="bg-BG"/>
        </w:rPr>
        <w:t>– образец;</w:t>
      </w:r>
    </w:p>
    <w:p w:rsidR="006E6826" w:rsidRPr="006E6826" w:rsidRDefault="006E6826" w:rsidP="006E6826">
      <w:pPr>
        <w:suppressAutoHyphens/>
        <w:spacing w:after="0" w:line="240" w:lineRule="auto"/>
        <w:ind w:left="360"/>
        <w:jc w:val="both"/>
        <w:rPr>
          <w:rFonts w:ascii="Times New Roman" w:eastAsia="Calibri" w:hAnsi="Times New Roman" w:cs="Times New Roman"/>
          <w:sz w:val="24"/>
          <w:szCs w:val="24"/>
          <w:lang w:val="bg-BG"/>
        </w:rPr>
      </w:pPr>
      <w:r w:rsidRPr="006E6826">
        <w:rPr>
          <w:rFonts w:ascii="Times New Roman" w:eastAsia="Times New Roman" w:hAnsi="Times New Roman" w:cs="Times New Roman"/>
          <w:i/>
          <w:sz w:val="24"/>
          <w:szCs w:val="24"/>
          <w:lang w:val="bg-BG"/>
        </w:rPr>
        <w:t>Съгласно чл. 97, ал. 3 от ППЗОП комисията ще обяви ценовите предложения на участниците по време на публичното заседание по отваряне на офертите. В тази връзка ценовото предложение не следва да се представя в отделен запечатан плик с надпис „Предлагани ценови параметри“</w:t>
      </w:r>
      <w:r w:rsidRPr="006E6826">
        <w:rPr>
          <w:rFonts w:ascii="Times New Roman" w:eastAsia="Times New Roman" w:hAnsi="Times New Roman" w:cs="Times New Roman"/>
          <w:sz w:val="24"/>
          <w:szCs w:val="24"/>
          <w:lang w:val="bg-BG"/>
        </w:rPr>
        <w:t>.</w:t>
      </w:r>
    </w:p>
    <w:p w:rsidR="006E6826" w:rsidRPr="006E6826" w:rsidRDefault="006E6826" w:rsidP="006E6826">
      <w:p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11. При </w:t>
      </w:r>
      <w:r w:rsidRPr="006E6826">
        <w:rPr>
          <w:rFonts w:ascii="Times New Roman" w:eastAsia="Calibri" w:hAnsi="Times New Roman" w:cs="Times New Roman"/>
          <w:b/>
          <w:sz w:val="24"/>
          <w:szCs w:val="24"/>
          <w:lang w:val="bg-BG"/>
        </w:rPr>
        <w:t>участници обединения</w:t>
      </w:r>
      <w:r w:rsidRPr="006E6826">
        <w:rPr>
          <w:rFonts w:ascii="Times New Roman" w:eastAsia="Calibri" w:hAnsi="Times New Roman" w:cs="Times New Roman"/>
          <w:sz w:val="24"/>
          <w:szCs w:val="24"/>
          <w:lang w:val="bg-BG"/>
        </w:rPr>
        <w:t xml:space="preserve">, които не са регистрирани като самостоятелни юридически лица се представя:  </w:t>
      </w:r>
    </w:p>
    <w:p w:rsidR="006E6826" w:rsidRPr="006E6826" w:rsidRDefault="006E6826" w:rsidP="006E6826">
      <w:pPr>
        <w:tabs>
          <w:tab w:val="left" w:pos="993"/>
        </w:tabs>
        <w:suppressAutoHyphens/>
        <w:spacing w:after="0" w:line="240" w:lineRule="auto"/>
        <w:ind w:left="36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11.1.</w:t>
      </w:r>
      <w:r w:rsidRPr="006E6826">
        <w:rPr>
          <w:rFonts w:ascii="Times New Roman" w:eastAsia="Calibri" w:hAnsi="Times New Roman" w:cs="Times New Roman"/>
          <w:sz w:val="24"/>
          <w:szCs w:val="24"/>
          <w:lang w:val="bg-BG"/>
        </w:rPr>
        <w:tab/>
        <w:t>документ за създаване на обединението,   както и следната информация във връзка с конкретната обществена поръчка:</w:t>
      </w:r>
    </w:p>
    <w:p w:rsidR="006E6826" w:rsidRPr="006E6826" w:rsidRDefault="006E6826" w:rsidP="006E6826">
      <w:pPr>
        <w:tabs>
          <w:tab w:val="left" w:pos="993"/>
        </w:tabs>
        <w:suppressAutoHyphens/>
        <w:spacing w:after="0" w:line="240" w:lineRule="auto"/>
        <w:ind w:left="36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r w:rsidRPr="006E6826">
        <w:rPr>
          <w:rFonts w:ascii="Times New Roman" w:eastAsia="Calibri" w:hAnsi="Times New Roman" w:cs="Times New Roman"/>
          <w:sz w:val="24"/>
          <w:szCs w:val="24"/>
          <w:lang w:val="bg-BG"/>
        </w:rPr>
        <w:tab/>
        <w:t>правата и задълженията на участниците в обединението;</w:t>
      </w:r>
    </w:p>
    <w:p w:rsidR="006E6826" w:rsidRPr="006E6826" w:rsidRDefault="006E6826" w:rsidP="006E6826">
      <w:pPr>
        <w:tabs>
          <w:tab w:val="left" w:pos="993"/>
        </w:tabs>
        <w:suppressAutoHyphens/>
        <w:spacing w:after="0" w:line="240" w:lineRule="auto"/>
        <w:ind w:left="36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r w:rsidRPr="006E6826">
        <w:rPr>
          <w:rFonts w:ascii="Times New Roman" w:eastAsia="Calibri" w:hAnsi="Times New Roman" w:cs="Times New Roman"/>
          <w:sz w:val="24"/>
          <w:szCs w:val="24"/>
          <w:lang w:val="bg-BG"/>
        </w:rPr>
        <w:tab/>
        <w:t>разпределението на отговорността между членовете на обединението;</w:t>
      </w:r>
    </w:p>
    <w:p w:rsidR="006E6826" w:rsidRPr="006E6826" w:rsidRDefault="006E6826" w:rsidP="006E6826">
      <w:pPr>
        <w:tabs>
          <w:tab w:val="left" w:pos="993"/>
        </w:tabs>
        <w:suppressAutoHyphens/>
        <w:spacing w:after="120" w:line="240" w:lineRule="auto"/>
        <w:ind w:left="36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r w:rsidRPr="006E6826">
        <w:rPr>
          <w:rFonts w:ascii="Times New Roman" w:eastAsia="Calibri" w:hAnsi="Times New Roman" w:cs="Times New Roman"/>
          <w:sz w:val="24"/>
          <w:szCs w:val="24"/>
          <w:lang w:val="bg-BG"/>
        </w:rPr>
        <w:tab/>
        <w:t>дейностите, които ще изпълнява всеки член на обединението.</w:t>
      </w:r>
    </w:p>
    <w:p w:rsidR="006E6826" w:rsidRPr="006E6826" w:rsidRDefault="006E6826" w:rsidP="006E6826">
      <w:pPr>
        <w:tabs>
          <w:tab w:val="left" w:pos="993"/>
        </w:tabs>
        <w:suppressAutoHyphens/>
        <w:spacing w:after="0" w:line="240" w:lineRule="auto"/>
        <w:ind w:left="36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rsidR="006E6826" w:rsidRPr="006E6826" w:rsidRDefault="006E6826" w:rsidP="006E6826">
      <w:pPr>
        <w:tabs>
          <w:tab w:val="left" w:pos="993"/>
        </w:tabs>
        <w:suppressAutoHyphens/>
        <w:spacing w:after="0" w:line="240" w:lineRule="auto"/>
        <w:ind w:left="36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11.2.</w:t>
      </w:r>
      <w:r w:rsidRPr="006E6826">
        <w:rPr>
          <w:rFonts w:ascii="Times New Roman" w:eastAsia="Calibri" w:hAnsi="Times New Roman" w:cs="Times New Roman"/>
          <w:sz w:val="24"/>
          <w:szCs w:val="24"/>
          <w:lang w:val="bg-BG"/>
        </w:rPr>
        <w:tab/>
        <w:t>когато в документа за създаване на обединението и/или друг приложим документ не е посочен представляващият обединението, да се определи и посочи партньор, който да представлява обединението за целите на поръчката;</w:t>
      </w:r>
    </w:p>
    <w:p w:rsidR="006E6826" w:rsidRPr="006E6826" w:rsidRDefault="006E6826" w:rsidP="006E6826">
      <w:pPr>
        <w:tabs>
          <w:tab w:val="left" w:pos="993"/>
        </w:tabs>
        <w:suppressAutoHyphens/>
        <w:spacing w:after="0" w:line="240" w:lineRule="auto"/>
        <w:ind w:left="36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11.3.</w:t>
      </w:r>
      <w:r w:rsidRPr="006E6826">
        <w:rPr>
          <w:rFonts w:ascii="Times New Roman" w:eastAsia="Calibri" w:hAnsi="Times New Roman" w:cs="Times New Roman"/>
          <w:sz w:val="24"/>
          <w:szCs w:val="24"/>
          <w:lang w:val="bg-BG"/>
        </w:rPr>
        <w:tab/>
        <w:t>уговаряне на солидарна отговорност, когато такава не е предвидена съгласно приложимото законодателство.</w:t>
      </w:r>
    </w:p>
    <w:p w:rsidR="006E6826" w:rsidRPr="006E6826" w:rsidRDefault="006E6826" w:rsidP="006E6826">
      <w:pPr>
        <w:suppressAutoHyphens/>
        <w:spacing w:after="0" w:line="240" w:lineRule="auto"/>
        <w:ind w:left="360"/>
        <w:contextualSpacing/>
        <w:jc w:val="both"/>
        <w:rPr>
          <w:rFonts w:ascii="Times New Roman" w:eastAsia="Calibri" w:hAnsi="Times New Roman" w:cs="Times New Roman"/>
          <w:sz w:val="24"/>
          <w:szCs w:val="24"/>
          <w:lang w:val="bg-BG"/>
        </w:rPr>
      </w:pPr>
      <w:r w:rsidRPr="006E6826">
        <w:rPr>
          <w:rFonts w:ascii="Times New Roman" w:eastAsia="Times New Roman" w:hAnsi="Times New Roman" w:cs="Times New Roman"/>
          <w:sz w:val="24"/>
          <w:szCs w:val="24"/>
          <w:lang w:val="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възлагането на обществената поръчка.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12.</w:t>
      </w:r>
      <w:r w:rsidRPr="006E6826">
        <w:rPr>
          <w:rFonts w:ascii="Times New Roman" w:eastAsia="Calibri" w:hAnsi="Times New Roman" w:cs="Times New Roman"/>
          <w:b/>
          <w:sz w:val="24"/>
          <w:szCs w:val="24"/>
          <w:lang w:val="bg-BG"/>
        </w:rPr>
        <w:t xml:space="preserve"> Други,</w:t>
      </w:r>
      <w:r w:rsidRPr="006E6826">
        <w:rPr>
          <w:rFonts w:ascii="Times New Roman" w:eastAsia="Calibri" w:hAnsi="Times New Roman" w:cs="Times New Roman"/>
          <w:sz w:val="24"/>
          <w:szCs w:val="24"/>
          <w:lang w:val="bg-BG"/>
        </w:rPr>
        <w:t xml:space="preserve"> съгласно изискванията на възложителя и посочени в документацията на поръчката.</w:t>
      </w:r>
    </w:p>
    <w:p w:rsidR="006E6826" w:rsidRPr="006E6826" w:rsidRDefault="006E6826" w:rsidP="006E6826">
      <w:pPr>
        <w:tabs>
          <w:tab w:val="left" w:pos="3675"/>
        </w:tabs>
        <w:suppressAutoHyphens/>
        <w:spacing w:after="0" w:line="240" w:lineRule="auto"/>
        <w:jc w:val="both"/>
        <w:rPr>
          <w:rFonts w:ascii="Times New Roman" w:eastAsia="Calibri" w:hAnsi="Times New Roman" w:cs="Times New Roman"/>
          <w:i/>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sz w:val="24"/>
          <w:szCs w:val="24"/>
          <w:lang w:val="bg-BG"/>
        </w:rPr>
        <w:tab/>
      </w:r>
      <w:r w:rsidRPr="006E6826">
        <w:rPr>
          <w:rFonts w:ascii="Times New Roman" w:eastAsia="Calibri" w:hAnsi="Times New Roman" w:cs="Times New Roman"/>
          <w:b/>
          <w:i/>
          <w:sz w:val="24"/>
          <w:szCs w:val="24"/>
          <w:lang w:val="bg-BG"/>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6E6826">
        <w:rPr>
          <w:rFonts w:ascii="Times New Roman" w:eastAsia="Calibri" w:hAnsi="Times New Roman" w:cs="Times New Roman"/>
          <w:i/>
          <w:sz w:val="24"/>
          <w:szCs w:val="24"/>
          <w:lang w:val="bg-BG"/>
        </w:rPr>
        <w:t xml:space="preserve">. </w:t>
      </w:r>
    </w:p>
    <w:p w:rsidR="006E6826" w:rsidRPr="006E6826" w:rsidRDefault="006E6826" w:rsidP="006E6826">
      <w:pPr>
        <w:suppressAutoHyphens/>
        <w:spacing w:after="0" w:line="240" w:lineRule="auto"/>
        <w:jc w:val="both"/>
        <w:rPr>
          <w:rFonts w:ascii="Times New Roman" w:eastAsia="Calibri" w:hAnsi="Times New Roman" w:cs="Times New Roman"/>
          <w:i/>
          <w:sz w:val="24"/>
          <w:szCs w:val="24"/>
          <w:lang w:val="bg-BG"/>
        </w:rPr>
      </w:pPr>
    </w:p>
    <w:p w:rsidR="006E6826" w:rsidRPr="006E6826" w:rsidRDefault="006E6826" w:rsidP="006E6826">
      <w:pPr>
        <w:suppressAutoHyphens/>
        <w:spacing w:after="0" w:line="240" w:lineRule="auto"/>
        <w:ind w:firstLine="720"/>
        <w:jc w:val="both"/>
        <w:rPr>
          <w:rFonts w:ascii="Times New Roman" w:eastAsia="Calibri" w:hAnsi="Times New Roman" w:cs="Times New Roman"/>
          <w:i/>
          <w:sz w:val="24"/>
          <w:szCs w:val="24"/>
          <w:lang w:val="bg-BG"/>
        </w:rPr>
      </w:pPr>
    </w:p>
    <w:p w:rsidR="006E6826" w:rsidRPr="006E6826" w:rsidRDefault="006E6826" w:rsidP="006E6826">
      <w:pPr>
        <w:keepNext/>
        <w:suppressAutoHyphens/>
        <w:spacing w:after="0" w:line="240" w:lineRule="auto"/>
        <w:jc w:val="center"/>
        <w:outlineLvl w:val="3"/>
        <w:rPr>
          <w:rFonts w:ascii="Cambria" w:eastAsia="MS Mincho" w:hAnsi="Cambria" w:cs="Cambria"/>
          <w:b/>
          <w:bCs/>
          <w:sz w:val="24"/>
          <w:szCs w:val="28"/>
          <w:lang w:val="bg-BG"/>
        </w:rPr>
      </w:pPr>
      <w:r w:rsidRPr="006E6826">
        <w:rPr>
          <w:rFonts w:ascii="Times New Roman Bold" w:eastAsia="Times New Roman" w:hAnsi="Times New Roman Bold" w:cs="Times New Roman"/>
          <w:b/>
          <w:bCs/>
          <w:caps/>
          <w:sz w:val="24"/>
          <w:szCs w:val="24"/>
          <w:lang w:val="bg-BG"/>
        </w:rPr>
        <w:lastRenderedPageBreak/>
        <w:t>Раздел ІV. разглеждане</w:t>
      </w:r>
      <w:r w:rsidRPr="006E6826">
        <w:rPr>
          <w:rFonts w:ascii="Calibri" w:eastAsia="Times New Roman" w:hAnsi="Calibri" w:cs="Times New Roman"/>
          <w:b/>
          <w:bCs/>
          <w:caps/>
          <w:sz w:val="24"/>
          <w:szCs w:val="24"/>
          <w:lang w:val="bg-BG"/>
        </w:rPr>
        <w:t xml:space="preserve"> </w:t>
      </w:r>
      <w:r w:rsidRPr="006E6826">
        <w:rPr>
          <w:rFonts w:ascii="Times New Roman" w:eastAsia="Times New Roman" w:hAnsi="Times New Roman" w:cs="Times New Roman"/>
          <w:b/>
          <w:bCs/>
          <w:sz w:val="24"/>
          <w:szCs w:val="24"/>
          <w:lang w:val="bg-BG"/>
        </w:rPr>
        <w:t>НА ОФЕРТИТЕ. КРИТЕРИЙ ЗА ВЪЗЛАГАНЕ.</w:t>
      </w:r>
      <w:r w:rsidRPr="006E6826">
        <w:rPr>
          <w:rFonts w:ascii="Times New Roman Bold" w:eastAsia="Times New Roman" w:hAnsi="Times New Roman Bold" w:cs="Times New Roman"/>
          <w:b/>
          <w:bCs/>
          <w:caps/>
          <w:sz w:val="24"/>
          <w:szCs w:val="24"/>
          <w:lang w:val="bg-BG"/>
        </w:rPr>
        <w:t xml:space="preserve"> оценка и класиране на офертите</w:t>
      </w:r>
      <w:r w:rsidRPr="006E6826">
        <w:rPr>
          <w:rFonts w:ascii="Times New Roman" w:eastAsia="Times New Roman" w:hAnsi="Times New Roman" w:cs="Times New Roman"/>
          <w:b/>
          <w:bCs/>
          <w:sz w:val="24"/>
          <w:szCs w:val="24"/>
          <w:lang w:val="bg-BG"/>
        </w:rPr>
        <w:t xml:space="preserve">. ОПРЕДЕЛЯНЕ НА ИЗПЪЛНИТЕЛ. </w:t>
      </w:r>
    </w:p>
    <w:p w:rsidR="006E6826" w:rsidRPr="006E6826" w:rsidRDefault="006E6826" w:rsidP="006E6826">
      <w:pPr>
        <w:autoSpaceDE w:val="0"/>
        <w:autoSpaceDN w:val="0"/>
        <w:adjustRightInd w:val="0"/>
        <w:spacing w:after="0" w:line="240" w:lineRule="auto"/>
        <w:rPr>
          <w:rFonts w:ascii="Times New Roman" w:eastAsia="Calibri" w:hAnsi="Times New Roman" w:cs="Times New Roman"/>
          <w:sz w:val="24"/>
          <w:szCs w:val="24"/>
          <w:lang w:val="bg-BG"/>
        </w:rPr>
      </w:pPr>
    </w:p>
    <w:p w:rsidR="006E6826" w:rsidRPr="006E6826" w:rsidRDefault="006E6826" w:rsidP="006E6826">
      <w:pPr>
        <w:autoSpaceDE w:val="0"/>
        <w:autoSpaceDN w:val="0"/>
        <w:adjustRightInd w:val="0"/>
        <w:spacing w:after="0" w:line="240" w:lineRule="auto"/>
        <w:jc w:val="both"/>
        <w:rPr>
          <w:rFonts w:ascii="Times New Roman" w:eastAsia="Calibri" w:hAnsi="Times New Roman" w:cs="Times New Roman"/>
          <w:color w:val="000000"/>
          <w:sz w:val="24"/>
          <w:szCs w:val="24"/>
          <w:lang w:val="bg-BG" w:eastAsia="bg-BG"/>
        </w:rPr>
      </w:pPr>
      <w:r w:rsidRPr="006E6826">
        <w:rPr>
          <w:rFonts w:ascii="Times New Roman" w:eastAsia="Calibri" w:hAnsi="Times New Roman" w:cs="Times New Roman"/>
          <w:color w:val="000000"/>
          <w:sz w:val="24"/>
          <w:szCs w:val="24"/>
          <w:lang w:val="bg-B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6E6826" w:rsidRPr="006E6826" w:rsidRDefault="006E6826" w:rsidP="006E6826">
      <w:pPr>
        <w:autoSpaceDE w:val="0"/>
        <w:autoSpaceDN w:val="0"/>
        <w:adjustRightInd w:val="0"/>
        <w:spacing w:after="0" w:line="240" w:lineRule="auto"/>
        <w:jc w:val="both"/>
        <w:rPr>
          <w:rFonts w:ascii="Times New Roman" w:eastAsia="Calibri" w:hAnsi="Times New Roman" w:cs="Times New Roman"/>
          <w:color w:val="000000"/>
          <w:sz w:val="24"/>
          <w:szCs w:val="24"/>
          <w:lang w:val="bg-BG" w:eastAsia="bg-BG"/>
        </w:rPr>
      </w:pPr>
    </w:p>
    <w:p w:rsidR="006E6826" w:rsidRPr="006E6826" w:rsidRDefault="006E6826" w:rsidP="006E6826">
      <w:pPr>
        <w:autoSpaceDE w:val="0"/>
        <w:autoSpaceDN w:val="0"/>
        <w:adjustRightInd w:val="0"/>
        <w:spacing w:after="0" w:line="240" w:lineRule="auto"/>
        <w:jc w:val="both"/>
        <w:rPr>
          <w:rFonts w:ascii="Times New Roman" w:eastAsia="Calibri" w:hAnsi="Times New Roman" w:cs="Times New Roman"/>
          <w:color w:val="000000"/>
          <w:sz w:val="24"/>
          <w:szCs w:val="24"/>
          <w:lang w:val="bg-BG" w:eastAsia="bg-BG"/>
        </w:rPr>
      </w:pPr>
      <w:r w:rsidRPr="006E6826">
        <w:rPr>
          <w:rFonts w:ascii="Times New Roman" w:eastAsia="Calibri" w:hAnsi="Times New Roman" w:cs="Times New Roman"/>
          <w:color w:val="000000"/>
          <w:sz w:val="24"/>
          <w:szCs w:val="24"/>
          <w:lang w:val="bg-BG" w:eastAsia="bg-BG"/>
        </w:rPr>
        <w:t xml:space="preserve">2. Отварянето на офертите и обявяването на ценовите предложения е публично и на него могат да присъстват участниците във възлагането или техни упълномощени представители. Присъстващите лица се легитимират с </w:t>
      </w:r>
      <w:r w:rsidRPr="006E6826">
        <w:rPr>
          <w:rFonts w:ascii="Times New Roman" w:eastAsia="Calibri" w:hAnsi="Times New Roman" w:cs="Times New Roman"/>
          <w:color w:val="000000"/>
          <w:sz w:val="24"/>
          <w:lang w:val="bg-BG" w:eastAsia="bg-BG"/>
        </w:rPr>
        <w:t>документ за самоличност, съгласно националното законодателство на лицето</w:t>
      </w:r>
      <w:r w:rsidRPr="006E6826">
        <w:rPr>
          <w:rFonts w:ascii="Times New Roman" w:eastAsia="Calibri" w:hAnsi="Times New Roman" w:cs="Times New Roman"/>
          <w:color w:val="000000"/>
          <w:sz w:val="24"/>
          <w:lang w:eastAsia="bg-BG"/>
        </w:rPr>
        <w:t xml:space="preserve"> </w:t>
      </w:r>
      <w:r w:rsidRPr="006E6826">
        <w:rPr>
          <w:rFonts w:ascii="Times New Roman" w:eastAsia="Calibri" w:hAnsi="Times New Roman" w:cs="Times New Roman"/>
          <w:color w:val="000000"/>
          <w:sz w:val="24"/>
          <w:szCs w:val="24"/>
          <w:lang w:val="bg-BG" w:eastAsia="bg-BG"/>
        </w:rPr>
        <w:t xml:space="preserve">и представят пълномощно в случай, че са упълномощени представители на участниците. </w:t>
      </w:r>
    </w:p>
    <w:p w:rsidR="006E6826" w:rsidRPr="006E6826" w:rsidRDefault="006E6826" w:rsidP="006E6826">
      <w:pPr>
        <w:autoSpaceDE w:val="0"/>
        <w:autoSpaceDN w:val="0"/>
        <w:adjustRightInd w:val="0"/>
        <w:spacing w:after="0" w:line="240" w:lineRule="auto"/>
        <w:jc w:val="both"/>
        <w:rPr>
          <w:rFonts w:ascii="Times New Roman" w:eastAsia="Calibri" w:hAnsi="Times New Roman" w:cs="Times New Roman"/>
          <w:color w:val="000000"/>
          <w:sz w:val="24"/>
          <w:szCs w:val="24"/>
          <w:lang w:val="bg-BG" w:eastAsia="bg-BG"/>
        </w:rPr>
      </w:pPr>
    </w:p>
    <w:p w:rsidR="006E6826" w:rsidRPr="006E6826" w:rsidRDefault="006E6826" w:rsidP="006E6826">
      <w:pPr>
        <w:autoSpaceDE w:val="0"/>
        <w:autoSpaceDN w:val="0"/>
        <w:adjustRightInd w:val="0"/>
        <w:spacing w:after="0" w:line="240" w:lineRule="auto"/>
        <w:jc w:val="both"/>
        <w:rPr>
          <w:rFonts w:ascii="Times New Roman" w:eastAsia="Calibri" w:hAnsi="Times New Roman" w:cs="Times New Roman"/>
          <w:color w:val="000000"/>
          <w:sz w:val="24"/>
          <w:szCs w:val="24"/>
          <w:lang w:val="bg-BG" w:eastAsia="bg-BG"/>
        </w:rPr>
      </w:pPr>
      <w:r w:rsidRPr="006E6826">
        <w:rPr>
          <w:rFonts w:ascii="Times New Roman" w:eastAsia="Calibri" w:hAnsi="Times New Roman" w:cs="Times New Roman"/>
          <w:color w:val="000000"/>
          <w:sz w:val="24"/>
          <w:szCs w:val="24"/>
          <w:lang w:val="bg-BG" w:eastAsia="bg-BG"/>
        </w:rPr>
        <w:t xml:space="preserve">3. След предоставяне на офертите и списъка с участниците, членовете на комисията за провеждане на възлагането на обществената поръчка попълват декларации за обстоятелства по чл. 103, ал. 2 от ЗОП. </w:t>
      </w:r>
    </w:p>
    <w:p w:rsidR="006E6826" w:rsidRPr="006E6826" w:rsidRDefault="006E6826" w:rsidP="006E6826">
      <w:pPr>
        <w:autoSpaceDE w:val="0"/>
        <w:autoSpaceDN w:val="0"/>
        <w:adjustRightInd w:val="0"/>
        <w:spacing w:after="0" w:line="240" w:lineRule="auto"/>
        <w:jc w:val="both"/>
        <w:rPr>
          <w:rFonts w:ascii="Times New Roman" w:eastAsia="Calibri" w:hAnsi="Times New Roman" w:cs="Times New Roman"/>
          <w:color w:val="000000"/>
          <w:sz w:val="24"/>
          <w:szCs w:val="24"/>
          <w:lang w:val="bg-BG" w:eastAsia="bg-BG"/>
        </w:rPr>
      </w:pPr>
    </w:p>
    <w:p w:rsidR="006E6826" w:rsidRPr="006E6826" w:rsidRDefault="006E6826" w:rsidP="006E6826">
      <w:pPr>
        <w:autoSpaceDE w:val="0"/>
        <w:autoSpaceDN w:val="0"/>
        <w:adjustRightInd w:val="0"/>
        <w:spacing w:after="0" w:line="240" w:lineRule="auto"/>
        <w:jc w:val="both"/>
        <w:rPr>
          <w:rFonts w:ascii="Times New Roman" w:eastAsia="Calibri" w:hAnsi="Times New Roman" w:cs="Times New Roman"/>
          <w:color w:val="000000"/>
          <w:sz w:val="24"/>
          <w:szCs w:val="24"/>
          <w:lang w:eastAsia="bg-BG"/>
        </w:rPr>
      </w:pPr>
      <w:r w:rsidRPr="006E6826">
        <w:rPr>
          <w:rFonts w:ascii="Times New Roman" w:eastAsia="Calibri" w:hAnsi="Times New Roman" w:cs="Times New Roman"/>
          <w:color w:val="000000"/>
          <w:sz w:val="24"/>
          <w:szCs w:val="24"/>
          <w:lang w:val="bg-BG" w:eastAsia="bg-BG"/>
        </w:rPr>
        <w:t xml:space="preserve">4.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Pr="006E6826">
        <w:rPr>
          <w:rFonts w:ascii="Times New Roman" w:eastAsia="Calibri" w:hAnsi="Times New Roman" w:cs="Times New Roman"/>
          <w:color w:val="000000"/>
          <w:sz w:val="24"/>
          <w:szCs w:val="24"/>
          <w:lang w:val="bg-BG" w:eastAsia="bg-BG"/>
        </w:rPr>
        <w:t>непълнотите</w:t>
      </w:r>
      <w:proofErr w:type="spellEnd"/>
      <w:r w:rsidRPr="006E6826">
        <w:rPr>
          <w:rFonts w:ascii="Times New Roman" w:eastAsia="Calibri" w:hAnsi="Times New Roman" w:cs="Times New Roman"/>
          <w:color w:val="000000"/>
          <w:sz w:val="24"/>
          <w:szCs w:val="24"/>
          <w:lang w:val="bg-BG" w:eastAsia="bg-BG"/>
        </w:rPr>
        <w:t xml:space="preserve"> или несъответствията в срок 3 работни дни.</w:t>
      </w:r>
    </w:p>
    <w:p w:rsidR="006E6826" w:rsidRPr="006E6826" w:rsidRDefault="006E6826" w:rsidP="006E6826">
      <w:pPr>
        <w:suppressAutoHyphens/>
        <w:spacing w:after="0" w:line="240" w:lineRule="auto"/>
        <w:jc w:val="both"/>
        <w:rPr>
          <w:rFonts w:ascii="Times New Roman" w:eastAsia="Calibri" w:hAnsi="Times New Roman" w:cs="Times New Roman"/>
          <w:color w:val="000000"/>
          <w:sz w:val="24"/>
          <w:szCs w:val="24"/>
          <w:lang w:val="bg-BG" w:eastAsia="bg-BG"/>
        </w:rPr>
      </w:pPr>
    </w:p>
    <w:p w:rsidR="006E6826" w:rsidRPr="006E6826" w:rsidRDefault="006E6826" w:rsidP="006E6826">
      <w:pPr>
        <w:suppressAutoHyphens/>
        <w:spacing w:after="0" w:line="240" w:lineRule="auto"/>
        <w:jc w:val="both"/>
        <w:rPr>
          <w:rFonts w:ascii="Times New Roman" w:eastAsia="Calibri" w:hAnsi="Times New Roman" w:cs="Times New Roman"/>
          <w:color w:val="000000"/>
          <w:sz w:val="24"/>
          <w:szCs w:val="24"/>
          <w:lang w:val="bg-BG" w:eastAsia="bg-BG"/>
        </w:rPr>
      </w:pPr>
      <w:r w:rsidRPr="006E6826">
        <w:rPr>
          <w:rFonts w:ascii="Times New Roman" w:eastAsia="Calibri" w:hAnsi="Times New Roman" w:cs="Times New Roman"/>
          <w:color w:val="000000"/>
          <w:sz w:val="24"/>
          <w:szCs w:val="24"/>
          <w:lang w:val="bg-BG" w:eastAsia="bg-BG"/>
        </w:rPr>
        <w:t>5. Разглеждането, оценяването и класирането на офертите се извършва съобразно определения от възложителя критерий за оценка на офертите.</w:t>
      </w:r>
    </w:p>
    <w:p w:rsidR="006E6826" w:rsidRPr="006E6826" w:rsidRDefault="006E6826" w:rsidP="006E6826">
      <w:pPr>
        <w:suppressAutoHyphens/>
        <w:spacing w:after="0" w:line="240" w:lineRule="auto"/>
        <w:jc w:val="both"/>
        <w:rPr>
          <w:rFonts w:ascii="Times New Roman" w:eastAsia="Calibri" w:hAnsi="Times New Roman" w:cs="Times New Roman"/>
          <w:sz w:val="24"/>
          <w:szCs w:val="24"/>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rPr>
        <w:t>6</w:t>
      </w:r>
      <w:r w:rsidRPr="006E6826">
        <w:rPr>
          <w:rFonts w:ascii="Times New Roman" w:eastAsia="Calibri" w:hAnsi="Times New Roman" w:cs="Times New Roman"/>
          <w:sz w:val="24"/>
          <w:szCs w:val="24"/>
          <w:lang w:val="bg-BG"/>
        </w:rPr>
        <w:t>. Резултатите от разглеждането и оценяването на офертите и класирането на участниците се отразява в протокол. Възложителят утвърждава протокола, след което в един и същ ден протоколът се изпраща на участниците и се публикува в профила на купувача.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7. Критерий за възлагане. Методика и показатели за оценка.</w:t>
      </w:r>
    </w:p>
    <w:p w:rsidR="006E6826" w:rsidRPr="006E6826" w:rsidRDefault="006E6826" w:rsidP="006E6826">
      <w:pPr>
        <w:suppressAutoHyphens/>
        <w:spacing w:after="0" w:line="240" w:lineRule="auto"/>
        <w:jc w:val="both"/>
        <w:rPr>
          <w:rFonts w:ascii="Times New Roman" w:eastAsia="Calibri" w:hAnsi="Times New Roman" w:cs="Times New Roman"/>
          <w:b/>
          <w:sz w:val="24"/>
          <w:szCs w:val="24"/>
          <w:lang w:val="bg-BG"/>
        </w:rPr>
      </w:pPr>
    </w:p>
    <w:p w:rsidR="006E6826" w:rsidRPr="006E6826" w:rsidRDefault="006E6826" w:rsidP="006E6826">
      <w:pPr>
        <w:ind w:firstLine="567"/>
        <w:contextualSpacing/>
        <w:jc w:val="both"/>
        <w:rPr>
          <w:rFonts w:ascii="Times New Roman" w:eastAsia="Calibri" w:hAnsi="Times New Roman" w:cs="Times New Roman"/>
          <w:bCs/>
          <w:sz w:val="24"/>
          <w:szCs w:val="24"/>
          <w:lang w:val="bg-BG"/>
        </w:rPr>
      </w:pPr>
      <w:r w:rsidRPr="006E6826">
        <w:rPr>
          <w:rFonts w:ascii="Times New Roman" w:eastAsia="Calibri" w:hAnsi="Times New Roman" w:cs="Times New Roman"/>
          <w:sz w:val="24"/>
          <w:szCs w:val="24"/>
          <w:lang w:val="bg-BG"/>
        </w:rPr>
        <w:t xml:space="preserve">Възложителят ще възложи настоящата обществена поръчка чрез определяне на икономически най-изгодната оферта </w:t>
      </w:r>
      <w:r w:rsidRPr="006E6826">
        <w:rPr>
          <w:rFonts w:ascii="Times New Roman" w:eastAsia="Calibri" w:hAnsi="Times New Roman" w:cs="Times New Roman"/>
          <w:b/>
          <w:sz w:val="24"/>
          <w:szCs w:val="24"/>
          <w:lang w:val="bg-BG"/>
        </w:rPr>
        <w:t>при критерий за възлагане</w:t>
      </w:r>
      <w:r w:rsidRPr="006E6826">
        <w:rPr>
          <w:rFonts w:ascii="Times New Roman" w:eastAsia="Calibri" w:hAnsi="Times New Roman" w:cs="Times New Roman"/>
          <w:sz w:val="24"/>
          <w:szCs w:val="24"/>
          <w:lang w:val="bg-BG"/>
        </w:rPr>
        <w:t xml:space="preserve"> на поръчката </w:t>
      </w:r>
      <w:r w:rsidRPr="006E6826">
        <w:rPr>
          <w:rFonts w:ascii="Times New Roman" w:eastAsia="Calibri" w:hAnsi="Times New Roman" w:cs="Times New Roman"/>
          <w:b/>
          <w:bCs/>
          <w:sz w:val="24"/>
          <w:szCs w:val="24"/>
          <w:lang w:val="bg-BG"/>
        </w:rPr>
        <w:t xml:space="preserve">оптимално съотношение качество/цена, </w:t>
      </w:r>
      <w:r w:rsidRPr="006E6826">
        <w:rPr>
          <w:rFonts w:ascii="Times New Roman" w:eastAsia="Times New Roman" w:hAnsi="Times New Roman" w:cs="Times New Roman"/>
          <w:color w:val="000000"/>
          <w:sz w:val="24"/>
          <w:szCs w:val="24"/>
          <w:lang w:val="bg-BG" w:eastAsia="bg-BG" w:bidi="bg-BG"/>
        </w:rPr>
        <w:t xml:space="preserve">което се оценява въз основа на цената, както и на показатели, включващи качествени аспекти, свързани с предмета на обществената поръчка /чл. 70, ал. 2, т. 3 от ЗОП/, </w:t>
      </w:r>
      <w:r w:rsidRPr="006E6826">
        <w:rPr>
          <w:rFonts w:ascii="Times New Roman" w:eastAsia="Calibri" w:hAnsi="Times New Roman" w:cs="Times New Roman"/>
          <w:bCs/>
          <w:sz w:val="24"/>
          <w:szCs w:val="24"/>
          <w:lang w:val="bg-BG"/>
        </w:rPr>
        <w:t>при следната методика за комплексна оценка и начин за определяне на оценката по всеки показател:</w:t>
      </w:r>
    </w:p>
    <w:p w:rsidR="006E6826" w:rsidRPr="006E6826" w:rsidRDefault="006E6826" w:rsidP="006E6826">
      <w:pPr>
        <w:ind w:firstLine="567"/>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Участникът получил най-голям брой точки по крайната комплексна оценка се класира на първо място и се определя за изпълнител на обществената поръчка.</w:t>
      </w:r>
    </w:p>
    <w:p w:rsidR="006E6826" w:rsidRPr="006E6826" w:rsidRDefault="006E6826" w:rsidP="006E6826">
      <w:pPr>
        <w:ind w:firstLine="567"/>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При получено равенство допуснатите участници се подреждат и класират съгласно правилата на чл. 58, ал. 2 от ППЗОП. Съгласно чл. 58, ал. 3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чл. 58, ал. 2 от ППЗОП.</w:t>
      </w:r>
    </w:p>
    <w:p w:rsidR="006E6826" w:rsidRPr="006E6826" w:rsidRDefault="006E6826" w:rsidP="006E6826">
      <w:pPr>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Показатели и относителната им тежест за определяне на крайната комплексна оценка:</w:t>
      </w:r>
    </w:p>
    <w:p w:rsidR="006E6826" w:rsidRPr="006E6826" w:rsidRDefault="006E6826" w:rsidP="006E6826">
      <w:pPr>
        <w:ind w:hanging="11"/>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Комплексната оценка /КО/ е с максимален брой точки 100 и ще се изчислява по следната формула: </w:t>
      </w:r>
    </w:p>
    <w:p w:rsidR="006E6826" w:rsidRPr="006E6826" w:rsidRDefault="006E6826" w:rsidP="006E6826">
      <w:pPr>
        <w:ind w:hanging="11"/>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КО = ПКЦ + ОК, където:</w:t>
      </w:r>
    </w:p>
    <w:p w:rsidR="006E6826" w:rsidRPr="006E6826" w:rsidRDefault="006E6826" w:rsidP="006E6826">
      <w:pPr>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lastRenderedPageBreak/>
        <w:t>ПКЦ е оценка по показател „Предложена комплексна цена“ с максимален брой точки – 50.</w:t>
      </w:r>
    </w:p>
    <w:p w:rsidR="006E6826" w:rsidRPr="006E6826" w:rsidRDefault="006E6826" w:rsidP="006E6826">
      <w:pPr>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ОК е оценка по показател „Оценка за качество“ с максимален брой точки – 50.</w:t>
      </w:r>
    </w:p>
    <w:p w:rsidR="006E6826" w:rsidRPr="006E6826" w:rsidRDefault="006E6826" w:rsidP="006E6826">
      <w:pPr>
        <w:contextualSpacing/>
        <w:jc w:val="both"/>
        <w:rPr>
          <w:rFonts w:ascii="Times New Roman" w:eastAsia="Times New Roman" w:hAnsi="Times New Roman" w:cs="Times New Roman"/>
          <w:color w:val="000000"/>
          <w:sz w:val="24"/>
          <w:szCs w:val="24"/>
          <w:lang w:val="bg-BG" w:eastAsia="bg-BG" w:bidi="bg-BG"/>
        </w:rPr>
      </w:pPr>
    </w:p>
    <w:p w:rsidR="006E6826" w:rsidRPr="006E6826" w:rsidRDefault="006E6826" w:rsidP="006E6826">
      <w:pPr>
        <w:spacing w:line="240" w:lineRule="auto"/>
        <w:jc w:val="center"/>
        <w:rPr>
          <w:rFonts w:ascii="Times New Roman" w:hAnsi="Times New Roman"/>
          <w:sz w:val="24"/>
          <w:lang w:val="bg-BG"/>
        </w:rPr>
      </w:pPr>
      <w:r w:rsidRPr="006E6826">
        <w:rPr>
          <w:rFonts w:ascii="Times New Roman" w:hAnsi="Times New Roman"/>
          <w:sz w:val="24"/>
          <w:lang w:val="bg-BG"/>
        </w:rPr>
        <w:t>най-ниската предложена обща/комплексна цена за изпълнение на поръчката (</w:t>
      </w:r>
      <w:r w:rsidRPr="006E6826">
        <w:rPr>
          <w:rFonts w:ascii="Times New Roman" w:eastAsia="Times New Roman" w:hAnsi="Times New Roman" w:cs="Times New Roman"/>
          <w:color w:val="000000"/>
          <w:sz w:val="24"/>
          <w:szCs w:val="24"/>
          <w:lang w:val="bg-BG" w:eastAsia="bg-BG" w:bidi="bg-BG"/>
        </w:rPr>
        <w:t>МП*12+ТП*4+ОП</w:t>
      </w:r>
      <w:r w:rsidRPr="006E6826">
        <w:rPr>
          <w:rFonts w:ascii="Times New Roman" w:hAnsi="Times New Roman"/>
          <w:sz w:val="24"/>
          <w:lang w:val="bg-BG"/>
        </w:rPr>
        <w:t>)</w:t>
      </w:r>
    </w:p>
    <w:p w:rsidR="006E6826" w:rsidRPr="006E6826" w:rsidRDefault="006E6826" w:rsidP="006E6826">
      <w:pPr>
        <w:spacing w:line="240" w:lineRule="auto"/>
        <w:jc w:val="both"/>
        <w:rPr>
          <w:rFonts w:ascii="Times New Roman" w:hAnsi="Times New Roman"/>
          <w:sz w:val="24"/>
          <w:lang w:val="bg-BG"/>
        </w:rPr>
      </w:pPr>
      <w:r w:rsidRPr="006E6826">
        <w:rPr>
          <w:rFonts w:ascii="Times New Roman" w:hAnsi="Times New Roman"/>
          <w:b/>
          <w:bCs/>
          <w:sz w:val="24"/>
          <w:lang w:val="bg-BG"/>
        </w:rPr>
        <w:t>ПКЦ</w:t>
      </w:r>
      <w:r w:rsidRPr="006E6826">
        <w:rPr>
          <w:rFonts w:ascii="Times New Roman" w:hAnsi="Times New Roman"/>
          <w:sz w:val="24"/>
          <w:lang w:val="bg-BG"/>
        </w:rPr>
        <w:t xml:space="preserve"> =  -------------------------------------------------------------------------------------------------    x </w:t>
      </w:r>
      <w:r w:rsidRPr="006E6826">
        <w:rPr>
          <w:rFonts w:ascii="Times New Roman" w:hAnsi="Times New Roman"/>
          <w:b/>
          <w:bCs/>
          <w:sz w:val="24"/>
          <w:lang w:val="bg-BG"/>
        </w:rPr>
        <w:t>50</w:t>
      </w:r>
    </w:p>
    <w:p w:rsidR="006E6826" w:rsidRPr="006E6826" w:rsidRDefault="006E6826" w:rsidP="006E6826">
      <w:pPr>
        <w:spacing w:line="240" w:lineRule="auto"/>
        <w:ind w:left="709" w:right="707"/>
        <w:jc w:val="center"/>
        <w:rPr>
          <w:rFonts w:ascii="Times New Roman" w:hAnsi="Times New Roman"/>
          <w:sz w:val="24"/>
          <w:lang w:val="bg-BG"/>
        </w:rPr>
      </w:pPr>
      <w:r w:rsidRPr="006E6826">
        <w:rPr>
          <w:rFonts w:ascii="Times New Roman" w:hAnsi="Times New Roman"/>
          <w:sz w:val="24"/>
          <w:lang w:val="bg-BG"/>
        </w:rPr>
        <w:t>предложената от оценявания участник обща/комплексна цена за изпълнение на поръчката (</w:t>
      </w:r>
      <w:r w:rsidRPr="006E6826">
        <w:rPr>
          <w:rFonts w:ascii="Times New Roman" w:eastAsia="Times New Roman" w:hAnsi="Times New Roman" w:cs="Times New Roman"/>
          <w:color w:val="000000"/>
          <w:sz w:val="24"/>
          <w:szCs w:val="24"/>
          <w:lang w:val="bg-BG" w:eastAsia="bg-BG" w:bidi="bg-BG"/>
        </w:rPr>
        <w:t>МП*12+ТП*4+ОП</w:t>
      </w:r>
      <w:r w:rsidRPr="006E6826">
        <w:rPr>
          <w:rFonts w:ascii="Times New Roman" w:hAnsi="Times New Roman"/>
          <w:sz w:val="24"/>
          <w:lang w:val="bg-BG"/>
        </w:rPr>
        <w:t>)</w:t>
      </w:r>
    </w:p>
    <w:p w:rsidR="006E6826" w:rsidRPr="006E6826" w:rsidRDefault="006E6826" w:rsidP="006E6826">
      <w:pPr>
        <w:jc w:val="both"/>
        <w:rPr>
          <w:rFonts w:ascii="Times New Roman" w:eastAsia="Times New Roman" w:hAnsi="Times New Roman" w:cs="Times New Roman"/>
          <w:color w:val="000000"/>
          <w:sz w:val="24"/>
          <w:szCs w:val="24"/>
          <w:lang w:val="bg-BG" w:eastAsia="bg-BG" w:bidi="bg-BG"/>
        </w:rPr>
      </w:pPr>
    </w:p>
    <w:p w:rsidR="006E6826" w:rsidRPr="006E6826" w:rsidRDefault="006E6826" w:rsidP="006E6826">
      <w:pPr>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МП е цената за услугата за ежедневно, седмично, месечно и почистване при необходимост, ТП е цената за тримесечно почистване, а ОП е цената за основно почистване. </w:t>
      </w:r>
    </w:p>
    <w:p w:rsidR="006E6826" w:rsidRPr="006E6826" w:rsidRDefault="006E6826" w:rsidP="006E6826">
      <w:pPr>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ОК = ОМ + ОКК, където:</w:t>
      </w:r>
    </w:p>
    <w:p w:rsidR="006E6826" w:rsidRPr="006E6826" w:rsidRDefault="006E6826" w:rsidP="006E6826">
      <w:pPr>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ОМ са получените точки при оценка на налична техника, ОКК са получените точки при оценка на мерките за управление на рисковете и мерките за контрол на качеството. </w:t>
      </w:r>
    </w:p>
    <w:p w:rsidR="006E6826" w:rsidRPr="006E6826" w:rsidRDefault="006E6826" w:rsidP="006E6826">
      <w:pPr>
        <w:autoSpaceDE w:val="0"/>
        <w:autoSpaceDN w:val="0"/>
        <w:adjustRightInd w:val="0"/>
        <w:spacing w:after="0" w:line="240" w:lineRule="auto"/>
        <w:rPr>
          <w:rFonts w:ascii="Times New Roman" w:hAnsi="Times New Roman" w:cs="Times New Roman"/>
          <w:color w:val="000000"/>
          <w:sz w:val="24"/>
          <w:szCs w:val="24"/>
          <w:lang w:val="bg-BG"/>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6"/>
        <w:gridCol w:w="2835"/>
      </w:tblGrid>
      <w:tr w:rsidR="006E6826" w:rsidRPr="006E6826" w:rsidTr="005C7A40">
        <w:trPr>
          <w:trHeight w:val="849"/>
        </w:trPr>
        <w:tc>
          <w:tcPr>
            <w:tcW w:w="6766" w:type="dxa"/>
            <w:shd w:val="clear" w:color="auto" w:fill="E7ED9B"/>
          </w:tcPr>
          <w:p w:rsidR="006E6826" w:rsidRPr="006E6826" w:rsidRDefault="006E6826" w:rsidP="006E6826">
            <w:pPr>
              <w:autoSpaceDE w:val="0"/>
              <w:autoSpaceDN w:val="0"/>
              <w:adjustRightInd w:val="0"/>
              <w:spacing w:before="120" w:after="0" w:line="240" w:lineRule="auto"/>
              <w:rPr>
                <w:rFonts w:ascii="Times New Roman" w:hAnsi="Times New Roman" w:cs="Times New Roman"/>
                <w:color w:val="000000"/>
                <w:sz w:val="23"/>
                <w:szCs w:val="23"/>
              </w:rPr>
            </w:pPr>
            <w:r w:rsidRPr="006E6826">
              <w:rPr>
                <w:rFonts w:ascii="Times New Roman" w:hAnsi="Times New Roman" w:cs="Times New Roman"/>
                <w:b/>
                <w:bCs/>
                <w:color w:val="000000"/>
                <w:sz w:val="23"/>
                <w:szCs w:val="23"/>
                <w:lang w:val="bg-BG"/>
              </w:rPr>
              <w:t xml:space="preserve">1. </w:t>
            </w:r>
            <w:proofErr w:type="spellStart"/>
            <w:r w:rsidRPr="006E6826">
              <w:rPr>
                <w:rFonts w:ascii="Times New Roman" w:hAnsi="Times New Roman" w:cs="Times New Roman"/>
                <w:b/>
                <w:bCs/>
                <w:color w:val="000000"/>
                <w:sz w:val="23"/>
                <w:szCs w:val="23"/>
                <w:lang w:val="bg-BG"/>
              </w:rPr>
              <w:t>Подпоказател</w:t>
            </w:r>
            <w:proofErr w:type="spellEnd"/>
            <w:r w:rsidRPr="006E6826">
              <w:rPr>
                <w:rFonts w:ascii="Times New Roman" w:hAnsi="Times New Roman" w:cs="Times New Roman"/>
                <w:b/>
                <w:bCs/>
                <w:color w:val="000000"/>
                <w:sz w:val="23"/>
                <w:szCs w:val="23"/>
                <w:lang w:val="bg-BG"/>
              </w:rPr>
              <w:t xml:space="preserve"> ОМ – оценка на налична техника </w:t>
            </w:r>
          </w:p>
        </w:tc>
        <w:tc>
          <w:tcPr>
            <w:tcW w:w="2835" w:type="dxa"/>
            <w:shd w:val="clear" w:color="auto" w:fill="E7ED9B"/>
          </w:tcPr>
          <w:p w:rsidR="006E6826" w:rsidRPr="006E6826" w:rsidRDefault="006E6826" w:rsidP="006E6826">
            <w:pPr>
              <w:autoSpaceDE w:val="0"/>
              <w:autoSpaceDN w:val="0"/>
              <w:adjustRightInd w:val="0"/>
              <w:spacing w:before="120" w:after="0" w:line="240" w:lineRule="auto"/>
              <w:rPr>
                <w:rFonts w:ascii="Times New Roman" w:hAnsi="Times New Roman" w:cs="Times New Roman"/>
                <w:color w:val="000000"/>
                <w:sz w:val="23"/>
                <w:szCs w:val="23"/>
                <w:lang w:val="bg-BG"/>
              </w:rPr>
            </w:pPr>
            <w:r w:rsidRPr="006E6826">
              <w:rPr>
                <w:rFonts w:ascii="Times New Roman" w:hAnsi="Times New Roman" w:cs="Times New Roman"/>
                <w:b/>
                <w:bCs/>
                <w:color w:val="000000"/>
                <w:sz w:val="23"/>
                <w:szCs w:val="23"/>
                <w:lang w:val="bg-BG"/>
              </w:rPr>
              <w:t>Брой точки</w:t>
            </w:r>
          </w:p>
        </w:tc>
      </w:tr>
      <w:tr w:rsidR="006E6826" w:rsidRPr="006E6826" w:rsidTr="005C7A40">
        <w:trPr>
          <w:trHeight w:val="109"/>
        </w:trPr>
        <w:tc>
          <w:tcPr>
            <w:tcW w:w="6766" w:type="dxa"/>
          </w:tcPr>
          <w:p w:rsidR="006E6826" w:rsidRPr="006E6826" w:rsidRDefault="006E6826" w:rsidP="006E6826">
            <w:pPr>
              <w:autoSpaceDE w:val="0"/>
              <w:autoSpaceDN w:val="0"/>
              <w:adjustRightInd w:val="0"/>
              <w:spacing w:before="120" w:after="120" w:line="240" w:lineRule="auto"/>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В офертата си участникът е посочил, че разполага за изпълнението на поръчката със следната техника:</w:t>
            </w:r>
          </w:p>
          <w:p w:rsidR="006E6826" w:rsidRPr="006E6826" w:rsidRDefault="006E6826" w:rsidP="006E6826">
            <w:pPr>
              <w:keepNext/>
              <w:keepLines/>
              <w:widowControl w:val="0"/>
              <w:numPr>
                <w:ilvl w:val="1"/>
                <w:numId w:val="43"/>
              </w:numPr>
              <w:tabs>
                <w:tab w:val="left" w:pos="928"/>
              </w:tabs>
              <w:suppressAutoHyphens/>
              <w:spacing w:before="120" w:after="120" w:line="240" w:lineRule="auto"/>
              <w:ind w:firstLine="560"/>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минимум 1 /една/ машина за почистване на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и армирана бетонова настилка;</w:t>
            </w:r>
          </w:p>
          <w:p w:rsidR="006E6826" w:rsidRPr="006E6826" w:rsidRDefault="006E6826" w:rsidP="006E6826">
            <w:pPr>
              <w:keepNext/>
              <w:keepLines/>
              <w:widowControl w:val="0"/>
              <w:numPr>
                <w:ilvl w:val="1"/>
                <w:numId w:val="43"/>
              </w:numPr>
              <w:tabs>
                <w:tab w:val="left" w:pos="928"/>
              </w:tabs>
              <w:suppressAutoHyphens/>
              <w:spacing w:before="120" w:after="120" w:line="240" w:lineRule="auto"/>
              <w:ind w:firstLine="560"/>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минимум 3 /три/ машини за почистване на </w:t>
            </w:r>
            <w:proofErr w:type="spellStart"/>
            <w:r w:rsidRPr="006E6826">
              <w:rPr>
                <w:rFonts w:ascii="Times New Roman" w:eastAsia="Times New Roman" w:hAnsi="Times New Roman" w:cs="Times New Roman"/>
                <w:color w:val="000000"/>
                <w:sz w:val="24"/>
                <w:szCs w:val="24"/>
                <w:lang w:val="bg-BG" w:eastAsia="bg-BG" w:bidi="bg-BG"/>
              </w:rPr>
              <w:t>иглонабит</w:t>
            </w:r>
            <w:proofErr w:type="spellEnd"/>
            <w:r w:rsidRPr="006E6826">
              <w:rPr>
                <w:rFonts w:ascii="Times New Roman" w:eastAsia="Times New Roman" w:hAnsi="Times New Roman" w:cs="Times New Roman"/>
                <w:color w:val="000000"/>
                <w:sz w:val="24"/>
                <w:szCs w:val="24"/>
                <w:lang w:val="bg-BG" w:eastAsia="bg-BG" w:bidi="bg-BG"/>
              </w:rPr>
              <w:t xml:space="preserve"> мокет;</w:t>
            </w:r>
          </w:p>
          <w:p w:rsidR="006E6826" w:rsidRPr="006E6826" w:rsidRDefault="006E6826" w:rsidP="006E6826">
            <w:pPr>
              <w:keepNext/>
              <w:keepLines/>
              <w:widowControl w:val="0"/>
              <w:numPr>
                <w:ilvl w:val="1"/>
                <w:numId w:val="43"/>
              </w:numPr>
              <w:tabs>
                <w:tab w:val="left" w:pos="928"/>
              </w:tabs>
              <w:suppressAutoHyphens/>
              <w:spacing w:before="120" w:after="120" w:line="240" w:lineRule="auto"/>
              <w:ind w:firstLine="560"/>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минимум 1 /една/ машина за изпиране на мека подова настилка.</w:t>
            </w:r>
          </w:p>
        </w:tc>
        <w:tc>
          <w:tcPr>
            <w:tcW w:w="2835" w:type="dxa"/>
          </w:tcPr>
          <w:p w:rsidR="006E6826" w:rsidRPr="006E6826" w:rsidRDefault="006E6826" w:rsidP="006E6826">
            <w:pPr>
              <w:autoSpaceDE w:val="0"/>
              <w:autoSpaceDN w:val="0"/>
              <w:adjustRightInd w:val="0"/>
              <w:spacing w:after="0" w:line="240" w:lineRule="auto"/>
              <w:rPr>
                <w:rFonts w:ascii="Times New Roman" w:hAnsi="Times New Roman" w:cs="Times New Roman"/>
                <w:color w:val="000000"/>
                <w:sz w:val="23"/>
                <w:szCs w:val="23"/>
                <w:lang w:val="bg-BG"/>
              </w:rPr>
            </w:pPr>
            <w:r w:rsidRPr="006E6826">
              <w:rPr>
                <w:rFonts w:ascii="Times New Roman" w:hAnsi="Times New Roman" w:cs="Times New Roman"/>
                <w:color w:val="000000"/>
                <w:sz w:val="23"/>
                <w:szCs w:val="23"/>
                <w:lang w:val="bg-BG"/>
              </w:rPr>
              <w:t xml:space="preserve">10 точки </w:t>
            </w:r>
          </w:p>
        </w:tc>
      </w:tr>
      <w:tr w:rsidR="006E6826" w:rsidRPr="006E6826" w:rsidTr="005C7A40">
        <w:trPr>
          <w:trHeight w:val="109"/>
        </w:trPr>
        <w:tc>
          <w:tcPr>
            <w:tcW w:w="6766" w:type="dxa"/>
          </w:tcPr>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В офертата си участникът е посочил, че разполага за изпълнението на поръчката със следната техника:</w:t>
            </w:r>
          </w:p>
          <w:p w:rsidR="006E6826" w:rsidRPr="006E6826" w:rsidRDefault="006E6826" w:rsidP="006E6826">
            <w:pPr>
              <w:keepNext/>
              <w:keepLines/>
              <w:widowControl w:val="0"/>
              <w:numPr>
                <w:ilvl w:val="1"/>
                <w:numId w:val="44"/>
              </w:numPr>
              <w:tabs>
                <w:tab w:val="left" w:pos="928"/>
              </w:tabs>
              <w:suppressAutoHyphens/>
              <w:spacing w:before="120" w:after="120" w:line="240" w:lineRule="auto"/>
              <w:ind w:firstLine="560"/>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минимум 1 /една/ машина за почистване на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и армирана бетонова настилка;</w:t>
            </w:r>
          </w:p>
          <w:p w:rsidR="006E6826" w:rsidRPr="006E6826" w:rsidRDefault="006E6826" w:rsidP="006E6826">
            <w:pPr>
              <w:keepNext/>
              <w:keepLines/>
              <w:widowControl w:val="0"/>
              <w:numPr>
                <w:ilvl w:val="1"/>
                <w:numId w:val="44"/>
              </w:numPr>
              <w:tabs>
                <w:tab w:val="left" w:pos="928"/>
              </w:tabs>
              <w:suppressAutoHyphens/>
              <w:spacing w:before="120" w:after="120" w:line="240" w:lineRule="auto"/>
              <w:ind w:firstLine="560"/>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минимум 5 /пет/ машини за почистване на </w:t>
            </w:r>
            <w:proofErr w:type="spellStart"/>
            <w:r w:rsidRPr="006E6826">
              <w:rPr>
                <w:rFonts w:ascii="Times New Roman" w:eastAsia="Times New Roman" w:hAnsi="Times New Roman" w:cs="Times New Roman"/>
                <w:color w:val="000000"/>
                <w:sz w:val="24"/>
                <w:szCs w:val="24"/>
                <w:lang w:val="bg-BG" w:eastAsia="bg-BG" w:bidi="bg-BG"/>
              </w:rPr>
              <w:t>иглонабит</w:t>
            </w:r>
            <w:proofErr w:type="spellEnd"/>
            <w:r w:rsidRPr="006E6826">
              <w:rPr>
                <w:rFonts w:ascii="Times New Roman" w:eastAsia="Times New Roman" w:hAnsi="Times New Roman" w:cs="Times New Roman"/>
                <w:color w:val="000000"/>
                <w:sz w:val="24"/>
                <w:szCs w:val="24"/>
                <w:lang w:val="bg-BG" w:eastAsia="bg-BG" w:bidi="bg-BG"/>
              </w:rPr>
              <w:t xml:space="preserve"> мокет;</w:t>
            </w:r>
          </w:p>
          <w:p w:rsidR="006E6826" w:rsidRPr="006E6826" w:rsidRDefault="006E6826" w:rsidP="006E6826">
            <w:pPr>
              <w:keepNext/>
              <w:keepLines/>
              <w:widowControl w:val="0"/>
              <w:numPr>
                <w:ilvl w:val="1"/>
                <w:numId w:val="44"/>
              </w:numPr>
              <w:tabs>
                <w:tab w:val="left" w:pos="928"/>
                <w:tab w:val="left" w:pos="993"/>
              </w:tabs>
              <w:suppressAutoHyphens/>
              <w:spacing w:before="120" w:after="120" w:line="240" w:lineRule="auto"/>
              <w:ind w:firstLine="560"/>
              <w:jc w:val="both"/>
              <w:outlineLvl w:val="0"/>
              <w:rPr>
                <w:rFonts w:ascii="Times New Roman" w:hAnsi="Times New Roman" w:cs="Times New Roman"/>
                <w:color w:val="000000"/>
                <w:sz w:val="24"/>
                <w:szCs w:val="24"/>
                <w:lang w:val="bg-BG"/>
              </w:rPr>
            </w:pPr>
            <w:r w:rsidRPr="006E6826">
              <w:rPr>
                <w:rFonts w:ascii="Times New Roman" w:eastAsia="Times New Roman" w:hAnsi="Times New Roman" w:cs="Times New Roman"/>
                <w:color w:val="000000"/>
                <w:sz w:val="24"/>
                <w:szCs w:val="24"/>
                <w:lang w:val="bg-BG" w:eastAsia="bg-BG" w:bidi="bg-BG"/>
              </w:rPr>
              <w:t xml:space="preserve">минимум 1 /една/ </w:t>
            </w:r>
            <w:proofErr w:type="spellStart"/>
            <w:r w:rsidRPr="006E6826">
              <w:rPr>
                <w:rFonts w:ascii="Times New Roman" w:eastAsia="Times New Roman" w:hAnsi="Times New Roman" w:cs="Times New Roman"/>
                <w:color w:val="000000"/>
                <w:sz w:val="24"/>
                <w:szCs w:val="24"/>
                <w:lang w:val="bg-BG" w:eastAsia="bg-BG" w:bidi="bg-BG"/>
              </w:rPr>
              <w:t>подопочистваща</w:t>
            </w:r>
            <w:proofErr w:type="spellEnd"/>
            <w:r w:rsidRPr="006E6826">
              <w:rPr>
                <w:rFonts w:ascii="Times New Roman" w:eastAsia="Times New Roman" w:hAnsi="Times New Roman" w:cs="Times New Roman"/>
                <w:color w:val="000000"/>
                <w:sz w:val="24"/>
                <w:szCs w:val="24"/>
                <w:lang w:val="bg-BG" w:eastAsia="bg-BG" w:bidi="bg-BG"/>
              </w:rPr>
              <w:t xml:space="preserve"> машина за едновременно изпиране и подсушаване на мека подова настилка с функция за пръскане на препарат с възможност</w:t>
            </w:r>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за</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регулиране</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на</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степента</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на</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намокряне</w:t>
            </w:r>
            <w:proofErr w:type="spellEnd"/>
            <w:r w:rsidRPr="006E6826">
              <w:rPr>
                <w:rFonts w:ascii="Times New Roman" w:eastAsia="Times New Roman" w:hAnsi="Times New Roman" w:cs="Times New Roman"/>
                <w:color w:val="000000"/>
                <w:sz w:val="24"/>
                <w:szCs w:val="24"/>
                <w:lang w:val="bg-BG" w:eastAsia="bg-BG" w:bidi="bg-BG"/>
              </w:rPr>
              <w:t>, изчеткване и изсмукване.</w:t>
            </w:r>
          </w:p>
        </w:tc>
        <w:tc>
          <w:tcPr>
            <w:tcW w:w="2835" w:type="dxa"/>
          </w:tcPr>
          <w:p w:rsidR="006E6826" w:rsidRPr="006E6826" w:rsidRDefault="006E6826" w:rsidP="006E6826">
            <w:pPr>
              <w:autoSpaceDE w:val="0"/>
              <w:autoSpaceDN w:val="0"/>
              <w:adjustRightInd w:val="0"/>
              <w:spacing w:after="0" w:line="240" w:lineRule="auto"/>
              <w:rPr>
                <w:rFonts w:ascii="Times New Roman" w:hAnsi="Times New Roman" w:cs="Times New Roman"/>
                <w:color w:val="000000"/>
                <w:sz w:val="23"/>
                <w:szCs w:val="23"/>
                <w:lang w:val="bg-BG"/>
              </w:rPr>
            </w:pPr>
            <w:r w:rsidRPr="006E6826">
              <w:rPr>
                <w:rFonts w:ascii="Times New Roman" w:hAnsi="Times New Roman" w:cs="Times New Roman"/>
                <w:color w:val="000000"/>
                <w:sz w:val="23"/>
                <w:szCs w:val="23"/>
                <w:lang w:val="bg-BG"/>
              </w:rPr>
              <w:t>20 точки</w:t>
            </w:r>
          </w:p>
        </w:tc>
      </w:tr>
      <w:tr w:rsidR="006E6826" w:rsidRPr="006E6826" w:rsidTr="005C7A40">
        <w:trPr>
          <w:trHeight w:val="109"/>
        </w:trPr>
        <w:tc>
          <w:tcPr>
            <w:tcW w:w="6766" w:type="dxa"/>
            <w:shd w:val="clear" w:color="auto" w:fill="E7ED9B"/>
          </w:tcPr>
          <w:p w:rsidR="006E6826" w:rsidRPr="006E6826" w:rsidRDefault="006E6826" w:rsidP="006E6826">
            <w:pPr>
              <w:autoSpaceDE w:val="0"/>
              <w:autoSpaceDN w:val="0"/>
              <w:adjustRightInd w:val="0"/>
              <w:spacing w:before="120" w:after="120" w:line="240" w:lineRule="auto"/>
              <w:rPr>
                <w:rFonts w:ascii="Times New Roman" w:hAnsi="Times New Roman" w:cs="Times New Roman"/>
                <w:b/>
                <w:bCs/>
                <w:color w:val="000000"/>
                <w:sz w:val="24"/>
                <w:szCs w:val="24"/>
                <w:lang w:val="bg-BG"/>
              </w:rPr>
            </w:pPr>
            <w:r w:rsidRPr="006E6826">
              <w:rPr>
                <w:rFonts w:ascii="Times New Roman" w:hAnsi="Times New Roman" w:cs="Times New Roman"/>
                <w:b/>
                <w:bCs/>
                <w:color w:val="000000"/>
                <w:sz w:val="24"/>
                <w:szCs w:val="24"/>
                <w:lang w:val="bg-BG"/>
              </w:rPr>
              <w:t xml:space="preserve">2. </w:t>
            </w:r>
            <w:proofErr w:type="spellStart"/>
            <w:r w:rsidRPr="006E6826">
              <w:rPr>
                <w:rFonts w:ascii="Times New Roman" w:hAnsi="Times New Roman" w:cs="Times New Roman"/>
                <w:b/>
                <w:bCs/>
                <w:color w:val="000000"/>
                <w:sz w:val="24"/>
                <w:szCs w:val="24"/>
                <w:lang w:val="bg-BG"/>
              </w:rPr>
              <w:t>Подпоказател</w:t>
            </w:r>
            <w:proofErr w:type="spellEnd"/>
            <w:r w:rsidRPr="006E6826">
              <w:rPr>
                <w:rFonts w:ascii="Times New Roman" w:hAnsi="Times New Roman" w:cs="Times New Roman"/>
                <w:b/>
                <w:bCs/>
                <w:color w:val="000000"/>
                <w:sz w:val="24"/>
                <w:szCs w:val="24"/>
                <w:lang w:val="bg-BG"/>
              </w:rPr>
              <w:t xml:space="preserve"> ОКК – оценка на мерките за управление на рисковете и мерките за контрол на качеството</w:t>
            </w:r>
          </w:p>
        </w:tc>
        <w:tc>
          <w:tcPr>
            <w:tcW w:w="2835" w:type="dxa"/>
            <w:shd w:val="clear" w:color="auto" w:fill="E7ED9B"/>
          </w:tcPr>
          <w:p w:rsidR="006E6826" w:rsidRPr="006E6826" w:rsidRDefault="006E6826" w:rsidP="006E6826">
            <w:pPr>
              <w:autoSpaceDE w:val="0"/>
              <w:autoSpaceDN w:val="0"/>
              <w:adjustRightInd w:val="0"/>
              <w:spacing w:before="120" w:after="0" w:line="240" w:lineRule="auto"/>
              <w:rPr>
                <w:rFonts w:ascii="Times New Roman" w:hAnsi="Times New Roman" w:cs="Times New Roman"/>
                <w:b/>
                <w:bCs/>
                <w:color w:val="000000"/>
                <w:sz w:val="23"/>
                <w:szCs w:val="23"/>
                <w:lang w:val="bg-BG"/>
              </w:rPr>
            </w:pPr>
            <w:r w:rsidRPr="006E6826">
              <w:rPr>
                <w:rFonts w:ascii="Times New Roman" w:hAnsi="Times New Roman" w:cs="Times New Roman"/>
                <w:b/>
                <w:bCs/>
                <w:color w:val="000000"/>
                <w:sz w:val="23"/>
                <w:szCs w:val="23"/>
                <w:lang w:val="bg-BG"/>
              </w:rPr>
              <w:t>Брой точки</w:t>
            </w:r>
          </w:p>
          <w:p w:rsidR="006E6826" w:rsidRPr="006E6826" w:rsidRDefault="006E6826" w:rsidP="006E6826">
            <w:pPr>
              <w:autoSpaceDE w:val="0"/>
              <w:autoSpaceDN w:val="0"/>
              <w:adjustRightInd w:val="0"/>
              <w:spacing w:before="120" w:after="0" w:line="240" w:lineRule="auto"/>
              <w:rPr>
                <w:rFonts w:ascii="Times New Roman" w:hAnsi="Times New Roman" w:cs="Times New Roman"/>
                <w:b/>
                <w:bCs/>
                <w:color w:val="000000"/>
                <w:sz w:val="23"/>
                <w:szCs w:val="23"/>
                <w:lang w:val="bg-BG"/>
              </w:rPr>
            </w:pPr>
          </w:p>
          <w:p w:rsidR="006E6826" w:rsidRPr="006E6826" w:rsidRDefault="006E6826" w:rsidP="006E6826">
            <w:pPr>
              <w:autoSpaceDE w:val="0"/>
              <w:autoSpaceDN w:val="0"/>
              <w:adjustRightInd w:val="0"/>
              <w:spacing w:before="120" w:after="0" w:line="240" w:lineRule="auto"/>
              <w:rPr>
                <w:rFonts w:ascii="Times New Roman" w:hAnsi="Times New Roman" w:cs="Times New Roman"/>
                <w:b/>
                <w:bCs/>
                <w:color w:val="000000"/>
                <w:sz w:val="23"/>
                <w:szCs w:val="23"/>
                <w:lang w:val="bg-BG"/>
              </w:rPr>
            </w:pPr>
          </w:p>
        </w:tc>
      </w:tr>
      <w:tr w:rsidR="006E6826" w:rsidRPr="006E6826" w:rsidTr="005C7A40">
        <w:trPr>
          <w:trHeight w:val="109"/>
        </w:trPr>
        <w:tc>
          <w:tcPr>
            <w:tcW w:w="9601" w:type="dxa"/>
            <w:gridSpan w:val="2"/>
            <w:shd w:val="clear" w:color="auto" w:fill="FFFFFF" w:themeFill="background1"/>
          </w:tcPr>
          <w:p w:rsidR="006E6826" w:rsidRPr="006E6826" w:rsidRDefault="006E6826" w:rsidP="006E6826">
            <w:pPr>
              <w:autoSpaceDE w:val="0"/>
              <w:autoSpaceDN w:val="0"/>
              <w:adjustRightInd w:val="0"/>
              <w:spacing w:before="120" w:after="120" w:line="240" w:lineRule="auto"/>
              <w:rPr>
                <w:rFonts w:ascii="Times New Roman" w:hAnsi="Times New Roman" w:cs="Times New Roman"/>
                <w:sz w:val="24"/>
                <w:szCs w:val="24"/>
                <w:lang w:val="bg-BG"/>
              </w:rPr>
            </w:pPr>
            <w:r w:rsidRPr="006E6826">
              <w:rPr>
                <w:rFonts w:ascii="Times New Roman" w:hAnsi="Times New Roman" w:cs="Times New Roman"/>
                <w:sz w:val="24"/>
                <w:szCs w:val="24"/>
                <w:lang w:val="bg-BG"/>
              </w:rPr>
              <w:lastRenderedPageBreak/>
              <w:t xml:space="preserve">С оглед настоящата методика, Възложителят дефинира следните рискове: </w:t>
            </w:r>
          </w:p>
          <w:p w:rsidR="006E6826" w:rsidRPr="006E6826" w:rsidRDefault="006E6826" w:rsidP="006E6826">
            <w:pPr>
              <w:autoSpaceDE w:val="0"/>
              <w:autoSpaceDN w:val="0"/>
              <w:adjustRightInd w:val="0"/>
              <w:spacing w:before="120" w:after="120" w:line="240" w:lineRule="auto"/>
              <w:rPr>
                <w:rFonts w:ascii="Times New Roman" w:hAnsi="Times New Roman" w:cs="Times New Roman"/>
                <w:sz w:val="24"/>
                <w:szCs w:val="24"/>
                <w:lang w:val="bg-BG"/>
              </w:rPr>
            </w:pPr>
            <w:r w:rsidRPr="006E6826">
              <w:rPr>
                <w:rFonts w:ascii="Times New Roman" w:hAnsi="Times New Roman" w:cs="Times New Roman"/>
                <w:sz w:val="24"/>
                <w:szCs w:val="24"/>
                <w:lang w:val="bg-BG"/>
              </w:rPr>
              <w:t xml:space="preserve">– Некачествено почистване на сградата и прилежащата ѝ територия; </w:t>
            </w:r>
          </w:p>
          <w:p w:rsidR="006E6826" w:rsidRPr="006E6826" w:rsidRDefault="006E6826" w:rsidP="006E6826">
            <w:pPr>
              <w:autoSpaceDE w:val="0"/>
              <w:autoSpaceDN w:val="0"/>
              <w:adjustRightInd w:val="0"/>
              <w:spacing w:before="120" w:after="120" w:line="240" w:lineRule="auto"/>
              <w:rPr>
                <w:rFonts w:ascii="Times New Roman" w:hAnsi="Times New Roman" w:cs="Times New Roman"/>
                <w:sz w:val="24"/>
                <w:szCs w:val="24"/>
              </w:rPr>
            </w:pPr>
            <w:r w:rsidRPr="006E6826">
              <w:rPr>
                <w:rFonts w:ascii="Times New Roman" w:hAnsi="Times New Roman" w:cs="Times New Roman"/>
                <w:sz w:val="24"/>
                <w:szCs w:val="24"/>
              </w:rPr>
              <w:t xml:space="preserve">– </w:t>
            </w:r>
            <w:r w:rsidRPr="006E6826">
              <w:rPr>
                <w:rFonts w:ascii="Times New Roman" w:hAnsi="Times New Roman" w:cs="Times New Roman"/>
                <w:sz w:val="24"/>
                <w:szCs w:val="24"/>
                <w:lang w:val="bg-BG"/>
              </w:rPr>
              <w:t>Просрочване от страна на изпълнителя на регламентираното часово време за почистване на сградата в рамките от 5.00 часа до 8.00 часа.</w:t>
            </w:r>
            <w:r w:rsidRPr="006E6826">
              <w:rPr>
                <w:rFonts w:ascii="Times New Roman" w:hAnsi="Times New Roman" w:cs="Times New Roman"/>
                <w:sz w:val="24"/>
                <w:szCs w:val="24"/>
              </w:rPr>
              <w:t xml:space="preserve"> </w:t>
            </w:r>
          </w:p>
          <w:p w:rsidR="006E6826" w:rsidRPr="006E6826" w:rsidRDefault="006E6826" w:rsidP="006E6826">
            <w:pPr>
              <w:autoSpaceDE w:val="0"/>
              <w:autoSpaceDN w:val="0"/>
              <w:adjustRightInd w:val="0"/>
              <w:spacing w:before="120" w:after="120" w:line="240" w:lineRule="auto"/>
              <w:rPr>
                <w:rFonts w:ascii="Times New Roman" w:hAnsi="Times New Roman" w:cs="Times New Roman"/>
                <w:b/>
                <w:bCs/>
                <w:color w:val="000000"/>
                <w:sz w:val="24"/>
                <w:szCs w:val="24"/>
                <w:lang w:val="bg-BG"/>
              </w:rPr>
            </w:pPr>
          </w:p>
        </w:tc>
      </w:tr>
      <w:tr w:rsidR="006E6826" w:rsidRPr="006E6826" w:rsidTr="005C7A40">
        <w:trPr>
          <w:trHeight w:val="109"/>
        </w:trPr>
        <w:tc>
          <w:tcPr>
            <w:tcW w:w="6766" w:type="dxa"/>
            <w:shd w:val="clear" w:color="auto" w:fill="FFFFFF" w:themeFill="background1"/>
          </w:tcPr>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В офертата на участника са налице описаните по-долу обстоятелства:</w:t>
            </w:r>
          </w:p>
          <w:p w:rsidR="006E6826" w:rsidRPr="006E6826" w:rsidRDefault="006E6826" w:rsidP="006E6826">
            <w:pPr>
              <w:autoSpaceDE w:val="0"/>
              <w:autoSpaceDN w:val="0"/>
              <w:adjustRightInd w:val="0"/>
              <w:spacing w:before="120" w:after="120" w:line="240" w:lineRule="auto"/>
              <w:jc w:val="both"/>
              <w:rPr>
                <w:sz w:val="24"/>
                <w:szCs w:val="24"/>
              </w:rPr>
            </w:pPr>
            <w:r w:rsidRPr="006E6826">
              <w:rPr>
                <w:rFonts w:ascii="Times New Roman" w:hAnsi="Times New Roman" w:cs="Times New Roman"/>
                <w:color w:val="000000"/>
                <w:sz w:val="24"/>
                <w:szCs w:val="24"/>
                <w:lang w:val="bg-BG"/>
              </w:rPr>
              <w:t>1. Предложени са мерки, които ще предприеме за предотвратяване на всеки от посочените по-горе рискове.</w:t>
            </w:r>
          </w:p>
        </w:tc>
        <w:tc>
          <w:tcPr>
            <w:tcW w:w="2835" w:type="dxa"/>
            <w:shd w:val="clear" w:color="auto" w:fill="FFFFFF" w:themeFill="background1"/>
          </w:tcPr>
          <w:p w:rsidR="006E6826" w:rsidRPr="006E6826" w:rsidRDefault="006E6826" w:rsidP="006E6826">
            <w:pPr>
              <w:autoSpaceDE w:val="0"/>
              <w:autoSpaceDN w:val="0"/>
              <w:adjustRightInd w:val="0"/>
              <w:spacing w:before="120" w:after="0" w:line="240" w:lineRule="auto"/>
              <w:jc w:val="both"/>
              <w:rPr>
                <w:rFonts w:ascii="Times New Roman" w:hAnsi="Times New Roman" w:cs="Times New Roman"/>
                <w:b/>
                <w:bCs/>
                <w:color w:val="000000"/>
                <w:sz w:val="23"/>
                <w:szCs w:val="23"/>
                <w:lang w:val="bg-BG"/>
              </w:rPr>
            </w:pPr>
            <w:r w:rsidRPr="006E6826">
              <w:rPr>
                <w:rFonts w:ascii="Times New Roman" w:hAnsi="Times New Roman" w:cs="Times New Roman"/>
                <w:color w:val="000000"/>
                <w:sz w:val="23"/>
                <w:szCs w:val="23"/>
                <w:lang w:val="bg-BG"/>
              </w:rPr>
              <w:t>5 точки</w:t>
            </w:r>
          </w:p>
        </w:tc>
      </w:tr>
      <w:tr w:rsidR="006E6826" w:rsidRPr="006E6826" w:rsidTr="005C7A40">
        <w:trPr>
          <w:trHeight w:val="109"/>
        </w:trPr>
        <w:tc>
          <w:tcPr>
            <w:tcW w:w="6766" w:type="dxa"/>
            <w:shd w:val="clear" w:color="auto" w:fill="FFFFFF" w:themeFill="background1"/>
          </w:tcPr>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В офертата на участника са налице описаните по-долу обстоятелства:</w:t>
            </w:r>
          </w:p>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1. Предложени са мерки, които ще предприеме за предотвратяване на всеки от посочените по-горе рискове;</w:t>
            </w:r>
          </w:p>
          <w:p w:rsidR="006E6826" w:rsidRPr="006E6826" w:rsidRDefault="006E6826" w:rsidP="006E6826">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val="bg-BG" w:eastAsia="bg-BG" w:bidi="bg-BG"/>
              </w:rPr>
            </w:pPr>
            <w:r w:rsidRPr="006E6826">
              <w:rPr>
                <w:rFonts w:ascii="Times New Roman" w:hAnsi="Times New Roman" w:cs="Times New Roman"/>
                <w:color w:val="000000"/>
                <w:sz w:val="24"/>
                <w:szCs w:val="24"/>
                <w:lang w:val="bg-BG"/>
              </w:rPr>
              <w:t xml:space="preserve">2. Участникът е посочил електронна поща за обратна връзка </w:t>
            </w:r>
            <w:r w:rsidRPr="006E6826">
              <w:rPr>
                <w:rFonts w:ascii="Times New Roman" w:eastAsia="Times New Roman" w:hAnsi="Times New Roman" w:cs="Times New Roman"/>
                <w:color w:val="000000"/>
                <w:sz w:val="24"/>
                <w:szCs w:val="24"/>
                <w:lang w:val="bg-BG" w:eastAsia="bg-BG" w:bidi="bg-BG"/>
              </w:rPr>
              <w:t>от страна на всички служителите на КФН, на която всеки един от тях може да отправи препоръки и/или рекламации за предоставяните от служителите на Изпълнителя услуги, като Изпълнителят ще отстрани неточното изпълнение в срок до 4 работни часа от уведомяването освен ако естеството на работата изисква Възложителят да определи друг по-дълъг срок.</w:t>
            </w:r>
          </w:p>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p>
        </w:tc>
        <w:tc>
          <w:tcPr>
            <w:tcW w:w="2835" w:type="dxa"/>
            <w:shd w:val="clear" w:color="auto" w:fill="FFFFFF" w:themeFill="background1"/>
          </w:tcPr>
          <w:p w:rsidR="006E6826" w:rsidRPr="006E6826" w:rsidRDefault="006E6826" w:rsidP="006E6826">
            <w:pPr>
              <w:autoSpaceDE w:val="0"/>
              <w:autoSpaceDN w:val="0"/>
              <w:adjustRightInd w:val="0"/>
              <w:spacing w:before="120" w:after="0" w:line="240" w:lineRule="auto"/>
              <w:rPr>
                <w:rFonts w:ascii="Times New Roman" w:hAnsi="Times New Roman" w:cs="Times New Roman"/>
                <w:color w:val="000000"/>
                <w:sz w:val="23"/>
                <w:szCs w:val="23"/>
                <w:lang w:val="bg-BG"/>
              </w:rPr>
            </w:pPr>
            <w:r w:rsidRPr="006E6826">
              <w:rPr>
                <w:rFonts w:ascii="Times New Roman" w:hAnsi="Times New Roman" w:cs="Times New Roman"/>
                <w:color w:val="000000"/>
                <w:sz w:val="23"/>
                <w:szCs w:val="23"/>
                <w:lang w:val="bg-BG"/>
              </w:rPr>
              <w:t>10 точки</w:t>
            </w:r>
          </w:p>
        </w:tc>
      </w:tr>
      <w:tr w:rsidR="006E6826" w:rsidRPr="006E6826" w:rsidTr="005C7A40">
        <w:trPr>
          <w:trHeight w:val="109"/>
        </w:trPr>
        <w:tc>
          <w:tcPr>
            <w:tcW w:w="6766" w:type="dxa"/>
            <w:shd w:val="clear" w:color="auto" w:fill="FFFFFF" w:themeFill="background1"/>
          </w:tcPr>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В офертата на участника са налице описаните по-долу обстоятелства:</w:t>
            </w:r>
          </w:p>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1. Предложени са мерки, които ще предприеме за предотвратяване на всеки от посочените по-горе рискове;</w:t>
            </w:r>
          </w:p>
          <w:p w:rsidR="006E6826" w:rsidRPr="006E6826" w:rsidRDefault="006E6826" w:rsidP="006E6826">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val="bg-BG" w:eastAsia="bg-BG" w:bidi="bg-BG"/>
              </w:rPr>
            </w:pPr>
            <w:r w:rsidRPr="006E6826">
              <w:rPr>
                <w:rFonts w:ascii="Times New Roman" w:hAnsi="Times New Roman" w:cs="Times New Roman"/>
                <w:color w:val="000000"/>
                <w:sz w:val="24"/>
                <w:szCs w:val="24"/>
                <w:lang w:val="bg-BG"/>
              </w:rPr>
              <w:t xml:space="preserve">2. Участникът е посочил електронна поща за обратна връзка </w:t>
            </w:r>
            <w:r w:rsidRPr="006E6826">
              <w:rPr>
                <w:rFonts w:ascii="Times New Roman" w:eastAsia="Times New Roman" w:hAnsi="Times New Roman" w:cs="Times New Roman"/>
                <w:color w:val="000000"/>
                <w:sz w:val="24"/>
                <w:szCs w:val="24"/>
                <w:lang w:val="bg-BG" w:eastAsia="bg-BG" w:bidi="bg-BG"/>
              </w:rPr>
              <w:t>от страна на всички служителите на КФН, на която всеки един от тях може да отправи препоръки и/или рекламации за предоставяните от служителите на Изпълнителя услуги, като Изпълнителят ще отстрани неточното изпълнение в срок до 4 работни часа от уведомяването освен ако естеството на работата изисква Възложителят да определи друг по-дълъг срок;</w:t>
            </w:r>
          </w:p>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eastAsia="Times New Roman" w:hAnsi="Times New Roman" w:cs="Times New Roman"/>
                <w:color w:val="000000"/>
                <w:sz w:val="24"/>
                <w:szCs w:val="24"/>
                <w:lang w:val="bg-BG" w:eastAsia="bg-BG" w:bidi="bg-BG"/>
              </w:rPr>
              <w:t xml:space="preserve">3. Участникът ще осигури присъствието в сградата на Комисията за финансов надзор на лице, което ще следи и контролира точното изпълнение на дейностите по почистването минимум един час в периода от 5.00 часа до 8.00 часа два пъти седмично. </w:t>
            </w:r>
          </w:p>
        </w:tc>
        <w:tc>
          <w:tcPr>
            <w:tcW w:w="2835" w:type="dxa"/>
            <w:shd w:val="clear" w:color="auto" w:fill="FFFFFF" w:themeFill="background1"/>
          </w:tcPr>
          <w:p w:rsidR="006E6826" w:rsidRPr="006E6826" w:rsidRDefault="006E6826" w:rsidP="006E6826">
            <w:pPr>
              <w:autoSpaceDE w:val="0"/>
              <w:autoSpaceDN w:val="0"/>
              <w:adjustRightInd w:val="0"/>
              <w:spacing w:before="120" w:after="0" w:line="240" w:lineRule="auto"/>
              <w:rPr>
                <w:rFonts w:ascii="Times New Roman" w:hAnsi="Times New Roman" w:cs="Times New Roman"/>
                <w:color w:val="000000"/>
                <w:sz w:val="23"/>
                <w:szCs w:val="23"/>
                <w:lang w:val="bg-BG"/>
              </w:rPr>
            </w:pPr>
            <w:r w:rsidRPr="006E6826">
              <w:rPr>
                <w:rFonts w:ascii="Times New Roman" w:hAnsi="Times New Roman" w:cs="Times New Roman"/>
                <w:color w:val="000000"/>
                <w:sz w:val="23"/>
                <w:szCs w:val="23"/>
                <w:lang w:val="bg-BG"/>
              </w:rPr>
              <w:t>20 точки</w:t>
            </w:r>
          </w:p>
        </w:tc>
      </w:tr>
      <w:tr w:rsidR="006E6826" w:rsidRPr="006E6826" w:rsidTr="005C7A40">
        <w:trPr>
          <w:trHeight w:val="109"/>
        </w:trPr>
        <w:tc>
          <w:tcPr>
            <w:tcW w:w="6766" w:type="dxa"/>
            <w:shd w:val="clear" w:color="auto" w:fill="FFFFFF" w:themeFill="background1"/>
          </w:tcPr>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В офертата на участника са налице описаните по-долу обстоятелства:</w:t>
            </w:r>
          </w:p>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hAnsi="Times New Roman" w:cs="Times New Roman"/>
                <w:color w:val="000000"/>
                <w:sz w:val="24"/>
                <w:szCs w:val="24"/>
                <w:lang w:val="bg-BG"/>
              </w:rPr>
              <w:t>1. Предложени са мерки, които ще предприеме за предотвратяване на всеки от посочените по-горе рискове;</w:t>
            </w:r>
          </w:p>
          <w:p w:rsidR="006E6826" w:rsidRPr="006E6826" w:rsidRDefault="006E6826" w:rsidP="006E6826">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val="bg-BG" w:eastAsia="bg-BG" w:bidi="bg-BG"/>
              </w:rPr>
            </w:pPr>
            <w:r w:rsidRPr="006E6826">
              <w:rPr>
                <w:rFonts w:ascii="Times New Roman" w:hAnsi="Times New Roman" w:cs="Times New Roman"/>
                <w:color w:val="000000"/>
                <w:sz w:val="24"/>
                <w:szCs w:val="24"/>
                <w:lang w:val="bg-BG"/>
              </w:rPr>
              <w:lastRenderedPageBreak/>
              <w:t xml:space="preserve">2. Участникът е посочил електронна поща за обратна връзка </w:t>
            </w:r>
            <w:r w:rsidRPr="006E6826">
              <w:rPr>
                <w:rFonts w:ascii="Times New Roman" w:eastAsia="Times New Roman" w:hAnsi="Times New Roman" w:cs="Times New Roman"/>
                <w:color w:val="000000"/>
                <w:sz w:val="24"/>
                <w:szCs w:val="24"/>
                <w:lang w:val="bg-BG" w:eastAsia="bg-BG" w:bidi="bg-BG"/>
              </w:rPr>
              <w:t>от страна на всички служителите на КФН, на която всеки един от тях може да отправи препоръки и/или рекламации за предоставяните от служителите на Изпълнителя услуги, като Изпълнителят ще отстрани неточното изпълнение в срок до 4 работни часа от уведомяването освен ако естеството на работата изисква Възложителят да определи друг по-дълъг срок;</w:t>
            </w:r>
          </w:p>
          <w:p w:rsidR="006E6826" w:rsidRPr="006E6826" w:rsidRDefault="006E6826" w:rsidP="006E6826">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6E6826">
              <w:rPr>
                <w:rFonts w:ascii="Times New Roman" w:eastAsia="Times New Roman" w:hAnsi="Times New Roman" w:cs="Times New Roman"/>
                <w:color w:val="000000"/>
                <w:sz w:val="24"/>
                <w:szCs w:val="24"/>
                <w:lang w:val="bg-BG" w:eastAsia="bg-BG" w:bidi="bg-BG"/>
              </w:rPr>
              <w:t>3. Участникът ще осигури присъствието в сградата на Комисията за финансов надзор на лице, което ще следи и контролира точното изпълнение на дейностите по почистването минимум един час в периода от 5.00 часа до 8.00 часа три пъти седмично.</w:t>
            </w:r>
          </w:p>
        </w:tc>
        <w:tc>
          <w:tcPr>
            <w:tcW w:w="2835" w:type="dxa"/>
            <w:shd w:val="clear" w:color="auto" w:fill="FFFFFF" w:themeFill="background1"/>
          </w:tcPr>
          <w:p w:rsidR="006E6826" w:rsidRPr="006E6826" w:rsidDel="00272061" w:rsidRDefault="006E6826" w:rsidP="006E6826">
            <w:pPr>
              <w:autoSpaceDE w:val="0"/>
              <w:autoSpaceDN w:val="0"/>
              <w:adjustRightInd w:val="0"/>
              <w:spacing w:before="120" w:after="0" w:line="240" w:lineRule="auto"/>
              <w:rPr>
                <w:rFonts w:ascii="Times New Roman" w:hAnsi="Times New Roman" w:cs="Times New Roman"/>
                <w:color w:val="000000"/>
                <w:sz w:val="23"/>
                <w:szCs w:val="23"/>
                <w:lang w:val="bg-BG"/>
              </w:rPr>
            </w:pPr>
            <w:r w:rsidRPr="006E6826">
              <w:rPr>
                <w:rFonts w:ascii="Times New Roman" w:hAnsi="Times New Roman" w:cs="Times New Roman"/>
                <w:color w:val="000000"/>
                <w:sz w:val="23"/>
                <w:szCs w:val="23"/>
                <w:lang w:val="bg-BG"/>
              </w:rPr>
              <w:lastRenderedPageBreak/>
              <w:t>30 точки</w:t>
            </w:r>
          </w:p>
        </w:tc>
      </w:tr>
    </w:tbl>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tabs>
          <w:tab w:val="left" w:pos="284"/>
        </w:tabs>
        <w:suppressAutoHyphens/>
        <w:spacing w:after="0" w:line="240" w:lineRule="auto"/>
        <w:contextualSpacing/>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8. Прогнозна стойност на поръчката.</w:t>
      </w:r>
    </w:p>
    <w:p w:rsidR="006E6826" w:rsidRPr="006E6826" w:rsidRDefault="006E6826" w:rsidP="006E6826">
      <w:pPr>
        <w:suppressAutoHyphens/>
        <w:spacing w:after="0" w:line="240" w:lineRule="auto"/>
        <w:contextualSpacing/>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Прогнозната стойност на поръчката, която е и максимално допустимата стойност за изпълнение на поръчката е 69 900 лв. без ДДС. </w:t>
      </w:r>
    </w:p>
    <w:p w:rsidR="006E6826" w:rsidRPr="006E6826" w:rsidRDefault="006E6826" w:rsidP="006E6826">
      <w:pPr>
        <w:suppressAutoHyphens/>
        <w:spacing w:after="0" w:line="240" w:lineRule="auto"/>
        <w:ind w:left="720"/>
        <w:contextualSpacing/>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 случай, че предложената цена за изпълнение надвишава 69 900 лв. без ДДС, предложението няма да бъде оценявано и класирано</w:t>
      </w:r>
      <w:r w:rsidRPr="006E6826">
        <w:rPr>
          <w:rFonts w:ascii="Times New Roman" w:eastAsia="Calibri" w:hAnsi="Times New Roman" w:cs="Times New Roman"/>
          <w:sz w:val="24"/>
          <w:szCs w:val="24"/>
        </w:rPr>
        <w:t xml:space="preserve"> </w:t>
      </w:r>
      <w:r w:rsidRPr="006E6826">
        <w:rPr>
          <w:rFonts w:ascii="Times New Roman" w:eastAsia="Calibri" w:hAnsi="Times New Roman" w:cs="Times New Roman"/>
          <w:sz w:val="24"/>
          <w:szCs w:val="24"/>
          <w:lang w:val="bg-BG"/>
        </w:rPr>
        <w:t>и участникът ще бъде предложен за отстраняване от поръчката.</w:t>
      </w:r>
    </w:p>
    <w:p w:rsidR="006E6826" w:rsidRPr="006E6826" w:rsidRDefault="006E6826" w:rsidP="006E6826">
      <w:pPr>
        <w:suppressAutoHyphens/>
        <w:spacing w:after="0" w:line="240" w:lineRule="auto"/>
        <w:jc w:val="center"/>
        <w:rPr>
          <w:rFonts w:ascii="Times New Roman" w:eastAsia="Calibri" w:hAnsi="Times New Roman" w:cs="Times New Roman"/>
          <w:b/>
          <w:bCs/>
          <w:sz w:val="24"/>
          <w:szCs w:val="24"/>
          <w:lang w:val="bg-BG"/>
        </w:rPr>
      </w:pPr>
    </w:p>
    <w:p w:rsidR="006E6826" w:rsidRPr="006E6826" w:rsidRDefault="006E6826" w:rsidP="006E6826">
      <w:pPr>
        <w:suppressAutoHyphens/>
        <w:spacing w:after="0" w:line="240" w:lineRule="auto"/>
        <w:jc w:val="center"/>
        <w:rPr>
          <w:rFonts w:ascii="Times New Roman" w:eastAsia="Calibri" w:hAnsi="Times New Roman" w:cs="Times New Roman"/>
          <w:b/>
          <w:bCs/>
          <w:sz w:val="24"/>
          <w:szCs w:val="24"/>
          <w:lang w:val="bg-BG"/>
        </w:rPr>
      </w:pPr>
    </w:p>
    <w:p w:rsidR="006E6826" w:rsidRPr="006E6826" w:rsidRDefault="006E6826" w:rsidP="006E6826">
      <w:pPr>
        <w:suppressAutoHyphens/>
        <w:spacing w:after="0" w:line="240" w:lineRule="auto"/>
        <w:jc w:val="center"/>
        <w:rPr>
          <w:rFonts w:ascii="Times New Roman" w:eastAsia="Calibri" w:hAnsi="Times New Roman" w:cs="Times New Roman"/>
          <w:b/>
          <w:bCs/>
          <w:sz w:val="24"/>
          <w:szCs w:val="24"/>
          <w:lang w:val="bg-BG"/>
        </w:rPr>
      </w:pPr>
      <w:r w:rsidRPr="006E6826">
        <w:rPr>
          <w:rFonts w:ascii="Times New Roman" w:eastAsia="Calibri" w:hAnsi="Times New Roman" w:cs="Times New Roman"/>
          <w:b/>
          <w:bCs/>
          <w:sz w:val="24"/>
          <w:szCs w:val="24"/>
          <w:lang w:val="bg-BG"/>
        </w:rPr>
        <w:t>РАЗДЕЛ V. СКЛЮЧВАНЕ НА ДОГОВОР ЗА ОБЩЕСТВЕНА ПОРЪЧКА. ГАРАНЦИЯ ЗА ИЗПЪЛНЕНИЕ. УСЛОВИЯ ЗА ПЛАЩАНЕ</w:t>
      </w:r>
    </w:p>
    <w:p w:rsidR="006E6826" w:rsidRPr="006E6826" w:rsidRDefault="006E6826" w:rsidP="006E6826">
      <w:pPr>
        <w:suppressAutoHyphens/>
        <w:spacing w:after="0" w:line="240" w:lineRule="auto"/>
        <w:jc w:val="both"/>
        <w:rPr>
          <w:rFonts w:ascii="Times New Roman" w:eastAsia="Calibri" w:hAnsi="Times New Roman" w:cs="Times New Roman"/>
          <w:b/>
          <w:bCs/>
          <w:sz w:val="24"/>
          <w:szCs w:val="24"/>
          <w:lang w:val="bg-BG"/>
        </w:rPr>
      </w:pP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Договорът за обществена поръчка се сключва с участника, класиран на първо място и определен за изпълнител на обществената поръчка.</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Когато определеният за изпълнител участник откаже да сключи договор се прилага чл. 194, ал. 2 от ЗОП. За отказ се приема и неявяването на уговорената дата, и </w:t>
      </w:r>
      <w:proofErr w:type="spellStart"/>
      <w:r w:rsidRPr="006E6826">
        <w:rPr>
          <w:rFonts w:ascii="Times New Roman" w:eastAsia="Calibri" w:hAnsi="Times New Roman" w:cs="Times New Roman"/>
          <w:sz w:val="24"/>
          <w:szCs w:val="24"/>
          <w:lang w:val="bg-BG"/>
        </w:rPr>
        <w:t>непредставянето</w:t>
      </w:r>
      <w:proofErr w:type="spellEnd"/>
      <w:r w:rsidRPr="006E6826">
        <w:rPr>
          <w:rFonts w:ascii="Times New Roman" w:eastAsia="Calibri" w:hAnsi="Times New Roman" w:cs="Times New Roman"/>
          <w:sz w:val="24"/>
          <w:szCs w:val="24"/>
          <w:lang w:val="bg-BG"/>
        </w:rPr>
        <w:t xml:space="preserve"> в срок, определен от възложителя на изискуемите документи, освен ако неявяването, съответно </w:t>
      </w:r>
      <w:proofErr w:type="spellStart"/>
      <w:r w:rsidRPr="006E6826">
        <w:rPr>
          <w:rFonts w:ascii="Times New Roman" w:eastAsia="Calibri" w:hAnsi="Times New Roman" w:cs="Times New Roman"/>
          <w:sz w:val="24"/>
          <w:szCs w:val="24"/>
          <w:lang w:val="bg-BG"/>
        </w:rPr>
        <w:t>непредставянето</w:t>
      </w:r>
      <w:proofErr w:type="spellEnd"/>
      <w:r w:rsidRPr="006E6826">
        <w:rPr>
          <w:rFonts w:ascii="Times New Roman" w:eastAsia="Calibri" w:hAnsi="Times New Roman" w:cs="Times New Roman"/>
          <w:sz w:val="24"/>
          <w:szCs w:val="24"/>
          <w:lang w:val="bg-BG"/>
        </w:rPr>
        <w:t xml:space="preserve"> в срок е по обективни причини, за което възложителят е уведомен своевременно.</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Преди подписване на договора, участникът избран за изпълнител:</w:t>
      </w:r>
    </w:p>
    <w:p w:rsidR="006E6826" w:rsidRPr="006E6826" w:rsidRDefault="006E6826" w:rsidP="006E6826">
      <w:pPr>
        <w:numPr>
          <w:ilvl w:val="1"/>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представя гаранция за изпълнение на договора в размер на 3% от стойността на целия договор без ДДС. Стойността на целия договор без ДДС е сумата от цената без ДДС за един месец почистване, включващо дейностите по ежедневно, седмично, месечно и почистване при необходимост, съгласно техническата спецификация на възложителя по раздел ІІІ. „Почистване на сградата“ - т. 1.1 Ежедневно, т. 1.2. Седмично,  т. 1.3. Месечно и т. 1.6. При необходимост, умножена по 12, цената за тримесечно почистване без ДДС – т. 1.4, умножена по 4 и цената без ДДС за основното почистване, което се извършва еднократно за срока на договора по т. 1.5.  Основно  от техническата спецификация. </w:t>
      </w:r>
    </w:p>
    <w:p w:rsidR="006E6826" w:rsidRPr="006E6826" w:rsidRDefault="006E6826" w:rsidP="006E6826">
      <w:pPr>
        <w:numPr>
          <w:ilvl w:val="1"/>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следва да изпълни задължението по чл. 112, ал. 1, т. 2 от ЗОП като предостави  документи, удостоверяващи липсата на основанията за отстраняване, както и съответствието с поставените критерии за подбор, като документите се представят и за подизпълнителите (чл. 66, ал. 2 от ЗОП) и третите лица (чл. 65, ал. 4 от ЗОП), ако има такива, при съобразяване с  чл. 112, ал. 9 и 10 от ЗОП. </w:t>
      </w:r>
    </w:p>
    <w:p w:rsidR="006E6826" w:rsidRPr="006E6826" w:rsidRDefault="006E6826" w:rsidP="006E6826">
      <w:pPr>
        <w:numPr>
          <w:ilvl w:val="1"/>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Cs/>
          <w:sz w:val="24"/>
          <w:szCs w:val="24"/>
          <w:lang w:val="bg-BG"/>
        </w:rPr>
        <w:t xml:space="preserve">извърши съответна регистрация, представи документ или изпълни друго изискване, което е необходимо за изпълнение на поръчката съгласно </w:t>
      </w:r>
      <w:r w:rsidRPr="006E6826">
        <w:rPr>
          <w:rFonts w:ascii="Times New Roman" w:eastAsia="Calibri" w:hAnsi="Times New Roman" w:cs="Times New Roman"/>
          <w:bCs/>
          <w:sz w:val="24"/>
          <w:szCs w:val="24"/>
          <w:lang w:val="bg-BG"/>
        </w:rPr>
        <w:lastRenderedPageBreak/>
        <w:t xml:space="preserve">изискванията на нормативен или административен акт и е поставено от Възложителя в условията на обявената поръчка, а именно: </w:t>
      </w:r>
    </w:p>
    <w:p w:rsidR="006E6826" w:rsidRPr="006E6826" w:rsidRDefault="006E6826" w:rsidP="006E6826">
      <w:pPr>
        <w:numPr>
          <w:ilvl w:val="0"/>
          <w:numId w:val="28"/>
        </w:numPr>
        <w:tabs>
          <w:tab w:val="left" w:pos="1276"/>
        </w:tabs>
        <w:suppressAutoHyphens/>
        <w:spacing w:after="0" w:line="240" w:lineRule="auto"/>
        <w:ind w:left="851"/>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Cs/>
          <w:sz w:val="24"/>
          <w:szCs w:val="24"/>
          <w:lang w:val="bg-BG"/>
        </w:rPr>
        <w:t xml:space="preserve">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определеният изпълнител </w:t>
      </w:r>
      <w:proofErr w:type="spellStart"/>
      <w:r w:rsidRPr="006E6826">
        <w:rPr>
          <w:rFonts w:ascii="Times New Roman" w:eastAsia="Calibri" w:hAnsi="Times New Roman" w:cs="Times New Roman"/>
          <w:bCs/>
          <w:sz w:val="24"/>
          <w:szCs w:val="24"/>
          <w:lang w:val="bg-BG"/>
        </w:rPr>
        <w:t>неперсонифицирано</w:t>
      </w:r>
      <w:proofErr w:type="spellEnd"/>
      <w:r w:rsidRPr="006E6826">
        <w:rPr>
          <w:rFonts w:ascii="Times New Roman" w:eastAsia="Calibri" w:hAnsi="Times New Roman" w:cs="Times New Roman"/>
          <w:bCs/>
          <w:sz w:val="24"/>
          <w:szCs w:val="24"/>
          <w:lang w:val="bg-BG"/>
        </w:rPr>
        <w:t xml:space="preserve"> обединение на физически и/или юридически лица е установен;</w:t>
      </w:r>
    </w:p>
    <w:p w:rsidR="006E6826" w:rsidRPr="006E6826" w:rsidRDefault="006E6826" w:rsidP="006E6826">
      <w:pPr>
        <w:numPr>
          <w:ilvl w:val="0"/>
          <w:numId w:val="28"/>
        </w:numPr>
        <w:tabs>
          <w:tab w:val="left" w:pos="851"/>
        </w:tabs>
        <w:suppressAutoHyphens/>
        <w:spacing w:after="0" w:line="240" w:lineRule="auto"/>
        <w:ind w:left="851"/>
        <w:contextualSpacing/>
        <w:jc w:val="both"/>
        <w:rPr>
          <w:rFonts w:ascii="Times New Roman" w:eastAsia="Calibri" w:hAnsi="Times New Roman" w:cs="Times New Roman"/>
          <w:bCs/>
          <w:sz w:val="24"/>
          <w:szCs w:val="24"/>
          <w:lang w:val="bg-BG"/>
        </w:rPr>
      </w:pPr>
      <w:r w:rsidRPr="006E6826">
        <w:rPr>
          <w:rFonts w:ascii="Times New Roman" w:eastAsia="Calibri" w:hAnsi="Times New Roman" w:cs="Times New Roman"/>
          <w:bCs/>
          <w:sz w:val="24"/>
          <w:szCs w:val="24"/>
          <w:lang w:val="bg-BG"/>
        </w:rPr>
        <w:t xml:space="preserve">декларации по Закона за мерките срещу изпирането на пари (ЗМИП) – декларация по чл. 42, ал. 2, т. 2 от ЗМИП, декларация по чл. 59, ал. 1, т. 3 от ЗМИП, декларация по чл. 66, ал. 2 от ЗМИП с цел прилагане мерките за превенция на използването на финансовата система за целите на изпирането на пари при условията и реда на ЗМИП и Правилника за прилагане на Закона за мерките срещу изпирането на пари по </w:t>
      </w:r>
      <w:r w:rsidRPr="006E6826">
        <w:rPr>
          <w:rFonts w:ascii="Times New Roman" w:eastAsia="Calibri" w:hAnsi="Times New Roman" w:cs="Times New Roman"/>
          <w:bCs/>
          <w:i/>
          <w:sz w:val="24"/>
          <w:szCs w:val="24"/>
          <w:lang w:val="bg-BG"/>
        </w:rPr>
        <w:t>Образци</w:t>
      </w:r>
      <w:r w:rsidRPr="006E6826">
        <w:rPr>
          <w:rFonts w:ascii="Times New Roman" w:eastAsia="Calibri" w:hAnsi="Times New Roman" w:cs="Times New Roman"/>
          <w:bCs/>
          <w:sz w:val="24"/>
          <w:szCs w:val="24"/>
          <w:lang w:val="bg-BG"/>
        </w:rPr>
        <w:t xml:space="preserve">, приложени към настоящата документация. </w:t>
      </w:r>
    </w:p>
    <w:p w:rsidR="006E6826" w:rsidRPr="006E6826" w:rsidRDefault="006E6826" w:rsidP="006E6826">
      <w:pPr>
        <w:tabs>
          <w:tab w:val="left" w:pos="1276"/>
        </w:tabs>
        <w:ind w:left="851"/>
        <w:jc w:val="both"/>
        <w:rPr>
          <w:rFonts w:ascii="Times New Roman" w:eastAsia="Calibri" w:hAnsi="Times New Roman" w:cs="Times New Roman"/>
          <w:sz w:val="24"/>
          <w:szCs w:val="24"/>
          <w:lang w:val="bg-BG"/>
        </w:rPr>
      </w:pPr>
      <w:r w:rsidRPr="006E6826">
        <w:rPr>
          <w:rFonts w:ascii="Times New Roman" w:eastAsia="Calibri" w:hAnsi="Times New Roman" w:cs="Times New Roman"/>
          <w:bCs/>
          <w:sz w:val="24"/>
          <w:szCs w:val="24"/>
          <w:lang w:val="bg-BG"/>
        </w:rPr>
        <w:t xml:space="preserve">Възложителят няма да сключи договор за възлагане на обществена поръчка с участник, за когото не може да бъде извършена идентификация на клиента, чрез регламентираните в ЗМИП способи, включително когато клиентът е юридическо лице – на физическите лица, които са негови действителни собственици, по смисъла на § 2 от ДР на ЗМИП. </w:t>
      </w:r>
      <w:r w:rsidRPr="006E6826">
        <w:rPr>
          <w:rFonts w:ascii="Times New Roman" w:eastAsia="Calibri" w:hAnsi="Times New Roman" w:cs="Times New Roman"/>
          <w:sz w:val="24"/>
          <w:szCs w:val="24"/>
          <w:lang w:val="bg-BG"/>
        </w:rPr>
        <w:t xml:space="preserve">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чл. 54, ал. 4 от ЗМИП. </w:t>
      </w:r>
    </w:p>
    <w:p w:rsidR="006E6826" w:rsidRPr="006E6826" w:rsidRDefault="006E6826" w:rsidP="006E6826">
      <w:pPr>
        <w:tabs>
          <w:tab w:val="left" w:pos="1276"/>
        </w:tabs>
        <w:suppressAutoHyphens/>
        <w:spacing w:after="0" w:line="240" w:lineRule="auto"/>
        <w:ind w:left="851"/>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Когато участникът, избран за изпълнител – юридическо лице или друго правно образувание, не е регистриран на територията на Република България, същият посочва съответния публичен регистър, от който може да се направи справка за данните по чл. 54 от ЗМИП. </w:t>
      </w:r>
    </w:p>
    <w:p w:rsidR="006E6826" w:rsidRPr="006E6826" w:rsidRDefault="006E6826" w:rsidP="006E6826">
      <w:pPr>
        <w:suppressAutoHyphens/>
        <w:spacing w:after="120" w:line="240" w:lineRule="auto"/>
        <w:ind w:left="360"/>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ind w:left="851"/>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За целите на извършване на идентификацията и проверката на идентификацията на участниците, включително на действителния собственик на участник/ член на обединение-участник – юридическо лице или друго правно образувание, следва да бъде представена информацията, както следва:</w:t>
      </w:r>
    </w:p>
    <w:p w:rsidR="006E6826" w:rsidRPr="006E6826" w:rsidRDefault="006E6826" w:rsidP="006E6826">
      <w:pPr>
        <w:numPr>
          <w:ilvl w:val="0"/>
          <w:numId w:val="35"/>
        </w:numPr>
        <w:suppressAutoHyphens/>
        <w:spacing w:after="0" w:line="240" w:lineRule="auto"/>
        <w:ind w:left="851"/>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при участници/членове на обединение – физически лица: документите и информацията по чл. 53 от Закона за мерките срещу изпирането на пари;</w:t>
      </w:r>
    </w:p>
    <w:p w:rsidR="006E6826" w:rsidRPr="006E6826" w:rsidRDefault="006E6826" w:rsidP="006E6826">
      <w:pPr>
        <w:numPr>
          <w:ilvl w:val="0"/>
          <w:numId w:val="35"/>
        </w:numPr>
        <w:suppressAutoHyphens/>
        <w:spacing w:after="0" w:line="240" w:lineRule="auto"/>
        <w:ind w:left="851"/>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при участници/членове на обединение – юридически лица: информацията и документите по чл. 54 от Закона за мерките срещу изпирането на пари.</w:t>
      </w:r>
    </w:p>
    <w:p w:rsidR="006E6826" w:rsidRPr="006E6826" w:rsidRDefault="006E6826" w:rsidP="006E6826">
      <w:pPr>
        <w:tabs>
          <w:tab w:val="left" w:pos="1276"/>
        </w:tabs>
        <w:suppressAutoHyphens/>
        <w:spacing w:after="0" w:line="240" w:lineRule="auto"/>
        <w:ind w:left="851"/>
        <w:contextualSpacing/>
        <w:jc w:val="both"/>
        <w:rPr>
          <w:rFonts w:ascii="Times New Roman" w:eastAsia="Calibri" w:hAnsi="Times New Roman" w:cs="Times New Roman"/>
          <w:sz w:val="24"/>
          <w:szCs w:val="24"/>
          <w:lang w:val="bg-BG"/>
        </w:rPr>
      </w:pPr>
    </w:p>
    <w:p w:rsidR="006E6826" w:rsidRPr="006E6826" w:rsidRDefault="006E6826" w:rsidP="006E6826">
      <w:pPr>
        <w:numPr>
          <w:ilvl w:val="1"/>
          <w:numId w:val="12"/>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представя декларация по чл. 112, ал. 10 от ЗОП за актуалност на предоставените документи в свободен текст, когато е приложимо. Преди сключване на договора Възложителят няма право да изисква документи, които вече са му предоставени при условие, че определеният изпълнител декларира писмено, че предоставените документи са актуални. </w:t>
      </w:r>
    </w:p>
    <w:p w:rsidR="006E6826" w:rsidRPr="006E6826" w:rsidRDefault="006E6826" w:rsidP="006E6826">
      <w:pPr>
        <w:suppressAutoHyphens/>
        <w:spacing w:after="0" w:line="240" w:lineRule="auto"/>
        <w:ind w:left="792"/>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Когато участникът, избран за изпълнител е чуждестранно лице, той представя съответни документи, издадени от компетентни органи, съгласно  </w:t>
      </w:r>
      <w:r w:rsidRPr="006E6826">
        <w:rPr>
          <w:rFonts w:ascii="Times New Roman" w:eastAsia="Calibri" w:hAnsi="Times New Roman" w:cs="Times New Roman"/>
          <w:sz w:val="24"/>
          <w:szCs w:val="24"/>
          <w:lang w:val="bg-BG"/>
        </w:rPr>
        <w:lastRenderedPageBreak/>
        <w:t>законодателството на държавата, в която същият е установен, при условията на чл. 58, ал. 3-5 от ЗОП.</w:t>
      </w:r>
    </w:p>
    <w:p w:rsidR="006E6826" w:rsidRPr="006E6826" w:rsidRDefault="006E6826" w:rsidP="006E6826">
      <w:pPr>
        <w:tabs>
          <w:tab w:val="left" w:pos="0"/>
          <w:tab w:val="left" w:pos="426"/>
        </w:tabs>
        <w:suppressAutoHyphens/>
        <w:spacing w:after="0" w:line="240" w:lineRule="auto"/>
        <w:ind w:left="792"/>
        <w:contextualSpacing/>
        <w:jc w:val="both"/>
        <w:rPr>
          <w:rFonts w:ascii="Times New Roman" w:eastAsia="Calibri" w:hAnsi="Times New Roman" w:cs="Times New Roman"/>
          <w:sz w:val="24"/>
          <w:szCs w:val="24"/>
          <w:lang w:val="bg-BG"/>
        </w:rPr>
      </w:pP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Гаранцията се представя от Изпълнителя преди сключване на договора под формата на:</w:t>
      </w:r>
    </w:p>
    <w:p w:rsidR="006E6826" w:rsidRPr="006E6826" w:rsidRDefault="006E6826" w:rsidP="006E6826">
      <w:pPr>
        <w:numPr>
          <w:ilvl w:val="1"/>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i/>
          <w:sz w:val="24"/>
          <w:szCs w:val="24"/>
          <w:lang w:val="bg-BG"/>
        </w:rPr>
        <w:t>парична сума</w:t>
      </w:r>
      <w:r w:rsidRPr="006E6826">
        <w:rPr>
          <w:rFonts w:ascii="Times New Roman" w:eastAsia="Calibri" w:hAnsi="Times New Roman" w:cs="Times New Roman"/>
          <w:sz w:val="24"/>
          <w:szCs w:val="24"/>
          <w:lang w:val="bg-BG"/>
        </w:rPr>
        <w:t>, платима в касата на Комисията за финансов надзор при спазване на Закона за ограничаване на плащанията в брой или по банкова сметка на КФН:</w:t>
      </w:r>
    </w:p>
    <w:p w:rsidR="006E6826" w:rsidRPr="006E6826" w:rsidRDefault="006E6826" w:rsidP="006E6826">
      <w:pPr>
        <w:suppressAutoHyphens/>
        <w:spacing w:after="0" w:line="240" w:lineRule="auto"/>
        <w:ind w:left="1418"/>
        <w:jc w:val="both"/>
        <w:rPr>
          <w:rFonts w:ascii="Times New Roman" w:eastAsia="Calibri" w:hAnsi="Times New Roman" w:cs="Times New Roman"/>
          <w:sz w:val="24"/>
          <w:szCs w:val="24"/>
          <w:lang w:val="bg-BG" w:eastAsia="ar-SA"/>
        </w:rPr>
      </w:pPr>
      <w:r w:rsidRPr="006E6826">
        <w:rPr>
          <w:rFonts w:ascii="Times New Roman" w:eastAsia="Calibri" w:hAnsi="Times New Roman" w:cs="Times New Roman"/>
          <w:sz w:val="24"/>
          <w:szCs w:val="24"/>
          <w:lang w:val="bg-BG" w:eastAsia="ar-SA"/>
        </w:rPr>
        <w:t>Банка: Българска народна банка,</w:t>
      </w:r>
    </w:p>
    <w:p w:rsidR="006E6826" w:rsidRPr="006E6826" w:rsidRDefault="006E6826" w:rsidP="006E6826">
      <w:pPr>
        <w:suppressAutoHyphens/>
        <w:spacing w:after="0" w:line="240" w:lineRule="auto"/>
        <w:ind w:left="1418"/>
        <w:jc w:val="both"/>
        <w:rPr>
          <w:rFonts w:ascii="Times New Roman" w:eastAsia="Calibri" w:hAnsi="Times New Roman" w:cs="Times New Roman"/>
          <w:sz w:val="24"/>
          <w:szCs w:val="24"/>
          <w:lang w:val="bg-BG" w:eastAsia="ar-SA"/>
        </w:rPr>
      </w:pPr>
      <w:r w:rsidRPr="006E6826">
        <w:rPr>
          <w:rFonts w:ascii="Times New Roman" w:eastAsia="Calibri" w:hAnsi="Times New Roman" w:cs="Times New Roman"/>
          <w:sz w:val="24"/>
          <w:szCs w:val="24"/>
          <w:lang w:val="bg-BG" w:eastAsia="ar-SA"/>
        </w:rPr>
        <w:t>Банков код BIC: BNBGBGSD,</w:t>
      </w:r>
    </w:p>
    <w:p w:rsidR="006E6826" w:rsidRPr="006E6826" w:rsidRDefault="006E6826" w:rsidP="006E6826">
      <w:pPr>
        <w:suppressAutoHyphens/>
        <w:spacing w:after="0" w:line="240" w:lineRule="auto"/>
        <w:ind w:left="1418"/>
        <w:jc w:val="both"/>
        <w:rPr>
          <w:rFonts w:ascii="Times New Roman" w:eastAsia="Times New Roman" w:hAnsi="Times New Roman" w:cs="Times New Roman"/>
          <w:color w:val="000000"/>
          <w:sz w:val="24"/>
          <w:szCs w:val="24"/>
          <w:lang w:val="bg-BG" w:eastAsia="ar-SA"/>
        </w:rPr>
      </w:pPr>
      <w:r w:rsidRPr="006E6826">
        <w:rPr>
          <w:rFonts w:ascii="Times New Roman" w:eastAsia="Calibri" w:hAnsi="Times New Roman" w:cs="Times New Roman"/>
          <w:color w:val="000000"/>
          <w:sz w:val="24"/>
          <w:szCs w:val="24"/>
          <w:lang w:val="bg-BG" w:eastAsia="ar-SA"/>
        </w:rPr>
        <w:t>Банкова сметка: BG33 BNBG 9661 3300 1415 01</w:t>
      </w:r>
      <w:r w:rsidRPr="006E6826">
        <w:rPr>
          <w:rFonts w:ascii="Times New Roman" w:eastAsia="Times New Roman" w:hAnsi="Times New Roman" w:cs="Times New Roman"/>
          <w:color w:val="000000"/>
          <w:sz w:val="24"/>
          <w:szCs w:val="24"/>
          <w:lang w:val="bg-BG" w:eastAsia="ar-SA"/>
        </w:rPr>
        <w:t xml:space="preserve">. </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В </w:t>
      </w:r>
      <w:r w:rsidRPr="006E6826">
        <w:rPr>
          <w:rFonts w:ascii="Times New Roman" w:eastAsia="MS Mincho" w:hAnsi="Times New Roman" w:cs="Times New Roman"/>
          <w:color w:val="000000"/>
          <w:sz w:val="24"/>
          <w:szCs w:val="24"/>
          <w:lang w:val="bg-BG" w:eastAsia="bg-BG"/>
        </w:rPr>
        <w:t>документа (платежно нареждане/вносна бележка и др.) за внесена гаранция под формата на парична сума се посочва предметът на обществената поръчка, за която се внася гаранцията</w:t>
      </w: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numPr>
          <w:ilvl w:val="1"/>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i/>
          <w:sz w:val="24"/>
          <w:szCs w:val="24"/>
          <w:lang w:val="bg-BG"/>
        </w:rPr>
        <w:t>безусловна и неотменяема банкова гаранция</w:t>
      </w:r>
      <w:r w:rsidRPr="006E6826">
        <w:rPr>
          <w:rFonts w:ascii="Times New Roman" w:eastAsia="Calibri" w:hAnsi="Times New Roman" w:cs="Times New Roman"/>
          <w:sz w:val="24"/>
          <w:szCs w:val="24"/>
          <w:lang w:val="bg-BG"/>
        </w:rPr>
        <w:t>, в оригинал, издадена в полза на Възложителя и съдържаща:</w:t>
      </w:r>
    </w:p>
    <w:p w:rsidR="006E6826" w:rsidRPr="006E6826" w:rsidRDefault="006E6826" w:rsidP="006E6826">
      <w:pPr>
        <w:tabs>
          <w:tab w:val="left" w:pos="0"/>
          <w:tab w:val="left" w:pos="426"/>
        </w:tabs>
        <w:suppressAutoHyphens/>
        <w:spacing w:after="0" w:line="240" w:lineRule="auto"/>
        <w:ind w:left="792"/>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w:t>
      </w:r>
    </w:p>
    <w:p w:rsidR="006E6826" w:rsidRPr="006E6826" w:rsidRDefault="006E6826" w:rsidP="006E6826">
      <w:pPr>
        <w:tabs>
          <w:tab w:val="left" w:pos="0"/>
          <w:tab w:val="left" w:pos="426"/>
        </w:tabs>
        <w:suppressAutoHyphens/>
        <w:spacing w:after="120" w:line="240" w:lineRule="auto"/>
        <w:ind w:left="792"/>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да бъде със срок на валидност за целия срок на действие на договора плюс минимум 30 дни.</w:t>
      </w:r>
    </w:p>
    <w:p w:rsidR="006E6826" w:rsidRPr="006E6826" w:rsidRDefault="006E6826" w:rsidP="006E6826">
      <w:pPr>
        <w:tabs>
          <w:tab w:val="left" w:pos="0"/>
          <w:tab w:val="left" w:pos="426"/>
        </w:tabs>
        <w:suppressAutoHyphens/>
        <w:spacing w:after="120" w:line="240" w:lineRule="auto"/>
        <w:ind w:left="792"/>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изявление на банката издател, че ще плати в срок до 10 (десет) работни дни на Комисията за финансов надзор сумата на дължимото плащане или на частта от него, заявена от КФН с писмено искане.</w:t>
      </w:r>
    </w:p>
    <w:p w:rsidR="006E6826" w:rsidRPr="006E6826" w:rsidRDefault="006E6826" w:rsidP="006E6826">
      <w:pPr>
        <w:numPr>
          <w:ilvl w:val="1"/>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i/>
          <w:sz w:val="24"/>
          <w:szCs w:val="24"/>
          <w:lang w:val="bg-BG"/>
        </w:rPr>
        <w:t>застраховка</w:t>
      </w:r>
      <w:r w:rsidRPr="006E6826">
        <w:rPr>
          <w:rFonts w:ascii="Times New Roman" w:eastAsia="Calibri" w:hAnsi="Times New Roman" w:cs="Times New Roman"/>
          <w:sz w:val="24"/>
          <w:szCs w:val="24"/>
          <w:lang w:val="bg-BG"/>
        </w:rPr>
        <w:t>, която обезпечава изпълнението чрез покритие на отговорността на изпълнителя – в оригинал, със срок на валидност за целия срок на действие на договора плюс минимум 30 дни.</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b/>
          <w:bCs/>
          <w:sz w:val="24"/>
          <w:szCs w:val="24"/>
          <w:lang w:val="bg-BG"/>
        </w:rPr>
      </w:pPr>
      <w:r w:rsidRPr="006E6826">
        <w:rPr>
          <w:rFonts w:ascii="Times New Roman" w:eastAsia="Calibri" w:hAnsi="Times New Roman" w:cs="Times New Roman"/>
          <w:sz w:val="24"/>
          <w:szCs w:val="24"/>
          <w:lang w:val="bg-BG"/>
        </w:rPr>
        <w:t xml:space="preserve">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и договора относно банковата гаранция. </w:t>
      </w:r>
      <w:r w:rsidRPr="006E6826">
        <w:rPr>
          <w:rFonts w:ascii="Times New Roman" w:eastAsia="MS Mincho" w:hAnsi="Times New Roman" w:cs="Times New Roman"/>
          <w:noProof/>
          <w:sz w:val="24"/>
          <w:szCs w:val="24"/>
          <w:lang w:val="bg-BG" w:eastAsia="x-none"/>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b/>
          <w:bCs/>
          <w:sz w:val="24"/>
          <w:szCs w:val="24"/>
          <w:lang w:val="bg-BG"/>
        </w:rPr>
      </w:pPr>
      <w:r w:rsidRPr="006E6826">
        <w:rPr>
          <w:rFonts w:ascii="Times New Roman" w:eastAsia="Calibri" w:hAnsi="Times New Roman" w:cs="Times New Roman"/>
          <w:sz w:val="24"/>
          <w:szCs w:val="24"/>
          <w:lang w:val="bg-BG"/>
        </w:rPr>
        <w:t>В случай че участникът, избран за изпълнител, представи гаранция под формата на застраховка, той представя на възложителя и доказателства, че дължимата по застраховката премия е изцяло платена.</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b/>
          <w:bCs/>
          <w:sz w:val="24"/>
          <w:szCs w:val="24"/>
          <w:lang w:val="bg-BG"/>
        </w:rPr>
      </w:pPr>
      <w:r w:rsidRPr="006E6826">
        <w:rPr>
          <w:rFonts w:ascii="Times New Roman" w:eastAsia="MS Mincho" w:hAnsi="Times New Roman" w:cs="Times New Roman"/>
          <w:color w:val="000000"/>
          <w:sz w:val="24"/>
          <w:szCs w:val="24"/>
          <w:lang w:val="bg-BG" w:eastAsia="bg-BG"/>
        </w:rPr>
        <w:t xml:space="preserve">При представяне на гаранцията за изпълнение под формата на банкова гаранция или застраховка, в тях изрично се посочва </w:t>
      </w:r>
      <w:r w:rsidRPr="006E6826">
        <w:rPr>
          <w:rFonts w:ascii="Times New Roman" w:eastAsia="MS Mincho" w:hAnsi="Times New Roman" w:cs="Times New Roman"/>
          <w:sz w:val="24"/>
          <w:szCs w:val="24"/>
          <w:lang w:val="bg-BG" w:eastAsia="bg-BG"/>
        </w:rPr>
        <w:t>предметът на обществената поръчка</w:t>
      </w:r>
      <w:r w:rsidRPr="006E6826">
        <w:rPr>
          <w:rFonts w:ascii="Times New Roman" w:eastAsia="MS Mincho" w:hAnsi="Times New Roman" w:cs="Times New Roman"/>
          <w:color w:val="000000"/>
          <w:sz w:val="24"/>
          <w:szCs w:val="24"/>
          <w:lang w:val="bg-BG" w:eastAsia="bg-BG"/>
        </w:rPr>
        <w:t>, за която се представя гаранцията.</w:t>
      </w:r>
    </w:p>
    <w:p w:rsidR="006E6826" w:rsidRPr="006E6826" w:rsidRDefault="006E6826" w:rsidP="006E6826">
      <w:pPr>
        <w:numPr>
          <w:ilvl w:val="0"/>
          <w:numId w:val="12"/>
        </w:numPr>
        <w:suppressAutoHyphens/>
        <w:spacing w:after="0" w:line="240" w:lineRule="auto"/>
        <w:contextualSpacing/>
        <w:jc w:val="both"/>
        <w:rPr>
          <w:rFonts w:ascii="Times New Roman" w:eastAsia="Calibri" w:hAnsi="Times New Roman" w:cs="Times New Roman"/>
          <w:bCs/>
          <w:sz w:val="24"/>
          <w:szCs w:val="24"/>
          <w:lang w:val="bg-BG"/>
        </w:rPr>
      </w:pPr>
      <w:r w:rsidRPr="006E6826">
        <w:rPr>
          <w:rFonts w:ascii="Times New Roman" w:eastAsia="Calibri" w:hAnsi="Times New Roman" w:cs="Times New Roman"/>
          <w:bCs/>
          <w:sz w:val="24"/>
          <w:szCs w:val="24"/>
          <w:lang w:val="bg-BG"/>
        </w:rPr>
        <w:t>Съдържанието на банковата гаранция и застраховката се съгласува с Възложителя.</w:t>
      </w:r>
    </w:p>
    <w:p w:rsidR="006E6826" w:rsidRPr="006E6826" w:rsidRDefault="006E6826" w:rsidP="006E6826">
      <w:pPr>
        <w:numPr>
          <w:ilvl w:val="0"/>
          <w:numId w:val="12"/>
        </w:numPr>
        <w:suppressAutoHyphens/>
        <w:spacing w:after="0" w:line="240" w:lineRule="auto"/>
        <w:contextualSpacing/>
        <w:jc w:val="both"/>
        <w:rPr>
          <w:rFonts w:ascii="Times New Roman" w:eastAsia="Calibri" w:hAnsi="Times New Roman" w:cs="Times New Roman"/>
          <w:bCs/>
          <w:sz w:val="24"/>
          <w:szCs w:val="24"/>
          <w:lang w:val="bg-BG"/>
        </w:rPr>
      </w:pPr>
      <w:r w:rsidRPr="006E6826">
        <w:rPr>
          <w:rFonts w:ascii="Times New Roman" w:eastAsia="Calibri" w:hAnsi="Times New Roman" w:cs="Times New Roman"/>
          <w:bCs/>
          <w:sz w:val="24"/>
          <w:szCs w:val="24"/>
          <w:lang w:val="bg-BG"/>
        </w:rPr>
        <w:t>Ако участникът, избран за изпълнител не представи в срок банкова гаранция или застраховка, със съдържание съгласувано с Възложителя, последният може да сключи договор със следващия класиран участник.</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b/>
          <w:bCs/>
          <w:sz w:val="24"/>
          <w:szCs w:val="24"/>
          <w:lang w:val="bg-BG"/>
        </w:rPr>
      </w:pPr>
      <w:r w:rsidRPr="006E6826">
        <w:rPr>
          <w:rFonts w:ascii="Times New Roman" w:eastAsia="Calibri" w:hAnsi="Times New Roman" w:cs="Times New Roman"/>
          <w:sz w:val="24"/>
          <w:szCs w:val="24"/>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Разходите по откриване и поддържане на гаранцията са за сметка на участника, избран за изпълнител.</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Условията на плащанията са съгласно проекта на договор.</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Възложителят заплаща на Изпълнителя ежемесечно възнаграждение за извършеното през съответния месец почистване по банков път по сметка на Изпълнителя в срок до 10 </w:t>
      </w:r>
      <w:r w:rsidRPr="006E6826">
        <w:rPr>
          <w:rFonts w:ascii="Times New Roman" w:eastAsia="Calibri" w:hAnsi="Times New Roman" w:cs="Times New Roman"/>
          <w:i/>
          <w:sz w:val="24"/>
          <w:szCs w:val="24"/>
          <w:lang w:val="bg-BG"/>
        </w:rPr>
        <w:t>(десет)</w:t>
      </w:r>
      <w:r w:rsidRPr="006E6826">
        <w:rPr>
          <w:rFonts w:ascii="Times New Roman" w:eastAsia="Calibri" w:hAnsi="Times New Roman" w:cs="Times New Roman"/>
          <w:sz w:val="24"/>
          <w:szCs w:val="24"/>
          <w:lang w:val="bg-BG"/>
        </w:rPr>
        <w:t xml:space="preserve"> работни дни след приключване на месеца, представяне на оригинална </w:t>
      </w:r>
      <w:r w:rsidRPr="006E6826">
        <w:rPr>
          <w:rFonts w:ascii="Times New Roman" w:eastAsia="Calibri" w:hAnsi="Times New Roman" w:cs="Times New Roman"/>
          <w:sz w:val="24"/>
          <w:szCs w:val="24"/>
          <w:lang w:val="bg-BG"/>
        </w:rPr>
        <w:lastRenderedPageBreak/>
        <w:t xml:space="preserve">фактура и подписване на протокол за приемане на изпълнението за съответния календарен месец. </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Когато частта от поръчката, която се изпълнява от подизпълнител </w:t>
      </w:r>
      <w:r w:rsidRPr="006E6826">
        <w:rPr>
          <w:rFonts w:ascii="Times New Roman" w:eastAsia="Calibri" w:hAnsi="Times New Roman" w:cs="Times New Roman"/>
          <w:i/>
          <w:sz w:val="24"/>
          <w:szCs w:val="24"/>
          <w:lang w:val="bg-BG"/>
        </w:rPr>
        <w:t>(при наличие на такъв)</w:t>
      </w:r>
      <w:r w:rsidRPr="006E6826">
        <w:rPr>
          <w:rFonts w:ascii="Times New Roman" w:eastAsia="Calibri" w:hAnsi="Times New Roman" w:cs="Times New Roman"/>
          <w:sz w:val="24"/>
          <w:szCs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Разплащанията по точка 14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E6826" w:rsidRPr="006E6826" w:rsidRDefault="006E6826" w:rsidP="006E6826">
      <w:pPr>
        <w:numPr>
          <w:ilvl w:val="0"/>
          <w:numId w:val="12"/>
        </w:numPr>
        <w:suppressAutoHyphens/>
        <w:spacing w:after="0" w:line="240" w:lineRule="auto"/>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Към искането изпълнителят предоставя становище, от което да е видно дали оспорва плащанията или част от тях като недължими.</w:t>
      </w:r>
    </w:p>
    <w:p w:rsidR="006E6826" w:rsidRPr="006E6826" w:rsidRDefault="006E6826" w:rsidP="006E6826">
      <w:pPr>
        <w:numPr>
          <w:ilvl w:val="0"/>
          <w:numId w:val="12"/>
        </w:numPr>
        <w:suppressAutoHyphens/>
        <w:spacing w:after="0" w:line="240" w:lineRule="auto"/>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Възложителят има право да откаже плащане, когато искането за плащане е оспорено, до момента на отстраняване на причината за отказа.</w:t>
      </w:r>
    </w:p>
    <w:p w:rsidR="006E6826" w:rsidRPr="006E6826" w:rsidRDefault="006E6826" w:rsidP="006E6826">
      <w:pPr>
        <w:numPr>
          <w:ilvl w:val="0"/>
          <w:numId w:val="12"/>
        </w:numPr>
        <w:tabs>
          <w:tab w:val="left" w:pos="0"/>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Извън случаите на т. 14, когато изпълнителят е сключил договор/договори за </w:t>
      </w:r>
      <w:proofErr w:type="spellStart"/>
      <w:r w:rsidRPr="006E6826">
        <w:rPr>
          <w:rFonts w:ascii="Times New Roman" w:eastAsia="Calibri" w:hAnsi="Times New Roman" w:cs="Times New Roman"/>
          <w:sz w:val="24"/>
          <w:szCs w:val="24"/>
          <w:lang w:val="bg-BG"/>
        </w:rPr>
        <w:t>подизпълнение</w:t>
      </w:r>
      <w:proofErr w:type="spellEnd"/>
      <w:r w:rsidRPr="006E6826">
        <w:rPr>
          <w:rFonts w:ascii="Times New Roman" w:eastAsia="Calibri" w:hAnsi="Times New Roman" w:cs="Times New Roman"/>
          <w:sz w:val="24"/>
          <w:szCs w:val="24"/>
          <w:lang w:val="bg-BG"/>
        </w:rPr>
        <w:t>, възложителят извършва окончателно плащане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rsidR="006E6826" w:rsidRPr="006E6826" w:rsidRDefault="006E6826" w:rsidP="006E6826">
      <w:pPr>
        <w:spacing w:after="200" w:line="276" w:lineRule="auto"/>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br w:type="page"/>
      </w:r>
    </w:p>
    <w:p w:rsidR="006E6826" w:rsidRPr="006E6826" w:rsidRDefault="006E6826" w:rsidP="006E6826">
      <w:pPr>
        <w:spacing w:after="200" w:line="276" w:lineRule="auto"/>
        <w:jc w:val="center"/>
        <w:rPr>
          <w:rFonts w:ascii="Times New Roman" w:eastAsia="Calibri" w:hAnsi="Times New Roman" w:cs="Times New Roman"/>
          <w:b/>
          <w:bCs/>
          <w:sz w:val="24"/>
          <w:szCs w:val="24"/>
          <w:lang w:val="bg-BG"/>
        </w:rPr>
      </w:pPr>
      <w:r w:rsidRPr="006E6826">
        <w:rPr>
          <w:rFonts w:ascii="Times New Roman" w:eastAsia="Calibri" w:hAnsi="Times New Roman" w:cs="Times New Roman"/>
          <w:b/>
          <w:bCs/>
          <w:sz w:val="24"/>
          <w:szCs w:val="24"/>
          <w:lang w:val="bg-BG"/>
        </w:rPr>
        <w:lastRenderedPageBreak/>
        <w:t>РАЗДЕЛ VІ. ПРИЛОЖЕНИЯ</w:t>
      </w:r>
    </w:p>
    <w:p w:rsidR="006E6826" w:rsidRPr="006E6826" w:rsidRDefault="006E6826" w:rsidP="006E6826">
      <w:pPr>
        <w:tabs>
          <w:tab w:val="left" w:pos="0"/>
          <w:tab w:val="left" w:pos="426"/>
        </w:tabs>
        <w:suppressAutoHyphens/>
        <w:spacing w:after="0" w:line="240" w:lineRule="auto"/>
        <w:ind w:left="360"/>
        <w:contextualSpacing/>
        <w:jc w:val="right"/>
        <w:rPr>
          <w:rFonts w:ascii="Times New Roman" w:eastAsia="Calibri" w:hAnsi="Times New Roman" w:cs="Times New Roman"/>
          <w:b/>
          <w:bCs/>
          <w:i/>
          <w:sz w:val="24"/>
          <w:szCs w:val="24"/>
          <w:lang w:val="bg-BG"/>
        </w:rPr>
      </w:pPr>
      <w:r w:rsidRPr="006E6826">
        <w:rPr>
          <w:rFonts w:ascii="Times New Roman" w:eastAsia="Calibri" w:hAnsi="Times New Roman" w:cs="Times New Roman"/>
          <w:b/>
          <w:bCs/>
          <w:i/>
          <w:sz w:val="24"/>
          <w:szCs w:val="24"/>
          <w:lang w:val="bg-BG"/>
        </w:rPr>
        <w:t>към обява за обществена поръчка</w:t>
      </w:r>
    </w:p>
    <w:p w:rsidR="006E6826" w:rsidRPr="006E6826" w:rsidRDefault="006E6826" w:rsidP="006E6826">
      <w:pPr>
        <w:tabs>
          <w:tab w:val="left" w:pos="0"/>
          <w:tab w:val="left" w:pos="426"/>
        </w:tabs>
        <w:suppressAutoHyphens/>
        <w:spacing w:after="0" w:line="240" w:lineRule="auto"/>
        <w:ind w:left="360"/>
        <w:contextualSpacing/>
        <w:jc w:val="right"/>
        <w:rPr>
          <w:rFonts w:ascii="Times New Roman" w:eastAsia="Calibri" w:hAnsi="Times New Roman" w:cs="Times New Roman"/>
          <w:b/>
          <w:bCs/>
          <w:sz w:val="24"/>
          <w:szCs w:val="24"/>
          <w:lang w:val="bg-BG"/>
        </w:rPr>
      </w:pPr>
      <w:r w:rsidRPr="006E6826">
        <w:rPr>
          <w:rFonts w:ascii="Times New Roman" w:eastAsia="Calibri" w:hAnsi="Times New Roman" w:cs="Times New Roman"/>
          <w:b/>
          <w:bCs/>
          <w:sz w:val="24"/>
          <w:szCs w:val="24"/>
          <w:lang w:val="bg-BG"/>
        </w:rPr>
        <w:t>ОБРАЗЕЦ</w:t>
      </w:r>
    </w:p>
    <w:p w:rsidR="006E6826" w:rsidRPr="006E6826" w:rsidRDefault="006E6826" w:rsidP="006E6826">
      <w:pPr>
        <w:tabs>
          <w:tab w:val="left" w:pos="0"/>
          <w:tab w:val="left" w:pos="426"/>
        </w:tabs>
        <w:suppressAutoHyphens/>
        <w:spacing w:after="0" w:line="240" w:lineRule="auto"/>
        <w:ind w:left="360"/>
        <w:contextualSpacing/>
        <w:jc w:val="center"/>
        <w:rPr>
          <w:rFonts w:ascii="Times New Roman" w:eastAsia="Calibri" w:hAnsi="Times New Roman" w:cs="Times New Roman"/>
          <w:b/>
          <w:bCs/>
          <w:sz w:val="24"/>
          <w:szCs w:val="24"/>
          <w:lang w:val="bg-BG"/>
        </w:rPr>
      </w:pPr>
    </w:p>
    <w:p w:rsidR="006E6826" w:rsidRPr="006E6826" w:rsidRDefault="006E6826" w:rsidP="006E6826">
      <w:pPr>
        <w:tabs>
          <w:tab w:val="left" w:pos="0"/>
          <w:tab w:val="left" w:pos="426"/>
        </w:tabs>
        <w:suppressAutoHyphens/>
        <w:spacing w:after="0" w:line="240" w:lineRule="auto"/>
        <w:ind w:left="360"/>
        <w:contextualSpacing/>
        <w:jc w:val="center"/>
        <w:rPr>
          <w:rFonts w:ascii="Times New Roman" w:eastAsia="Calibri" w:hAnsi="Times New Roman" w:cs="Times New Roman"/>
          <w:b/>
          <w:bCs/>
          <w:sz w:val="24"/>
          <w:szCs w:val="24"/>
          <w:lang w:val="bg-BG"/>
        </w:rPr>
      </w:pPr>
      <w:r w:rsidRPr="006E6826">
        <w:rPr>
          <w:rFonts w:ascii="Times New Roman" w:eastAsia="Calibri" w:hAnsi="Times New Roman" w:cs="Times New Roman"/>
          <w:b/>
          <w:bCs/>
          <w:sz w:val="24"/>
          <w:szCs w:val="24"/>
          <w:lang w:val="bg-BG"/>
        </w:rPr>
        <w:t>ДАННИ ЗА УЧАСТНИКА</w:t>
      </w:r>
    </w:p>
    <w:p w:rsidR="006E6826" w:rsidRPr="006E6826" w:rsidRDefault="006E6826" w:rsidP="006E6826">
      <w:pPr>
        <w:widowControl w:val="0"/>
        <w:spacing w:after="0" w:line="240" w:lineRule="auto"/>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b/>
          <w:bCs/>
          <w:sz w:val="24"/>
          <w:szCs w:val="24"/>
          <w:lang w:val="bg-BG"/>
        </w:rPr>
        <w:t xml:space="preserve">за участие в обществена поръчка с предмет: </w:t>
      </w:r>
      <w:r w:rsidRPr="006E6826">
        <w:rPr>
          <w:rFonts w:ascii="Times New Roman" w:eastAsia="Calibri" w:hAnsi="Times New Roman" w:cs="Times New Roman"/>
          <w:sz w:val="24"/>
          <w:szCs w:val="24"/>
          <w:lang w:val="bg-BG" w:eastAsia="bg-BG"/>
        </w:rPr>
        <w:t>„Комплексно почистване на административната сграда на Комисията за финансов надзор и прилежащата ѝ територия”</w:t>
      </w:r>
    </w:p>
    <w:p w:rsidR="006E6826" w:rsidRPr="006E6826" w:rsidRDefault="006E6826" w:rsidP="006E6826">
      <w:pPr>
        <w:tabs>
          <w:tab w:val="left" w:pos="0"/>
          <w:tab w:val="left" w:pos="426"/>
        </w:tabs>
        <w:suppressAutoHyphens/>
        <w:spacing w:after="0" w:line="240" w:lineRule="auto"/>
        <w:ind w:left="360"/>
        <w:contextualSpacing/>
        <w:jc w:val="center"/>
        <w:rPr>
          <w:rFonts w:ascii="Times New Roman" w:eastAsia="Calibri" w:hAnsi="Times New Roman" w:cs="Times New Roman"/>
          <w:b/>
          <w:bCs/>
          <w:sz w:val="24"/>
          <w:szCs w:val="24"/>
          <w:lang w:val="bg-BG"/>
        </w:rPr>
      </w:pPr>
    </w:p>
    <w:p w:rsidR="006E6826" w:rsidRPr="006E6826" w:rsidRDefault="006E6826" w:rsidP="006E6826">
      <w:pPr>
        <w:widowControl w:val="0"/>
        <w:ind w:firstLine="567"/>
        <w:jc w:val="center"/>
        <w:rPr>
          <w:rFonts w:ascii="Times New Roman" w:hAnsi="Times New Roman" w:cs="Times New Roman"/>
          <w:sz w:val="24"/>
          <w:szCs w:val="24"/>
          <w:lang w:eastAsia="bg-BG"/>
        </w:rPr>
      </w:pPr>
    </w:p>
    <w:p w:rsidR="006E6826" w:rsidRPr="006E6826" w:rsidRDefault="006E6826" w:rsidP="006E6826">
      <w:pPr>
        <w:widowControl w:val="0"/>
        <w:ind w:firstLine="567"/>
        <w:jc w:val="both"/>
        <w:rPr>
          <w:rFonts w:ascii="Times New Roman" w:hAnsi="Times New Roman" w:cs="Times New Roman"/>
          <w:sz w:val="24"/>
          <w:szCs w:val="24"/>
          <w:lang w:eastAsia="bg-BG"/>
        </w:rPr>
      </w:pPr>
      <w:r w:rsidRPr="006E6826">
        <w:rPr>
          <w:rFonts w:ascii="Times New Roman" w:hAnsi="Times New Roman" w:cs="Times New Roman"/>
          <w:sz w:val="24"/>
          <w:szCs w:val="24"/>
          <w:lang w:eastAsia="bg-BG"/>
        </w:rPr>
        <w:t>УВАЖАЕМИ ДАМИ И ГОСПОДА,</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hAnsi="Times New Roman" w:cs="Times New Roman"/>
          <w:sz w:val="24"/>
          <w:szCs w:val="24"/>
          <w:lang w:val="bg-BG" w:eastAsia="bg-BG"/>
        </w:rPr>
        <w:t>1. С</w:t>
      </w:r>
      <w:r w:rsidRPr="006E6826">
        <w:rPr>
          <w:rFonts w:ascii="Times New Roman" w:hAnsi="Times New Roman" w:cs="Times New Roman"/>
          <w:sz w:val="24"/>
          <w:szCs w:val="24"/>
          <w:lang w:eastAsia="bg-BG"/>
        </w:rPr>
        <w:t xml:space="preserve"> </w:t>
      </w:r>
      <w:r w:rsidRPr="006E6826">
        <w:rPr>
          <w:rFonts w:ascii="Times New Roman" w:hAnsi="Times New Roman" w:cs="Times New Roman"/>
          <w:sz w:val="24"/>
          <w:szCs w:val="24"/>
          <w:lang w:val="bg-BG" w:eastAsia="bg-BG"/>
        </w:rPr>
        <w:t xml:space="preserve">настоящата оферта заявяваме желание да участваме във възлагането на обявената от Вас обществена поръчка с предмет: </w:t>
      </w:r>
      <w:r w:rsidRPr="006E6826">
        <w:rPr>
          <w:rFonts w:ascii="Times New Roman" w:eastAsia="Calibri" w:hAnsi="Times New Roman" w:cs="Times New Roman"/>
          <w:sz w:val="24"/>
          <w:szCs w:val="24"/>
          <w:lang w:val="bg-BG" w:eastAsia="bg-BG"/>
        </w:rPr>
        <w:t>„Комплексно почистване на административната сграда на Комисията за финансов надзор и прилежащата ѝ територия”.</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Предоставяме следните данни за участника:</w:t>
      </w:r>
    </w:p>
    <w:p w:rsidR="006E6826" w:rsidRPr="006E6826" w:rsidRDefault="006E6826" w:rsidP="006E6826">
      <w:pPr>
        <w:tabs>
          <w:tab w:val="left" w:pos="0"/>
          <w:tab w:val="left" w:pos="426"/>
        </w:tabs>
        <w:suppressAutoHyphens/>
        <w:spacing w:after="0" w:line="240" w:lineRule="auto"/>
        <w:ind w:left="142"/>
        <w:contextualSpacing/>
        <w:jc w:val="both"/>
        <w:rPr>
          <w:rFonts w:ascii="Times New Roman" w:hAnsi="Times New Roman" w:cs="Times New Roman"/>
          <w:sz w:val="24"/>
          <w:szCs w:val="24"/>
          <w:lang w:eastAsia="bg-BG"/>
        </w:rPr>
      </w:pPr>
    </w:p>
    <w:p w:rsidR="006E6826" w:rsidRPr="006E6826" w:rsidRDefault="006E6826" w:rsidP="006E6826">
      <w:pPr>
        <w:tabs>
          <w:tab w:val="left" w:pos="0"/>
          <w:tab w:val="left" w:pos="426"/>
        </w:tabs>
        <w:suppressAutoHyphens/>
        <w:spacing w:after="0" w:line="240" w:lineRule="auto"/>
        <w:ind w:left="142"/>
        <w:contextualSpacing/>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w:t>
      </w:r>
    </w:p>
    <w:p w:rsidR="006E6826" w:rsidRPr="006E6826" w:rsidRDefault="006E6826" w:rsidP="006E6826">
      <w:pPr>
        <w:tabs>
          <w:tab w:val="left" w:pos="0"/>
          <w:tab w:val="left" w:pos="426"/>
        </w:tabs>
        <w:suppressAutoHyphens/>
        <w:spacing w:after="0" w:line="240" w:lineRule="auto"/>
        <w:ind w:left="360"/>
        <w:contextualSpacing/>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 xml:space="preserve">/за юридическо лице (ЮЛ) - наименование на участника/за физическо лице (ФЛ) – собствено, бащино и фамилно име/ </w:t>
      </w:r>
    </w:p>
    <w:p w:rsidR="006E6826" w:rsidRPr="006E6826" w:rsidRDefault="006E6826" w:rsidP="006E6826">
      <w:pPr>
        <w:tabs>
          <w:tab w:val="left" w:pos="0"/>
          <w:tab w:val="left" w:pos="426"/>
        </w:tabs>
        <w:suppressAutoHyphens/>
        <w:spacing w:after="0" w:line="240" w:lineRule="auto"/>
        <w:ind w:left="360"/>
        <w:contextualSpacing/>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 xml:space="preserve">/за ЮЛ - ЕИК/БУЛСТАТ/за ФЛ - ЕГН/официален личен идентификационен номер или </w:t>
      </w:r>
      <w:r w:rsidRPr="006E6826">
        <w:rPr>
          <w:rFonts w:ascii="Times New Roman" w:eastAsia="Calibri" w:hAnsi="Times New Roman" w:cs="Times New Roman"/>
          <w:i/>
          <w:sz w:val="24"/>
          <w:szCs w:val="24"/>
          <w:lang w:val="bg-BG"/>
        </w:rPr>
        <w:t xml:space="preserve">друг уникален елемент за установяване на самоличността, съдържащ се в официален документ за самоличност, чийто срок на валидност не е изтекъл </w:t>
      </w:r>
      <w:r w:rsidRPr="006E6826">
        <w:rPr>
          <w:rFonts w:ascii="Times New Roman" w:hAnsi="Times New Roman" w:cs="Times New Roman"/>
          <w:i/>
          <w:sz w:val="24"/>
          <w:szCs w:val="24"/>
        </w:rPr>
        <w:t xml:space="preserve">и </w:t>
      </w:r>
      <w:r w:rsidRPr="006E6826">
        <w:rPr>
          <w:rFonts w:ascii="Times New Roman" w:hAnsi="Times New Roman" w:cs="Times New Roman"/>
          <w:i/>
          <w:sz w:val="24"/>
          <w:szCs w:val="24"/>
          <w:lang w:val="bg-BG"/>
        </w:rPr>
        <w:t>на който има снимка на лицето</w:t>
      </w:r>
      <w:r w:rsidRPr="006E6826">
        <w:rPr>
          <w:rFonts w:ascii="Times New Roman" w:eastAsia="Calibri" w:hAnsi="Times New Roman" w:cs="Times New Roman"/>
          <w:i/>
          <w:iCs/>
          <w:sz w:val="24"/>
          <w:szCs w:val="24"/>
          <w:lang w:val="bg-BG" w:eastAsia="bg-BG"/>
        </w:rPr>
        <w:t>/</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адрес за кореспонденция: …………………………………….................................................</w:t>
      </w:r>
    </w:p>
    <w:p w:rsidR="006E6826" w:rsidRPr="006E6826" w:rsidRDefault="006E6826" w:rsidP="006E6826">
      <w:pPr>
        <w:widowControl w:val="0"/>
        <w:spacing w:after="0" w:line="240" w:lineRule="auto"/>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i/>
          <w:sz w:val="24"/>
          <w:szCs w:val="24"/>
          <w:lang w:val="bg-BG" w:eastAsia="bg-BG"/>
        </w:rPr>
        <w:t xml:space="preserve">                           /п. код, населено място, община, район, квартал, бул./ул. № бл. ап./</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телефон/факс: …………………...…………………………………………..............................</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e-</w:t>
      </w:r>
      <w:proofErr w:type="spellStart"/>
      <w:r w:rsidRPr="006E6826">
        <w:rPr>
          <w:rFonts w:ascii="Times New Roman" w:eastAsia="Calibri" w:hAnsi="Times New Roman" w:cs="Times New Roman"/>
          <w:sz w:val="24"/>
          <w:szCs w:val="24"/>
          <w:lang w:val="bg-BG" w:eastAsia="bg-BG"/>
        </w:rPr>
        <w:t>mail</w:t>
      </w:r>
      <w:proofErr w:type="spellEnd"/>
      <w:r w:rsidRPr="006E6826">
        <w:rPr>
          <w:rFonts w:ascii="Times New Roman" w:eastAsia="Calibri" w:hAnsi="Times New Roman" w:cs="Times New Roman"/>
          <w:sz w:val="24"/>
          <w:szCs w:val="24"/>
          <w:lang w:val="bg-BG" w:eastAsia="bg-BG"/>
        </w:rPr>
        <w:t>/електронен адрес: ……………………………………………………............................</w:t>
      </w:r>
    </w:p>
    <w:p w:rsidR="006E6826" w:rsidRPr="006E6826" w:rsidRDefault="006E6826" w:rsidP="006E6826">
      <w:pPr>
        <w:suppressAutoHyphens/>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лице/а за контакт (за настоящата обществена поръчка): .......................................................</w:t>
      </w:r>
    </w:p>
    <w:p w:rsidR="006E6826" w:rsidRPr="006E6826" w:rsidRDefault="006E6826" w:rsidP="006E6826">
      <w:pPr>
        <w:suppressAutoHyphens/>
        <w:spacing w:after="0" w:line="240" w:lineRule="auto"/>
        <w:ind w:left="3540" w:firstLine="708"/>
        <w:jc w:val="center"/>
        <w:rPr>
          <w:rFonts w:ascii="Times New Roman" w:eastAsia="Calibri" w:hAnsi="Times New Roman" w:cs="Times New Roman"/>
          <w:i/>
          <w:color w:val="333333"/>
          <w:sz w:val="24"/>
          <w:szCs w:val="24"/>
          <w:lang w:val="bg-BG" w:eastAsia="bg-BG"/>
        </w:rPr>
      </w:pPr>
      <w:r w:rsidRPr="006E6826">
        <w:rPr>
          <w:rFonts w:ascii="Times New Roman" w:eastAsia="Calibri" w:hAnsi="Times New Roman" w:cs="Times New Roman"/>
          <w:i/>
          <w:iCs/>
          <w:sz w:val="24"/>
          <w:szCs w:val="24"/>
          <w:lang w:val="bg-BG" w:eastAsia="bg-BG"/>
        </w:rPr>
        <w:t xml:space="preserve">                   /собствено и фамилно име/</w:t>
      </w:r>
    </w:p>
    <w:p w:rsidR="006E6826" w:rsidRPr="006E6826" w:rsidRDefault="006E6826" w:rsidP="006E6826">
      <w:pPr>
        <w:widowControl w:val="0"/>
        <w:spacing w:before="120" w:after="120" w:line="240" w:lineRule="auto"/>
        <w:jc w:val="both"/>
        <w:rPr>
          <w:rFonts w:ascii="Times New Roman" w:eastAsia="Calibri" w:hAnsi="Times New Roman" w:cs="Times New Roman"/>
          <w:b/>
          <w:i/>
          <w:sz w:val="24"/>
          <w:szCs w:val="24"/>
          <w:u w:val="single"/>
          <w:lang w:val="bg-BG" w:eastAsia="bg-BG"/>
        </w:rPr>
      </w:pPr>
      <w:r w:rsidRPr="006E6826">
        <w:rPr>
          <w:rFonts w:ascii="Times New Roman" w:eastAsia="Calibri" w:hAnsi="Times New Roman" w:cs="Times New Roman"/>
          <w:b/>
          <w:i/>
          <w:sz w:val="24"/>
          <w:szCs w:val="24"/>
          <w:u w:val="single"/>
          <w:lang w:val="bg-BG" w:eastAsia="bg-BG"/>
        </w:rPr>
        <w:t>Попълва се за ЮЛ:</w:t>
      </w:r>
    </w:p>
    <w:p w:rsidR="006E6826" w:rsidRPr="006E6826" w:rsidRDefault="006E6826" w:rsidP="006E6826">
      <w:pPr>
        <w:widowControl w:val="0"/>
        <w:spacing w:before="120"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идентификационен номер по Закона за данък върху добавената стойност </w:t>
      </w:r>
      <w:r w:rsidRPr="006E6826">
        <w:rPr>
          <w:rFonts w:ascii="Times New Roman" w:eastAsia="Calibri" w:hAnsi="Times New Roman" w:cs="Times New Roman"/>
          <w:i/>
          <w:sz w:val="24"/>
          <w:szCs w:val="24"/>
          <w:lang w:val="bg-BG" w:eastAsia="bg-BG"/>
        </w:rPr>
        <w:t>(ако е приложимо)</w:t>
      </w:r>
      <w:r w:rsidRPr="006E6826">
        <w:rPr>
          <w:rFonts w:ascii="Times New Roman" w:eastAsia="Calibri" w:hAnsi="Times New Roman" w:cs="Times New Roman"/>
          <w:sz w:val="24"/>
          <w:szCs w:val="24"/>
          <w:lang w:val="bg-BG" w:eastAsia="bg-BG"/>
        </w:rPr>
        <w:t xml:space="preserve"> ....................................................................</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седалище и адрес на управление/адрес на участника: ……………………….....................</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 xml:space="preserve">                      /п. код, населено място, община, район, квартал, бул./ул. № бл. ап./</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правно-организационна форма*: ………………………….;</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контролни органи* ………………………………., </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органите на управление и представителство*:………………………….;</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вид и състав на колективния орган на управление*:………………………….;</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актуален предмет на дейност*:………………………….;</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срок на съществуване*:………………………….;</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основно място на търговска дейност*:………………………….;</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Участникът се представлява от следните лица</w:t>
      </w:r>
      <w:r w:rsidRPr="006E6826">
        <w:rPr>
          <w:rFonts w:ascii="Times New Roman" w:eastAsia="Calibri" w:hAnsi="Times New Roman" w:cs="Times New Roman"/>
          <w:sz w:val="24"/>
          <w:szCs w:val="24"/>
          <w:lang w:val="bg-BG"/>
        </w:rPr>
        <w:t>*</w:t>
      </w: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jc w:val="both"/>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/собствено, бащино и фамилно име/</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lastRenderedPageBreak/>
        <w:t>дата на раждане: …………………………, място на раждане: …………………..</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адрес:…………………….</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длъжност/действащ в качеството си на: ……………………………………………</w:t>
      </w:r>
    </w:p>
    <w:p w:rsidR="006E6826" w:rsidRPr="006E6826" w:rsidRDefault="006E6826" w:rsidP="006E6826">
      <w:pPr>
        <w:widowControl w:val="0"/>
        <w:spacing w:after="120" w:line="240" w:lineRule="auto"/>
        <w:jc w:val="both"/>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(попълва се за всички представляващи по регистрация)</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fldChar w:fldCharType="begin">
          <w:ffData>
            <w:name w:val="Check18"/>
            <w:enabled/>
            <w:calcOnExit w:val="0"/>
            <w:checkBox>
              <w:sizeAuto/>
              <w:default w:val="0"/>
            </w:checkBox>
          </w:ffData>
        </w:fldChar>
      </w:r>
      <w:bookmarkStart w:id="18" w:name="Check18"/>
      <w:r w:rsidRPr="006E6826">
        <w:rPr>
          <w:rFonts w:ascii="Times New Roman" w:eastAsia="Calibri" w:hAnsi="Times New Roman" w:cs="Times New Roman"/>
          <w:sz w:val="24"/>
          <w:szCs w:val="24"/>
          <w:lang w:val="bg-BG" w:eastAsia="bg-BG"/>
        </w:rPr>
        <w:instrText xml:space="preserve"> FORMCHECKBOX </w:instrText>
      </w:r>
      <w:r w:rsidR="00BA4832">
        <w:rPr>
          <w:rFonts w:ascii="Times New Roman" w:eastAsia="Calibri" w:hAnsi="Times New Roman" w:cs="Times New Roman"/>
          <w:sz w:val="24"/>
          <w:szCs w:val="24"/>
          <w:lang w:val="bg-BG" w:eastAsia="bg-BG"/>
        </w:rPr>
      </w:r>
      <w:r w:rsidR="00BA4832">
        <w:rPr>
          <w:rFonts w:ascii="Times New Roman" w:eastAsia="Calibri" w:hAnsi="Times New Roman" w:cs="Times New Roman"/>
          <w:sz w:val="24"/>
          <w:szCs w:val="24"/>
          <w:lang w:val="bg-BG" w:eastAsia="bg-BG"/>
        </w:rPr>
        <w:fldChar w:fldCharType="separate"/>
      </w:r>
      <w:r w:rsidRPr="006E6826">
        <w:rPr>
          <w:rFonts w:ascii="Times New Roman" w:eastAsia="Calibri" w:hAnsi="Times New Roman" w:cs="Times New Roman"/>
          <w:sz w:val="24"/>
          <w:szCs w:val="24"/>
          <w:lang w:val="bg-BG" w:eastAsia="bg-BG"/>
        </w:rPr>
        <w:fldChar w:fldCharType="end"/>
      </w:r>
      <w:bookmarkEnd w:id="18"/>
      <w:r w:rsidRPr="006E6826">
        <w:rPr>
          <w:rFonts w:ascii="Times New Roman" w:eastAsia="Calibri" w:hAnsi="Times New Roman" w:cs="Times New Roman"/>
          <w:sz w:val="24"/>
          <w:szCs w:val="24"/>
          <w:lang w:val="bg-BG" w:eastAsia="bg-BG"/>
        </w:rPr>
        <w:t xml:space="preserve"> заедно </w:t>
      </w:r>
    </w:p>
    <w:p w:rsidR="006E6826" w:rsidRPr="006E6826" w:rsidRDefault="006E6826" w:rsidP="006E6826">
      <w:pPr>
        <w:widowControl w:val="0"/>
        <w:spacing w:after="0" w:line="240" w:lineRule="auto"/>
        <w:jc w:val="both"/>
        <w:rPr>
          <w:rFonts w:ascii="Times New Roman" w:eastAsia="Calibri" w:hAnsi="Times New Roman" w:cs="Times New Roman"/>
          <w:i/>
          <w:sz w:val="24"/>
          <w:szCs w:val="24"/>
          <w:lang w:val="bg-BG" w:eastAsia="bg-BG"/>
        </w:rPr>
      </w:pPr>
      <w:r w:rsidRPr="006E6826">
        <w:rPr>
          <w:rFonts w:ascii="Times New Roman" w:eastAsia="Calibri" w:hAnsi="Times New Roman" w:cs="Times New Roman"/>
          <w:sz w:val="24"/>
          <w:szCs w:val="24"/>
          <w:lang w:val="bg-BG" w:eastAsia="bg-BG"/>
        </w:rPr>
        <w:fldChar w:fldCharType="begin">
          <w:ffData>
            <w:name w:val="Check19"/>
            <w:enabled/>
            <w:calcOnExit w:val="0"/>
            <w:checkBox>
              <w:sizeAuto/>
              <w:default w:val="0"/>
            </w:checkBox>
          </w:ffData>
        </w:fldChar>
      </w:r>
      <w:bookmarkStart w:id="19" w:name="Check19"/>
      <w:r w:rsidRPr="006E6826">
        <w:rPr>
          <w:rFonts w:ascii="Times New Roman" w:eastAsia="Calibri" w:hAnsi="Times New Roman" w:cs="Times New Roman"/>
          <w:sz w:val="24"/>
          <w:szCs w:val="24"/>
          <w:lang w:val="bg-BG" w:eastAsia="bg-BG"/>
        </w:rPr>
        <w:instrText xml:space="preserve"> FORMCHECKBOX </w:instrText>
      </w:r>
      <w:r w:rsidR="00BA4832">
        <w:rPr>
          <w:rFonts w:ascii="Times New Roman" w:eastAsia="Calibri" w:hAnsi="Times New Roman" w:cs="Times New Roman"/>
          <w:sz w:val="24"/>
          <w:szCs w:val="24"/>
          <w:lang w:val="bg-BG" w:eastAsia="bg-BG"/>
        </w:rPr>
      </w:r>
      <w:r w:rsidR="00BA4832">
        <w:rPr>
          <w:rFonts w:ascii="Times New Roman" w:eastAsia="Calibri" w:hAnsi="Times New Roman" w:cs="Times New Roman"/>
          <w:sz w:val="24"/>
          <w:szCs w:val="24"/>
          <w:lang w:val="bg-BG" w:eastAsia="bg-BG"/>
        </w:rPr>
        <w:fldChar w:fldCharType="separate"/>
      </w:r>
      <w:r w:rsidRPr="006E6826">
        <w:rPr>
          <w:rFonts w:ascii="Times New Roman" w:eastAsia="Calibri" w:hAnsi="Times New Roman" w:cs="Times New Roman"/>
          <w:sz w:val="24"/>
          <w:szCs w:val="24"/>
          <w:lang w:val="bg-BG" w:eastAsia="bg-BG"/>
        </w:rPr>
        <w:fldChar w:fldCharType="end"/>
      </w:r>
      <w:bookmarkEnd w:id="19"/>
      <w:r w:rsidRPr="006E6826">
        <w:rPr>
          <w:rFonts w:ascii="Times New Roman" w:eastAsia="Calibri" w:hAnsi="Times New Roman" w:cs="Times New Roman"/>
          <w:sz w:val="24"/>
          <w:szCs w:val="24"/>
          <w:lang w:val="bg-BG" w:eastAsia="bg-BG"/>
        </w:rPr>
        <w:t xml:space="preserve"> поотделно </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i/>
          <w:sz w:val="24"/>
          <w:szCs w:val="24"/>
          <w:lang w:val="bg-BG" w:eastAsia="bg-BG"/>
        </w:rPr>
        <w:fldChar w:fldCharType="begin">
          <w:ffData>
            <w:name w:val="Check23"/>
            <w:enabled/>
            <w:calcOnExit w:val="0"/>
            <w:checkBox>
              <w:sizeAuto/>
              <w:default w:val="0"/>
            </w:checkBox>
          </w:ffData>
        </w:fldChar>
      </w:r>
      <w:bookmarkStart w:id="20" w:name="Check23"/>
      <w:r w:rsidRPr="006E6826">
        <w:rPr>
          <w:rFonts w:ascii="Times New Roman" w:eastAsia="Calibri" w:hAnsi="Times New Roman" w:cs="Times New Roman"/>
          <w:i/>
          <w:sz w:val="24"/>
          <w:szCs w:val="24"/>
          <w:lang w:val="bg-BG" w:eastAsia="bg-BG"/>
        </w:rPr>
        <w:instrText xml:space="preserve"> FORMCHECKBOX </w:instrText>
      </w:r>
      <w:r w:rsidR="00BA4832">
        <w:rPr>
          <w:rFonts w:ascii="Times New Roman" w:eastAsia="Calibri" w:hAnsi="Times New Roman" w:cs="Times New Roman"/>
          <w:i/>
          <w:sz w:val="24"/>
          <w:szCs w:val="24"/>
          <w:lang w:val="bg-BG" w:eastAsia="bg-BG"/>
        </w:rPr>
      </w:r>
      <w:r w:rsidR="00BA4832">
        <w:rPr>
          <w:rFonts w:ascii="Times New Roman" w:eastAsia="Calibri" w:hAnsi="Times New Roman" w:cs="Times New Roman"/>
          <w:i/>
          <w:sz w:val="24"/>
          <w:szCs w:val="24"/>
          <w:lang w:val="bg-BG" w:eastAsia="bg-BG"/>
        </w:rPr>
        <w:fldChar w:fldCharType="separate"/>
      </w:r>
      <w:r w:rsidRPr="006E6826">
        <w:rPr>
          <w:rFonts w:ascii="Times New Roman" w:eastAsia="Calibri" w:hAnsi="Times New Roman" w:cs="Times New Roman"/>
          <w:i/>
          <w:sz w:val="24"/>
          <w:szCs w:val="24"/>
          <w:lang w:val="bg-BG" w:eastAsia="bg-BG"/>
        </w:rPr>
        <w:fldChar w:fldCharType="end"/>
      </w:r>
      <w:bookmarkEnd w:id="20"/>
      <w:r w:rsidRPr="006E6826">
        <w:rPr>
          <w:rFonts w:ascii="Times New Roman" w:eastAsia="Calibri" w:hAnsi="Times New Roman" w:cs="Times New Roman"/>
          <w:sz w:val="24"/>
          <w:szCs w:val="24"/>
          <w:lang w:val="bg-BG" w:eastAsia="bg-BG"/>
        </w:rPr>
        <w:t xml:space="preserve"> друго: ............................................................................</w:t>
      </w:r>
    </w:p>
    <w:p w:rsidR="006E6826" w:rsidRPr="006E6826" w:rsidRDefault="006E6826" w:rsidP="006E6826">
      <w:pPr>
        <w:widowControl w:val="0"/>
        <w:spacing w:after="240" w:line="240" w:lineRule="auto"/>
        <w:jc w:val="both"/>
        <w:rPr>
          <w:rFonts w:ascii="Times New Roman" w:eastAsia="Calibri" w:hAnsi="Times New Roman" w:cs="Times New Roman"/>
          <w:i/>
          <w:sz w:val="24"/>
          <w:szCs w:val="24"/>
          <w:lang w:val="bg-BG" w:eastAsia="bg-BG"/>
        </w:rPr>
      </w:pPr>
      <w:r w:rsidRPr="006E6826">
        <w:rPr>
          <w:rFonts w:ascii="Times New Roman" w:eastAsia="Calibri" w:hAnsi="Times New Roman" w:cs="Times New Roman"/>
          <w:i/>
          <w:sz w:val="24"/>
          <w:szCs w:val="24"/>
          <w:lang w:val="bg-BG" w:eastAsia="bg-BG"/>
        </w:rPr>
        <w:t>(попълнете вярното)</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b/>
          <w:i/>
          <w:sz w:val="24"/>
          <w:szCs w:val="24"/>
          <w:u w:val="single"/>
          <w:lang w:val="bg-BG" w:eastAsia="bg-BG"/>
        </w:rPr>
        <w:t>Попълва се за ФЛ:</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дата на раждане*: …………………………, място на раждане*: ……………………..</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постоянен адрес/адрес </w:t>
      </w:r>
      <w:r w:rsidRPr="006E6826">
        <w:rPr>
          <w:rFonts w:ascii="Times New Roman" w:eastAsia="Calibri" w:hAnsi="Times New Roman" w:cs="Times New Roman"/>
          <w:sz w:val="24"/>
          <w:szCs w:val="24"/>
          <w:lang w:eastAsia="bg-BG"/>
        </w:rPr>
        <w:t>(</w:t>
      </w:r>
      <w:r w:rsidRPr="006E6826">
        <w:rPr>
          <w:rFonts w:ascii="Times New Roman" w:eastAsia="Calibri" w:hAnsi="Times New Roman" w:cs="Times New Roman"/>
          <w:sz w:val="24"/>
          <w:szCs w:val="24"/>
          <w:lang w:val="bg-BG" w:eastAsia="bg-BG"/>
        </w:rPr>
        <w:t>за чужди граждани без постоянен адрес</w:t>
      </w:r>
      <w:r w:rsidRPr="006E6826">
        <w:rPr>
          <w:rFonts w:ascii="Times New Roman" w:eastAsia="Calibri" w:hAnsi="Times New Roman" w:cs="Times New Roman"/>
          <w:sz w:val="24"/>
          <w:szCs w:val="24"/>
          <w:lang w:eastAsia="bg-BG"/>
        </w:rPr>
        <w:t>)</w:t>
      </w: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before="120"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всяко гражданство, което лицето притежава:</w:t>
      </w:r>
      <w:r w:rsidRPr="006E6826">
        <w:rPr>
          <w:rFonts w:ascii="Times New Roman" w:eastAsia="Calibri" w:hAnsi="Times New Roman" w:cs="Times New Roman"/>
          <w:i/>
          <w:sz w:val="24"/>
          <w:szCs w:val="24"/>
          <w:lang w:val="bg-BG" w:eastAsia="bg-BG"/>
        </w:rPr>
        <w:t xml:space="preserve"> </w:t>
      </w: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jc w:val="both"/>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Cs/>
          <w:sz w:val="24"/>
          <w:szCs w:val="24"/>
          <w:lang w:val="bg-BG" w:eastAsia="bg-BG"/>
        </w:rPr>
        <w:t>държава на постоянно пребиваване</w:t>
      </w:r>
      <w:r w:rsidRPr="006E6826">
        <w:rPr>
          <w:rFonts w:ascii="Times New Roman" w:eastAsia="Calibri" w:hAnsi="Times New Roman" w:cs="Times New Roman"/>
          <w:sz w:val="24"/>
          <w:szCs w:val="24"/>
          <w:lang w:val="bg-BG" w:eastAsia="bg-BG"/>
        </w:rPr>
        <w:t>:</w:t>
      </w:r>
      <w:r w:rsidRPr="006E6826">
        <w:rPr>
          <w:rFonts w:ascii="Times New Roman" w:eastAsia="Calibri" w:hAnsi="Times New Roman" w:cs="Times New Roman"/>
          <w:i/>
          <w:sz w:val="24"/>
          <w:szCs w:val="24"/>
          <w:lang w:val="bg-BG" w:eastAsia="bg-BG"/>
        </w:rPr>
        <w:t xml:space="preserve"> </w:t>
      </w:r>
      <w:r w:rsidRPr="006E6826">
        <w:rPr>
          <w:rFonts w:ascii="Times New Roman" w:eastAsia="Calibri" w:hAnsi="Times New Roman" w:cs="Times New Roman"/>
          <w:sz w:val="24"/>
          <w:szCs w:val="24"/>
          <w:lang w:val="bg-BG" w:eastAsia="bg-BG"/>
        </w:rPr>
        <w:t>……………………………………</w:t>
      </w:r>
      <w:r w:rsidRPr="006E6826">
        <w:rPr>
          <w:rFonts w:ascii="Times New Roman" w:eastAsia="Calibri" w:hAnsi="Times New Roman" w:cs="Times New Roman"/>
          <w:iCs/>
          <w:sz w:val="24"/>
          <w:szCs w:val="24"/>
          <w:lang w:val="bg-BG" w:eastAsia="bg-BG"/>
        </w:rPr>
        <w:t xml:space="preserve"> </w:t>
      </w:r>
    </w:p>
    <w:p w:rsidR="006E6826" w:rsidRPr="006E6826" w:rsidRDefault="006E6826" w:rsidP="006E6826">
      <w:pPr>
        <w:widowControl w:val="0"/>
        <w:spacing w:after="0" w:line="240" w:lineRule="auto"/>
        <w:jc w:val="both"/>
        <w:rPr>
          <w:rFonts w:ascii="Times New Roman" w:eastAsia="Calibri" w:hAnsi="Times New Roman" w:cs="Times New Roman"/>
          <w:b/>
          <w:i/>
          <w:sz w:val="24"/>
          <w:szCs w:val="24"/>
          <w:lang w:val="bg-BG"/>
        </w:rPr>
      </w:pPr>
      <w:r w:rsidRPr="006E6826">
        <w:rPr>
          <w:rFonts w:ascii="Times New Roman" w:eastAsia="Calibri" w:hAnsi="Times New Roman" w:cs="Times New Roman"/>
          <w:sz w:val="24"/>
          <w:szCs w:val="24"/>
          <w:lang w:val="bg-BG" w:eastAsia="bg-BG"/>
        </w:rPr>
        <w:t>*</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b/>
          <w:i/>
          <w:sz w:val="24"/>
          <w:szCs w:val="24"/>
          <w:lang w:val="bg-BG"/>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rsidR="006E6826" w:rsidRPr="006E6826" w:rsidRDefault="006E6826" w:rsidP="006E6826">
      <w:pPr>
        <w:widowControl w:val="0"/>
        <w:spacing w:after="0" w:line="240" w:lineRule="auto"/>
        <w:jc w:val="both"/>
        <w:rPr>
          <w:rFonts w:ascii="Times New Roman" w:eastAsia="Calibri" w:hAnsi="Times New Roman" w:cs="Times New Roman"/>
          <w:b/>
          <w:i/>
          <w:sz w:val="24"/>
          <w:szCs w:val="24"/>
          <w:lang w:val="bg-BG"/>
        </w:rPr>
      </w:pP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b/>
          <w:i/>
          <w:sz w:val="24"/>
          <w:szCs w:val="24"/>
          <w:u w:val="single"/>
          <w:lang w:val="bg-BG" w:eastAsia="bg-BG"/>
        </w:rPr>
        <w:t>Попълва се за участник обединение:</w:t>
      </w:r>
    </w:p>
    <w:p w:rsidR="006E6826" w:rsidRPr="006E6826" w:rsidRDefault="006E6826" w:rsidP="006E6826">
      <w:pPr>
        <w:suppressAutoHyphens/>
        <w:spacing w:after="0" w:line="240" w:lineRule="auto"/>
        <w:jc w:val="both"/>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 xml:space="preserve">Представляваното от мен обединение е създадено на ..................................г. с …………………………………................................................................................................... </w:t>
      </w:r>
    </w:p>
    <w:p w:rsidR="006E6826" w:rsidRPr="006E6826" w:rsidRDefault="006E6826" w:rsidP="006E6826">
      <w:pPr>
        <w:suppressAutoHyphens/>
        <w:spacing w:after="120" w:line="480" w:lineRule="auto"/>
        <w:jc w:val="both"/>
        <w:rPr>
          <w:rFonts w:ascii="Times New Roman" w:eastAsia="Calibri" w:hAnsi="Times New Roman" w:cs="Times New Roman"/>
          <w:i/>
          <w:color w:val="000000"/>
          <w:sz w:val="20"/>
          <w:szCs w:val="20"/>
          <w:lang w:val="bg-BG"/>
        </w:rPr>
      </w:pPr>
      <w:r w:rsidRPr="006E6826">
        <w:rPr>
          <w:rFonts w:ascii="Times New Roman" w:eastAsia="Calibri" w:hAnsi="Times New Roman" w:cs="Times New Roman"/>
          <w:i/>
          <w:color w:val="000000"/>
          <w:sz w:val="20"/>
          <w:szCs w:val="20"/>
          <w:lang w:val="bg-BG"/>
        </w:rPr>
        <w:t>(посочва се с какъв документ е създадено и се прилага заверено копие от същия документ)</w:t>
      </w:r>
    </w:p>
    <w:p w:rsidR="006E6826" w:rsidRPr="006E6826" w:rsidRDefault="006E6826" w:rsidP="006E6826">
      <w:pPr>
        <w:suppressAutoHyphens/>
        <w:spacing w:after="0" w:line="480" w:lineRule="auto"/>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В обединението са включени следните лица:</w:t>
      </w:r>
    </w:p>
    <w:p w:rsidR="006E6826" w:rsidRPr="006E6826" w:rsidRDefault="006E6826" w:rsidP="006E6826">
      <w:pPr>
        <w:suppressAutoHyphens/>
        <w:spacing w:after="0" w:line="240" w:lineRule="auto"/>
        <w:jc w:val="both"/>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1. …………………………………………………………………………………</w:t>
      </w:r>
    </w:p>
    <w:p w:rsidR="006E6826" w:rsidRPr="006E6826" w:rsidRDefault="006E6826" w:rsidP="006E6826">
      <w:pPr>
        <w:suppressAutoHyphens/>
        <w:spacing w:after="0" w:line="240" w:lineRule="auto"/>
        <w:jc w:val="both"/>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2. …………………………………………………………………………………</w:t>
      </w:r>
    </w:p>
    <w:p w:rsidR="006E6826" w:rsidRPr="006E6826" w:rsidRDefault="006E6826" w:rsidP="006E6826">
      <w:pPr>
        <w:suppressAutoHyphens/>
        <w:spacing w:after="0" w:line="240" w:lineRule="auto"/>
        <w:jc w:val="both"/>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3. …………………………………………………………………………………</w:t>
      </w:r>
    </w:p>
    <w:p w:rsidR="006E6826" w:rsidRPr="006E6826" w:rsidRDefault="006E6826" w:rsidP="006E6826">
      <w:pPr>
        <w:suppressAutoHyphens/>
        <w:spacing w:after="0" w:line="240" w:lineRule="auto"/>
        <w:jc w:val="both"/>
        <w:rPr>
          <w:rFonts w:ascii="Times New Roman" w:eastAsia="Calibri" w:hAnsi="Times New Roman" w:cs="Times New Roman"/>
          <w:color w:val="000000"/>
          <w:sz w:val="24"/>
          <w:szCs w:val="24"/>
          <w:lang w:val="bg-BG"/>
        </w:rPr>
      </w:pPr>
      <w:r w:rsidRPr="006E6826">
        <w:rPr>
          <w:rFonts w:ascii="Times New Roman" w:eastAsia="Calibri" w:hAnsi="Times New Roman" w:cs="Times New Roman"/>
          <w:color w:val="000000"/>
          <w:sz w:val="24"/>
          <w:szCs w:val="24"/>
          <w:lang w:val="bg-BG"/>
        </w:rPr>
        <w:t>……………………………………………………………………………………</w:t>
      </w:r>
    </w:p>
    <w:p w:rsidR="006E6826" w:rsidRPr="006E6826" w:rsidRDefault="006E6826" w:rsidP="006E6826">
      <w:pPr>
        <w:suppressAutoHyphens/>
        <w:spacing w:after="0" w:line="240" w:lineRule="auto"/>
        <w:jc w:val="both"/>
        <w:rPr>
          <w:rFonts w:ascii="Times New Roman" w:eastAsia="Calibri" w:hAnsi="Times New Roman" w:cs="Times New Roman"/>
          <w:i/>
          <w:color w:val="000000"/>
          <w:sz w:val="20"/>
          <w:szCs w:val="20"/>
          <w:lang w:val="bg-BG"/>
        </w:rPr>
      </w:pPr>
      <w:r w:rsidRPr="006E6826">
        <w:rPr>
          <w:rFonts w:ascii="Times New Roman" w:eastAsia="Calibri" w:hAnsi="Times New Roman" w:cs="Times New Roman"/>
          <w:i/>
          <w:color w:val="000000"/>
          <w:sz w:val="20"/>
          <w:szCs w:val="20"/>
          <w:lang w:val="bg-BG"/>
        </w:rPr>
        <w:t>(Посочват се имената/фирмите и идентифициращите данни за включените в обединението лица)</w:t>
      </w:r>
    </w:p>
    <w:p w:rsidR="006E6826" w:rsidRPr="006E6826" w:rsidRDefault="006E6826" w:rsidP="006E6826">
      <w:pPr>
        <w:widowControl w:val="0"/>
        <w:spacing w:after="0" w:line="240" w:lineRule="auto"/>
        <w:jc w:val="both"/>
        <w:rPr>
          <w:rFonts w:ascii="Times New Roman" w:eastAsia="Calibri" w:hAnsi="Times New Roman" w:cs="Times New Roman"/>
          <w:b/>
          <w:i/>
          <w:sz w:val="24"/>
          <w:szCs w:val="24"/>
          <w:lang w:val="bg-BG"/>
        </w:rPr>
      </w:pP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b/>
          <w:i/>
          <w:sz w:val="24"/>
          <w:szCs w:val="24"/>
          <w:u w:val="single"/>
          <w:lang w:val="bg-BG" w:eastAsia="bg-BG"/>
        </w:rPr>
        <w:t>Попълва се за всеки участник:</w:t>
      </w:r>
    </w:p>
    <w:p w:rsidR="006E6826" w:rsidRPr="006E6826" w:rsidRDefault="006E6826" w:rsidP="006E6826">
      <w:pPr>
        <w:widowControl w:val="0"/>
        <w:spacing w:before="120"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Настоящият документ е подписан от: ………………………………………..........................................................................................</w:t>
      </w:r>
    </w:p>
    <w:p w:rsidR="006E6826" w:rsidRPr="006E6826" w:rsidRDefault="006E6826" w:rsidP="006E6826">
      <w:pPr>
        <w:widowControl w:val="0"/>
        <w:spacing w:after="0" w:line="240" w:lineRule="auto"/>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i/>
          <w:iCs/>
          <w:sz w:val="24"/>
          <w:szCs w:val="24"/>
          <w:lang w:val="bg-BG" w:eastAsia="bg-BG"/>
        </w:rPr>
        <w:t>/собствено, бащино и фамилно име/</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в качеството му на: …………………………………………………………...........................</w:t>
      </w:r>
    </w:p>
    <w:p w:rsidR="006E6826" w:rsidRPr="006E6826" w:rsidRDefault="006E6826" w:rsidP="006E6826">
      <w:pPr>
        <w:widowControl w:val="0"/>
        <w:spacing w:after="0" w:line="240" w:lineRule="auto"/>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i/>
          <w:iCs/>
          <w:sz w:val="24"/>
          <w:szCs w:val="24"/>
          <w:lang w:val="bg-BG" w:eastAsia="bg-BG"/>
        </w:rPr>
        <w:t>/длъжност/</w:t>
      </w:r>
    </w:p>
    <w:p w:rsidR="006E6826" w:rsidRPr="006E6826" w:rsidRDefault="006E6826" w:rsidP="006E6826">
      <w:pPr>
        <w:widowControl w:val="0"/>
        <w:spacing w:after="0" w:line="240" w:lineRule="auto"/>
        <w:jc w:val="both"/>
        <w:rPr>
          <w:rFonts w:ascii="Times New Roman" w:eastAsia="Calibri" w:hAnsi="Times New Roman" w:cs="Times New Roman"/>
          <w:b/>
          <w:i/>
          <w:sz w:val="24"/>
          <w:szCs w:val="24"/>
          <w:lang w:val="bg-BG"/>
        </w:rPr>
      </w:pPr>
    </w:p>
    <w:p w:rsidR="006E6826" w:rsidRPr="006E6826" w:rsidRDefault="006E6826" w:rsidP="006E6826">
      <w:pPr>
        <w:widowControl w:val="0"/>
        <w:tabs>
          <w:tab w:val="left" w:pos="993"/>
        </w:tabs>
        <w:suppressAutoHyphens/>
        <w:spacing w:after="0" w:line="240" w:lineRule="auto"/>
        <w:contextualSpacing/>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2. Задължаваме се да спазваме всички условия на възложителя, посочени в публикуваната обява, приложението към нея, техническата спецификация и указанията за участие, които се отнасят до изпълнението на поръчката, в случай че същата ни бъде възложена.</w:t>
      </w:r>
    </w:p>
    <w:p w:rsidR="006E6826" w:rsidRPr="006E6826" w:rsidRDefault="006E6826" w:rsidP="006E6826">
      <w:pPr>
        <w:widowControl w:val="0"/>
        <w:tabs>
          <w:tab w:val="left" w:pos="993"/>
        </w:tabs>
        <w:suppressAutoHyphens/>
        <w:spacing w:after="0" w:line="240" w:lineRule="auto"/>
        <w:contextualSpacing/>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3. При изпълнение на поръчката </w:t>
      </w:r>
      <w:r w:rsidRPr="006E6826">
        <w:rPr>
          <w:rFonts w:ascii="Times New Roman" w:eastAsia="Calibri" w:hAnsi="Times New Roman" w:cs="Times New Roman"/>
          <w:sz w:val="24"/>
          <w:szCs w:val="24"/>
          <w:lang w:val="bg-BG" w:eastAsia="bg-BG"/>
        </w:rPr>
        <w:fldChar w:fldCharType="begin">
          <w:ffData>
            <w:name w:val="Check32"/>
            <w:enabled/>
            <w:calcOnExit w:val="0"/>
            <w:checkBox>
              <w:sizeAuto/>
              <w:default w:val="0"/>
            </w:checkBox>
          </w:ffData>
        </w:fldChar>
      </w:r>
      <w:bookmarkStart w:id="21" w:name="Check32"/>
      <w:r w:rsidRPr="006E6826">
        <w:rPr>
          <w:rFonts w:ascii="Times New Roman" w:eastAsia="Calibri" w:hAnsi="Times New Roman" w:cs="Times New Roman"/>
          <w:sz w:val="24"/>
          <w:szCs w:val="24"/>
          <w:lang w:val="bg-BG" w:eastAsia="bg-BG"/>
        </w:rPr>
        <w:instrText xml:space="preserve"> FORMCHECKBOX </w:instrText>
      </w:r>
      <w:r w:rsidR="00BA4832">
        <w:rPr>
          <w:rFonts w:ascii="Times New Roman" w:eastAsia="Calibri" w:hAnsi="Times New Roman" w:cs="Times New Roman"/>
          <w:sz w:val="24"/>
          <w:szCs w:val="24"/>
          <w:lang w:val="bg-BG" w:eastAsia="bg-BG"/>
        </w:rPr>
      </w:r>
      <w:r w:rsidR="00BA4832">
        <w:rPr>
          <w:rFonts w:ascii="Times New Roman" w:eastAsia="Calibri" w:hAnsi="Times New Roman" w:cs="Times New Roman"/>
          <w:sz w:val="24"/>
          <w:szCs w:val="24"/>
          <w:lang w:val="bg-BG" w:eastAsia="bg-BG"/>
        </w:rPr>
        <w:fldChar w:fldCharType="separate"/>
      </w:r>
      <w:r w:rsidRPr="006E6826">
        <w:rPr>
          <w:rFonts w:ascii="Times New Roman" w:eastAsia="Calibri" w:hAnsi="Times New Roman" w:cs="Times New Roman"/>
          <w:sz w:val="24"/>
          <w:szCs w:val="24"/>
          <w:lang w:val="bg-BG" w:eastAsia="bg-BG"/>
        </w:rPr>
        <w:fldChar w:fldCharType="end"/>
      </w:r>
      <w:bookmarkEnd w:id="21"/>
      <w:r w:rsidRPr="006E6826">
        <w:rPr>
          <w:rFonts w:ascii="Times New Roman" w:eastAsia="Calibri" w:hAnsi="Times New Roman" w:cs="Times New Roman"/>
          <w:sz w:val="24"/>
          <w:szCs w:val="24"/>
          <w:lang w:val="bg-BG" w:eastAsia="bg-BG"/>
        </w:rPr>
        <w:t xml:space="preserve"> няма да ползвам </w:t>
      </w:r>
      <w:r w:rsidRPr="006E6826">
        <w:rPr>
          <w:rFonts w:ascii="Times New Roman" w:eastAsia="Calibri" w:hAnsi="Times New Roman" w:cs="Times New Roman"/>
          <w:sz w:val="24"/>
          <w:szCs w:val="24"/>
          <w:lang w:val="bg-BG" w:eastAsia="bg-BG"/>
        </w:rPr>
        <w:fldChar w:fldCharType="begin">
          <w:ffData>
            <w:name w:val="Check33"/>
            <w:enabled/>
            <w:calcOnExit w:val="0"/>
            <w:checkBox>
              <w:sizeAuto/>
              <w:default w:val="0"/>
            </w:checkBox>
          </w:ffData>
        </w:fldChar>
      </w:r>
      <w:bookmarkStart w:id="22" w:name="Check33"/>
      <w:r w:rsidRPr="006E6826">
        <w:rPr>
          <w:rFonts w:ascii="Times New Roman" w:eastAsia="Calibri" w:hAnsi="Times New Roman" w:cs="Times New Roman"/>
          <w:sz w:val="24"/>
          <w:szCs w:val="24"/>
          <w:lang w:val="bg-BG" w:eastAsia="bg-BG"/>
        </w:rPr>
        <w:instrText xml:space="preserve"> FORMCHECKBOX </w:instrText>
      </w:r>
      <w:r w:rsidR="00BA4832">
        <w:rPr>
          <w:rFonts w:ascii="Times New Roman" w:eastAsia="Calibri" w:hAnsi="Times New Roman" w:cs="Times New Roman"/>
          <w:sz w:val="24"/>
          <w:szCs w:val="24"/>
          <w:lang w:val="bg-BG" w:eastAsia="bg-BG"/>
        </w:rPr>
      </w:r>
      <w:r w:rsidR="00BA4832">
        <w:rPr>
          <w:rFonts w:ascii="Times New Roman" w:eastAsia="Calibri" w:hAnsi="Times New Roman" w:cs="Times New Roman"/>
          <w:sz w:val="24"/>
          <w:szCs w:val="24"/>
          <w:lang w:val="bg-BG" w:eastAsia="bg-BG"/>
        </w:rPr>
        <w:fldChar w:fldCharType="separate"/>
      </w:r>
      <w:r w:rsidRPr="006E6826">
        <w:rPr>
          <w:rFonts w:ascii="Times New Roman" w:eastAsia="Calibri" w:hAnsi="Times New Roman" w:cs="Times New Roman"/>
          <w:sz w:val="24"/>
          <w:szCs w:val="24"/>
          <w:lang w:val="bg-BG" w:eastAsia="bg-BG"/>
        </w:rPr>
        <w:fldChar w:fldCharType="end"/>
      </w:r>
      <w:bookmarkEnd w:id="22"/>
      <w:r w:rsidRPr="006E6826">
        <w:rPr>
          <w:rFonts w:ascii="Times New Roman" w:eastAsia="Calibri" w:hAnsi="Times New Roman" w:cs="Times New Roman"/>
          <w:sz w:val="24"/>
          <w:szCs w:val="24"/>
          <w:lang w:val="bg-BG" w:eastAsia="bg-BG"/>
        </w:rPr>
        <w:t xml:space="preserve">ще използваме капацитета на трети лица, съгласно чл. 65 от ЗОП </w:t>
      </w:r>
      <w:r w:rsidRPr="006E6826">
        <w:rPr>
          <w:rFonts w:ascii="Times New Roman" w:eastAsia="Calibri" w:hAnsi="Times New Roman" w:cs="Times New Roman"/>
          <w:i/>
          <w:sz w:val="24"/>
          <w:szCs w:val="24"/>
          <w:lang w:val="bg-BG" w:eastAsia="bg-BG"/>
        </w:rPr>
        <w:t>(маркира се вярното)</w:t>
      </w:r>
      <w:r w:rsidRPr="006E6826">
        <w:rPr>
          <w:rFonts w:ascii="Times New Roman" w:eastAsia="Calibri" w:hAnsi="Times New Roman" w:cs="Times New Roman"/>
          <w:sz w:val="24"/>
          <w:szCs w:val="24"/>
          <w:lang w:val="bg-BG" w:eastAsia="bg-BG"/>
        </w:rPr>
        <w:t>, както следва:</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/за юридически лица (ЮЛ) – наименование на третото лице; за физически лица (ФЛ) – собствено, бащино и фамилно име на третото лице/</w:t>
      </w:r>
    </w:p>
    <w:p w:rsidR="006E6826" w:rsidRPr="006E6826" w:rsidRDefault="006E6826" w:rsidP="006E6826">
      <w:pPr>
        <w:widowControl w:val="0"/>
        <w:spacing w:after="0" w:line="240" w:lineRule="auto"/>
        <w:jc w:val="center"/>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lastRenderedPageBreak/>
        <w:t xml:space="preserve"> /за ЮЛ – ЕИК/БУЛСТАТ ; за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w:t>
      </w:r>
      <w:r w:rsidRPr="006E6826">
        <w:rPr>
          <w:rFonts w:ascii="Times New Roman" w:eastAsia="Calibri" w:hAnsi="Times New Roman" w:cs="Times New Roman"/>
          <w:i/>
          <w:iCs/>
          <w:sz w:val="24"/>
          <w:szCs w:val="24"/>
          <w:lang w:eastAsia="bg-BG"/>
        </w:rPr>
        <w:t xml:space="preserve">и </w:t>
      </w:r>
      <w:r w:rsidRPr="006E6826">
        <w:rPr>
          <w:rFonts w:ascii="Times New Roman" w:eastAsia="Calibri" w:hAnsi="Times New Roman" w:cs="Times New Roman"/>
          <w:i/>
          <w:iCs/>
          <w:sz w:val="24"/>
          <w:szCs w:val="24"/>
          <w:lang w:val="bg-BG" w:eastAsia="bg-BG"/>
        </w:rPr>
        <w:t>на който има снимка на лицето/</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p>
    <w:p w:rsidR="006E6826" w:rsidRPr="006E6826" w:rsidRDefault="006E6826" w:rsidP="006E6826">
      <w:pPr>
        <w:widowControl w:val="0"/>
        <w:spacing w:after="0" w:line="240" w:lineRule="auto"/>
        <w:ind w:firstLine="567"/>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Капацитетът на третото лице ще бъде използван за доказване на следните критерии за подбор: ……………………………………………………………………………………….</w:t>
      </w:r>
    </w:p>
    <w:p w:rsidR="006E6826" w:rsidRPr="006E6826" w:rsidRDefault="006E6826" w:rsidP="006E6826">
      <w:pPr>
        <w:widowControl w:val="0"/>
        <w:spacing w:after="0" w:line="240" w:lineRule="auto"/>
        <w:ind w:firstLine="567"/>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Декларираме, че лицето ще взема участие в изпълнението на ……………………………. </w:t>
      </w:r>
      <w:r w:rsidRPr="006E6826">
        <w:rPr>
          <w:rFonts w:ascii="Times New Roman" w:eastAsia="Calibri" w:hAnsi="Times New Roman" w:cs="Times New Roman"/>
          <w:sz w:val="24"/>
          <w:szCs w:val="24"/>
          <w:lang w:eastAsia="bg-BG"/>
        </w:rPr>
        <w:t>(</w:t>
      </w:r>
      <w:r w:rsidRPr="006E6826">
        <w:rPr>
          <w:rFonts w:ascii="Times New Roman" w:eastAsia="Calibri" w:hAnsi="Times New Roman" w:cs="Times New Roman"/>
          <w:sz w:val="24"/>
          <w:szCs w:val="24"/>
          <w:lang w:val="bg-BG" w:eastAsia="bg-BG"/>
        </w:rPr>
        <w:t>посочва се частта от поръчката, за която е необходим този капацитет</w:t>
      </w:r>
      <w:r w:rsidRPr="006E6826">
        <w:rPr>
          <w:rFonts w:ascii="Times New Roman" w:eastAsia="Calibri" w:hAnsi="Times New Roman" w:cs="Times New Roman"/>
          <w:sz w:val="24"/>
          <w:szCs w:val="24"/>
          <w:lang w:eastAsia="bg-BG"/>
        </w:rPr>
        <w:t>).</w:t>
      </w: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ind w:firstLine="567"/>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w:t>
      </w:r>
      <w:r w:rsidRPr="006E6826">
        <w:rPr>
          <w:rFonts w:ascii="Times New Roman" w:eastAsia="Calibri" w:hAnsi="Times New Roman" w:cs="Times New Roman"/>
          <w:i/>
          <w:sz w:val="24"/>
          <w:szCs w:val="24"/>
          <w:lang w:val="bg-BG" w:eastAsia="bg-BG"/>
        </w:rPr>
        <w:t xml:space="preserve"> (отнася се за критериите за подбор, свързани с професионална компетентност и опит за изпълнение на поръчката)</w:t>
      </w: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ind w:firstLine="567"/>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Представяме документ/и за поети от третото лице задължения по настоящата поръчка и документи за липсата на основания за отстраняване от поръчката: ……………………………………………../</w:t>
      </w:r>
      <w:r w:rsidRPr="006E6826">
        <w:rPr>
          <w:rFonts w:ascii="Times New Roman" w:eastAsia="Calibri" w:hAnsi="Times New Roman" w:cs="Times New Roman"/>
          <w:i/>
          <w:sz w:val="20"/>
          <w:szCs w:val="20"/>
          <w:lang w:val="bg-BG" w:eastAsia="bg-BG"/>
        </w:rPr>
        <w:t>посочва се документа/</w:t>
      </w:r>
      <w:proofErr w:type="spellStart"/>
      <w:r w:rsidRPr="006E6826">
        <w:rPr>
          <w:rFonts w:ascii="Times New Roman" w:eastAsia="Calibri" w:hAnsi="Times New Roman" w:cs="Times New Roman"/>
          <w:i/>
          <w:sz w:val="20"/>
          <w:szCs w:val="20"/>
          <w:lang w:val="bg-BG" w:eastAsia="bg-BG"/>
        </w:rPr>
        <w:t>ите</w:t>
      </w:r>
      <w:proofErr w:type="spellEnd"/>
      <w:r w:rsidRPr="006E6826">
        <w:rPr>
          <w:rFonts w:ascii="Times New Roman" w:eastAsia="Calibri" w:hAnsi="Times New Roman" w:cs="Times New Roman"/>
          <w:i/>
          <w:sz w:val="20"/>
          <w:szCs w:val="20"/>
          <w:lang w:val="bg-BG" w:eastAsia="bg-BG"/>
        </w:rPr>
        <w:t>/</w:t>
      </w:r>
      <w:r w:rsidRPr="006E6826">
        <w:rPr>
          <w:rFonts w:ascii="Times New Roman" w:eastAsia="Calibri" w:hAnsi="Times New Roman" w:cs="Times New Roman"/>
          <w:sz w:val="24"/>
          <w:szCs w:val="24"/>
          <w:lang w:val="bg-BG" w:eastAsia="bg-BG"/>
        </w:rPr>
        <w:t xml:space="preserve">. </w:t>
      </w:r>
    </w:p>
    <w:p w:rsidR="006E6826" w:rsidRPr="006E6826" w:rsidRDefault="006E6826" w:rsidP="006E6826">
      <w:pPr>
        <w:widowControl w:val="0"/>
        <w:numPr>
          <w:ilvl w:val="0"/>
          <w:numId w:val="24"/>
        </w:numPr>
        <w:tabs>
          <w:tab w:val="left" w:pos="0"/>
        </w:tabs>
        <w:suppressAutoHyphens/>
        <w:spacing w:after="0" w:line="240" w:lineRule="auto"/>
        <w:contextualSpacing/>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rPr>
        <w:t xml:space="preserve">При изпълнение на поръчката </w:t>
      </w:r>
      <w:r w:rsidRPr="006E6826">
        <w:rPr>
          <w:rFonts w:ascii="Times New Roman" w:eastAsia="Calibri" w:hAnsi="Times New Roman" w:cs="Times New Roman"/>
          <w:sz w:val="24"/>
          <w:szCs w:val="24"/>
          <w:lang w:val="bg-BG"/>
        </w:rPr>
        <w:fldChar w:fldCharType="begin">
          <w:ffData>
            <w:name w:val="Check10"/>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sz w:val="24"/>
          <w:szCs w:val="24"/>
          <w:lang w:val="bg-BG"/>
        </w:rPr>
        <w:t xml:space="preserve">няма да ползваме </w:t>
      </w:r>
      <w:r w:rsidRPr="006E6826">
        <w:rPr>
          <w:rFonts w:ascii="Times New Roman" w:eastAsia="Calibri" w:hAnsi="Times New Roman" w:cs="Times New Roman"/>
          <w:sz w:val="24"/>
          <w:szCs w:val="24"/>
          <w:lang w:val="bg-BG"/>
        </w:rPr>
        <w:fldChar w:fldCharType="begin">
          <w:ffData>
            <w:name w:val="Check11"/>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sz w:val="24"/>
          <w:szCs w:val="24"/>
          <w:lang w:val="bg-BG"/>
        </w:rPr>
        <w:t xml:space="preserve">ще ползваме следните подизпълнители </w:t>
      </w:r>
      <w:r w:rsidRPr="006E6826">
        <w:rPr>
          <w:rFonts w:ascii="Times New Roman" w:eastAsia="Calibri" w:hAnsi="Times New Roman" w:cs="Times New Roman"/>
          <w:i/>
          <w:sz w:val="24"/>
          <w:szCs w:val="24"/>
          <w:lang w:val="bg-BG"/>
        </w:rPr>
        <w:t>(маркира се вярното)</w:t>
      </w:r>
      <w:r w:rsidRPr="006E6826">
        <w:rPr>
          <w:rFonts w:ascii="Times New Roman" w:eastAsia="Calibri" w:hAnsi="Times New Roman" w:cs="Times New Roman"/>
          <w:sz w:val="24"/>
          <w:szCs w:val="24"/>
          <w:lang w:val="bg-BG"/>
        </w:rPr>
        <w:t>:</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/за юридически лица (ЮЛ) – наименование на подизпълнителя; за физически лица (ФЛ) – собствено, бащино и фамилно име на подизпълнителя/</w:t>
      </w:r>
    </w:p>
    <w:p w:rsidR="006E6826" w:rsidRPr="006E6826" w:rsidRDefault="006E6826" w:rsidP="006E6826">
      <w:pPr>
        <w:widowControl w:val="0"/>
        <w:spacing w:after="0" w:line="240" w:lineRule="auto"/>
        <w:jc w:val="center"/>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w:t>
      </w:r>
    </w:p>
    <w:p w:rsidR="006E6826" w:rsidRPr="006E6826" w:rsidRDefault="006E6826" w:rsidP="006E6826">
      <w:pPr>
        <w:widowControl w:val="0"/>
        <w:spacing w:after="0" w:line="240" w:lineRule="auto"/>
        <w:ind w:firstLine="567"/>
        <w:jc w:val="both"/>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 xml:space="preserve"> /за ЮЛ – ЕИК/</w:t>
      </w:r>
      <w:proofErr w:type="spellStart"/>
      <w:r w:rsidRPr="006E6826">
        <w:rPr>
          <w:rFonts w:ascii="Times New Roman" w:eastAsia="Calibri" w:hAnsi="Times New Roman" w:cs="Times New Roman"/>
          <w:i/>
          <w:iCs/>
          <w:sz w:val="24"/>
          <w:szCs w:val="24"/>
          <w:lang w:val="bg-BG" w:eastAsia="bg-BG"/>
        </w:rPr>
        <w:t>БУЛСТАТ;за</w:t>
      </w:r>
      <w:proofErr w:type="spellEnd"/>
      <w:r w:rsidRPr="006E6826">
        <w:rPr>
          <w:rFonts w:ascii="Times New Roman" w:eastAsia="Calibri" w:hAnsi="Times New Roman" w:cs="Times New Roman"/>
          <w:i/>
          <w:iCs/>
          <w:sz w:val="24"/>
          <w:szCs w:val="24"/>
          <w:lang w:val="bg-BG" w:eastAsia="bg-BG"/>
        </w:rPr>
        <w:t xml:space="preserve"> ФЛ – ЕГН/официален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 </w:t>
      </w:r>
      <w:r w:rsidRPr="006E6826">
        <w:rPr>
          <w:rFonts w:ascii="Times New Roman" w:eastAsia="Calibri" w:hAnsi="Times New Roman" w:cs="Times New Roman"/>
          <w:i/>
          <w:iCs/>
          <w:sz w:val="24"/>
          <w:szCs w:val="24"/>
          <w:lang w:eastAsia="bg-BG"/>
        </w:rPr>
        <w:t xml:space="preserve">и </w:t>
      </w:r>
      <w:r w:rsidRPr="006E6826">
        <w:rPr>
          <w:rFonts w:ascii="Times New Roman" w:eastAsia="Calibri" w:hAnsi="Times New Roman" w:cs="Times New Roman"/>
          <w:i/>
          <w:iCs/>
          <w:sz w:val="24"/>
          <w:szCs w:val="24"/>
          <w:lang w:val="bg-BG" w:eastAsia="bg-BG"/>
        </w:rPr>
        <w:t>на който има снимка на лицето/</w:t>
      </w:r>
    </w:p>
    <w:p w:rsidR="006E6826" w:rsidRPr="006E6826" w:rsidRDefault="006E6826" w:rsidP="006E6826">
      <w:pPr>
        <w:widowControl w:val="0"/>
        <w:spacing w:after="0" w:line="240" w:lineRule="auto"/>
        <w:ind w:firstLine="567"/>
        <w:jc w:val="both"/>
        <w:rPr>
          <w:rFonts w:ascii="Times New Roman" w:eastAsia="Calibri" w:hAnsi="Times New Roman" w:cs="Times New Roman"/>
          <w:i/>
          <w:iCs/>
          <w:sz w:val="24"/>
          <w:szCs w:val="24"/>
          <w:lang w:val="bg-BG" w:eastAsia="bg-BG"/>
        </w:rPr>
      </w:pPr>
    </w:p>
    <w:p w:rsidR="006E6826" w:rsidRPr="006E6826" w:rsidRDefault="006E6826" w:rsidP="006E6826">
      <w:pPr>
        <w:widowControl w:val="0"/>
        <w:spacing w:after="0" w:line="240" w:lineRule="auto"/>
        <w:ind w:firstLine="567"/>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Подизпълнителят ще изпълни следната част от обществената поръчка: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6E6826" w:rsidRPr="006E6826" w:rsidTr="005C7A40">
        <w:tc>
          <w:tcPr>
            <w:tcW w:w="3048"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ind w:firstLine="44"/>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ind w:left="71"/>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Видове работи, които ще се изпълнят от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Дял на участието на подизпълнителя в поръчката</w:t>
            </w:r>
          </w:p>
        </w:tc>
      </w:tr>
      <w:tr w:rsidR="006E6826" w:rsidRPr="006E6826" w:rsidTr="005C7A40">
        <w:tc>
          <w:tcPr>
            <w:tcW w:w="3048"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tc>
      </w:tr>
      <w:tr w:rsidR="006E6826" w:rsidRPr="006E6826" w:rsidTr="005C7A40">
        <w:tc>
          <w:tcPr>
            <w:tcW w:w="3048"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tc>
      </w:tr>
    </w:tbl>
    <w:p w:rsidR="006E6826" w:rsidRPr="006E6826" w:rsidRDefault="006E6826" w:rsidP="006E6826">
      <w:pPr>
        <w:widowControl w:val="0"/>
        <w:spacing w:after="0" w:line="240" w:lineRule="auto"/>
        <w:jc w:val="both"/>
        <w:rPr>
          <w:rFonts w:ascii="Times New Roman" w:eastAsia="Calibri" w:hAnsi="Times New Roman" w:cs="Times New Roman"/>
          <w:i/>
          <w:sz w:val="24"/>
          <w:szCs w:val="24"/>
          <w:lang w:val="bg-BG" w:eastAsia="bg-BG"/>
        </w:rPr>
      </w:pPr>
    </w:p>
    <w:p w:rsidR="006E6826" w:rsidRPr="006E6826" w:rsidRDefault="006E6826" w:rsidP="006E6826">
      <w:pPr>
        <w:widowControl w:val="0"/>
        <w:numPr>
          <w:ilvl w:val="0"/>
          <w:numId w:val="24"/>
        </w:numPr>
        <w:tabs>
          <w:tab w:val="left" w:pos="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Подизпълнителят/</w:t>
      </w:r>
      <w:proofErr w:type="spellStart"/>
      <w:r w:rsidRPr="006E6826">
        <w:rPr>
          <w:rFonts w:ascii="Times New Roman" w:eastAsia="Calibri" w:hAnsi="Times New Roman" w:cs="Times New Roman"/>
          <w:sz w:val="24"/>
          <w:szCs w:val="24"/>
          <w:lang w:val="bg-BG"/>
        </w:rPr>
        <w:t>ите</w:t>
      </w:r>
      <w:proofErr w:type="spellEnd"/>
      <w:r w:rsidRPr="006E6826">
        <w:rPr>
          <w:rFonts w:ascii="Times New Roman" w:eastAsia="Calibri" w:hAnsi="Times New Roman" w:cs="Times New Roman"/>
          <w:sz w:val="24"/>
          <w:szCs w:val="24"/>
          <w:lang w:val="bg-BG"/>
        </w:rPr>
        <w:t xml:space="preserve"> е/са запознат/и с предмета на поръчката и е/са дал/и съгласие за участие в поръчката.</w:t>
      </w:r>
    </w:p>
    <w:p w:rsidR="006E6826" w:rsidRPr="006E6826" w:rsidRDefault="006E6826" w:rsidP="006E6826">
      <w:pPr>
        <w:widowControl w:val="0"/>
        <w:numPr>
          <w:ilvl w:val="0"/>
          <w:numId w:val="24"/>
        </w:numPr>
        <w:tabs>
          <w:tab w:val="left" w:pos="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Представям следните документи, с които доказвам спазването на критериите за подбор на всеки от подизпълнителите съобразно вида и дела на тяхното участие и липсата на основания за отстраняване от поръчката:</w:t>
      </w:r>
    </w:p>
    <w:p w:rsidR="006E6826" w:rsidRPr="006E6826" w:rsidRDefault="006E6826" w:rsidP="006E6826">
      <w:pPr>
        <w:widowControl w:val="0"/>
        <w:numPr>
          <w:ilvl w:val="1"/>
          <w:numId w:val="24"/>
        </w:numPr>
        <w:tabs>
          <w:tab w:val="left" w:pos="1418"/>
        </w:tabs>
        <w:suppressAutoHyphens/>
        <w:spacing w:after="0" w:line="240" w:lineRule="auto"/>
        <w:ind w:left="1418" w:hanging="42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w:t>
      </w:r>
    </w:p>
    <w:p w:rsidR="006E6826" w:rsidRPr="006E6826" w:rsidRDefault="006E6826" w:rsidP="006E6826">
      <w:pPr>
        <w:widowControl w:val="0"/>
        <w:numPr>
          <w:ilvl w:val="1"/>
          <w:numId w:val="24"/>
        </w:numPr>
        <w:tabs>
          <w:tab w:val="left" w:pos="1418"/>
        </w:tabs>
        <w:suppressAutoHyphens/>
        <w:spacing w:after="0" w:line="240" w:lineRule="auto"/>
        <w:ind w:left="1418" w:hanging="42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p>
    <w:p w:rsidR="006E6826" w:rsidRPr="006E6826" w:rsidRDefault="006E6826" w:rsidP="006E6826">
      <w:pPr>
        <w:widowControl w:val="0"/>
        <w:numPr>
          <w:ilvl w:val="1"/>
          <w:numId w:val="24"/>
        </w:numPr>
        <w:tabs>
          <w:tab w:val="left" w:pos="1418"/>
        </w:tabs>
        <w:suppressAutoHyphens/>
        <w:spacing w:after="0" w:line="240" w:lineRule="auto"/>
        <w:ind w:left="1418" w:hanging="42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p>
    <w:p w:rsidR="006E6826" w:rsidRPr="006E6826" w:rsidRDefault="006E6826" w:rsidP="006E6826">
      <w:pPr>
        <w:widowControl w:val="0"/>
        <w:numPr>
          <w:ilvl w:val="0"/>
          <w:numId w:val="24"/>
        </w:numPr>
        <w:tabs>
          <w:tab w:val="left" w:pos="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Приемам да нося отговорност за действията, бездействията и работата на посочените подизпълнители, като за свои действия, бездействия и работа.</w:t>
      </w:r>
    </w:p>
    <w:p w:rsidR="006E6826" w:rsidRPr="006E6826" w:rsidRDefault="006E6826" w:rsidP="006E6826">
      <w:pPr>
        <w:widowControl w:val="0"/>
        <w:numPr>
          <w:ilvl w:val="0"/>
          <w:numId w:val="24"/>
        </w:numPr>
        <w:tabs>
          <w:tab w:val="left" w:pos="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Представям следните доказателства за поетите от подизпълнителя/и задължения:</w:t>
      </w:r>
    </w:p>
    <w:p w:rsidR="006E6826" w:rsidRPr="006E6826" w:rsidRDefault="006E6826" w:rsidP="006E6826">
      <w:pPr>
        <w:widowControl w:val="0"/>
        <w:numPr>
          <w:ilvl w:val="1"/>
          <w:numId w:val="24"/>
        </w:numPr>
        <w:tabs>
          <w:tab w:val="left" w:pos="993"/>
        </w:tabs>
        <w:suppressAutoHyphens/>
        <w:spacing w:after="0" w:line="240" w:lineRule="auto"/>
        <w:ind w:left="1418" w:hanging="42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w:t>
      </w:r>
    </w:p>
    <w:p w:rsidR="006E6826" w:rsidRPr="006E6826" w:rsidRDefault="006E6826" w:rsidP="006E6826">
      <w:pPr>
        <w:widowControl w:val="0"/>
        <w:numPr>
          <w:ilvl w:val="1"/>
          <w:numId w:val="24"/>
        </w:numPr>
        <w:tabs>
          <w:tab w:val="left" w:pos="993"/>
        </w:tabs>
        <w:suppressAutoHyphens/>
        <w:spacing w:after="0" w:line="240" w:lineRule="auto"/>
        <w:ind w:left="1418" w:hanging="42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p>
    <w:p w:rsidR="006E6826" w:rsidRPr="006E6826" w:rsidRDefault="006E6826" w:rsidP="006E6826">
      <w:pPr>
        <w:widowControl w:val="0"/>
        <w:numPr>
          <w:ilvl w:val="0"/>
          <w:numId w:val="24"/>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 срок до 3 дни от сключването на договор за </w:t>
      </w:r>
      <w:proofErr w:type="spellStart"/>
      <w:r w:rsidRPr="006E6826">
        <w:rPr>
          <w:rFonts w:ascii="Times New Roman" w:eastAsia="Calibri" w:hAnsi="Times New Roman" w:cs="Times New Roman"/>
          <w:sz w:val="24"/>
          <w:szCs w:val="24"/>
          <w:lang w:val="bg-BG"/>
        </w:rPr>
        <w:t>подизпълнение</w:t>
      </w:r>
      <w:proofErr w:type="spellEnd"/>
      <w:r w:rsidRPr="006E6826">
        <w:rPr>
          <w:rFonts w:ascii="Times New Roman" w:eastAsia="Calibri" w:hAnsi="Times New Roman" w:cs="Times New Roman"/>
          <w:sz w:val="24"/>
          <w:szCs w:val="24"/>
          <w:lang w:val="bg-BG"/>
        </w:rPr>
        <w:t xml:space="preserve"> или на допълнително споразумение за замяна на посочен в офертата ми подизпълнител или за включване на подизпълнител по време на изпълнението на поръчката  ще изпратя копие на договора или на допълнителното споразумение на възложителя заедно с доказателства, че са изпълнени условията по чл. 66, ал. 2 и 14 от ЗОП.</w:t>
      </w:r>
    </w:p>
    <w:p w:rsidR="006E6826" w:rsidRPr="006E6826" w:rsidRDefault="006E6826" w:rsidP="006E6826">
      <w:pPr>
        <w:widowControl w:val="0"/>
        <w:numPr>
          <w:ilvl w:val="0"/>
          <w:numId w:val="24"/>
        </w:numPr>
        <w:tabs>
          <w:tab w:val="left" w:pos="0"/>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eastAsia="bg-BG"/>
        </w:rPr>
        <w:t xml:space="preserve">В случай, че бъдем определени за изпълнител ще предоставим документите и ще </w:t>
      </w:r>
      <w:r w:rsidRPr="006E6826">
        <w:rPr>
          <w:rFonts w:ascii="Times New Roman" w:eastAsia="Calibri" w:hAnsi="Times New Roman" w:cs="Times New Roman"/>
          <w:sz w:val="24"/>
          <w:szCs w:val="24"/>
          <w:lang w:val="bg-BG" w:eastAsia="bg-BG"/>
        </w:rPr>
        <w:lastRenderedPageBreak/>
        <w:t xml:space="preserve">изпълним изискванията, определени в чл. 112 от Закона за обществените поръчки и условията на настоящата обществена поръчка. </w:t>
      </w:r>
    </w:p>
    <w:p w:rsidR="006E6826" w:rsidRPr="006E6826" w:rsidRDefault="006E6826" w:rsidP="006E6826">
      <w:pPr>
        <w:widowControl w:val="0"/>
        <w:spacing w:after="0" w:line="240" w:lineRule="auto"/>
        <w:jc w:val="both"/>
        <w:rPr>
          <w:rFonts w:ascii="Times New Roman" w:eastAsia="Calibri" w:hAnsi="Times New Roman" w:cs="Times New Roman"/>
          <w:b/>
          <w:i/>
          <w:sz w:val="24"/>
          <w:szCs w:val="24"/>
          <w:lang w:val="bg-BG"/>
        </w:rPr>
      </w:pPr>
    </w:p>
    <w:p w:rsidR="006E6826" w:rsidRPr="006E6826" w:rsidRDefault="006E6826" w:rsidP="006E6826">
      <w:pPr>
        <w:widowControl w:val="0"/>
        <w:spacing w:after="0" w:line="240" w:lineRule="auto"/>
        <w:jc w:val="both"/>
        <w:rPr>
          <w:rFonts w:ascii="Times New Roman" w:eastAsia="Calibri" w:hAnsi="Times New Roman" w:cs="Times New Roman"/>
          <w:b/>
          <w:i/>
          <w:sz w:val="24"/>
          <w:szCs w:val="24"/>
          <w:lang w:val="bg-BG"/>
        </w:rPr>
      </w:pPr>
    </w:p>
    <w:p w:rsidR="006E6826" w:rsidRPr="006E6826" w:rsidRDefault="006E6826" w:rsidP="006E6826">
      <w:pPr>
        <w:widowControl w:val="0"/>
        <w:spacing w:after="0" w:line="240" w:lineRule="auto"/>
        <w:jc w:val="both"/>
        <w:rPr>
          <w:rFonts w:ascii="Times New Roman" w:eastAsia="Calibri" w:hAnsi="Times New Roman" w:cs="Times New Roman"/>
          <w:i/>
          <w:sz w:val="24"/>
          <w:szCs w:val="24"/>
          <w:lang w:val="bg-BG" w:eastAsia="bg-BG"/>
        </w:rPr>
      </w:pPr>
    </w:p>
    <w:p w:rsidR="006E6826" w:rsidRPr="006E6826" w:rsidRDefault="006E6826" w:rsidP="006E6826">
      <w:pPr>
        <w:widowControl w:val="0"/>
        <w:spacing w:after="0" w:line="240" w:lineRule="auto"/>
        <w:jc w:val="both"/>
        <w:rPr>
          <w:rFonts w:ascii="Times New Roman" w:eastAsia="Calibri" w:hAnsi="Times New Roman" w:cs="Times New Roman"/>
          <w:i/>
          <w:sz w:val="24"/>
          <w:szCs w:val="24"/>
          <w:lang w:val="bg-BG" w:eastAsia="bg-BG"/>
        </w:rPr>
      </w:pPr>
    </w:p>
    <w:tbl>
      <w:tblPr>
        <w:tblW w:w="9300" w:type="dxa"/>
        <w:tblLayout w:type="fixed"/>
        <w:tblLook w:val="04A0" w:firstRow="1" w:lastRow="0" w:firstColumn="1" w:lastColumn="0" w:noHBand="0" w:noVBand="1"/>
      </w:tblPr>
      <w:tblGrid>
        <w:gridCol w:w="5701"/>
        <w:gridCol w:w="3599"/>
      </w:tblGrid>
      <w:tr w:rsidR="006E6826" w:rsidRPr="006E6826" w:rsidTr="005C7A40">
        <w:trPr>
          <w:trHeight w:val="393"/>
        </w:trPr>
        <w:tc>
          <w:tcPr>
            <w:tcW w:w="5701"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Дата:</w:t>
            </w:r>
          </w:p>
        </w:tc>
        <w:tc>
          <w:tcPr>
            <w:tcW w:w="3599" w:type="dxa"/>
            <w:hideMark/>
          </w:tcPr>
          <w:p w:rsidR="006E6826" w:rsidRPr="006E6826" w:rsidRDefault="006E6826" w:rsidP="006E6826">
            <w:pPr>
              <w:widowControl w:val="0"/>
              <w:spacing w:after="0" w:line="276" w:lineRule="auto"/>
              <w:ind w:left="124" w:hanging="124"/>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r w:rsidR="006E6826" w:rsidRPr="006E6826" w:rsidTr="005C7A40">
        <w:trPr>
          <w:trHeight w:val="393"/>
        </w:trPr>
        <w:tc>
          <w:tcPr>
            <w:tcW w:w="5701"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Име и фамилия на представляващия:</w:t>
            </w:r>
          </w:p>
        </w:tc>
        <w:tc>
          <w:tcPr>
            <w:tcW w:w="3599" w:type="dxa"/>
            <w:hideMark/>
          </w:tcPr>
          <w:p w:rsidR="006E6826" w:rsidRPr="006E6826" w:rsidRDefault="006E6826" w:rsidP="006E6826">
            <w:pPr>
              <w:widowControl w:val="0"/>
              <w:spacing w:after="0" w:line="276" w:lineRule="auto"/>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r w:rsidR="006E6826" w:rsidRPr="006E6826" w:rsidTr="005C7A40">
        <w:trPr>
          <w:trHeight w:val="360"/>
        </w:trPr>
        <w:tc>
          <w:tcPr>
            <w:tcW w:w="5701"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 xml:space="preserve">Подпис: </w:t>
            </w:r>
          </w:p>
        </w:tc>
        <w:tc>
          <w:tcPr>
            <w:tcW w:w="3599" w:type="dxa"/>
            <w:hideMark/>
          </w:tcPr>
          <w:p w:rsidR="006E6826" w:rsidRPr="006E6826" w:rsidRDefault="006E6826" w:rsidP="006E6826">
            <w:pPr>
              <w:widowControl w:val="0"/>
              <w:spacing w:after="0" w:line="276" w:lineRule="auto"/>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bl>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r w:rsidRPr="006E6826">
        <w:rPr>
          <w:rFonts w:ascii="Times New Roman" w:eastAsia="Calibri" w:hAnsi="Times New Roman" w:cs="Times New Roman"/>
          <w:b/>
          <w:i/>
          <w:sz w:val="24"/>
          <w:szCs w:val="24"/>
          <w:lang w:val="bg-BG"/>
        </w:rPr>
        <w:t>към обява за обществена поръчка</w:t>
      </w:r>
    </w:p>
    <w:p w:rsidR="006E6826" w:rsidRPr="006E6826" w:rsidRDefault="006E6826" w:rsidP="006E6826">
      <w:pPr>
        <w:suppressAutoHyphens/>
        <w:spacing w:after="0" w:line="240" w:lineRule="auto"/>
        <w:ind w:left="7080" w:firstLine="708"/>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left="7080" w:firstLine="708"/>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ОБРАЗЕЦ</w:t>
      </w:r>
    </w:p>
    <w:p w:rsidR="006E6826" w:rsidRPr="006E6826" w:rsidRDefault="006E6826" w:rsidP="006E6826">
      <w:pPr>
        <w:widowControl w:val="0"/>
        <w:spacing w:after="0" w:line="240" w:lineRule="auto"/>
        <w:jc w:val="right"/>
        <w:rPr>
          <w:rFonts w:ascii="Times New Roman" w:eastAsia="Calibri" w:hAnsi="Times New Roman" w:cs="Times New Roman"/>
          <w:b/>
          <w:sz w:val="24"/>
          <w:szCs w:val="24"/>
          <w:lang w:val="bg-BG" w:eastAsia="bg-BG"/>
        </w:rPr>
      </w:pPr>
    </w:p>
    <w:p w:rsidR="006E6826" w:rsidRPr="006E6826" w:rsidRDefault="006E6826" w:rsidP="006E6826">
      <w:pPr>
        <w:widowControl w:val="0"/>
        <w:spacing w:after="0" w:line="240" w:lineRule="auto"/>
        <w:jc w:val="center"/>
        <w:rPr>
          <w:rFonts w:ascii="Times New Roman" w:eastAsia="Calibri" w:hAnsi="Times New Roman" w:cs="Times New Roman"/>
          <w:b/>
          <w:bCs/>
          <w:sz w:val="24"/>
          <w:szCs w:val="24"/>
          <w:lang w:val="bg-BG" w:eastAsia="bg-BG"/>
        </w:rPr>
      </w:pPr>
    </w:p>
    <w:p w:rsidR="006E6826" w:rsidRPr="006E6826" w:rsidRDefault="006E6826" w:rsidP="006E6826">
      <w:pPr>
        <w:spacing w:after="0" w:line="240" w:lineRule="auto"/>
        <w:ind w:left="5103"/>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ДО</w:t>
      </w:r>
    </w:p>
    <w:p w:rsidR="006E6826" w:rsidRPr="006E6826" w:rsidRDefault="006E6826" w:rsidP="006E6826">
      <w:pPr>
        <w:spacing w:after="0" w:line="240" w:lineRule="auto"/>
        <w:ind w:left="5103"/>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КОМИСИЯТА ЗА ФИНАНСОВ НАДЗОР</w:t>
      </w:r>
    </w:p>
    <w:p w:rsidR="006E6826" w:rsidRPr="006E6826" w:rsidRDefault="006E6826" w:rsidP="006E6826">
      <w:pPr>
        <w:widowControl w:val="0"/>
        <w:spacing w:after="0" w:line="240" w:lineRule="auto"/>
        <w:ind w:left="5103"/>
        <w:jc w:val="both"/>
        <w:rPr>
          <w:rFonts w:ascii="Times New Roman" w:eastAsia="Calibri" w:hAnsi="Times New Roman" w:cs="Times New Roman"/>
          <w:b/>
          <w:bCs/>
          <w:sz w:val="24"/>
          <w:szCs w:val="24"/>
          <w:lang w:val="bg-BG" w:eastAsia="bg-BG"/>
        </w:rPr>
      </w:pPr>
      <w:r w:rsidRPr="006E6826">
        <w:rPr>
          <w:rFonts w:ascii="Times New Roman" w:eastAsia="Calibri" w:hAnsi="Times New Roman" w:cs="Times New Roman"/>
          <w:sz w:val="24"/>
          <w:szCs w:val="24"/>
          <w:lang w:val="bg-BG"/>
        </w:rPr>
        <w:t>ГР. СОФИЯ, УЛ. „БУДАПЕЩА” № 16</w:t>
      </w:r>
    </w:p>
    <w:p w:rsidR="006E6826" w:rsidRPr="006E6826" w:rsidRDefault="006E6826" w:rsidP="006E6826">
      <w:pPr>
        <w:widowControl w:val="0"/>
        <w:spacing w:after="0" w:line="240" w:lineRule="auto"/>
        <w:jc w:val="center"/>
        <w:rPr>
          <w:rFonts w:ascii="Times New Roman" w:eastAsia="Calibri" w:hAnsi="Times New Roman" w:cs="Times New Roman"/>
          <w:b/>
          <w:bCs/>
          <w:sz w:val="24"/>
          <w:szCs w:val="24"/>
          <w:lang w:val="bg-BG" w:eastAsia="bg-BG"/>
        </w:rPr>
      </w:pPr>
    </w:p>
    <w:p w:rsidR="006E6826" w:rsidRPr="006E6826" w:rsidRDefault="006E6826" w:rsidP="006E6826">
      <w:pPr>
        <w:widowControl w:val="0"/>
        <w:spacing w:after="0" w:line="240" w:lineRule="auto"/>
        <w:jc w:val="center"/>
        <w:rPr>
          <w:rFonts w:ascii="Times New Roman" w:eastAsia="Calibri" w:hAnsi="Times New Roman" w:cs="Times New Roman"/>
          <w:b/>
          <w:bCs/>
          <w:sz w:val="24"/>
          <w:szCs w:val="24"/>
          <w:lang w:val="bg-BG" w:eastAsia="bg-BG"/>
        </w:rPr>
      </w:pPr>
    </w:p>
    <w:p w:rsidR="006E6826" w:rsidRPr="006E6826" w:rsidRDefault="006E6826" w:rsidP="006E6826">
      <w:pPr>
        <w:widowControl w:val="0"/>
        <w:spacing w:after="0" w:line="240" w:lineRule="auto"/>
        <w:ind w:firstLine="567"/>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b/>
          <w:bCs/>
          <w:sz w:val="24"/>
          <w:szCs w:val="24"/>
          <w:lang w:val="bg-BG" w:eastAsia="bg-BG"/>
        </w:rPr>
        <w:t>ПРЕДЛОЖЕНИЕ ЗА  ИЗПЪЛНЕНИЕ НА ПОРЪЧКАТА</w:t>
      </w:r>
    </w:p>
    <w:p w:rsidR="006E6826" w:rsidRPr="006E6826" w:rsidRDefault="006E6826" w:rsidP="006E6826">
      <w:pPr>
        <w:widowControl w:val="0"/>
        <w:spacing w:after="0" w:line="240" w:lineRule="auto"/>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за участие в обществена поръчка с предмет: „Комплексно почистване на административната сграда на Комисията за финансов надзор и прилежащата ѝ територия”</w:t>
      </w:r>
    </w:p>
    <w:p w:rsidR="006E6826" w:rsidRPr="006E6826" w:rsidRDefault="006E6826" w:rsidP="006E6826">
      <w:pPr>
        <w:widowControl w:val="0"/>
        <w:spacing w:after="0" w:line="240" w:lineRule="auto"/>
        <w:ind w:firstLine="567"/>
        <w:rPr>
          <w:rFonts w:ascii="Times New Roman" w:eastAsia="Calibri" w:hAnsi="Times New Roman" w:cs="Times New Roman"/>
          <w:b/>
          <w:sz w:val="24"/>
          <w:szCs w:val="24"/>
          <w:lang w:val="bg-BG" w:eastAsia="bg-BG"/>
        </w:rPr>
      </w:pP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p>
    <w:p w:rsidR="006E6826" w:rsidRPr="006E6826" w:rsidRDefault="006E6826" w:rsidP="006E6826">
      <w:pPr>
        <w:suppressAutoHyphens/>
        <w:spacing w:after="0" w:line="240" w:lineRule="auto"/>
        <w:jc w:val="center"/>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sz w:val="24"/>
          <w:szCs w:val="24"/>
          <w:lang w:val="bg-BG" w:eastAsia="bg-BG"/>
        </w:rPr>
        <w:t>от ......................................................………………………..................................................</w:t>
      </w:r>
    </w:p>
    <w:p w:rsidR="006E6826" w:rsidRPr="006E6826" w:rsidRDefault="006E6826" w:rsidP="006E6826">
      <w:pPr>
        <w:tabs>
          <w:tab w:val="left" w:pos="0"/>
          <w:tab w:val="left" w:pos="426"/>
        </w:tabs>
        <w:suppressAutoHyphens/>
        <w:spacing w:after="0" w:line="240" w:lineRule="auto"/>
        <w:ind w:left="360"/>
        <w:contextualSpacing/>
        <w:jc w:val="center"/>
        <w:rPr>
          <w:rFonts w:ascii="Times New Roman" w:eastAsia="Calibri" w:hAnsi="Times New Roman" w:cs="Times New Roman"/>
          <w:i/>
          <w:iCs/>
          <w:sz w:val="24"/>
          <w:szCs w:val="24"/>
          <w:lang w:val="bg-BG" w:eastAsia="bg-BG"/>
        </w:rPr>
      </w:pPr>
      <w:r w:rsidRPr="006E6826">
        <w:rPr>
          <w:rFonts w:ascii="Times New Roman" w:eastAsia="Times New Roman" w:hAnsi="Times New Roman" w:cs="Times New Roman"/>
          <w:i/>
          <w:iCs/>
          <w:sz w:val="24"/>
          <w:szCs w:val="24"/>
          <w:lang w:val="bg-BG" w:eastAsia="bg-BG"/>
        </w:rPr>
        <w:t>/</w:t>
      </w:r>
      <w:r w:rsidRPr="006E6826">
        <w:rPr>
          <w:rFonts w:ascii="Times New Roman" w:eastAsia="Calibri" w:hAnsi="Times New Roman" w:cs="Times New Roman"/>
          <w:i/>
          <w:iCs/>
          <w:sz w:val="24"/>
          <w:szCs w:val="24"/>
          <w:lang w:val="bg-BG" w:eastAsia="bg-BG"/>
        </w:rPr>
        <w:t xml:space="preserve">за юридическо лице (ЮЛ) - наименование на участника/за физическо лице (ФЛ) – собствено, бащино и фамилно име/ </w:t>
      </w:r>
    </w:p>
    <w:p w:rsidR="006E6826" w:rsidRPr="006E6826" w:rsidRDefault="006E6826" w:rsidP="006E6826">
      <w:pPr>
        <w:suppressAutoHyphens/>
        <w:spacing w:after="0" w:line="240" w:lineRule="auto"/>
        <w:jc w:val="center"/>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sz w:val="24"/>
          <w:szCs w:val="24"/>
          <w:lang w:val="bg-BG" w:eastAsia="bg-BG"/>
        </w:rPr>
        <w:t>.........................................................………………………..................................................</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r w:rsidRPr="006E6826">
        <w:rPr>
          <w:rFonts w:ascii="Times New Roman" w:eastAsia="Times New Roman" w:hAnsi="Times New Roman" w:cs="Times New Roman"/>
          <w:i/>
          <w:iCs/>
          <w:sz w:val="24"/>
          <w:szCs w:val="24"/>
          <w:lang w:val="bg-BG" w:eastAsia="bg-BG"/>
        </w:rPr>
        <w:t>/за ЮЛ - ЕИК/БУЛСТАТ/за ФЛ – ЕГН</w:t>
      </w:r>
      <w:r w:rsidRPr="006E6826">
        <w:rPr>
          <w:rFonts w:ascii="Times New Roman" w:eastAsia="Calibri" w:hAnsi="Times New Roman" w:cs="Times New Roman"/>
          <w:i/>
          <w:iCs/>
          <w:sz w:val="24"/>
          <w:szCs w:val="24"/>
          <w:lang w:val="bg-BG" w:eastAsia="bg-BG"/>
        </w:rPr>
        <w:t xml:space="preserve">/официален личен идентификационен номер или </w:t>
      </w:r>
      <w:r w:rsidRPr="006E6826">
        <w:rPr>
          <w:rFonts w:ascii="Times New Roman" w:eastAsia="Calibri" w:hAnsi="Times New Roman" w:cs="Times New Roman"/>
          <w:i/>
          <w:sz w:val="24"/>
          <w:szCs w:val="24"/>
          <w:lang w:val="bg-BG"/>
        </w:rPr>
        <w:t xml:space="preserve">друг уникален елемент за установяване на самоличността, съдържащ се в официален документ за самоличност, чийто срок на валидност не е изтекъл </w:t>
      </w:r>
      <w:r w:rsidRPr="006E6826">
        <w:rPr>
          <w:rFonts w:ascii="Times New Roman" w:hAnsi="Times New Roman" w:cs="Times New Roman"/>
          <w:i/>
          <w:sz w:val="24"/>
          <w:szCs w:val="24"/>
        </w:rPr>
        <w:t xml:space="preserve">и </w:t>
      </w:r>
      <w:proofErr w:type="spellStart"/>
      <w:r w:rsidRPr="006E6826">
        <w:rPr>
          <w:rFonts w:ascii="Times New Roman" w:hAnsi="Times New Roman" w:cs="Times New Roman"/>
          <w:i/>
          <w:sz w:val="24"/>
          <w:szCs w:val="24"/>
        </w:rPr>
        <w:t>на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който</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има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снимка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на</w:t>
      </w:r>
      <w:proofErr w:type="spellEnd"/>
      <w:r w:rsidRPr="006E6826">
        <w:rPr>
          <w:rFonts w:ascii="Times New Roman" w:hAnsi="Times New Roman" w:cs="Times New Roman"/>
          <w:i/>
          <w:sz w:val="24"/>
          <w:szCs w:val="24"/>
        </w:rPr>
        <w:t xml:space="preserve"> </w:t>
      </w:r>
      <w:r w:rsidRPr="006E6826">
        <w:rPr>
          <w:rFonts w:ascii="Times New Roman" w:hAnsi="Times New Roman" w:cs="Times New Roman"/>
          <w:i/>
          <w:sz w:val="24"/>
          <w:szCs w:val="24"/>
          <w:lang w:val="bg-BG"/>
        </w:rPr>
        <w:t>лицето</w:t>
      </w:r>
      <w:r w:rsidRPr="006E6826">
        <w:rPr>
          <w:rFonts w:ascii="Times New Roman" w:eastAsia="Calibri" w:hAnsi="Times New Roman" w:cs="Times New Roman"/>
          <w:i/>
          <w:iCs/>
          <w:sz w:val="24"/>
          <w:szCs w:val="24"/>
          <w:lang w:val="bg-BG" w:eastAsia="bg-BG"/>
        </w:rPr>
        <w:t>/</w:t>
      </w:r>
    </w:p>
    <w:p w:rsidR="006E6826" w:rsidRPr="006E6826" w:rsidRDefault="006E6826" w:rsidP="006E6826">
      <w:pPr>
        <w:widowControl w:val="0"/>
        <w:spacing w:after="0" w:line="240" w:lineRule="auto"/>
        <w:jc w:val="center"/>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i/>
          <w:iCs/>
          <w:sz w:val="24"/>
          <w:szCs w:val="24"/>
          <w:lang w:val="bg-BG" w:eastAsia="bg-BG"/>
        </w:rPr>
        <w:t xml:space="preserve"> </w:t>
      </w:r>
    </w:p>
    <w:p w:rsidR="006E6826" w:rsidRPr="006E6826" w:rsidRDefault="006E6826" w:rsidP="006E6826">
      <w:pPr>
        <w:widowControl w:val="0"/>
        <w:spacing w:after="0" w:line="240" w:lineRule="auto"/>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sz w:val="24"/>
          <w:szCs w:val="24"/>
          <w:lang w:val="bg-BG" w:eastAsia="bg-BG"/>
        </w:rPr>
        <w:t>представлявано от: ………………………………………......................................................</w:t>
      </w:r>
    </w:p>
    <w:p w:rsidR="006E6826" w:rsidRPr="006E6826" w:rsidRDefault="006E6826" w:rsidP="006E6826">
      <w:pPr>
        <w:widowControl w:val="0"/>
        <w:spacing w:after="0" w:line="240" w:lineRule="auto"/>
        <w:jc w:val="center"/>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i/>
          <w:iCs/>
          <w:sz w:val="24"/>
          <w:szCs w:val="24"/>
          <w:lang w:val="bg-BG" w:eastAsia="bg-BG"/>
        </w:rPr>
        <w:t>/собствено, бащино и фамилно име/</w:t>
      </w:r>
    </w:p>
    <w:p w:rsidR="006E6826" w:rsidRPr="006E6826" w:rsidRDefault="006E6826" w:rsidP="006E6826">
      <w:pPr>
        <w:widowControl w:val="0"/>
        <w:spacing w:after="0" w:line="240" w:lineRule="auto"/>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sz w:val="24"/>
          <w:szCs w:val="24"/>
          <w:lang w:val="bg-BG" w:eastAsia="bg-BG"/>
        </w:rPr>
        <w:t>в качеството му на: …………………………………………………………...........................</w:t>
      </w:r>
    </w:p>
    <w:p w:rsidR="006E6826" w:rsidRPr="006E6826" w:rsidRDefault="006E6826" w:rsidP="006E6826">
      <w:pPr>
        <w:widowControl w:val="0"/>
        <w:spacing w:after="0" w:line="240" w:lineRule="auto"/>
        <w:jc w:val="center"/>
        <w:rPr>
          <w:rFonts w:ascii="Times New Roman" w:eastAsia="Times New Roman" w:hAnsi="Times New Roman" w:cs="Times New Roman"/>
          <w:sz w:val="24"/>
          <w:szCs w:val="24"/>
          <w:lang w:val="bg-BG" w:eastAsia="bg-BG"/>
        </w:rPr>
      </w:pPr>
      <w:r w:rsidRPr="006E6826">
        <w:rPr>
          <w:rFonts w:ascii="Times New Roman" w:eastAsia="Times New Roman" w:hAnsi="Times New Roman" w:cs="Times New Roman"/>
          <w:i/>
          <w:iCs/>
          <w:sz w:val="24"/>
          <w:szCs w:val="24"/>
          <w:lang w:val="bg-BG" w:eastAsia="bg-BG"/>
        </w:rPr>
        <w:t>/длъжност/</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p>
    <w:p w:rsidR="006E6826" w:rsidRPr="006E6826" w:rsidRDefault="006E6826" w:rsidP="006E6826">
      <w:pPr>
        <w:widowControl w:val="0"/>
        <w:spacing w:after="0" w:line="240" w:lineRule="auto"/>
        <w:jc w:val="both"/>
        <w:rPr>
          <w:rFonts w:ascii="Times New Roman" w:eastAsia="Calibri" w:hAnsi="Times New Roman" w:cs="Times New Roman"/>
          <w:i/>
          <w:sz w:val="24"/>
          <w:szCs w:val="24"/>
          <w:lang w:val="bg-BG" w:eastAsia="bg-BG"/>
        </w:rPr>
      </w:pP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p>
    <w:p w:rsidR="006E6826" w:rsidRPr="006E6826" w:rsidRDefault="006E6826" w:rsidP="006E6826">
      <w:pPr>
        <w:widowControl w:val="0"/>
        <w:spacing w:after="0" w:line="240" w:lineRule="auto"/>
        <w:ind w:firstLine="567"/>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УВАЖАЕМИ  ДАМИ И ГОСПОДА,</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eastAsia="bg-BG"/>
        </w:rPr>
      </w:pPr>
    </w:p>
    <w:p w:rsidR="006E6826" w:rsidRPr="006E6826" w:rsidRDefault="006E6826" w:rsidP="006E6826">
      <w:pPr>
        <w:widowControl w:val="0"/>
        <w:spacing w:after="0" w:line="240" w:lineRule="auto"/>
        <w:ind w:firstLine="567"/>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С настоящата оферта предлагаме да изпълним обявената от Вас обществена поръчка с предмет „Комплексно почистване на административната сграда на Комисията за финансов надзор и прилежащата ѝ територия”.</w:t>
      </w:r>
    </w:p>
    <w:p w:rsidR="006E6826" w:rsidRPr="006E6826" w:rsidRDefault="006E6826" w:rsidP="006E6826">
      <w:pPr>
        <w:widowControl w:val="0"/>
        <w:spacing w:after="0" w:line="240" w:lineRule="auto"/>
        <w:ind w:firstLine="567"/>
        <w:jc w:val="both"/>
        <w:rPr>
          <w:rFonts w:ascii="Times New Roman" w:eastAsia="Calibri" w:hAnsi="Times New Roman" w:cs="Times New Roman"/>
          <w:iCs/>
          <w:sz w:val="24"/>
          <w:szCs w:val="24"/>
          <w:lang w:val="bg-BG"/>
        </w:rPr>
      </w:pPr>
      <w:r w:rsidRPr="006E6826">
        <w:rPr>
          <w:rFonts w:ascii="Times New Roman" w:eastAsia="Calibri" w:hAnsi="Times New Roman" w:cs="Times New Roman"/>
          <w:sz w:val="24"/>
          <w:szCs w:val="24"/>
          <w:lang w:val="bg-BG" w:eastAsia="bg-BG"/>
        </w:rPr>
        <w:t xml:space="preserve">Задължаваме се </w:t>
      </w:r>
      <w:r w:rsidRPr="006E6826">
        <w:rPr>
          <w:rFonts w:ascii="Times New Roman" w:eastAsia="Calibri" w:hAnsi="Times New Roman" w:cs="Times New Roman"/>
          <w:sz w:val="24"/>
          <w:szCs w:val="24"/>
          <w:lang w:val="bg-BG"/>
        </w:rPr>
        <w:t xml:space="preserve">ако бъдем избрани за изпълнител на обществената поръчка да я изпълним изцяло в </w:t>
      </w:r>
      <w:r w:rsidRPr="006E6826">
        <w:rPr>
          <w:rFonts w:ascii="Times New Roman" w:eastAsia="Calibri" w:hAnsi="Times New Roman" w:cs="Times New Roman"/>
          <w:iCs/>
          <w:sz w:val="24"/>
          <w:szCs w:val="24"/>
          <w:lang w:val="bg-BG"/>
        </w:rPr>
        <w:t xml:space="preserve">съответствие с изискванията на възложителя и при условията, посочени в обявата за участие, приложението към нея, указанията за участие и техническата спецификация. </w:t>
      </w:r>
    </w:p>
    <w:p w:rsidR="006E6826" w:rsidRPr="006E6826" w:rsidRDefault="006E6826" w:rsidP="006E6826">
      <w:pPr>
        <w:suppressAutoHyphens/>
        <w:spacing w:after="0" w:line="240" w:lineRule="auto"/>
        <w:ind w:firstLine="567"/>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Декларираме, че </w:t>
      </w:r>
      <w:r w:rsidRPr="006E6826">
        <w:rPr>
          <w:rFonts w:ascii="Times New Roman" w:eastAsia="Calibri" w:hAnsi="Times New Roman" w:cs="Times New Roman"/>
          <w:sz w:val="24"/>
          <w:szCs w:val="24"/>
          <w:lang w:val="bg-B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6E6826" w:rsidRPr="006E6826" w:rsidRDefault="006E6826" w:rsidP="006E6826">
      <w:pPr>
        <w:widowControl w:val="0"/>
        <w:spacing w:after="0" w:line="240" w:lineRule="auto"/>
        <w:ind w:firstLine="567"/>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В случай, че бъдем определени за изпълнител, при сключване на договора ще представим документите по чл. 58 и чл. 112, ал. 1 от ЗОП, включително и гаранция за изпълнение на договора в размер на 3% от стойността на целия договор без ДДС. Стойността на целия договор без ДДС е сумата от цената без ДДС за един месец почистване, включващо дейностите по ежедневно, седмично, месечно, и почистване при необходимост, съгласно Техническата спецификация на възложителя по раздел ІІІ. </w:t>
      </w:r>
      <w:r w:rsidRPr="006E6826">
        <w:rPr>
          <w:rFonts w:ascii="Times New Roman" w:eastAsia="Calibri" w:hAnsi="Times New Roman" w:cs="Times New Roman"/>
          <w:sz w:val="24"/>
          <w:szCs w:val="24"/>
          <w:lang w:val="bg-BG" w:eastAsia="bg-BG"/>
        </w:rPr>
        <w:lastRenderedPageBreak/>
        <w:t xml:space="preserve">Почистване на сградата - т. 1.1 Ежедневно, т. 1.2. Седмично,  т. 1.3. Месечно и т. 1.6. При необходимост, умножена по 12,  </w:t>
      </w:r>
      <w:r w:rsidRPr="006E6826">
        <w:rPr>
          <w:rFonts w:ascii="Times New Roman" w:eastAsia="Calibri" w:hAnsi="Times New Roman" w:cs="Times New Roman"/>
          <w:sz w:val="24"/>
          <w:szCs w:val="24"/>
          <w:lang w:val="bg-BG"/>
        </w:rPr>
        <w:t xml:space="preserve">цената за тримесечно почистване без ДДС – т. 1.4, умножена по 4 </w:t>
      </w:r>
      <w:r w:rsidRPr="006E6826">
        <w:rPr>
          <w:rFonts w:ascii="Times New Roman" w:eastAsia="Calibri" w:hAnsi="Times New Roman" w:cs="Times New Roman"/>
          <w:sz w:val="24"/>
          <w:szCs w:val="24"/>
          <w:lang w:val="bg-BG" w:eastAsia="bg-BG"/>
        </w:rPr>
        <w:t>и цената без ДДС за основното почистване, което се извършва еднократно за срока на договора по т. 1.5 Основно от Техническата спецификация.</w:t>
      </w:r>
    </w:p>
    <w:p w:rsidR="006E6826" w:rsidRPr="006E6826" w:rsidRDefault="006E6826" w:rsidP="006E6826">
      <w:pPr>
        <w:spacing w:after="0" w:line="276" w:lineRule="auto"/>
        <w:rPr>
          <w:rFonts w:ascii="Times New Roman" w:eastAsia="Calibri" w:hAnsi="Times New Roman" w:cs="Times New Roman"/>
          <w:b/>
          <w:bCs/>
          <w:spacing w:val="20"/>
          <w:sz w:val="24"/>
          <w:szCs w:val="24"/>
          <w:lang w:val="bg-BG"/>
        </w:rPr>
      </w:pPr>
      <w:r w:rsidRPr="006E6826">
        <w:rPr>
          <w:rFonts w:ascii="Times New Roman" w:eastAsia="Calibri" w:hAnsi="Times New Roman" w:cs="Times New Roman"/>
          <w:sz w:val="24"/>
          <w:szCs w:val="24"/>
          <w:lang w:val="bg-BG"/>
        </w:rPr>
        <w:t xml:space="preserve">Ще изпълним поръчката, съгласно Техническата спецификация и Вашите изисквания:         </w:t>
      </w:r>
    </w:p>
    <w:p w:rsidR="006E6826" w:rsidRPr="006E6826" w:rsidRDefault="006E6826" w:rsidP="006E6826">
      <w:pPr>
        <w:tabs>
          <w:tab w:val="left" w:pos="567"/>
        </w:tabs>
        <w:suppressAutoHyphens/>
        <w:spacing w:after="0" w:line="240" w:lineRule="auto"/>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I.</w:t>
      </w:r>
      <w:r w:rsidRPr="006E6826">
        <w:rPr>
          <w:rFonts w:ascii="Times New Roman" w:eastAsia="Calibri" w:hAnsi="Times New Roman" w:cs="Times New Roman"/>
          <w:b/>
          <w:sz w:val="24"/>
          <w:szCs w:val="24"/>
          <w:lang w:val="bg-BG"/>
        </w:rPr>
        <w:tab/>
        <w:t>Обхват на поръчката:</w:t>
      </w:r>
    </w:p>
    <w:p w:rsidR="006E6826" w:rsidRPr="006E6826" w:rsidRDefault="006E6826" w:rsidP="006E6826">
      <w:pPr>
        <w:tabs>
          <w:tab w:val="left" w:pos="567"/>
        </w:tabs>
        <w:suppressAutoHyphens/>
        <w:spacing w:after="0" w:line="240" w:lineRule="auto"/>
        <w:ind w:right="-34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Комплексното почистване включва дейности по ежедневно, поддържащо,  периодично и основно почистване с използване на ръчен и машинен способ и почистващи препарати, при спазване на посочените по-долу изисквания.</w:t>
      </w:r>
    </w:p>
    <w:p w:rsidR="006E6826" w:rsidRPr="006E6826" w:rsidRDefault="006E6826" w:rsidP="006E6826">
      <w:pPr>
        <w:tabs>
          <w:tab w:val="left" w:pos="567"/>
        </w:tabs>
        <w:suppressAutoHyphens/>
        <w:spacing w:after="0" w:line="240" w:lineRule="auto"/>
        <w:ind w:right="-34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Място на изпълнение на поръчката: административната сграда на Комисията за финансов надзор (КФН), находяща се на адрес: гр. София, ул. „Будапеща” № 16 и прилежащата ѝ територия.</w:t>
      </w:r>
    </w:p>
    <w:p w:rsidR="006E6826" w:rsidRPr="006E6826" w:rsidRDefault="006E6826" w:rsidP="006E6826">
      <w:pPr>
        <w:tabs>
          <w:tab w:val="left" w:pos="567"/>
        </w:tabs>
        <w:suppressAutoHyphens/>
        <w:spacing w:after="0" w:line="240" w:lineRule="auto"/>
        <w:ind w:right="-340"/>
        <w:jc w:val="both"/>
        <w:rPr>
          <w:rFonts w:ascii="Times New Roman" w:eastAsia="Calibri" w:hAnsi="Times New Roman" w:cs="Times New Roman"/>
          <w:sz w:val="24"/>
          <w:szCs w:val="24"/>
          <w:lang w:val="bg-BG"/>
        </w:rPr>
      </w:pPr>
    </w:p>
    <w:p w:rsidR="006E6826" w:rsidRPr="006E6826" w:rsidRDefault="006E6826" w:rsidP="006E6826">
      <w:pPr>
        <w:tabs>
          <w:tab w:val="left" w:pos="567"/>
        </w:tabs>
        <w:suppressAutoHyphens/>
        <w:spacing w:after="0" w:line="240" w:lineRule="auto"/>
        <w:ind w:right="-340"/>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II.</w:t>
      </w:r>
      <w:r w:rsidRPr="006E6826">
        <w:rPr>
          <w:rFonts w:ascii="Times New Roman" w:eastAsia="Calibri" w:hAnsi="Times New Roman" w:cs="Times New Roman"/>
          <w:b/>
          <w:sz w:val="24"/>
          <w:szCs w:val="24"/>
          <w:lang w:val="bg-BG"/>
        </w:rPr>
        <w:tab/>
        <w:t>Описание на административната сграда</w:t>
      </w:r>
      <w:r w:rsidRPr="006E6826">
        <w:rPr>
          <w:rFonts w:ascii="Times New Roman" w:eastAsia="Calibri" w:hAnsi="Times New Roman" w:cs="Times New Roman"/>
          <w:sz w:val="24"/>
          <w:szCs w:val="24"/>
          <w:lang w:val="bg-BG"/>
        </w:rPr>
        <w:t>, находяща се на адрес: гр. София, ул. „Будапеща” № 16:</w:t>
      </w:r>
    </w:p>
    <w:p w:rsidR="006E6826" w:rsidRPr="006E6826" w:rsidRDefault="006E6826" w:rsidP="006E6826">
      <w:pPr>
        <w:suppressAutoHyphens/>
        <w:spacing w:after="0" w:line="240" w:lineRule="auto"/>
        <w:ind w:right="-340"/>
        <w:jc w:val="both"/>
        <w:rPr>
          <w:rFonts w:ascii="Times New Roman" w:eastAsia="Calibri" w:hAnsi="Times New Roman" w:cs="Times New Roman"/>
          <w:sz w:val="24"/>
          <w:szCs w:val="24"/>
          <w:lang w:val="bg-BG"/>
        </w:rPr>
      </w:pPr>
    </w:p>
    <w:p w:rsidR="006E6826" w:rsidRPr="006E6826" w:rsidRDefault="006E6826" w:rsidP="006E6826">
      <w:pPr>
        <w:keepNext/>
        <w:keepLines/>
        <w:widowControl w:val="0"/>
        <w:tabs>
          <w:tab w:val="left" w:pos="430"/>
        </w:tabs>
        <w:spacing w:after="260" w:line="240" w:lineRule="auto"/>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Calibri" w:hAnsi="Times New Roman" w:cs="Times New Roman"/>
          <w:sz w:val="24"/>
          <w:szCs w:val="24"/>
          <w:lang w:val="bg-BG"/>
        </w:rPr>
        <w:tab/>
      </w:r>
      <w:r w:rsidRPr="006E6826">
        <w:rPr>
          <w:rFonts w:ascii="Times New Roman" w:eastAsia="Times New Roman" w:hAnsi="Times New Roman" w:cs="Times New Roman"/>
          <w:color w:val="000000"/>
          <w:sz w:val="24"/>
          <w:szCs w:val="24"/>
          <w:lang w:val="bg-BG" w:eastAsia="bg-BG" w:bidi="bg-BG"/>
        </w:rPr>
        <w:t>Сградата се състои от три подземни нива, партер и пет офисни етажа. Сградата има обособен двор, стени, настилки и тавани, както следва:</w:t>
      </w:r>
    </w:p>
    <w:p w:rsidR="006E6826" w:rsidRPr="006E6826" w:rsidRDefault="006E6826" w:rsidP="006E6826">
      <w:pPr>
        <w:keepNext/>
        <w:keepLines/>
        <w:widowControl w:val="0"/>
        <w:tabs>
          <w:tab w:val="left" w:pos="948"/>
        </w:tabs>
        <w:suppressAutoHyphens/>
        <w:spacing w:after="0" w:line="240" w:lineRule="auto"/>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1. Стени:</w:t>
      </w:r>
    </w:p>
    <w:p w:rsidR="006E6826" w:rsidRPr="006E6826" w:rsidRDefault="006E6826" w:rsidP="006E6826">
      <w:pPr>
        <w:widowControl w:val="0"/>
        <w:numPr>
          <w:ilvl w:val="2"/>
          <w:numId w:val="2"/>
        </w:numPr>
        <w:tabs>
          <w:tab w:val="left" w:pos="1126"/>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Междуофисни</w:t>
      </w:r>
      <w:proofErr w:type="spellEnd"/>
      <w:r w:rsidRPr="006E6826">
        <w:rPr>
          <w:rFonts w:ascii="Times New Roman" w:eastAsia="Times New Roman" w:hAnsi="Times New Roman" w:cs="Times New Roman"/>
          <w:color w:val="000000"/>
          <w:sz w:val="24"/>
          <w:szCs w:val="24"/>
          <w:lang w:val="bg-BG" w:eastAsia="bg-BG" w:bidi="bg-BG"/>
        </w:rPr>
        <w:t xml:space="preserve"> стени: с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 стъклено покритие и рамки от алуминиев профил с покритие от боя;</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Окачена ламперия и конструкции около конвектори с ламперия;</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Библиотека;</w:t>
      </w:r>
    </w:p>
    <w:p w:rsidR="006E6826" w:rsidRPr="006E6826" w:rsidRDefault="006E6826" w:rsidP="006E6826">
      <w:pPr>
        <w:widowControl w:val="0"/>
        <w:numPr>
          <w:ilvl w:val="2"/>
          <w:numId w:val="2"/>
        </w:numPr>
        <w:tabs>
          <w:tab w:val="left" w:pos="1126"/>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Вътрешноофисни</w:t>
      </w:r>
      <w:proofErr w:type="spellEnd"/>
      <w:r w:rsidRPr="006E6826">
        <w:rPr>
          <w:rFonts w:ascii="Times New Roman" w:eastAsia="Times New Roman" w:hAnsi="Times New Roman" w:cs="Times New Roman"/>
          <w:color w:val="000000"/>
          <w:sz w:val="24"/>
          <w:szCs w:val="24"/>
          <w:lang w:val="bg-BG" w:eastAsia="bg-BG" w:bidi="bg-BG"/>
        </w:rPr>
        <w:t xml:space="preserve"> стени: с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и стъклено покритие, рамки от алуминиев профил с покритие боя, дървена ламперия;</w:t>
      </w:r>
    </w:p>
    <w:p w:rsidR="006E6826" w:rsidRPr="006E6826" w:rsidRDefault="006E6826" w:rsidP="006E6826">
      <w:pPr>
        <w:widowControl w:val="0"/>
        <w:numPr>
          <w:ilvl w:val="2"/>
          <w:numId w:val="2"/>
        </w:numPr>
        <w:tabs>
          <w:tab w:val="left" w:pos="1126"/>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Стени в санитарно-хигиенните помещения: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 облицовка от теракотени и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Конструкции около колони и плотове на рецепция.</w:t>
      </w:r>
    </w:p>
    <w:p w:rsidR="006E6826" w:rsidRPr="006E6826" w:rsidRDefault="006E6826" w:rsidP="006E6826">
      <w:pPr>
        <w:keepNext/>
        <w:keepLines/>
        <w:widowControl w:val="0"/>
        <w:numPr>
          <w:ilvl w:val="1"/>
          <w:numId w:val="2"/>
        </w:numPr>
        <w:tabs>
          <w:tab w:val="left" w:pos="990"/>
        </w:tabs>
        <w:suppressAutoHyphens/>
        <w:spacing w:after="0" w:line="240" w:lineRule="auto"/>
        <w:contextualSpacing/>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Тавани:</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Офисна част: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 и растерен окачен таван с пана;</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Складова част и общи части: с </w:t>
      </w:r>
      <w:proofErr w:type="spellStart"/>
      <w:r w:rsidRPr="006E6826">
        <w:rPr>
          <w:rFonts w:ascii="Times New Roman" w:eastAsia="Times New Roman" w:hAnsi="Times New Roman" w:cs="Times New Roman"/>
          <w:color w:val="000000"/>
          <w:sz w:val="24"/>
          <w:szCs w:val="24"/>
          <w:lang w:val="bg-BG" w:eastAsia="bg-BG" w:bidi="bg-BG"/>
        </w:rPr>
        <w:t>латексово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Подземни нива -2 и -3: </w:t>
      </w:r>
      <w:proofErr w:type="spellStart"/>
      <w:r w:rsidRPr="006E6826">
        <w:rPr>
          <w:rFonts w:ascii="Times New Roman" w:eastAsia="Times New Roman" w:hAnsi="Times New Roman" w:cs="Times New Roman"/>
          <w:color w:val="000000"/>
          <w:sz w:val="24"/>
          <w:szCs w:val="24"/>
          <w:lang w:val="bg-BG" w:eastAsia="bg-BG" w:bidi="bg-BG"/>
        </w:rPr>
        <w:t>вароциментова</w:t>
      </w:r>
      <w:proofErr w:type="spellEnd"/>
      <w:r w:rsidRPr="006E6826">
        <w:rPr>
          <w:rFonts w:ascii="Times New Roman" w:eastAsia="Times New Roman" w:hAnsi="Times New Roman" w:cs="Times New Roman"/>
          <w:color w:val="000000"/>
          <w:sz w:val="24"/>
          <w:szCs w:val="24"/>
          <w:lang w:val="bg-BG" w:eastAsia="bg-BG" w:bidi="bg-BG"/>
        </w:rPr>
        <w:t xml:space="preserve"> мазилка, покритие от </w:t>
      </w:r>
      <w:proofErr w:type="spellStart"/>
      <w:r w:rsidRPr="006E6826">
        <w:rPr>
          <w:rFonts w:ascii="Times New Roman" w:eastAsia="Times New Roman" w:hAnsi="Times New Roman" w:cs="Times New Roman"/>
          <w:color w:val="000000"/>
          <w:sz w:val="24"/>
          <w:szCs w:val="24"/>
          <w:lang w:val="bg-BG" w:eastAsia="bg-BG" w:bidi="bg-BG"/>
        </w:rPr>
        <w:t>фасаген</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keepNext/>
        <w:keepLines/>
        <w:widowControl w:val="0"/>
        <w:numPr>
          <w:ilvl w:val="1"/>
          <w:numId w:val="2"/>
        </w:numPr>
        <w:tabs>
          <w:tab w:val="left" w:pos="990"/>
        </w:tabs>
        <w:suppressAutoHyphens/>
        <w:spacing w:after="0" w:line="240" w:lineRule="auto"/>
        <w:contextualSpacing/>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Подови настилки:</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Стълбище и етажни площадки: бели релефни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 181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Тераси: изкуствена трева – 242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Партер: бели гладки и релефни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- 408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Офисни етажи от 1 до 5: текстилно покритие (</w:t>
      </w:r>
      <w:proofErr w:type="spellStart"/>
      <w:r w:rsidRPr="006E6826">
        <w:rPr>
          <w:rFonts w:ascii="Times New Roman" w:eastAsia="Times New Roman" w:hAnsi="Times New Roman" w:cs="Times New Roman"/>
          <w:color w:val="000000"/>
          <w:sz w:val="24"/>
          <w:szCs w:val="24"/>
          <w:lang w:val="bg-BG" w:eastAsia="bg-BG" w:bidi="bg-BG"/>
        </w:rPr>
        <w:t>иглонабит</w:t>
      </w:r>
      <w:proofErr w:type="spellEnd"/>
      <w:r w:rsidRPr="006E6826">
        <w:rPr>
          <w:rFonts w:ascii="Times New Roman" w:eastAsia="Times New Roman" w:hAnsi="Times New Roman" w:cs="Times New Roman"/>
          <w:color w:val="000000"/>
          <w:sz w:val="24"/>
          <w:szCs w:val="24"/>
          <w:lang w:val="bg-BG" w:eastAsia="bg-BG" w:bidi="bg-BG"/>
        </w:rPr>
        <w:t xml:space="preserve"> мокет) – 1774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Ниво -1: бели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 426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Подземен паркинг ниво -2 и ниво -3: армирана бетонова настилка – 1162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Двор: тротоарни плочи, тревна площ – 170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keepNext/>
        <w:keepLines/>
        <w:widowControl w:val="0"/>
        <w:numPr>
          <w:ilvl w:val="1"/>
          <w:numId w:val="2"/>
        </w:numPr>
        <w:tabs>
          <w:tab w:val="left" w:pos="990"/>
        </w:tabs>
        <w:suppressAutoHyphens/>
        <w:spacing w:after="0" w:line="240" w:lineRule="auto"/>
        <w:contextualSpacing/>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Прозорци и фасада:</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Стъклена фасада;</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Стъклена фасада с неподвижна слънцезащита;</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Оберлихт</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numPr>
          <w:ilvl w:val="2"/>
          <w:numId w:val="2"/>
        </w:numPr>
        <w:tabs>
          <w:tab w:val="left" w:pos="1140"/>
        </w:tabs>
        <w:suppressAutoHyphens/>
        <w:spacing w:after="100" w:afterAutospacing="1"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Витрини (първи и втори етаж);</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Стъклени парапети и плочки;</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Композит</w:t>
      </w:r>
      <w:proofErr w:type="spellEnd"/>
      <w:r w:rsidRPr="006E6826">
        <w:rPr>
          <w:rFonts w:ascii="Times New Roman" w:eastAsia="Times New Roman" w:hAnsi="Times New Roman" w:cs="Times New Roman"/>
          <w:color w:val="000000"/>
          <w:sz w:val="24"/>
          <w:szCs w:val="24"/>
          <w:lang w:val="bg-BG" w:eastAsia="bg-BG" w:bidi="bg-BG"/>
        </w:rPr>
        <w:t xml:space="preserve"> по южната фасада (правоъгълно пано);</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Композит</w:t>
      </w:r>
      <w:proofErr w:type="spellEnd"/>
      <w:r w:rsidRPr="006E6826">
        <w:rPr>
          <w:rFonts w:ascii="Times New Roman" w:eastAsia="Times New Roman" w:hAnsi="Times New Roman" w:cs="Times New Roman"/>
          <w:color w:val="000000"/>
          <w:sz w:val="24"/>
          <w:szCs w:val="24"/>
          <w:lang w:val="bg-BG" w:eastAsia="bg-BG" w:bidi="bg-BG"/>
        </w:rPr>
        <w:t xml:space="preserve"> по северната фасада;</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lastRenderedPageBreak/>
        <w:t>Композит</w:t>
      </w:r>
      <w:proofErr w:type="spellEnd"/>
      <w:r w:rsidRPr="006E6826">
        <w:rPr>
          <w:rFonts w:ascii="Times New Roman" w:eastAsia="Times New Roman" w:hAnsi="Times New Roman" w:cs="Times New Roman"/>
          <w:color w:val="000000"/>
          <w:sz w:val="24"/>
          <w:szCs w:val="24"/>
          <w:lang w:val="bg-BG" w:eastAsia="bg-BG" w:bidi="bg-BG"/>
        </w:rPr>
        <w:t xml:space="preserve"> по колони пред входа;</w:t>
      </w:r>
    </w:p>
    <w:p w:rsidR="006E6826" w:rsidRPr="006E6826" w:rsidRDefault="006E6826" w:rsidP="006E6826">
      <w:pPr>
        <w:widowControl w:val="0"/>
        <w:numPr>
          <w:ilvl w:val="2"/>
          <w:numId w:val="2"/>
        </w:numPr>
        <w:tabs>
          <w:tab w:val="left" w:pos="1140"/>
        </w:tabs>
        <w:suppressAutoHyphens/>
        <w:spacing w:after="0" w:line="240" w:lineRule="auto"/>
        <w:contextualSpacing/>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Композит</w:t>
      </w:r>
      <w:proofErr w:type="spellEnd"/>
      <w:r w:rsidRPr="006E6826">
        <w:rPr>
          <w:rFonts w:ascii="Times New Roman" w:eastAsia="Times New Roman" w:hAnsi="Times New Roman" w:cs="Times New Roman"/>
          <w:color w:val="000000"/>
          <w:sz w:val="24"/>
          <w:szCs w:val="24"/>
          <w:lang w:val="bg-BG" w:eastAsia="bg-BG" w:bidi="bg-BG"/>
        </w:rPr>
        <w:t xml:space="preserve"> по козирка (отдолу и отгоре).</w:t>
      </w:r>
    </w:p>
    <w:p w:rsidR="006E6826" w:rsidRPr="006E6826" w:rsidRDefault="006E6826" w:rsidP="006E6826">
      <w:pPr>
        <w:keepNext/>
        <w:keepLines/>
        <w:widowControl w:val="0"/>
        <w:spacing w:after="0" w:line="240" w:lineRule="auto"/>
        <w:ind w:left="580"/>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5. Осветителни тела: </w:t>
      </w:r>
      <w:r w:rsidRPr="006E6826">
        <w:rPr>
          <w:rFonts w:ascii="Times New Roman" w:eastAsia="Times New Roman" w:hAnsi="Times New Roman" w:cs="Times New Roman"/>
          <w:color w:val="000000"/>
          <w:sz w:val="24"/>
          <w:szCs w:val="24"/>
          <w:lang w:val="bg-BG" w:eastAsia="bg-BG" w:bidi="bg-BG"/>
        </w:rPr>
        <w:t xml:space="preserve">Луминесцентни тела, </w:t>
      </w:r>
      <w:r w:rsidRPr="006E6826">
        <w:rPr>
          <w:rFonts w:ascii="Times New Roman" w:eastAsia="Times New Roman" w:hAnsi="Times New Roman" w:cs="Times New Roman"/>
          <w:color w:val="000000"/>
          <w:sz w:val="24"/>
          <w:szCs w:val="24"/>
          <w:lang w:eastAsia="bg-BG" w:bidi="bg-BG"/>
        </w:rPr>
        <w:t xml:space="preserve">LED </w:t>
      </w:r>
      <w:r w:rsidRPr="006E6826">
        <w:rPr>
          <w:rFonts w:ascii="Times New Roman" w:eastAsia="Times New Roman" w:hAnsi="Times New Roman" w:cs="Times New Roman"/>
          <w:color w:val="000000"/>
          <w:sz w:val="24"/>
          <w:szCs w:val="24"/>
          <w:lang w:val="bg-BG" w:eastAsia="bg-BG" w:bidi="bg-BG"/>
        </w:rPr>
        <w:t>панели.</w:t>
      </w:r>
    </w:p>
    <w:p w:rsidR="006E6826" w:rsidRPr="006E6826" w:rsidRDefault="006E6826" w:rsidP="006E6826">
      <w:pPr>
        <w:keepNext/>
        <w:keepLines/>
        <w:widowControl w:val="0"/>
        <w:spacing w:after="0" w:line="240" w:lineRule="auto"/>
        <w:ind w:left="580"/>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6. Санитарно-хигиенни помещения: </w:t>
      </w:r>
      <w:r w:rsidRPr="006E6826">
        <w:rPr>
          <w:rFonts w:ascii="Times New Roman" w:eastAsia="Times New Roman" w:hAnsi="Times New Roman" w:cs="Times New Roman"/>
          <w:color w:val="000000"/>
          <w:sz w:val="24"/>
          <w:szCs w:val="24"/>
          <w:lang w:val="bg-BG" w:eastAsia="bg-BG" w:bidi="bg-BG"/>
        </w:rPr>
        <w:t>осветителни тела, керамични и</w:t>
      </w:r>
    </w:p>
    <w:p w:rsidR="006E6826" w:rsidRPr="006E6826" w:rsidRDefault="006E6826" w:rsidP="006E6826">
      <w:pPr>
        <w:widowControl w:val="0"/>
        <w:spacing w:after="0" w:line="240" w:lineRule="auto"/>
        <w:ind w:left="567"/>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 126 кв. м., умивалници, аксесоари и батерии, вентилатори, огледала, </w:t>
      </w:r>
      <w:proofErr w:type="spellStart"/>
      <w:r w:rsidRPr="006E6826">
        <w:rPr>
          <w:rFonts w:ascii="Times New Roman" w:eastAsia="Times New Roman" w:hAnsi="Times New Roman" w:cs="Times New Roman"/>
          <w:color w:val="000000"/>
          <w:sz w:val="24"/>
          <w:szCs w:val="24"/>
          <w:lang w:val="bg-BG" w:eastAsia="bg-BG" w:bidi="bg-BG"/>
        </w:rPr>
        <w:t>диспенсъри</w:t>
      </w:r>
      <w:proofErr w:type="spellEnd"/>
      <w:r w:rsidRPr="006E6826">
        <w:rPr>
          <w:rFonts w:ascii="Times New Roman" w:eastAsia="Times New Roman" w:hAnsi="Times New Roman" w:cs="Times New Roman"/>
          <w:color w:val="000000"/>
          <w:sz w:val="24"/>
          <w:szCs w:val="24"/>
          <w:lang w:val="bg-BG" w:eastAsia="bg-BG" w:bidi="bg-BG"/>
        </w:rPr>
        <w:t>, бойлери.</w:t>
      </w:r>
    </w:p>
    <w:p w:rsidR="006E6826" w:rsidRPr="006E6826" w:rsidRDefault="006E6826" w:rsidP="006E6826">
      <w:pPr>
        <w:widowControl w:val="0"/>
        <w:numPr>
          <w:ilvl w:val="0"/>
          <w:numId w:val="48"/>
        </w:numPr>
        <w:tabs>
          <w:tab w:val="left" w:pos="958"/>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Асансьори: </w:t>
      </w:r>
      <w:proofErr w:type="spellStart"/>
      <w:r w:rsidRPr="006E6826">
        <w:rPr>
          <w:rFonts w:ascii="Times New Roman" w:eastAsia="Times New Roman" w:hAnsi="Times New Roman" w:cs="Times New Roman"/>
          <w:color w:val="000000"/>
          <w:sz w:val="24"/>
          <w:szCs w:val="24"/>
          <w:lang w:val="bg-BG" w:eastAsia="bg-BG" w:bidi="bg-BG"/>
        </w:rPr>
        <w:t>иноксово</w:t>
      </w:r>
      <w:proofErr w:type="spellEnd"/>
      <w:r w:rsidRPr="006E6826">
        <w:rPr>
          <w:rFonts w:ascii="Times New Roman" w:eastAsia="Times New Roman" w:hAnsi="Times New Roman" w:cs="Times New Roman"/>
          <w:color w:val="000000"/>
          <w:sz w:val="24"/>
          <w:szCs w:val="24"/>
          <w:lang w:val="bg-BG" w:eastAsia="bg-BG" w:bidi="bg-BG"/>
        </w:rPr>
        <w:t xml:space="preserve"> покритие,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и огледала.</w:t>
      </w:r>
    </w:p>
    <w:p w:rsidR="006E6826" w:rsidRPr="006E6826" w:rsidRDefault="006E6826" w:rsidP="006E6826">
      <w:pPr>
        <w:widowControl w:val="0"/>
        <w:numPr>
          <w:ilvl w:val="0"/>
          <w:numId w:val="48"/>
        </w:numPr>
        <w:tabs>
          <w:tab w:val="left" w:pos="958"/>
        </w:tabs>
        <w:suppressAutoHyphens/>
        <w:spacing w:after="0" w:line="240" w:lineRule="auto"/>
        <w:ind w:left="58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Околна среда: </w:t>
      </w:r>
      <w:r w:rsidRPr="006E6826">
        <w:rPr>
          <w:rFonts w:ascii="Times New Roman" w:eastAsia="Times New Roman" w:hAnsi="Times New Roman" w:cs="Times New Roman"/>
          <w:color w:val="000000"/>
          <w:sz w:val="24"/>
          <w:szCs w:val="24"/>
          <w:lang w:val="bg-BG" w:eastAsia="bg-BG" w:bidi="bg-BG"/>
        </w:rPr>
        <w:t>пред сградата и подход към дворното пространство-тротоарни плочи и тревна растителност.</w:t>
      </w:r>
    </w:p>
    <w:p w:rsidR="006E6826" w:rsidRPr="006E6826" w:rsidRDefault="006E6826" w:rsidP="006E6826">
      <w:pPr>
        <w:widowControl w:val="0"/>
        <w:spacing w:after="260" w:line="240" w:lineRule="auto"/>
        <w:ind w:left="580"/>
        <w:jc w:val="both"/>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9. Дворно пространство: </w:t>
      </w:r>
      <w:r w:rsidRPr="006E6826">
        <w:rPr>
          <w:rFonts w:ascii="Times New Roman" w:eastAsia="Times New Roman" w:hAnsi="Times New Roman" w:cs="Times New Roman"/>
          <w:color w:val="000000"/>
          <w:sz w:val="24"/>
          <w:szCs w:val="24"/>
          <w:lang w:val="bg-BG" w:eastAsia="bg-BG" w:bidi="bg-BG"/>
        </w:rPr>
        <w:t>тротоарни плочки и пейки, маси, столове кошове и пепелници.</w:t>
      </w:r>
    </w:p>
    <w:p w:rsidR="006E6826" w:rsidRPr="006E6826" w:rsidRDefault="006E6826" w:rsidP="006E6826">
      <w:pPr>
        <w:keepNext/>
        <w:keepLines/>
        <w:widowControl w:val="0"/>
        <w:tabs>
          <w:tab w:val="left" w:pos="774"/>
        </w:tabs>
        <w:suppressAutoHyphens/>
        <w:spacing w:after="260" w:line="240" w:lineRule="auto"/>
        <w:ind w:left="420"/>
        <w:jc w:val="both"/>
        <w:outlineLvl w:val="0"/>
        <w:rPr>
          <w:rFonts w:ascii="Times New Roman" w:eastAsia="Times New Roman" w:hAnsi="Times New Roman" w:cs="Times New Roman"/>
          <w:b/>
          <w:bCs/>
          <w:sz w:val="24"/>
          <w:szCs w:val="24"/>
          <w:u w:val="single"/>
          <w:lang w:val="bg-BG"/>
        </w:rPr>
      </w:pPr>
      <w:r w:rsidRPr="006E6826">
        <w:rPr>
          <w:rFonts w:ascii="Times New Roman" w:eastAsia="Times New Roman" w:hAnsi="Times New Roman" w:cs="Times New Roman"/>
          <w:b/>
          <w:bCs/>
          <w:sz w:val="24"/>
          <w:szCs w:val="24"/>
          <w:u w:val="single"/>
        </w:rPr>
        <w:t xml:space="preserve">III. </w:t>
      </w:r>
      <w:r w:rsidRPr="006E6826">
        <w:rPr>
          <w:rFonts w:ascii="Times New Roman" w:eastAsia="Times New Roman" w:hAnsi="Times New Roman" w:cs="Times New Roman"/>
          <w:b/>
          <w:bCs/>
          <w:sz w:val="24"/>
          <w:szCs w:val="24"/>
          <w:u w:val="single"/>
          <w:lang w:val="bg-BG"/>
        </w:rPr>
        <w:t>Почистване на сградата:</w:t>
      </w:r>
    </w:p>
    <w:p w:rsidR="006E6826" w:rsidRPr="006E6826" w:rsidRDefault="006E6826" w:rsidP="006E6826">
      <w:pPr>
        <w:keepNext/>
        <w:keepLines/>
        <w:widowControl w:val="0"/>
        <w:spacing w:after="0" w:line="240" w:lineRule="auto"/>
        <w:ind w:left="580"/>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1. Видове дейности:</w:t>
      </w:r>
    </w:p>
    <w:p w:rsidR="006E6826" w:rsidRPr="006E6826" w:rsidRDefault="006E6826" w:rsidP="006E6826">
      <w:pPr>
        <w:keepNext/>
        <w:keepLines/>
        <w:widowControl w:val="0"/>
        <w:numPr>
          <w:ilvl w:val="1"/>
          <w:numId w:val="46"/>
        </w:numPr>
        <w:tabs>
          <w:tab w:val="left" w:pos="1569"/>
        </w:tabs>
        <w:suppressAutoHyphens/>
        <w:spacing w:after="0" w:line="240" w:lineRule="auto"/>
        <w:ind w:left="709" w:hanging="142"/>
        <w:contextualSpacing/>
        <w:jc w:val="both"/>
        <w:outlineLvl w:val="0"/>
        <w:rPr>
          <w:rFonts w:ascii="Times New Roman" w:eastAsia="Times New Roman" w:hAnsi="Times New Roman" w:cs="Times New Roman"/>
          <w:bCs/>
          <w:color w:val="000000"/>
          <w:sz w:val="24"/>
          <w:szCs w:val="24"/>
          <w:lang w:val="bg-BG" w:eastAsia="bg-BG" w:bidi="bg-BG"/>
        </w:rPr>
      </w:pPr>
      <w:r w:rsidRPr="006E6826">
        <w:rPr>
          <w:rFonts w:ascii="Times New Roman" w:eastAsia="Times New Roman" w:hAnsi="Times New Roman" w:cs="Times New Roman"/>
          <w:bCs/>
          <w:color w:val="000000"/>
          <w:sz w:val="24"/>
          <w:szCs w:val="24"/>
          <w:lang w:val="bg-BG" w:eastAsia="bg-BG" w:bidi="bg-BG"/>
        </w:rPr>
        <w:t>Ежедневно:</w:t>
      </w:r>
    </w:p>
    <w:p w:rsidR="006E6826" w:rsidRPr="006E6826" w:rsidRDefault="006E6826" w:rsidP="006E6826">
      <w:pPr>
        <w:widowControl w:val="0"/>
        <w:spacing w:after="0" w:line="252"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Arial" w:eastAsia="Arial" w:hAnsi="Arial" w:cs="Arial"/>
          <w:color w:val="000000"/>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Измитане на тротоарното пространство пред административната сграда и дворното пространство, в това число, почистване на разположените маси, столове, кошове и пепелници;</w:t>
      </w:r>
    </w:p>
    <w:p w:rsidR="006E6826" w:rsidRPr="006E6826" w:rsidRDefault="006E6826" w:rsidP="006E6826">
      <w:pPr>
        <w:widowControl w:val="0"/>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Arial" w:eastAsia="Arial" w:hAnsi="Arial" w:cs="Arial"/>
          <w:color w:val="000000"/>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 xml:space="preserve">Почистване на английския двор с площ от </w:t>
      </w:r>
      <w:r w:rsidRPr="006E6826">
        <w:rPr>
          <w:rFonts w:ascii="Times New Roman" w:eastAsia="Times New Roman" w:hAnsi="Times New Roman" w:cs="Times New Roman"/>
          <w:color w:val="000000"/>
          <w:sz w:val="24"/>
          <w:szCs w:val="24"/>
          <w:lang w:eastAsia="bg-BG" w:bidi="bg-BG"/>
        </w:rPr>
        <w:t>26</w:t>
      </w:r>
      <w:r w:rsidRPr="006E6826">
        <w:rPr>
          <w:rFonts w:ascii="Times New Roman" w:eastAsia="Times New Roman" w:hAnsi="Times New Roman" w:cs="Times New Roman"/>
          <w:color w:val="000000"/>
          <w:sz w:val="24"/>
          <w:szCs w:val="24"/>
          <w:lang w:val="bg-BG" w:eastAsia="bg-BG" w:bidi="bg-BG"/>
        </w:rPr>
        <w:t xml:space="preserve"> </w:t>
      </w:r>
      <w:proofErr w:type="spellStart"/>
      <w:r w:rsidRPr="006E6826">
        <w:rPr>
          <w:rFonts w:ascii="Times New Roman" w:eastAsia="Times New Roman" w:hAnsi="Times New Roman" w:cs="Times New Roman"/>
          <w:color w:val="000000"/>
          <w:sz w:val="24"/>
          <w:szCs w:val="24"/>
          <w:lang w:val="bg-BG" w:eastAsia="bg-BG" w:bidi="bg-BG"/>
        </w:rPr>
        <w:t>кв.м</w:t>
      </w:r>
      <w:proofErr w:type="spellEnd"/>
      <w:r w:rsidRPr="006E6826">
        <w:rPr>
          <w:rFonts w:ascii="Times New Roman" w:eastAsia="Times New Roman" w:hAnsi="Times New Roman" w:cs="Times New Roman"/>
          <w:color w:val="000000"/>
          <w:sz w:val="24"/>
          <w:szCs w:val="24"/>
          <w:lang w:val="bg-BG" w:eastAsia="bg-BG" w:bidi="bg-BG"/>
        </w:rPr>
        <w:t>.;</w:t>
      </w:r>
    </w:p>
    <w:p w:rsidR="006E6826" w:rsidRPr="006E6826" w:rsidRDefault="006E6826" w:rsidP="006E6826">
      <w:pPr>
        <w:widowControl w:val="0"/>
        <w:spacing w:after="0" w:line="264" w:lineRule="auto"/>
        <w:ind w:left="1276" w:hanging="316"/>
        <w:jc w:val="both"/>
        <w:rPr>
          <w:rFonts w:ascii="Times New Roman" w:eastAsia="Times New Roman" w:hAnsi="Times New Roman" w:cs="Times New Roman"/>
          <w:color w:val="000000"/>
          <w:sz w:val="24"/>
          <w:szCs w:val="24"/>
          <w:lang w:val="bg-BG" w:eastAsia="bg-BG" w:bidi="bg-BG"/>
        </w:rPr>
      </w:pPr>
      <w:r w:rsidRPr="006E6826">
        <w:rPr>
          <w:rFonts w:ascii="Arial" w:eastAsia="Arial" w:hAnsi="Arial" w:cs="Arial"/>
          <w:color w:val="000000"/>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Измитане и измиване на подове, стълбище, етажни площадки,</w:t>
      </w:r>
      <w:r w:rsidRPr="006E6826">
        <w:rPr>
          <w:rFonts w:ascii="Times New Roman" w:eastAsia="Times New Roman" w:hAnsi="Times New Roman" w:cs="Times New Roman"/>
          <w:color w:val="000000"/>
          <w:sz w:val="24"/>
          <w:szCs w:val="24"/>
          <w:lang w:eastAsia="bg-BG" w:bidi="bg-BG"/>
        </w:rPr>
        <w:t xml:space="preserve"> </w:t>
      </w:r>
      <w:r w:rsidRPr="006E6826">
        <w:rPr>
          <w:rFonts w:ascii="Times New Roman" w:eastAsia="Times New Roman" w:hAnsi="Times New Roman" w:cs="Times New Roman"/>
          <w:color w:val="000000"/>
          <w:sz w:val="24"/>
          <w:szCs w:val="24"/>
          <w:lang w:val="bg-BG" w:eastAsia="bg-BG" w:bidi="bg-BG"/>
        </w:rPr>
        <w:t>асансьори и тераси с твърда настилка /</w:t>
      </w:r>
      <w:proofErr w:type="spellStart"/>
      <w:r w:rsidRPr="006E6826">
        <w:rPr>
          <w:rFonts w:ascii="Times New Roman" w:eastAsia="Times New Roman" w:hAnsi="Times New Roman" w:cs="Times New Roman"/>
          <w:color w:val="000000"/>
          <w:sz w:val="24"/>
          <w:szCs w:val="24"/>
          <w:lang w:val="bg-BG" w:eastAsia="bg-BG" w:bidi="bg-BG"/>
        </w:rPr>
        <w:t>инокс</w:t>
      </w:r>
      <w:proofErr w:type="spellEnd"/>
      <w:r w:rsidRPr="006E6826">
        <w:rPr>
          <w:rFonts w:ascii="Times New Roman" w:eastAsia="Times New Roman" w:hAnsi="Times New Roman" w:cs="Times New Roman"/>
          <w:color w:val="000000"/>
          <w:sz w:val="24"/>
          <w:szCs w:val="24"/>
          <w:lang w:val="bg-BG" w:eastAsia="bg-BG" w:bidi="bg-BG"/>
        </w:rPr>
        <w:t>, теракотени плочки и гранитогрес/;</w:t>
      </w:r>
    </w:p>
    <w:p w:rsidR="006E6826" w:rsidRPr="006E6826" w:rsidRDefault="006E6826" w:rsidP="006E6826">
      <w:pPr>
        <w:widowControl w:val="0"/>
        <w:numPr>
          <w:ilvl w:val="0"/>
          <w:numId w:val="21"/>
        </w:numPr>
        <w:tabs>
          <w:tab w:val="left" w:pos="1359"/>
        </w:tabs>
        <w:suppressAutoHyphens/>
        <w:spacing w:after="0" w:line="252"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Измитане и измиване на входните помещения и прилежащата стълбищна секция - минимум два пъти дневно;</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Прахосмучене</w:t>
      </w:r>
      <w:proofErr w:type="spellEnd"/>
      <w:r w:rsidRPr="006E6826">
        <w:rPr>
          <w:rFonts w:ascii="Times New Roman" w:eastAsia="Times New Roman" w:hAnsi="Times New Roman" w:cs="Times New Roman"/>
          <w:color w:val="000000"/>
          <w:sz w:val="24"/>
          <w:szCs w:val="24"/>
          <w:lang w:val="bg-BG" w:eastAsia="bg-BG" w:bidi="bg-BG"/>
        </w:rPr>
        <w:t xml:space="preserve"> на подове с текстилно покритие /</w:t>
      </w:r>
      <w:proofErr w:type="spellStart"/>
      <w:r w:rsidRPr="006E6826">
        <w:rPr>
          <w:rFonts w:ascii="Times New Roman" w:eastAsia="Times New Roman" w:hAnsi="Times New Roman" w:cs="Times New Roman"/>
          <w:color w:val="000000"/>
          <w:sz w:val="24"/>
          <w:szCs w:val="24"/>
          <w:lang w:val="bg-BG" w:eastAsia="bg-BG" w:bidi="bg-BG"/>
        </w:rPr>
        <w:t>иглонабивен</w:t>
      </w:r>
      <w:proofErr w:type="spellEnd"/>
      <w:r w:rsidRPr="006E6826">
        <w:rPr>
          <w:rFonts w:ascii="Times New Roman" w:eastAsia="Times New Roman" w:hAnsi="Times New Roman" w:cs="Times New Roman"/>
          <w:color w:val="000000"/>
          <w:sz w:val="24"/>
          <w:szCs w:val="24"/>
          <w:lang w:val="bg-BG" w:eastAsia="bg-BG" w:bidi="bg-BG"/>
        </w:rPr>
        <w:t xml:space="preserve"> мокет/;</w:t>
      </w:r>
    </w:p>
    <w:p w:rsidR="006E6826" w:rsidRPr="006E6826" w:rsidRDefault="006E6826" w:rsidP="006E6826">
      <w:pPr>
        <w:widowControl w:val="0"/>
        <w:numPr>
          <w:ilvl w:val="0"/>
          <w:numId w:val="21"/>
        </w:numPr>
        <w:tabs>
          <w:tab w:val="left" w:pos="1359"/>
        </w:tabs>
        <w:suppressAutoHyphens/>
        <w:spacing w:after="0" w:line="240"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Влажно забърсване на откритите части на мебели /бюра, плотове, ламперия, шкафове, рафтове, заседателни маси, монитори, врати, первази и др./ със специализиран препарат;</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Влажно забърсване на текстилна и кожена тапицерия;</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Изпразване на кошчета, </w:t>
      </w:r>
      <w:proofErr w:type="spellStart"/>
      <w:r w:rsidRPr="006E6826">
        <w:rPr>
          <w:rFonts w:ascii="Times New Roman" w:eastAsia="Times New Roman" w:hAnsi="Times New Roman" w:cs="Times New Roman"/>
          <w:color w:val="000000"/>
          <w:sz w:val="24"/>
          <w:szCs w:val="24"/>
          <w:lang w:val="bg-BG" w:eastAsia="bg-BG" w:bidi="bg-BG"/>
        </w:rPr>
        <w:t>шредери</w:t>
      </w:r>
      <w:proofErr w:type="spellEnd"/>
      <w:r w:rsidRPr="006E6826">
        <w:rPr>
          <w:rFonts w:ascii="Times New Roman" w:eastAsia="Times New Roman" w:hAnsi="Times New Roman" w:cs="Times New Roman"/>
          <w:color w:val="000000"/>
          <w:sz w:val="24"/>
          <w:szCs w:val="24"/>
          <w:lang w:val="bg-BG" w:eastAsia="bg-BG" w:bidi="bg-BG"/>
        </w:rPr>
        <w:t xml:space="preserve"> и санитарни кофи;</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от прах на офис техника /компютри, клавиатури, копирни и принтерни машини, телефони и др./;</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Измиване на чаши и чинии в кабинетите</w:t>
      </w:r>
      <w:r w:rsidRPr="006E6826">
        <w:rPr>
          <w:rFonts w:ascii="Times New Roman" w:eastAsia="Times New Roman" w:hAnsi="Times New Roman" w:cs="Times New Roman"/>
          <w:color w:val="000000"/>
          <w:sz w:val="24"/>
          <w:szCs w:val="24"/>
          <w:lang w:eastAsia="bg-BG" w:bidi="bg-BG"/>
        </w:rPr>
        <w:t xml:space="preserve"> </w:t>
      </w:r>
      <w:r w:rsidRPr="006E6826">
        <w:rPr>
          <w:rFonts w:ascii="Times New Roman" w:eastAsia="Times New Roman" w:hAnsi="Times New Roman" w:cs="Times New Roman"/>
          <w:color w:val="000000"/>
          <w:sz w:val="24"/>
          <w:szCs w:val="24"/>
          <w:lang w:val="bg-BG" w:eastAsia="bg-BG" w:bidi="bg-BG"/>
        </w:rPr>
        <w:t>и заседателните зали на етажи 4 и 5 от сградата;</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на отпадъци от стайни цветя;</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Забърсване на алуминиеви преградни остъклени стени и врати на входните помещения и гише деловодство;</w:t>
      </w:r>
    </w:p>
    <w:p w:rsidR="006E6826" w:rsidRPr="006E6826" w:rsidRDefault="006E6826" w:rsidP="006E6826">
      <w:pPr>
        <w:widowControl w:val="0"/>
        <w:numPr>
          <w:ilvl w:val="0"/>
          <w:numId w:val="21"/>
        </w:numPr>
        <w:tabs>
          <w:tab w:val="left" w:pos="1359"/>
        </w:tabs>
        <w:suppressAutoHyphens/>
        <w:spacing w:after="0" w:line="264" w:lineRule="auto"/>
        <w:ind w:left="130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Измиване и дезинфекциране на санитарно-хигиенните помещения – тоалетни, мивки, огледала, санитарна арматура, фаянс, под, стени, врати, санитарен фаянс, санитарни аксесоари (</w:t>
      </w:r>
      <w:proofErr w:type="spellStart"/>
      <w:r w:rsidRPr="006E6826">
        <w:rPr>
          <w:rFonts w:ascii="Times New Roman" w:eastAsia="Times New Roman" w:hAnsi="Times New Roman" w:cs="Times New Roman"/>
          <w:color w:val="000000"/>
          <w:sz w:val="24"/>
          <w:szCs w:val="24"/>
          <w:lang w:val="bg-BG" w:eastAsia="bg-BG" w:bidi="bg-BG"/>
        </w:rPr>
        <w:t>диспенсъри</w:t>
      </w:r>
      <w:proofErr w:type="spellEnd"/>
      <w:r w:rsidRPr="006E6826">
        <w:rPr>
          <w:rFonts w:ascii="Times New Roman" w:eastAsia="Times New Roman" w:hAnsi="Times New Roman" w:cs="Times New Roman"/>
          <w:color w:val="000000"/>
          <w:sz w:val="24"/>
          <w:szCs w:val="24"/>
          <w:lang w:val="bg-BG" w:eastAsia="bg-BG" w:bidi="bg-BG"/>
        </w:rPr>
        <w:t>, четки и поставки за четки за WC), изхвърляне на отпадъци и зареждане на дозаторите с консумативи и тоалетна хартия. Контрол върху състоянието на санитарно-хигиенните възли в рамките на целия работен ден през интервал от един час, от страна на дежурния хигиенист. Задължително почистване на санитарните помещения в интервала от 12.00 ч. до 14.00 часа и всеки път при замърсяване, установено при контролните проверки на дежурния хигиенист;</w:t>
      </w:r>
    </w:p>
    <w:p w:rsidR="006E6826" w:rsidRPr="006E6826" w:rsidRDefault="006E6826" w:rsidP="006E6826">
      <w:pPr>
        <w:keepNext/>
        <w:keepLines/>
        <w:widowControl w:val="0"/>
        <w:numPr>
          <w:ilvl w:val="0"/>
          <w:numId w:val="21"/>
        </w:numPr>
        <w:tabs>
          <w:tab w:val="left" w:pos="1359"/>
        </w:tabs>
        <w:suppressAutoHyphens/>
        <w:spacing w:after="0" w:line="264" w:lineRule="auto"/>
        <w:ind w:left="1300" w:hanging="340"/>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lastRenderedPageBreak/>
        <w:t>Зареждане на санитарно-хигиенни помещения.</w:t>
      </w:r>
    </w:p>
    <w:p w:rsidR="006E6826" w:rsidRPr="006E6826" w:rsidRDefault="006E6826" w:rsidP="006E6826">
      <w:pPr>
        <w:keepNext/>
        <w:keepLines/>
        <w:widowControl w:val="0"/>
        <w:tabs>
          <w:tab w:val="left" w:pos="1359"/>
        </w:tabs>
        <w:spacing w:after="0" w:line="264" w:lineRule="auto"/>
        <w:ind w:left="1300"/>
        <w:jc w:val="both"/>
        <w:outlineLvl w:val="0"/>
        <w:rPr>
          <w:rFonts w:ascii="Times New Roman" w:eastAsia="Times New Roman" w:hAnsi="Times New Roman" w:cs="Times New Roman"/>
          <w:bCs/>
          <w:color w:val="000000"/>
          <w:sz w:val="24"/>
          <w:szCs w:val="24"/>
          <w:lang w:val="bg-BG" w:eastAsia="bg-BG" w:bidi="bg-BG"/>
        </w:rPr>
      </w:pPr>
      <w:r w:rsidRPr="006E6826">
        <w:rPr>
          <w:rFonts w:ascii="Times New Roman" w:eastAsia="Times New Roman" w:hAnsi="Times New Roman" w:cs="Times New Roman"/>
          <w:bCs/>
          <w:color w:val="000000"/>
          <w:sz w:val="24"/>
          <w:szCs w:val="24"/>
          <w:lang w:val="bg-BG" w:eastAsia="bg-BG" w:bidi="bg-BG"/>
        </w:rPr>
        <w:t>Участникът, определен за изпълнител, следва да осигури непрекъснато зареждане на санитарните помещения в работното време на Възложителя от 9</w:t>
      </w:r>
      <w:r w:rsidRPr="006E6826">
        <w:rPr>
          <w:rFonts w:ascii="Times New Roman" w:eastAsia="Times New Roman" w:hAnsi="Times New Roman" w:cs="Times New Roman"/>
          <w:bCs/>
          <w:color w:val="000000"/>
          <w:sz w:val="24"/>
          <w:szCs w:val="24"/>
          <w:lang w:eastAsia="bg-BG" w:bidi="bg-BG"/>
        </w:rPr>
        <w:t>.</w:t>
      </w:r>
      <w:r w:rsidRPr="006E6826">
        <w:rPr>
          <w:rFonts w:ascii="Times New Roman" w:eastAsia="Times New Roman" w:hAnsi="Times New Roman" w:cs="Times New Roman"/>
          <w:bCs/>
          <w:color w:val="000000"/>
          <w:sz w:val="24"/>
          <w:szCs w:val="24"/>
          <w:lang w:val="bg-BG" w:eastAsia="bg-BG" w:bidi="bg-BG"/>
        </w:rPr>
        <w:t>00 ч. до 17</w:t>
      </w:r>
      <w:r w:rsidRPr="006E6826">
        <w:rPr>
          <w:rFonts w:ascii="Times New Roman" w:eastAsia="Times New Roman" w:hAnsi="Times New Roman" w:cs="Times New Roman"/>
          <w:bCs/>
          <w:color w:val="000000"/>
          <w:sz w:val="24"/>
          <w:szCs w:val="24"/>
          <w:lang w:eastAsia="bg-BG" w:bidi="bg-BG"/>
        </w:rPr>
        <w:t>.</w:t>
      </w:r>
      <w:r w:rsidRPr="006E6826">
        <w:rPr>
          <w:rFonts w:ascii="Times New Roman" w:eastAsia="Times New Roman" w:hAnsi="Times New Roman" w:cs="Times New Roman"/>
          <w:bCs/>
          <w:color w:val="000000"/>
          <w:sz w:val="24"/>
          <w:szCs w:val="24"/>
          <w:lang w:val="bg-BG" w:eastAsia="bg-BG" w:bidi="bg-BG"/>
        </w:rPr>
        <w:t>30 ч.</w:t>
      </w:r>
      <w:r w:rsidRPr="006E6826">
        <w:rPr>
          <w:rFonts w:ascii="Times New Roman" w:eastAsia="Times New Roman" w:hAnsi="Times New Roman" w:cs="Times New Roman"/>
          <w:bCs/>
          <w:color w:val="000000"/>
          <w:sz w:val="24"/>
          <w:szCs w:val="24"/>
          <w:lang w:eastAsia="bg-BG" w:bidi="bg-BG"/>
        </w:rPr>
        <w:t>,</w:t>
      </w:r>
      <w:r w:rsidRPr="006E6826">
        <w:rPr>
          <w:rFonts w:ascii="Times New Roman" w:eastAsia="Times New Roman" w:hAnsi="Times New Roman" w:cs="Times New Roman"/>
          <w:bCs/>
          <w:color w:val="000000"/>
          <w:sz w:val="24"/>
          <w:szCs w:val="24"/>
          <w:lang w:val="bg-BG" w:eastAsia="bg-BG" w:bidi="bg-BG"/>
        </w:rPr>
        <w:t xml:space="preserve"> с описаните по-долу материали. Посочените стойности са прогнозни:</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bidi="en-US"/>
        </w:rPr>
        <w:t xml:space="preserve">WC </w:t>
      </w:r>
      <w:r w:rsidRPr="006E6826">
        <w:rPr>
          <w:rFonts w:ascii="Times New Roman" w:eastAsia="Times New Roman" w:hAnsi="Times New Roman" w:cs="Times New Roman"/>
          <w:color w:val="000000"/>
          <w:sz w:val="24"/>
          <w:szCs w:val="24"/>
          <w:lang w:val="bg-BG" w:eastAsia="bg-BG" w:bidi="bg-BG"/>
        </w:rPr>
        <w:t xml:space="preserve">твърд </w:t>
      </w:r>
      <w:proofErr w:type="spellStart"/>
      <w:r w:rsidRPr="006E6826">
        <w:rPr>
          <w:rFonts w:ascii="Times New Roman" w:eastAsia="Times New Roman" w:hAnsi="Times New Roman" w:cs="Times New Roman"/>
          <w:color w:val="000000"/>
          <w:sz w:val="24"/>
          <w:szCs w:val="24"/>
          <w:lang w:val="bg-BG" w:eastAsia="bg-BG" w:bidi="bg-BG"/>
        </w:rPr>
        <w:t>ароматизатор</w:t>
      </w:r>
      <w:proofErr w:type="spellEnd"/>
      <w:r w:rsidRPr="006E6826">
        <w:rPr>
          <w:rFonts w:ascii="Times New Roman" w:eastAsia="Times New Roman" w:hAnsi="Times New Roman" w:cs="Times New Roman"/>
          <w:color w:val="000000"/>
          <w:sz w:val="24"/>
          <w:szCs w:val="24"/>
          <w:lang w:val="bg-BG" w:eastAsia="bg-BG" w:bidi="bg-BG"/>
        </w:rPr>
        <w:t xml:space="preserve"> по 1 бр. на тоалетна чиния - /30 бр./ на 15 дни;</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bidi="en-US"/>
        </w:rPr>
        <w:t xml:space="preserve">WC </w:t>
      </w:r>
      <w:proofErr w:type="spellStart"/>
      <w:r w:rsidRPr="006E6826">
        <w:rPr>
          <w:rFonts w:ascii="Times New Roman" w:eastAsia="Times New Roman" w:hAnsi="Times New Roman" w:cs="Times New Roman"/>
          <w:color w:val="000000"/>
          <w:sz w:val="24"/>
          <w:szCs w:val="24"/>
          <w:lang w:val="bg-BG" w:eastAsia="bg-BG" w:bidi="bg-BG"/>
        </w:rPr>
        <w:t>гелобразен</w:t>
      </w:r>
      <w:proofErr w:type="spellEnd"/>
      <w:r w:rsidRPr="006E6826">
        <w:rPr>
          <w:rFonts w:ascii="Times New Roman" w:eastAsia="Times New Roman" w:hAnsi="Times New Roman" w:cs="Times New Roman"/>
          <w:color w:val="000000"/>
          <w:sz w:val="24"/>
          <w:szCs w:val="24"/>
          <w:lang w:val="bg-BG" w:eastAsia="bg-BG" w:bidi="bg-BG"/>
        </w:rPr>
        <w:t xml:space="preserve"> </w:t>
      </w:r>
      <w:proofErr w:type="spellStart"/>
      <w:r w:rsidRPr="006E6826">
        <w:rPr>
          <w:rFonts w:ascii="Times New Roman" w:eastAsia="Times New Roman" w:hAnsi="Times New Roman" w:cs="Times New Roman"/>
          <w:color w:val="000000"/>
          <w:sz w:val="24"/>
          <w:szCs w:val="24"/>
          <w:lang w:val="bg-BG" w:eastAsia="bg-BG" w:bidi="bg-BG"/>
        </w:rPr>
        <w:t>ароматизатор</w:t>
      </w:r>
      <w:proofErr w:type="spellEnd"/>
      <w:r w:rsidRPr="006E6826">
        <w:rPr>
          <w:rFonts w:ascii="Times New Roman" w:eastAsia="Times New Roman" w:hAnsi="Times New Roman" w:cs="Times New Roman"/>
          <w:color w:val="000000"/>
          <w:sz w:val="24"/>
          <w:szCs w:val="24"/>
          <w:lang w:val="bg-BG" w:eastAsia="bg-BG" w:bidi="bg-BG"/>
        </w:rPr>
        <w:t xml:space="preserve"> за тоалетна чиния - 10 бр. месечно;</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Гъба за миене на съдове - 20 бр. месечно;</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Препарат гел за съдове, съдържащ овлажняващи съставки</w:t>
      </w:r>
      <w:r w:rsidRPr="006E6826">
        <w:rPr>
          <w:rFonts w:ascii="Times New Roman" w:eastAsia="Times New Roman" w:hAnsi="Times New Roman" w:cs="Times New Roman"/>
          <w:color w:val="000000"/>
          <w:sz w:val="24"/>
          <w:szCs w:val="24"/>
          <w:lang w:eastAsia="bg-BG" w:bidi="bg-BG"/>
        </w:rPr>
        <w:t xml:space="preserve"> </w:t>
      </w:r>
      <w:r w:rsidRPr="006E6826">
        <w:rPr>
          <w:rFonts w:ascii="Times New Roman" w:eastAsia="Times New Roman" w:hAnsi="Times New Roman" w:cs="Times New Roman"/>
          <w:color w:val="000000"/>
          <w:sz w:val="24"/>
          <w:szCs w:val="24"/>
          <w:lang w:val="bg-BG" w:eastAsia="bg-BG" w:bidi="bg-BG"/>
        </w:rPr>
        <w:t xml:space="preserve">/0,500мл./ - </w:t>
      </w:r>
      <w:r w:rsidRPr="006E6826">
        <w:rPr>
          <w:rFonts w:ascii="Times New Roman" w:eastAsia="Times New Roman" w:hAnsi="Times New Roman" w:cs="Times New Roman"/>
          <w:color w:val="000000"/>
          <w:sz w:val="24"/>
          <w:szCs w:val="24"/>
          <w:lang w:eastAsia="bg-BG" w:bidi="bg-BG"/>
        </w:rPr>
        <w:t>2</w:t>
      </w:r>
      <w:r w:rsidRPr="006E6826">
        <w:rPr>
          <w:rFonts w:ascii="Times New Roman" w:eastAsia="Times New Roman" w:hAnsi="Times New Roman" w:cs="Times New Roman"/>
          <w:color w:val="000000"/>
          <w:sz w:val="24"/>
          <w:szCs w:val="24"/>
          <w:lang w:val="bg-BG" w:eastAsia="bg-BG" w:bidi="bg-BG"/>
        </w:rPr>
        <w:t>1 бр. месечно;</w:t>
      </w:r>
    </w:p>
    <w:p w:rsidR="006E6826" w:rsidRPr="006E6826" w:rsidRDefault="006E6826" w:rsidP="006E6826">
      <w:pPr>
        <w:widowControl w:val="0"/>
        <w:numPr>
          <w:ilvl w:val="0"/>
          <w:numId w:val="22"/>
        </w:numPr>
        <w:tabs>
          <w:tab w:val="left" w:pos="1582"/>
        </w:tabs>
        <w:suppressAutoHyphens/>
        <w:spacing w:after="0" w:line="240" w:lineRule="auto"/>
        <w:ind w:left="130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Глицеринов течен сапун с овлажняващи съставки за зареждане на дозаторите - 50л. месечно;</w:t>
      </w:r>
    </w:p>
    <w:p w:rsidR="006E6826" w:rsidRPr="006E6826" w:rsidRDefault="006E6826" w:rsidP="006E6826">
      <w:pPr>
        <w:widowControl w:val="0"/>
        <w:spacing w:after="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   </w:t>
      </w:r>
      <w:r w:rsidRPr="006E6826">
        <w:rPr>
          <w:rFonts w:ascii="Times New Roman" w:eastAsia="Times New Roman" w:hAnsi="Times New Roman" w:cs="Times New Roman"/>
          <w:color w:val="000000"/>
          <w:sz w:val="24"/>
          <w:szCs w:val="24"/>
          <w:lang w:val="bg-BG" w:eastAsia="bg-BG" w:bidi="bg-BG"/>
        </w:rPr>
        <w:t xml:space="preserve">Тоалетна хартия бяла </w:t>
      </w:r>
      <w:proofErr w:type="spellStart"/>
      <w:r w:rsidRPr="006E6826">
        <w:rPr>
          <w:rFonts w:ascii="Times New Roman" w:eastAsia="Times New Roman" w:hAnsi="Times New Roman" w:cs="Times New Roman"/>
          <w:color w:val="000000"/>
          <w:sz w:val="24"/>
          <w:szCs w:val="24"/>
          <w:lang w:val="bg-BG" w:eastAsia="bg-BG" w:bidi="bg-BG"/>
        </w:rPr>
        <w:t>двупластова</w:t>
      </w:r>
      <w:proofErr w:type="spellEnd"/>
      <w:r w:rsidRPr="006E6826">
        <w:rPr>
          <w:rFonts w:ascii="Times New Roman" w:eastAsia="Times New Roman" w:hAnsi="Times New Roman" w:cs="Times New Roman"/>
          <w:color w:val="000000"/>
          <w:sz w:val="24"/>
          <w:szCs w:val="24"/>
          <w:lang w:val="bg-BG" w:eastAsia="bg-BG" w:bidi="bg-BG"/>
        </w:rPr>
        <w:t xml:space="preserve"> на ролка 100% целулоза</w:t>
      </w:r>
      <w:r w:rsidRPr="006E6826">
        <w:rPr>
          <w:rFonts w:ascii="Times New Roman" w:eastAsia="Times New Roman" w:hAnsi="Times New Roman" w:cs="Times New Roman"/>
          <w:color w:val="000000"/>
          <w:sz w:val="24"/>
          <w:szCs w:val="24"/>
          <w:lang w:eastAsia="bg-BG" w:bidi="bg-BG"/>
        </w:rPr>
        <w:t xml:space="preserve"> </w:t>
      </w:r>
      <w:r w:rsidRPr="006E6826">
        <w:rPr>
          <w:rFonts w:ascii="Times New Roman" w:eastAsia="Times New Roman" w:hAnsi="Times New Roman" w:cs="Times New Roman"/>
          <w:color w:val="000000"/>
          <w:sz w:val="24"/>
          <w:szCs w:val="24"/>
          <w:lang w:val="bg-BG" w:eastAsia="bg-BG" w:bidi="bg-BG"/>
        </w:rPr>
        <w:t xml:space="preserve">съвместима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- 750 бр. месечно;</w:t>
      </w:r>
    </w:p>
    <w:p w:rsidR="006E6826" w:rsidRPr="006E6826" w:rsidRDefault="006E6826" w:rsidP="006E6826">
      <w:pPr>
        <w:widowControl w:val="0"/>
        <w:numPr>
          <w:ilvl w:val="0"/>
          <w:numId w:val="22"/>
        </w:numPr>
        <w:tabs>
          <w:tab w:val="left" w:pos="1552"/>
        </w:tabs>
        <w:suppressAutoHyphens/>
        <w:spacing w:after="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Тоалетна хартия трипластова на ролка, ароматизирана 100% целулоза съвместима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- 100 бр. месечно;</w:t>
      </w:r>
    </w:p>
    <w:p w:rsidR="006E6826" w:rsidRPr="006E6826" w:rsidRDefault="006E6826" w:rsidP="006E6826">
      <w:pPr>
        <w:widowControl w:val="0"/>
        <w:numPr>
          <w:ilvl w:val="0"/>
          <w:numId w:val="22"/>
        </w:numPr>
        <w:tabs>
          <w:tab w:val="left" w:pos="1552"/>
        </w:tabs>
        <w:suppressAutoHyphens/>
        <w:spacing w:after="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Хартиени кърпи за ръце - бели нагънати 100% целулоза, съвместима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- 300 пакета месечно /при 240 бр. кърпи в пакет/;</w:t>
      </w:r>
    </w:p>
    <w:p w:rsidR="006E6826" w:rsidRPr="006E6826" w:rsidRDefault="006E6826" w:rsidP="006E6826">
      <w:pPr>
        <w:widowControl w:val="0"/>
        <w:numPr>
          <w:ilvl w:val="0"/>
          <w:numId w:val="22"/>
        </w:numPr>
        <w:tabs>
          <w:tab w:val="left" w:pos="1552"/>
        </w:tabs>
        <w:suppressAutoHyphens/>
        <w:spacing w:after="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Хартиени кърпи за ръце - бели </w:t>
      </w:r>
      <w:proofErr w:type="spellStart"/>
      <w:r w:rsidRPr="006E6826">
        <w:rPr>
          <w:rFonts w:ascii="Times New Roman" w:eastAsia="Times New Roman" w:hAnsi="Times New Roman" w:cs="Times New Roman"/>
          <w:color w:val="000000"/>
          <w:sz w:val="24"/>
          <w:szCs w:val="24"/>
          <w:lang w:val="bg-BG" w:eastAsia="bg-BG" w:bidi="bg-BG"/>
        </w:rPr>
        <w:t>двупластови</w:t>
      </w:r>
      <w:proofErr w:type="spellEnd"/>
      <w:r w:rsidRPr="006E6826">
        <w:rPr>
          <w:rFonts w:ascii="Times New Roman" w:eastAsia="Times New Roman" w:hAnsi="Times New Roman" w:cs="Times New Roman"/>
          <w:color w:val="000000"/>
          <w:sz w:val="24"/>
          <w:szCs w:val="24"/>
          <w:lang w:val="bg-BG" w:eastAsia="bg-BG" w:bidi="bg-BG"/>
        </w:rPr>
        <w:t xml:space="preserve"> 100% целулоза съвместима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- 100 пакета месечно /при 240 бр. кърпи в пакет/;</w:t>
      </w:r>
    </w:p>
    <w:p w:rsidR="006E6826" w:rsidRPr="006E6826" w:rsidRDefault="006E6826" w:rsidP="006E6826">
      <w:pPr>
        <w:widowControl w:val="0"/>
        <w:numPr>
          <w:ilvl w:val="0"/>
          <w:numId w:val="22"/>
        </w:numPr>
        <w:tabs>
          <w:tab w:val="left" w:pos="1552"/>
        </w:tabs>
        <w:suppressAutoHyphens/>
        <w:spacing w:after="100" w:line="240" w:lineRule="auto"/>
        <w:ind w:left="1280" w:firstLine="2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Пълнител-дезинфектант за тоалетна чиния, съвместим с </w:t>
      </w:r>
      <w:proofErr w:type="spellStart"/>
      <w:r w:rsidRPr="006E6826">
        <w:rPr>
          <w:rFonts w:ascii="Times New Roman" w:eastAsia="Times New Roman" w:hAnsi="Times New Roman" w:cs="Times New Roman"/>
          <w:color w:val="000000"/>
          <w:sz w:val="24"/>
          <w:szCs w:val="24"/>
          <w:lang w:val="bg-BG" w:eastAsia="bg-BG" w:bidi="bg-BG"/>
        </w:rPr>
        <w:t>диспенсерите</w:t>
      </w:r>
      <w:proofErr w:type="spellEnd"/>
      <w:r w:rsidRPr="006E6826">
        <w:rPr>
          <w:rFonts w:ascii="Times New Roman" w:eastAsia="Times New Roman" w:hAnsi="Times New Roman" w:cs="Times New Roman"/>
          <w:color w:val="000000"/>
          <w:sz w:val="24"/>
          <w:szCs w:val="24"/>
          <w:lang w:val="bg-BG" w:eastAsia="bg-BG" w:bidi="bg-BG"/>
        </w:rPr>
        <w:t xml:space="preserve"> на Възложителя - 20 бр. месечно.</w:t>
      </w:r>
    </w:p>
    <w:p w:rsidR="006E6826" w:rsidRPr="006E6826" w:rsidRDefault="006E6826" w:rsidP="006E6826">
      <w:pPr>
        <w:keepNext/>
        <w:keepLines/>
        <w:widowControl w:val="0"/>
        <w:numPr>
          <w:ilvl w:val="1"/>
          <w:numId w:val="46"/>
        </w:numPr>
        <w:tabs>
          <w:tab w:val="left" w:pos="1110"/>
        </w:tabs>
        <w:suppressAutoHyphens/>
        <w:spacing w:after="0" w:line="240" w:lineRule="auto"/>
        <w:contextualSpacing/>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 Седмично</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на кожени тапицерии със специализиран препарат;</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Забърсване на вътрешни алуминиеви преградни остъклени стени и врати; Измитане на подземните паркинги и товарен асансьор;</w:t>
      </w:r>
    </w:p>
    <w:p w:rsidR="006E6826" w:rsidRPr="006E6826" w:rsidRDefault="006E6826" w:rsidP="006E6826">
      <w:pPr>
        <w:widowControl w:val="0"/>
        <w:numPr>
          <w:ilvl w:val="0"/>
          <w:numId w:val="21"/>
        </w:numPr>
        <w:tabs>
          <w:tab w:val="left" w:pos="1278"/>
        </w:tabs>
        <w:suppressAutoHyphens/>
        <w:spacing w:after="26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Преглед и при необходимост профилактика на техниката използвана при ежедневното почистване.</w:t>
      </w:r>
    </w:p>
    <w:p w:rsidR="006E6826" w:rsidRPr="006E6826" w:rsidRDefault="006E6826" w:rsidP="006E6826">
      <w:pPr>
        <w:keepNext/>
        <w:keepLines/>
        <w:widowControl w:val="0"/>
        <w:numPr>
          <w:ilvl w:val="1"/>
          <w:numId w:val="46"/>
        </w:numPr>
        <w:tabs>
          <w:tab w:val="left" w:pos="1110"/>
        </w:tabs>
        <w:suppressAutoHyphens/>
        <w:spacing w:after="0" w:line="240" w:lineRule="auto"/>
        <w:contextualSpacing/>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 Месечно</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на архиви, складови помещения и генераторно помещение;</w:t>
      </w:r>
    </w:p>
    <w:p w:rsidR="006E6826" w:rsidRPr="006E6826" w:rsidRDefault="006E6826" w:rsidP="006E6826">
      <w:pPr>
        <w:widowControl w:val="0"/>
        <w:numPr>
          <w:ilvl w:val="0"/>
          <w:numId w:val="21"/>
        </w:numPr>
        <w:tabs>
          <w:tab w:val="left" w:pos="1278"/>
        </w:tabs>
        <w:suppressAutoHyphens/>
        <w:spacing w:after="28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Почистване на стъклената фасада на приземния етаж, стъклената конструкция над английския двор, стъклената фасада и стъклените парапети на етажите с тераси. </w:t>
      </w:r>
    </w:p>
    <w:p w:rsidR="006E6826" w:rsidRPr="006E6826" w:rsidRDefault="006E6826" w:rsidP="006E6826">
      <w:pPr>
        <w:widowControl w:val="0"/>
        <w:numPr>
          <w:ilvl w:val="1"/>
          <w:numId w:val="46"/>
        </w:numPr>
        <w:tabs>
          <w:tab w:val="left" w:pos="1278"/>
        </w:tabs>
        <w:suppressAutoHyphens/>
        <w:spacing w:after="280" w:line="240" w:lineRule="auto"/>
        <w:contextualSpacing/>
        <w:jc w:val="both"/>
        <w:rPr>
          <w:rFonts w:ascii="Times New Roman" w:eastAsia="Times New Roman" w:hAnsi="Times New Roman" w:cs="Times New Roman"/>
          <w:b/>
          <w:color w:val="000000"/>
          <w:sz w:val="24"/>
          <w:szCs w:val="24"/>
          <w:lang w:val="bg-BG" w:eastAsia="bg-BG" w:bidi="bg-BG"/>
        </w:rPr>
      </w:pPr>
      <w:r w:rsidRPr="006E6826">
        <w:rPr>
          <w:rFonts w:ascii="Times New Roman" w:eastAsia="Times New Roman" w:hAnsi="Times New Roman" w:cs="Times New Roman"/>
          <w:b/>
          <w:color w:val="000000"/>
          <w:sz w:val="24"/>
          <w:szCs w:val="24"/>
          <w:lang w:val="bg-BG" w:eastAsia="bg-BG" w:bidi="bg-BG"/>
        </w:rPr>
        <w:t xml:space="preserve"> Веднъж на три месеца /четири пъти за действието на договора/ по преценка и заявка на Възложителя до четири пъти за срока на договора, след съгласуване на времето на изпълнение с Възложителя:</w:t>
      </w:r>
    </w:p>
    <w:p w:rsidR="006E6826" w:rsidRPr="006E6826" w:rsidRDefault="006E6826" w:rsidP="006E6826">
      <w:pPr>
        <w:widowControl w:val="0"/>
        <w:numPr>
          <w:ilvl w:val="0"/>
          <w:numId w:val="42"/>
        </w:numPr>
        <w:tabs>
          <w:tab w:val="left" w:pos="1280"/>
        </w:tabs>
        <w:suppressAutoHyphens/>
        <w:spacing w:after="0" w:line="240" w:lineRule="auto"/>
        <w:ind w:hanging="647"/>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Машинно изпиране и подсушаване на текстилното подово покритие. </w:t>
      </w:r>
    </w:p>
    <w:p w:rsidR="006E6826" w:rsidRPr="006E6826" w:rsidRDefault="006E6826" w:rsidP="006E6826">
      <w:pPr>
        <w:widowControl w:val="0"/>
        <w:tabs>
          <w:tab w:val="left" w:pos="1280"/>
        </w:tabs>
        <w:suppressAutoHyphens/>
        <w:spacing w:after="0" w:line="240" w:lineRule="auto"/>
        <w:ind w:left="1640"/>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i/>
          <w:color w:val="000000"/>
          <w:sz w:val="24"/>
          <w:szCs w:val="24"/>
          <w:lang w:val="bg-BG" w:eastAsia="bg-BG" w:bidi="bg-BG"/>
        </w:rPr>
        <w:t>Забележка: Възложителят преценява на всеки три месеца необходимо ли е това почистване. За срока на договора възложителят може да заяви до четири пъти посоченото почистване.</w:t>
      </w:r>
    </w:p>
    <w:p w:rsidR="006E6826" w:rsidRPr="006E6826" w:rsidRDefault="006E6826" w:rsidP="006E6826">
      <w:pPr>
        <w:keepNext/>
        <w:keepLines/>
        <w:widowControl w:val="0"/>
        <w:numPr>
          <w:ilvl w:val="1"/>
          <w:numId w:val="46"/>
        </w:numPr>
        <w:tabs>
          <w:tab w:val="left" w:pos="1110"/>
        </w:tabs>
        <w:suppressAutoHyphens/>
        <w:spacing w:after="0" w:line="240" w:lineRule="auto"/>
        <w:contextualSpacing/>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 Основно – еднократно за времето на действие на договора, след предварително съгласуване на времето на изпълнение с Възложителя:</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Основно измиване с машини и препарати на подземен паркинг на ниво -2 и ниво -3;</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Основно измиване с машини и препарати на подове и стълби с твърда настилка /теракота и гранитогрес/;</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Основно почистване на алуминиевата дограма, стъклопакети, щори;</w:t>
      </w:r>
    </w:p>
    <w:p w:rsidR="006E6826" w:rsidRPr="006E6826" w:rsidRDefault="006E6826" w:rsidP="006E6826">
      <w:pPr>
        <w:widowControl w:val="0"/>
        <w:numPr>
          <w:ilvl w:val="0"/>
          <w:numId w:val="21"/>
        </w:numPr>
        <w:tabs>
          <w:tab w:val="left" w:pos="1278"/>
        </w:tabs>
        <w:suppressAutoHyphens/>
        <w:spacing w:after="0" w:line="240"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lastRenderedPageBreak/>
        <w:t>Основно почистване на мебели;</w:t>
      </w:r>
    </w:p>
    <w:p w:rsidR="006E6826" w:rsidRPr="006E6826" w:rsidRDefault="006E6826" w:rsidP="006E6826">
      <w:pPr>
        <w:widowControl w:val="0"/>
        <w:numPr>
          <w:ilvl w:val="0"/>
          <w:numId w:val="23"/>
        </w:numPr>
        <w:tabs>
          <w:tab w:val="left" w:pos="1278"/>
        </w:tabs>
        <w:suppressAutoHyphens/>
        <w:spacing w:after="0" w:line="262" w:lineRule="auto"/>
        <w:ind w:left="1264" w:hanging="357"/>
        <w:jc w:val="both"/>
        <w:rPr>
          <w:rFonts w:ascii="Times New Roman" w:eastAsia="Times New Roman" w:hAnsi="Times New Roman" w:cs="Times New Roman"/>
          <w:b/>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Основно почистване на външната фасада;</w:t>
      </w:r>
    </w:p>
    <w:p w:rsidR="006E6826" w:rsidRPr="006E6826" w:rsidRDefault="006E6826" w:rsidP="006E6826">
      <w:pPr>
        <w:widowControl w:val="0"/>
        <w:numPr>
          <w:ilvl w:val="0"/>
          <w:numId w:val="23"/>
        </w:numPr>
        <w:tabs>
          <w:tab w:val="left" w:pos="1278"/>
        </w:tabs>
        <w:suppressAutoHyphens/>
        <w:spacing w:after="240" w:line="262" w:lineRule="auto"/>
        <w:ind w:left="1264" w:hanging="357"/>
        <w:jc w:val="both"/>
        <w:rPr>
          <w:rFonts w:ascii="Times New Roman" w:eastAsia="Times New Roman" w:hAnsi="Times New Roman" w:cs="Times New Roman"/>
          <w:b/>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 Машинно изпиране на текстилни столове и текстилна мека мебел.</w:t>
      </w:r>
    </w:p>
    <w:p w:rsidR="006E6826" w:rsidRPr="006E6826" w:rsidRDefault="006E6826" w:rsidP="006E6826">
      <w:pPr>
        <w:keepNext/>
        <w:keepLines/>
        <w:widowControl w:val="0"/>
        <w:numPr>
          <w:ilvl w:val="1"/>
          <w:numId w:val="46"/>
        </w:numPr>
        <w:tabs>
          <w:tab w:val="left" w:pos="1110"/>
        </w:tabs>
        <w:suppressAutoHyphens/>
        <w:spacing w:after="0" w:line="240" w:lineRule="auto"/>
        <w:contextualSpacing/>
        <w:jc w:val="both"/>
        <w:outlineLvl w:val="0"/>
        <w:rPr>
          <w:rFonts w:ascii="Times New Roman" w:eastAsia="Times New Roman" w:hAnsi="Times New Roman" w:cs="Times New Roman"/>
          <w:b/>
          <w:bCs/>
          <w:color w:val="000000"/>
          <w:sz w:val="24"/>
          <w:szCs w:val="24"/>
          <w:lang w:val="bg-BG" w:eastAsia="bg-BG" w:bidi="bg-BG"/>
        </w:rPr>
      </w:pPr>
      <w:r w:rsidRPr="006E6826">
        <w:rPr>
          <w:rFonts w:ascii="Times New Roman" w:eastAsia="Times New Roman" w:hAnsi="Times New Roman" w:cs="Times New Roman"/>
          <w:b/>
          <w:bCs/>
          <w:color w:val="000000"/>
          <w:sz w:val="24"/>
          <w:szCs w:val="24"/>
          <w:lang w:val="bg-BG" w:eastAsia="bg-BG" w:bidi="bg-BG"/>
        </w:rPr>
        <w:t xml:space="preserve"> При необходимост, констатирана от Възложителя и/или от Изпълнителя:  </w:t>
      </w:r>
    </w:p>
    <w:p w:rsidR="006E6826" w:rsidRPr="006E6826" w:rsidRDefault="006E6826" w:rsidP="006E6826">
      <w:pPr>
        <w:widowControl w:val="0"/>
        <w:numPr>
          <w:ilvl w:val="0"/>
          <w:numId w:val="21"/>
        </w:numPr>
        <w:tabs>
          <w:tab w:val="left" w:pos="1278"/>
        </w:tabs>
        <w:suppressAutoHyphens/>
        <w:spacing w:after="0" w:line="262"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Почистване и измиване на стени;</w:t>
      </w:r>
    </w:p>
    <w:p w:rsidR="006E6826" w:rsidRPr="006E6826" w:rsidRDefault="006E6826" w:rsidP="006E6826">
      <w:pPr>
        <w:widowControl w:val="0"/>
        <w:numPr>
          <w:ilvl w:val="0"/>
          <w:numId w:val="21"/>
        </w:numPr>
        <w:tabs>
          <w:tab w:val="left" w:pos="1278"/>
        </w:tabs>
        <w:suppressAutoHyphens/>
        <w:spacing w:after="0" w:line="262"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Обиране на паяжини;</w:t>
      </w:r>
    </w:p>
    <w:p w:rsidR="006E6826" w:rsidRPr="006E6826" w:rsidRDefault="006E6826" w:rsidP="006E6826">
      <w:pPr>
        <w:widowControl w:val="0"/>
        <w:numPr>
          <w:ilvl w:val="0"/>
          <w:numId w:val="21"/>
        </w:numPr>
        <w:tabs>
          <w:tab w:val="left" w:pos="1278"/>
        </w:tabs>
        <w:suppressAutoHyphens/>
        <w:spacing w:after="0" w:line="262" w:lineRule="auto"/>
        <w:ind w:left="1280" w:hanging="340"/>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Почистване, измиване или </w:t>
      </w:r>
      <w:proofErr w:type="spellStart"/>
      <w:r w:rsidRPr="006E6826">
        <w:rPr>
          <w:rFonts w:ascii="Times New Roman" w:eastAsia="Times New Roman" w:hAnsi="Times New Roman" w:cs="Times New Roman"/>
          <w:color w:val="000000"/>
          <w:sz w:val="24"/>
          <w:szCs w:val="24"/>
          <w:lang w:val="bg-BG" w:eastAsia="bg-BG" w:bidi="bg-BG"/>
        </w:rPr>
        <w:t>прахосмучене</w:t>
      </w:r>
      <w:proofErr w:type="spellEnd"/>
      <w:r w:rsidRPr="006E6826">
        <w:rPr>
          <w:rFonts w:ascii="Times New Roman" w:eastAsia="Times New Roman" w:hAnsi="Times New Roman" w:cs="Times New Roman"/>
          <w:color w:val="000000"/>
          <w:sz w:val="24"/>
          <w:szCs w:val="24"/>
          <w:lang w:val="bg-BG" w:eastAsia="bg-BG" w:bidi="bg-BG"/>
        </w:rPr>
        <w:t xml:space="preserve"> на локални замърсявания;</w:t>
      </w:r>
    </w:p>
    <w:p w:rsidR="006E6826" w:rsidRPr="006E6826" w:rsidRDefault="006E6826" w:rsidP="006E6826">
      <w:pPr>
        <w:widowControl w:val="0"/>
        <w:numPr>
          <w:ilvl w:val="0"/>
          <w:numId w:val="21"/>
        </w:numPr>
        <w:tabs>
          <w:tab w:val="left" w:pos="1278"/>
        </w:tabs>
        <w:suppressAutoHyphens/>
        <w:spacing w:after="480" w:line="240" w:lineRule="auto"/>
        <w:ind w:left="1280" w:hanging="340"/>
        <w:jc w:val="both"/>
        <w:rPr>
          <w:rFonts w:ascii="Times New Roman" w:eastAsia="Times New Roman" w:hAnsi="Times New Roman" w:cs="Times New Roman"/>
          <w:color w:val="000000"/>
          <w:sz w:val="24"/>
          <w:szCs w:val="24"/>
          <w:lang w:val="bg-BG" w:eastAsia="bg-BG" w:bidi="bg-BG"/>
        </w:rPr>
      </w:pPr>
      <w:proofErr w:type="spellStart"/>
      <w:r w:rsidRPr="006E6826">
        <w:rPr>
          <w:rFonts w:ascii="Times New Roman" w:eastAsia="Times New Roman" w:hAnsi="Times New Roman" w:cs="Times New Roman"/>
          <w:color w:val="000000"/>
          <w:sz w:val="24"/>
          <w:szCs w:val="24"/>
          <w:lang w:val="bg-BG" w:eastAsia="bg-BG" w:bidi="bg-BG"/>
        </w:rPr>
        <w:t>Снегопочистване</w:t>
      </w:r>
      <w:proofErr w:type="spellEnd"/>
      <w:r w:rsidRPr="006E6826">
        <w:rPr>
          <w:rFonts w:ascii="Times New Roman" w:eastAsia="Times New Roman" w:hAnsi="Times New Roman" w:cs="Times New Roman"/>
          <w:color w:val="000000"/>
          <w:sz w:val="24"/>
          <w:szCs w:val="24"/>
          <w:lang w:val="bg-BG" w:eastAsia="bg-BG" w:bidi="bg-BG"/>
        </w:rPr>
        <w:t xml:space="preserve"> и </w:t>
      </w:r>
      <w:proofErr w:type="spellStart"/>
      <w:r w:rsidRPr="006E6826">
        <w:rPr>
          <w:rFonts w:ascii="Times New Roman" w:eastAsia="Times New Roman" w:hAnsi="Times New Roman" w:cs="Times New Roman"/>
          <w:color w:val="000000"/>
          <w:sz w:val="24"/>
          <w:szCs w:val="24"/>
          <w:lang w:val="bg-BG" w:eastAsia="bg-BG" w:bidi="bg-BG"/>
        </w:rPr>
        <w:t>ледопочистване</w:t>
      </w:r>
      <w:proofErr w:type="spellEnd"/>
      <w:r w:rsidRPr="006E6826">
        <w:rPr>
          <w:rFonts w:ascii="Times New Roman" w:eastAsia="Times New Roman" w:hAnsi="Times New Roman" w:cs="Times New Roman"/>
          <w:color w:val="000000"/>
          <w:sz w:val="24"/>
          <w:szCs w:val="24"/>
          <w:lang w:val="bg-BG" w:eastAsia="bg-BG" w:bidi="bg-BG"/>
        </w:rPr>
        <w:t xml:space="preserve"> на тротоарното пространство пред административната сграда и вътрешния двор, тераси, стъклени витрини на ниво -1, както и премахване на ледени висулки.</w:t>
      </w:r>
    </w:p>
    <w:p w:rsidR="006E6826" w:rsidRPr="006E6826" w:rsidRDefault="006E6826" w:rsidP="006E6826">
      <w:pPr>
        <w:widowControl w:val="0"/>
        <w:spacing w:after="100" w:afterAutospacing="1" w:line="240" w:lineRule="auto"/>
        <w:jc w:val="both"/>
        <w:rPr>
          <w:rFonts w:ascii="Times New Roman" w:eastAsia="Times New Roman" w:hAnsi="Times New Roman" w:cs="Times New Roman"/>
          <w:i/>
          <w:color w:val="000000"/>
          <w:sz w:val="24"/>
          <w:szCs w:val="24"/>
          <w:lang w:val="bg-BG" w:eastAsia="bg-BG" w:bidi="bg-BG"/>
        </w:rPr>
      </w:pPr>
      <w:r w:rsidRPr="006E6826">
        <w:rPr>
          <w:rFonts w:ascii="Times New Roman" w:eastAsia="Times New Roman" w:hAnsi="Times New Roman" w:cs="Times New Roman"/>
          <w:i/>
          <w:color w:val="000000"/>
          <w:sz w:val="24"/>
          <w:szCs w:val="24"/>
          <w:u w:val="single"/>
          <w:lang w:val="bg-BG" w:eastAsia="bg-BG" w:bidi="bg-BG"/>
        </w:rPr>
        <w:t>Забележка:</w:t>
      </w:r>
      <w:r w:rsidRPr="006E6826">
        <w:rPr>
          <w:rFonts w:ascii="Times New Roman" w:eastAsia="Times New Roman" w:hAnsi="Times New Roman" w:cs="Times New Roman"/>
          <w:i/>
          <w:color w:val="000000"/>
          <w:sz w:val="24"/>
          <w:szCs w:val="24"/>
          <w:lang w:val="bg-BG" w:eastAsia="bg-BG" w:bidi="bg-BG"/>
        </w:rPr>
        <w:t xml:space="preserve"> </w:t>
      </w:r>
      <w:proofErr w:type="spellStart"/>
      <w:r w:rsidRPr="006E6826">
        <w:rPr>
          <w:rFonts w:ascii="Times New Roman" w:eastAsia="Times New Roman" w:hAnsi="Times New Roman" w:cs="Times New Roman"/>
          <w:i/>
          <w:color w:val="000000"/>
          <w:sz w:val="24"/>
          <w:szCs w:val="24"/>
          <w:lang w:val="bg-BG" w:eastAsia="bg-BG" w:bidi="bg-BG"/>
        </w:rPr>
        <w:t>снегопочистването</w:t>
      </w:r>
      <w:proofErr w:type="spellEnd"/>
      <w:r w:rsidRPr="006E6826">
        <w:rPr>
          <w:rFonts w:ascii="Times New Roman" w:eastAsia="Times New Roman" w:hAnsi="Times New Roman" w:cs="Times New Roman"/>
          <w:i/>
          <w:color w:val="000000"/>
          <w:sz w:val="24"/>
          <w:szCs w:val="24"/>
          <w:lang w:val="bg-BG" w:eastAsia="bg-BG" w:bidi="bg-BG"/>
        </w:rPr>
        <w:t xml:space="preserve"> и </w:t>
      </w:r>
      <w:proofErr w:type="spellStart"/>
      <w:r w:rsidRPr="006E6826">
        <w:rPr>
          <w:rFonts w:ascii="Times New Roman" w:eastAsia="Times New Roman" w:hAnsi="Times New Roman" w:cs="Times New Roman"/>
          <w:i/>
          <w:color w:val="000000"/>
          <w:sz w:val="24"/>
          <w:szCs w:val="24"/>
          <w:lang w:val="bg-BG" w:eastAsia="bg-BG" w:bidi="bg-BG"/>
        </w:rPr>
        <w:t>ледопочистването</w:t>
      </w:r>
      <w:proofErr w:type="spellEnd"/>
      <w:r w:rsidRPr="006E6826">
        <w:rPr>
          <w:rFonts w:ascii="Times New Roman" w:eastAsia="Times New Roman" w:hAnsi="Times New Roman" w:cs="Times New Roman"/>
          <w:i/>
          <w:color w:val="000000"/>
          <w:sz w:val="24"/>
          <w:szCs w:val="24"/>
          <w:lang w:val="bg-BG" w:eastAsia="bg-BG" w:bidi="bg-BG"/>
        </w:rPr>
        <w:t xml:space="preserve"> следва да се извърши до 8:00 часа на съответния ден, за да се осигури нормален достъп до сградата, както и да се осъществява</w:t>
      </w:r>
      <w:r w:rsidRPr="006E6826">
        <w:rPr>
          <w:rFonts w:ascii="Verdana" w:hAnsi="Verdana"/>
        </w:rPr>
        <w:t xml:space="preserve"> </w:t>
      </w:r>
      <w:r w:rsidRPr="006E6826">
        <w:rPr>
          <w:rFonts w:ascii="Times New Roman" w:hAnsi="Times New Roman" w:cs="Times New Roman"/>
          <w:i/>
          <w:sz w:val="24"/>
          <w:szCs w:val="24"/>
          <w:lang w:val="bg-BG"/>
        </w:rPr>
        <w:t xml:space="preserve">целодневен контрол през зимния период за евентуално изриване на снега, </w:t>
      </w:r>
      <w:proofErr w:type="spellStart"/>
      <w:r w:rsidRPr="006E6826">
        <w:rPr>
          <w:rFonts w:ascii="Times New Roman" w:hAnsi="Times New Roman" w:cs="Times New Roman"/>
          <w:i/>
          <w:sz w:val="24"/>
          <w:szCs w:val="24"/>
          <w:lang w:val="bg-BG"/>
        </w:rPr>
        <w:t>опесъчаване</w:t>
      </w:r>
      <w:proofErr w:type="spellEnd"/>
      <w:r w:rsidRPr="006E6826">
        <w:rPr>
          <w:rFonts w:ascii="Times New Roman" w:hAnsi="Times New Roman" w:cs="Times New Roman"/>
          <w:i/>
          <w:sz w:val="24"/>
          <w:szCs w:val="24"/>
          <w:lang w:val="bg-BG"/>
        </w:rPr>
        <w:t>, недопускане на заледяване и отстраняване на ледени висулки</w:t>
      </w:r>
      <w:r w:rsidRPr="006E6826">
        <w:rPr>
          <w:rFonts w:ascii="Times New Roman" w:eastAsia="Times New Roman" w:hAnsi="Times New Roman" w:cs="Times New Roman"/>
          <w:i/>
          <w:color w:val="000000"/>
          <w:sz w:val="24"/>
          <w:szCs w:val="24"/>
          <w:lang w:val="bg-BG" w:eastAsia="bg-BG" w:bidi="bg-BG"/>
        </w:rPr>
        <w:t xml:space="preserve"> пред административната сграда и във вътрешния двор.</w:t>
      </w:r>
    </w:p>
    <w:p w:rsidR="006E6826" w:rsidRPr="006E6826" w:rsidRDefault="006E6826" w:rsidP="006E6826">
      <w:pPr>
        <w:widowControl w:val="0"/>
        <w:spacing w:after="100" w:afterAutospacing="1" w:line="240" w:lineRule="auto"/>
        <w:jc w:val="both"/>
        <w:rPr>
          <w:rFonts w:ascii="Times New Roman" w:eastAsia="Calibri" w:hAnsi="Times New Roman" w:cs="Times New Roman"/>
          <w:sz w:val="24"/>
          <w:szCs w:val="24"/>
          <w:lang w:val="bg-BG"/>
        </w:rPr>
      </w:pPr>
      <w:r w:rsidRPr="006E6826">
        <w:rPr>
          <w:rFonts w:ascii="Times New Roman" w:eastAsia="Times New Roman" w:hAnsi="Times New Roman" w:cs="Times New Roman"/>
          <w:i/>
          <w:color w:val="000000"/>
          <w:sz w:val="24"/>
          <w:szCs w:val="24"/>
          <w:lang w:val="bg-BG" w:eastAsia="bg-BG" w:bidi="bg-BG"/>
        </w:rPr>
        <w:tab/>
        <w:t>Тримесечното и основното почистване се извършват в неработни дни на администрацията на Възложителя.</w:t>
      </w:r>
    </w:p>
    <w:p w:rsidR="006E6826" w:rsidRPr="006E6826" w:rsidRDefault="006E6826" w:rsidP="006E6826">
      <w:pPr>
        <w:tabs>
          <w:tab w:val="left" w:pos="709"/>
        </w:tabs>
        <w:suppressAutoHyphens/>
        <w:spacing w:after="0" w:line="240" w:lineRule="auto"/>
        <w:ind w:right="-34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Организация на работа на персонала.</w:t>
      </w:r>
    </w:p>
    <w:p w:rsidR="006E6826" w:rsidRPr="006E6826" w:rsidRDefault="006E6826" w:rsidP="006E6826">
      <w:pPr>
        <w:tabs>
          <w:tab w:val="left" w:pos="709"/>
        </w:tabs>
        <w:suppressAutoHyphens/>
        <w:spacing w:after="0" w:line="240" w:lineRule="auto"/>
        <w:ind w:left="709" w:right="-340" w:hanging="425"/>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2.1. Минималният състав на персонала за изпълнение на поръчката ще е ………….. /</w:t>
      </w:r>
      <w:r w:rsidRPr="006E6826">
        <w:rPr>
          <w:rFonts w:ascii="Times New Roman" w:eastAsia="Calibri" w:hAnsi="Times New Roman" w:cs="Times New Roman"/>
          <w:i/>
          <w:sz w:val="24"/>
          <w:szCs w:val="24"/>
          <w:lang w:val="bg-BG"/>
        </w:rPr>
        <w:t>словом</w:t>
      </w:r>
      <w:r w:rsidRPr="006E6826">
        <w:rPr>
          <w:rFonts w:ascii="Times New Roman" w:eastAsia="Calibri" w:hAnsi="Times New Roman" w:cs="Times New Roman"/>
          <w:sz w:val="24"/>
          <w:szCs w:val="24"/>
          <w:lang w:val="bg-BG"/>
        </w:rPr>
        <w:t>/ души.</w:t>
      </w:r>
    </w:p>
    <w:p w:rsidR="006E6826" w:rsidRPr="006E6826" w:rsidRDefault="006E6826" w:rsidP="006E6826">
      <w:pPr>
        <w:tabs>
          <w:tab w:val="left" w:pos="709"/>
        </w:tabs>
        <w:suppressAutoHyphens/>
        <w:spacing w:after="0" w:line="240" w:lineRule="auto"/>
        <w:ind w:left="709" w:right="-340" w:hanging="425"/>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 xml:space="preserve">2.2. Работно време на основния персонал от ……………….. </w:t>
      </w:r>
      <w:r w:rsidRPr="006E6826">
        <w:rPr>
          <w:rFonts w:ascii="Times New Roman" w:eastAsia="Calibri" w:hAnsi="Times New Roman" w:cs="Times New Roman"/>
          <w:i/>
          <w:sz w:val="24"/>
          <w:szCs w:val="24"/>
          <w:lang w:val="bg-BG"/>
        </w:rPr>
        <w:t>(минимум 7)</w:t>
      </w:r>
      <w:r w:rsidRPr="006E6826">
        <w:rPr>
          <w:rFonts w:ascii="Times New Roman" w:eastAsia="Calibri" w:hAnsi="Times New Roman" w:cs="Times New Roman"/>
          <w:sz w:val="24"/>
          <w:szCs w:val="24"/>
          <w:lang w:val="bg-BG"/>
        </w:rPr>
        <w:t xml:space="preserve"> хигиенисти ще е от 5.00 ч. до 8.00 часа всеки работен ден на Възложителя;</w:t>
      </w:r>
    </w:p>
    <w:p w:rsidR="006E6826" w:rsidRPr="006E6826" w:rsidRDefault="006E6826" w:rsidP="006E6826">
      <w:pPr>
        <w:tabs>
          <w:tab w:val="left" w:pos="709"/>
        </w:tabs>
        <w:suppressAutoHyphens/>
        <w:spacing w:after="0" w:line="240" w:lineRule="auto"/>
        <w:ind w:left="709" w:right="-340" w:hanging="425"/>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 xml:space="preserve">2.3. Дежурство на …………………. </w:t>
      </w:r>
      <w:r w:rsidRPr="006E6826">
        <w:rPr>
          <w:rFonts w:ascii="Times New Roman" w:eastAsia="Calibri" w:hAnsi="Times New Roman" w:cs="Times New Roman"/>
          <w:i/>
          <w:sz w:val="24"/>
          <w:szCs w:val="24"/>
          <w:lang w:val="bg-BG"/>
        </w:rPr>
        <w:t>(минимум 1)</w:t>
      </w:r>
      <w:r w:rsidRPr="006E6826">
        <w:rPr>
          <w:rFonts w:ascii="Times New Roman" w:eastAsia="Calibri" w:hAnsi="Times New Roman" w:cs="Times New Roman"/>
          <w:sz w:val="24"/>
          <w:szCs w:val="24"/>
          <w:lang w:val="bg-BG"/>
        </w:rPr>
        <w:t xml:space="preserve"> хигиенист ще е с работно време от 9.00 ч. до 14.00 ч. всеки работен ден на Възложителя;</w:t>
      </w:r>
    </w:p>
    <w:p w:rsidR="006E6826" w:rsidRPr="006E6826" w:rsidRDefault="006E6826" w:rsidP="006E6826">
      <w:pPr>
        <w:tabs>
          <w:tab w:val="left" w:pos="709"/>
        </w:tabs>
        <w:suppressAutoHyphens/>
        <w:spacing w:after="0" w:line="240" w:lineRule="auto"/>
        <w:ind w:left="709" w:right="-340" w:hanging="425"/>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2.4. Дежурство на ………………….</w:t>
      </w:r>
      <w:r w:rsidRPr="006E6826">
        <w:rPr>
          <w:rFonts w:ascii="Times New Roman" w:eastAsia="Calibri" w:hAnsi="Times New Roman" w:cs="Times New Roman"/>
          <w:i/>
          <w:sz w:val="24"/>
          <w:szCs w:val="24"/>
          <w:lang w:val="bg-BG"/>
        </w:rPr>
        <w:t>(минимум 1)</w:t>
      </w:r>
      <w:r w:rsidRPr="006E6826">
        <w:rPr>
          <w:rFonts w:ascii="Times New Roman" w:eastAsia="Calibri" w:hAnsi="Times New Roman" w:cs="Times New Roman"/>
          <w:sz w:val="24"/>
          <w:szCs w:val="24"/>
          <w:lang w:val="bg-BG"/>
        </w:rPr>
        <w:t xml:space="preserve"> хигиенист ще е с работно време от 12.00 ч. до 18.00 ч. всеки работен ден на Възложителя.</w:t>
      </w:r>
    </w:p>
    <w:p w:rsidR="006E6826" w:rsidRPr="006E6826" w:rsidRDefault="006E6826" w:rsidP="006E6826">
      <w:pPr>
        <w:suppressAutoHyphens/>
        <w:spacing w:after="0" w:line="240" w:lineRule="auto"/>
        <w:ind w:right="-34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r>
    </w:p>
    <w:p w:rsidR="006E6826" w:rsidRPr="006E6826" w:rsidRDefault="006E6826" w:rsidP="006E6826">
      <w:pPr>
        <w:tabs>
          <w:tab w:val="left" w:pos="709"/>
        </w:tabs>
        <w:suppressAutoHyphens/>
        <w:spacing w:after="0" w:line="240" w:lineRule="auto"/>
        <w:ind w:right="-340"/>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IV.</w:t>
      </w:r>
      <w:r w:rsidRPr="006E6826">
        <w:rPr>
          <w:rFonts w:ascii="Times New Roman" w:eastAsia="Calibri" w:hAnsi="Times New Roman" w:cs="Times New Roman"/>
          <w:b/>
          <w:sz w:val="24"/>
          <w:szCs w:val="24"/>
          <w:lang w:val="bg-BG"/>
        </w:rPr>
        <w:tab/>
        <w:t>Изисквания към изпълнението на поръчката.</w:t>
      </w:r>
    </w:p>
    <w:p w:rsidR="006E6826" w:rsidRPr="006E6826" w:rsidRDefault="006E6826" w:rsidP="006E6826">
      <w:pPr>
        <w:numPr>
          <w:ilvl w:val="0"/>
          <w:numId w:val="13"/>
        </w:numPr>
        <w:suppressAutoHyphens/>
        <w:spacing w:after="0" w:line="240" w:lineRule="auto"/>
        <w:ind w:right="-34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Ще се придържаме към указанията на Възложителя, техническата спецификация и към всички действащи нормативни актове и стандарти, които се отнасят до изпълнението на поръчката.</w:t>
      </w:r>
    </w:p>
    <w:p w:rsidR="006E6826" w:rsidRPr="006E6826" w:rsidRDefault="006E6826" w:rsidP="006E6826">
      <w:pPr>
        <w:numPr>
          <w:ilvl w:val="0"/>
          <w:numId w:val="13"/>
        </w:numPr>
        <w:suppressAutoHyphens/>
        <w:spacing w:after="0" w:line="240" w:lineRule="auto"/>
        <w:ind w:right="-34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 случай че бъдем определени за изпълнител ще извършваме услугата, предмет на обществената поръчка, със свои консумативи, препарати, материали, инструменти и оборудване за сухо и влажно почистване.</w:t>
      </w:r>
    </w:p>
    <w:p w:rsidR="006E6826" w:rsidRPr="006E6826" w:rsidRDefault="006E6826" w:rsidP="006E6826">
      <w:pPr>
        <w:numPr>
          <w:ilvl w:val="0"/>
          <w:numId w:val="13"/>
        </w:numPr>
        <w:suppressAutoHyphens/>
        <w:spacing w:after="0" w:line="240" w:lineRule="auto"/>
        <w:ind w:right="-34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 случай че бъдем определени за изпълнител ще използваме единствено специализирани препарати </w:t>
      </w:r>
      <w:r w:rsidRPr="006E6826">
        <w:rPr>
          <w:rFonts w:ascii="Times New Roman" w:eastAsia="Times New Roman" w:hAnsi="Times New Roman" w:cs="Times New Roman"/>
          <w:color w:val="000000"/>
          <w:sz w:val="24"/>
          <w:szCs w:val="24"/>
          <w:lang w:val="bg-BG" w:eastAsia="bg-BG" w:bidi="bg-BG"/>
        </w:rPr>
        <w:t>за почистване и дезинфекция, отговарящи на нормативно приетите изисквания за безопасност и качество, съгласно Закона за защита от вредното въздействие на химичните вещества и смеси</w:t>
      </w:r>
      <w:r w:rsidRPr="006E6826">
        <w:rPr>
          <w:rFonts w:ascii="Times New Roman" w:eastAsia="Calibri" w:hAnsi="Times New Roman" w:cs="Times New Roman"/>
          <w:sz w:val="24"/>
          <w:szCs w:val="24"/>
          <w:lang w:val="bg-BG"/>
        </w:rPr>
        <w:t>, както следва:</w:t>
      </w:r>
    </w:p>
    <w:p w:rsidR="006E6826" w:rsidRPr="006E6826" w:rsidRDefault="006E6826" w:rsidP="006E6826">
      <w:pPr>
        <w:numPr>
          <w:ilvl w:val="1"/>
          <w:numId w:val="13"/>
        </w:numPr>
        <w:suppressAutoHyphens/>
        <w:spacing w:after="0" w:line="240" w:lineRule="auto"/>
        <w:ind w:right="-34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 </w:t>
      </w:r>
    </w:p>
    <w:p w:rsidR="006E6826" w:rsidRPr="006E6826" w:rsidRDefault="006E6826" w:rsidP="006E6826">
      <w:pPr>
        <w:numPr>
          <w:ilvl w:val="1"/>
          <w:numId w:val="13"/>
        </w:numPr>
        <w:suppressAutoHyphens/>
        <w:spacing w:after="0" w:line="240" w:lineRule="auto"/>
        <w:ind w:right="-34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p>
    <w:p w:rsidR="006E6826" w:rsidRPr="006E6826" w:rsidRDefault="006E6826" w:rsidP="006E6826">
      <w:pPr>
        <w:numPr>
          <w:ilvl w:val="1"/>
          <w:numId w:val="13"/>
        </w:numPr>
        <w:suppressAutoHyphens/>
        <w:spacing w:after="0" w:line="240" w:lineRule="auto"/>
        <w:ind w:right="-34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p>
    <w:p w:rsidR="006E6826" w:rsidRPr="006E6826" w:rsidRDefault="006E6826" w:rsidP="006E6826">
      <w:pPr>
        <w:suppressAutoHyphens/>
        <w:spacing w:after="0" w:line="240" w:lineRule="auto"/>
        <w:ind w:left="284" w:right="-340"/>
        <w:contextualSpacing/>
        <w:jc w:val="both"/>
        <w:rPr>
          <w:rFonts w:ascii="Times New Roman" w:eastAsia="Calibri" w:hAnsi="Times New Roman" w:cs="Times New Roman"/>
          <w:b/>
          <w:i/>
          <w:sz w:val="24"/>
          <w:szCs w:val="24"/>
          <w:lang w:val="bg-BG"/>
        </w:rPr>
      </w:pPr>
      <w:r w:rsidRPr="006E6826">
        <w:rPr>
          <w:rFonts w:ascii="Times New Roman" w:eastAsia="Calibri" w:hAnsi="Times New Roman" w:cs="Times New Roman"/>
          <w:b/>
          <w:i/>
          <w:sz w:val="24"/>
          <w:szCs w:val="24"/>
          <w:lang w:val="bg-BG"/>
        </w:rPr>
        <w:t>(Участникът описва препаратите, които ще използва)</w:t>
      </w:r>
    </w:p>
    <w:p w:rsidR="006E6826" w:rsidRPr="006E6826" w:rsidRDefault="006E6826" w:rsidP="006E6826">
      <w:pPr>
        <w:suppressAutoHyphens/>
        <w:spacing w:after="0" w:line="240" w:lineRule="auto"/>
        <w:ind w:left="709" w:right="-340"/>
        <w:contextualSpacing/>
        <w:jc w:val="both"/>
        <w:rPr>
          <w:rFonts w:ascii="Times New Roman" w:eastAsia="Calibri" w:hAnsi="Times New Roman" w:cs="Times New Roman"/>
          <w:sz w:val="24"/>
          <w:szCs w:val="24"/>
          <w:lang w:val="bg-BG"/>
        </w:rPr>
      </w:pPr>
    </w:p>
    <w:p w:rsidR="006E6826" w:rsidRPr="006E6826" w:rsidRDefault="006E6826" w:rsidP="006E6826">
      <w:pPr>
        <w:numPr>
          <w:ilvl w:val="0"/>
          <w:numId w:val="13"/>
        </w:numPr>
        <w:suppressAutoHyphens/>
        <w:spacing w:after="0" w:line="240" w:lineRule="auto"/>
        <w:ind w:right="-340"/>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Calibri" w:hAnsi="Times New Roman" w:cs="Times New Roman"/>
          <w:sz w:val="24"/>
          <w:szCs w:val="24"/>
          <w:lang w:val="bg-BG"/>
        </w:rPr>
        <w:t>Служителите ни, ангажирани с изпълнението на обществената поръчка ще използват работно облекло с лого на Изпълнителя</w:t>
      </w:r>
      <w:r w:rsidRPr="006E6826">
        <w:rPr>
          <w:rFonts w:ascii="Times New Roman" w:eastAsia="Times New Roman" w:hAnsi="Times New Roman" w:cs="Times New Roman"/>
          <w:color w:val="000000"/>
          <w:sz w:val="24"/>
          <w:szCs w:val="24"/>
          <w:lang w:val="bg-BG" w:eastAsia="bg-BG" w:bidi="bg-BG"/>
        </w:rPr>
        <w:t xml:space="preserve"> и ще спазват правилата за достъп и пропускателния режим в сградата. Почистващият персонал ще спазва изискванията </w:t>
      </w:r>
      <w:r w:rsidRPr="006E6826">
        <w:rPr>
          <w:rFonts w:ascii="Times New Roman" w:eastAsia="Times New Roman" w:hAnsi="Times New Roman" w:cs="Times New Roman"/>
          <w:color w:val="000000"/>
          <w:sz w:val="24"/>
          <w:szCs w:val="24"/>
          <w:lang w:val="bg-BG" w:eastAsia="bg-BG" w:bidi="bg-BG"/>
        </w:rPr>
        <w:lastRenderedPageBreak/>
        <w:t>на възложителя за културно поведение, конфиденциалност и др., посочени в документацията за обществената поръчка.</w:t>
      </w:r>
    </w:p>
    <w:p w:rsidR="006E6826" w:rsidRPr="006E6826" w:rsidRDefault="006E6826" w:rsidP="006E6826">
      <w:pPr>
        <w:numPr>
          <w:ilvl w:val="0"/>
          <w:numId w:val="13"/>
        </w:numPr>
        <w:suppressAutoHyphens/>
        <w:spacing w:after="0" w:line="240" w:lineRule="auto"/>
        <w:ind w:right="-340"/>
        <w:contextualSpacing/>
        <w:jc w:val="both"/>
        <w:rPr>
          <w:rFonts w:eastAsia="Calibri" w:cs="Times New Roman"/>
        </w:rPr>
      </w:pPr>
      <w:proofErr w:type="spellStart"/>
      <w:r w:rsidRPr="006E6826">
        <w:rPr>
          <w:rFonts w:ascii="Times New Roman" w:eastAsia="Calibri" w:hAnsi="Times New Roman" w:cs="Times New Roman"/>
          <w:sz w:val="24"/>
          <w:szCs w:val="24"/>
        </w:rPr>
        <w:t>Ще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използваме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различни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цвят</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кърпи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почистване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специфичните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видове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повърхности</w:t>
      </w:r>
      <w:proofErr w:type="spellEnd"/>
      <w:r w:rsidRPr="006E6826">
        <w:rPr>
          <w:rFonts w:ascii="Times New Roman" w:eastAsia="Calibri" w:hAnsi="Times New Roman" w:cs="Times New Roman"/>
          <w:sz w:val="24"/>
          <w:szCs w:val="24"/>
        </w:rPr>
        <w:t xml:space="preserve">, с </w:t>
      </w:r>
      <w:proofErr w:type="spellStart"/>
      <w:r w:rsidRPr="006E6826">
        <w:rPr>
          <w:rFonts w:ascii="Times New Roman" w:eastAsia="Calibri" w:hAnsi="Times New Roman" w:cs="Times New Roman"/>
          <w:sz w:val="24"/>
          <w:szCs w:val="24"/>
        </w:rPr>
        <w:t>цел</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намаляване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риска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от</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кръстосано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замърсяване</w:t>
      </w:r>
      <w:proofErr w:type="spellEnd"/>
      <w:r w:rsidRPr="006E6826">
        <w:rPr>
          <w:rFonts w:ascii="Times New Roman" w:eastAsia="Calibri" w:hAnsi="Times New Roman" w:cs="Times New Roman"/>
          <w:sz w:val="24"/>
          <w:szCs w:val="24"/>
        </w:rPr>
        <w:t>.</w:t>
      </w:r>
    </w:p>
    <w:p w:rsidR="006E6826" w:rsidRPr="006E6826" w:rsidRDefault="006E6826" w:rsidP="006E6826">
      <w:pPr>
        <w:numPr>
          <w:ilvl w:val="0"/>
          <w:numId w:val="13"/>
        </w:numPr>
        <w:suppressAutoHyphens/>
        <w:spacing w:after="0" w:line="240" w:lineRule="auto"/>
        <w:ind w:right="-340"/>
        <w:contextualSpacing/>
        <w:jc w:val="both"/>
        <w:rPr>
          <w:rFonts w:eastAsia="Calibri" w:cs="Times New Roman"/>
        </w:rPr>
      </w:pPr>
      <w:proofErr w:type="spellStart"/>
      <w:r w:rsidRPr="006E6826">
        <w:rPr>
          <w:rFonts w:ascii="Times New Roman" w:eastAsia="Calibri" w:hAnsi="Times New Roman" w:cs="Times New Roman"/>
          <w:sz w:val="24"/>
          <w:szCs w:val="24"/>
        </w:rPr>
        <w:t>Ще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осъществяваме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вътрешен</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контрол</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точно</w:t>
      </w:r>
      <w:proofErr w:type="spellEnd"/>
      <w:r w:rsidRPr="006E6826">
        <w:rPr>
          <w:rFonts w:ascii="Times New Roman" w:eastAsia="Calibri" w:hAnsi="Times New Roman" w:cs="Times New Roman"/>
          <w:sz w:val="24"/>
          <w:szCs w:val="24"/>
        </w:rPr>
        <w:t xml:space="preserve"> и </w:t>
      </w:r>
      <w:proofErr w:type="spellStart"/>
      <w:r w:rsidRPr="006E6826">
        <w:rPr>
          <w:rFonts w:ascii="Times New Roman" w:eastAsia="Calibri" w:hAnsi="Times New Roman" w:cs="Times New Roman"/>
          <w:sz w:val="24"/>
          <w:szCs w:val="24"/>
        </w:rPr>
        <w:t>качествено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изпълнение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който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ще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предшества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предвидения</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контрол</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от</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страна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Възложителя</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като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ще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определим</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координатор</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организиране</w:t>
      </w:r>
      <w:proofErr w:type="spellEnd"/>
      <w:r w:rsidRPr="006E6826">
        <w:rPr>
          <w:rFonts w:ascii="Times New Roman" w:eastAsia="Calibri" w:hAnsi="Times New Roman" w:cs="Times New Roman"/>
          <w:sz w:val="24"/>
          <w:szCs w:val="24"/>
        </w:rPr>
        <w:t xml:space="preserve"> и </w:t>
      </w:r>
      <w:proofErr w:type="spellStart"/>
      <w:r w:rsidRPr="006E6826">
        <w:rPr>
          <w:rFonts w:ascii="Times New Roman" w:eastAsia="Calibri" w:hAnsi="Times New Roman" w:cs="Times New Roman"/>
          <w:sz w:val="24"/>
          <w:szCs w:val="24"/>
        </w:rPr>
        <w:t>надзор</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дейностите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почистването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Координаторът</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ще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поддържа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контакт</w:t>
      </w:r>
      <w:proofErr w:type="spellEnd"/>
      <w:r w:rsidRPr="006E6826">
        <w:rPr>
          <w:rFonts w:ascii="Times New Roman" w:eastAsia="Calibri" w:hAnsi="Times New Roman" w:cs="Times New Roman"/>
          <w:sz w:val="24"/>
          <w:szCs w:val="24"/>
        </w:rPr>
        <w:t xml:space="preserve"> с </w:t>
      </w:r>
      <w:proofErr w:type="spellStart"/>
      <w:r w:rsidRPr="006E6826">
        <w:rPr>
          <w:rFonts w:ascii="Times New Roman" w:eastAsia="Calibri" w:hAnsi="Times New Roman" w:cs="Times New Roman"/>
          <w:sz w:val="24"/>
          <w:szCs w:val="24"/>
        </w:rPr>
        <w:t>Възложителя</w:t>
      </w:r>
      <w:proofErr w:type="spellEnd"/>
      <w:r w:rsidRPr="006E6826">
        <w:rPr>
          <w:rFonts w:ascii="Times New Roman" w:eastAsia="Calibri" w:hAnsi="Times New Roman" w:cs="Times New Roman"/>
          <w:sz w:val="24"/>
          <w:szCs w:val="24"/>
        </w:rPr>
        <w:t xml:space="preserve"> в </w:t>
      </w:r>
      <w:proofErr w:type="spellStart"/>
      <w:r w:rsidRPr="006E6826">
        <w:rPr>
          <w:rFonts w:ascii="Times New Roman" w:eastAsia="Calibri" w:hAnsi="Times New Roman" w:cs="Times New Roman"/>
          <w:sz w:val="24"/>
          <w:szCs w:val="24"/>
        </w:rPr>
        <w:t>работни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дни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КФН в </w:t>
      </w:r>
      <w:proofErr w:type="spellStart"/>
      <w:r w:rsidRPr="006E6826">
        <w:rPr>
          <w:rFonts w:ascii="Times New Roman" w:eastAsia="Calibri" w:hAnsi="Times New Roman" w:cs="Times New Roman"/>
          <w:sz w:val="24"/>
          <w:szCs w:val="24"/>
        </w:rPr>
        <w:t>часовия</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интервал</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от</w:t>
      </w:r>
      <w:proofErr w:type="spellEnd"/>
      <w:r w:rsidRPr="006E6826">
        <w:rPr>
          <w:rFonts w:ascii="Times New Roman" w:eastAsia="Calibri" w:hAnsi="Times New Roman" w:cs="Times New Roman"/>
          <w:sz w:val="24"/>
          <w:szCs w:val="24"/>
        </w:rPr>
        <w:t xml:space="preserve"> 9.00 ч. </w:t>
      </w:r>
      <w:proofErr w:type="spellStart"/>
      <w:r w:rsidRPr="006E6826">
        <w:rPr>
          <w:rFonts w:ascii="Times New Roman" w:eastAsia="Calibri" w:hAnsi="Times New Roman" w:cs="Times New Roman"/>
          <w:sz w:val="24"/>
          <w:szCs w:val="24"/>
        </w:rPr>
        <w:t>до</w:t>
      </w:r>
      <w:proofErr w:type="spellEnd"/>
      <w:r w:rsidRPr="006E6826">
        <w:rPr>
          <w:rFonts w:ascii="Times New Roman" w:eastAsia="Calibri" w:hAnsi="Times New Roman" w:cs="Times New Roman"/>
          <w:sz w:val="24"/>
          <w:szCs w:val="24"/>
        </w:rPr>
        <w:t xml:space="preserve"> 17.30 ч. </w:t>
      </w:r>
    </w:p>
    <w:p w:rsidR="006E6826" w:rsidRPr="006E6826" w:rsidRDefault="006E6826" w:rsidP="006E6826">
      <w:pPr>
        <w:numPr>
          <w:ilvl w:val="0"/>
          <w:numId w:val="13"/>
        </w:numPr>
        <w:suppressAutoHyphens/>
        <w:spacing w:after="0" w:line="240" w:lineRule="auto"/>
        <w:ind w:right="-340"/>
        <w:contextualSpacing/>
        <w:jc w:val="both"/>
        <w:rPr>
          <w:rFonts w:eastAsia="Calibri" w:cs="Times New Roman"/>
        </w:rPr>
      </w:pPr>
      <w:r w:rsidRPr="006E6826">
        <w:rPr>
          <w:rFonts w:ascii="Times New Roman" w:eastAsia="Calibri" w:hAnsi="Times New Roman" w:cs="Times New Roman"/>
          <w:sz w:val="24"/>
          <w:szCs w:val="24"/>
        </w:rPr>
        <w:t xml:space="preserve">В </w:t>
      </w:r>
      <w:proofErr w:type="spellStart"/>
      <w:r w:rsidRPr="006E6826">
        <w:rPr>
          <w:rFonts w:ascii="Times New Roman" w:eastAsia="Calibri" w:hAnsi="Times New Roman" w:cs="Times New Roman"/>
          <w:sz w:val="24"/>
          <w:szCs w:val="24"/>
        </w:rPr>
        <w:t>случай</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епидемична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обстановка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или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друга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извънредна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ситуация</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свързана</w:t>
      </w:r>
      <w:proofErr w:type="spellEnd"/>
      <w:r w:rsidRPr="006E6826">
        <w:rPr>
          <w:rFonts w:ascii="Times New Roman" w:eastAsia="Calibri" w:hAnsi="Times New Roman" w:cs="Times New Roman"/>
          <w:sz w:val="24"/>
          <w:szCs w:val="24"/>
        </w:rPr>
        <w:t xml:space="preserve"> с </w:t>
      </w:r>
      <w:proofErr w:type="spellStart"/>
      <w:r w:rsidRPr="006E6826">
        <w:rPr>
          <w:rFonts w:ascii="Times New Roman" w:eastAsia="Calibri" w:hAnsi="Times New Roman" w:cs="Times New Roman"/>
          <w:sz w:val="24"/>
          <w:szCs w:val="24"/>
        </w:rPr>
        <w:t>опазване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здравето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ще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извършваме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почистването</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при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спазване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указанията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органите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държавния</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здравен</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контрол</w:t>
      </w:r>
      <w:proofErr w:type="spellEnd"/>
      <w:r w:rsidRPr="006E6826">
        <w:rPr>
          <w:rFonts w:ascii="Times New Roman" w:eastAsia="Calibri" w:hAnsi="Times New Roman" w:cs="Times New Roman"/>
          <w:sz w:val="24"/>
          <w:szCs w:val="24"/>
        </w:rPr>
        <w:t xml:space="preserve"> и </w:t>
      </w:r>
      <w:proofErr w:type="spellStart"/>
      <w:r w:rsidRPr="006E6826">
        <w:rPr>
          <w:rFonts w:ascii="Times New Roman" w:eastAsia="Calibri" w:hAnsi="Times New Roman" w:cs="Times New Roman"/>
          <w:sz w:val="24"/>
          <w:szCs w:val="24"/>
        </w:rPr>
        <w:t>предписаните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от</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тях</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задължителни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хигиенни</w:t>
      </w:r>
      <w:proofErr w:type="spellEnd"/>
      <w:r w:rsidRPr="006E6826">
        <w:rPr>
          <w:rFonts w:ascii="Times New Roman" w:eastAsia="Calibri" w:hAnsi="Times New Roman" w:cs="Times New Roman"/>
          <w:sz w:val="24"/>
          <w:szCs w:val="24"/>
        </w:rPr>
        <w:t xml:space="preserve"> и </w:t>
      </w:r>
      <w:proofErr w:type="spellStart"/>
      <w:r w:rsidRPr="006E6826">
        <w:rPr>
          <w:rFonts w:ascii="Times New Roman" w:eastAsia="Calibri" w:hAnsi="Times New Roman" w:cs="Times New Roman"/>
          <w:sz w:val="24"/>
          <w:szCs w:val="24"/>
        </w:rPr>
        <w:t>противоепидемични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мерки</w:t>
      </w:r>
      <w:proofErr w:type="spellEnd"/>
      <w:r w:rsidRPr="006E6826">
        <w:rPr>
          <w:rFonts w:ascii="Times New Roman" w:eastAsia="Calibri" w:hAnsi="Times New Roman" w:cs="Times New Roman"/>
          <w:sz w:val="24"/>
          <w:szCs w:val="24"/>
        </w:rPr>
        <w:t>.</w:t>
      </w:r>
    </w:p>
    <w:p w:rsidR="006E6826" w:rsidRPr="006E6826" w:rsidRDefault="006E6826" w:rsidP="006E6826">
      <w:pPr>
        <w:numPr>
          <w:ilvl w:val="0"/>
          <w:numId w:val="13"/>
        </w:numPr>
        <w:suppressAutoHyphens/>
        <w:spacing w:after="0" w:line="240" w:lineRule="auto"/>
        <w:ind w:right="-340"/>
        <w:contextualSpacing/>
        <w:jc w:val="both"/>
        <w:rPr>
          <w:rFonts w:eastAsia="Calibri" w:cs="Times New Roman"/>
        </w:rPr>
      </w:pPr>
      <w:r w:rsidRPr="006E6826">
        <w:rPr>
          <w:rFonts w:ascii="Times New Roman" w:eastAsia="Calibri" w:hAnsi="Times New Roman" w:cs="Times New Roman"/>
          <w:sz w:val="24"/>
          <w:szCs w:val="24"/>
          <w:lang w:val="bg-BG"/>
        </w:rPr>
        <w:t xml:space="preserve">Заявяваме, че при изпълнението на поръчката ще използваме следните машини: </w:t>
      </w:r>
      <w:r w:rsidRPr="006E6826">
        <w:rPr>
          <w:rFonts w:ascii="Times New Roman" w:eastAsia="Calibri" w:hAnsi="Times New Roman" w:cs="Times New Roman"/>
          <w:i/>
          <w:sz w:val="24"/>
          <w:szCs w:val="24"/>
          <w:lang w:val="bg-BG"/>
        </w:rPr>
        <w:t>(Моля, посочете където е приложимо.)</w:t>
      </w:r>
    </w:p>
    <w:tbl>
      <w:tblPr>
        <w:tblStyle w:val="TableGrid"/>
        <w:tblW w:w="8631" w:type="dxa"/>
        <w:tblInd w:w="720" w:type="dxa"/>
        <w:tblLook w:val="04A0" w:firstRow="1" w:lastRow="0" w:firstColumn="1" w:lastColumn="0" w:noHBand="0" w:noVBand="1"/>
      </w:tblPr>
      <w:tblGrid>
        <w:gridCol w:w="4804"/>
        <w:gridCol w:w="3827"/>
      </w:tblGrid>
      <w:tr w:rsidR="006E6826" w:rsidRPr="006E6826" w:rsidTr="005C7A40">
        <w:tc>
          <w:tcPr>
            <w:tcW w:w="4804" w:type="dxa"/>
          </w:tcPr>
          <w:p w:rsidR="006E6826" w:rsidRPr="006E6826" w:rsidRDefault="006E6826" w:rsidP="006E6826">
            <w:pPr>
              <w:keepNext/>
              <w:keepLines/>
              <w:widowControl w:val="0"/>
              <w:tabs>
                <w:tab w:val="left" w:pos="928"/>
              </w:tabs>
              <w:suppressAutoHyphens/>
              <w:spacing w:before="120" w:after="120"/>
              <w:jc w:val="both"/>
              <w:outlineLvl w:val="0"/>
              <w:rPr>
                <w:rFonts w:ascii="Times New Roman" w:eastAsia="Times New Roman" w:hAnsi="Times New Roman" w:cs="Times New Roman"/>
                <w:color w:val="000000"/>
                <w:sz w:val="24"/>
                <w:szCs w:val="24"/>
                <w:lang w:val="bg-BG" w:eastAsia="bg-BG" w:bidi="bg-BG"/>
              </w:rPr>
            </w:pPr>
          </w:p>
          <w:p w:rsidR="006E6826" w:rsidRPr="006E6826" w:rsidRDefault="006E6826" w:rsidP="006E6826">
            <w:pPr>
              <w:keepNext/>
              <w:keepLines/>
              <w:widowControl w:val="0"/>
              <w:tabs>
                <w:tab w:val="left" w:pos="928"/>
              </w:tabs>
              <w:suppressAutoHyphens/>
              <w:spacing w:before="120" w:after="120"/>
              <w:ind w:right="33"/>
              <w:jc w:val="both"/>
              <w:outlineLvl w:val="0"/>
              <w:rPr>
                <w:rFonts w:ascii="Times New Roman" w:eastAsia="Times New Roman" w:hAnsi="Times New Roman" w:cs="Times New Roman"/>
                <w:color w:val="000000"/>
                <w:sz w:val="24"/>
                <w:szCs w:val="24"/>
                <w:lang w:val="bg-BG" w:eastAsia="bg-BG" w:bidi="bg-BG"/>
              </w:rPr>
            </w:pPr>
          </w:p>
          <w:p w:rsidR="006E6826" w:rsidRPr="006E6826" w:rsidRDefault="006E6826" w:rsidP="006E6826">
            <w:pPr>
              <w:keepNext/>
              <w:keepLines/>
              <w:widowControl w:val="0"/>
              <w:tabs>
                <w:tab w:val="left" w:pos="928"/>
              </w:tabs>
              <w:suppressAutoHyphens/>
              <w:spacing w:before="120" w:after="120"/>
              <w:ind w:right="33"/>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1. </w:t>
            </w:r>
            <w:r w:rsidRPr="006E6826">
              <w:rPr>
                <w:rFonts w:ascii="Times New Roman" w:eastAsia="Times New Roman" w:hAnsi="Times New Roman" w:cs="Times New Roman"/>
                <w:color w:val="000000"/>
                <w:sz w:val="24"/>
                <w:szCs w:val="24"/>
                <w:lang w:val="bg-BG" w:eastAsia="bg-BG" w:bidi="bg-BG"/>
              </w:rPr>
              <w:fldChar w:fldCharType="begin">
                <w:ffData>
                  <w:name w:val="Check45"/>
                  <w:enabled/>
                  <w:calcOnExit w:val="0"/>
                  <w:checkBox>
                    <w:sizeAuto/>
                    <w:default w:val="0"/>
                  </w:checkBox>
                </w:ffData>
              </w:fldChar>
            </w:r>
            <w:bookmarkStart w:id="23" w:name="Check45"/>
            <w:r w:rsidRPr="006E6826">
              <w:rPr>
                <w:rFonts w:ascii="Times New Roman" w:eastAsia="Times New Roman" w:hAnsi="Times New Roman" w:cs="Times New Roman"/>
                <w:color w:val="000000"/>
                <w:sz w:val="24"/>
                <w:szCs w:val="24"/>
                <w:lang w:val="bg-BG" w:eastAsia="bg-BG" w:bidi="bg-BG"/>
              </w:rPr>
              <w:instrText xml:space="preserve"> FORMCHECKBOX </w:instrText>
            </w:r>
            <w:r w:rsidR="00BA4832">
              <w:rPr>
                <w:rFonts w:ascii="Times New Roman" w:eastAsia="Times New Roman" w:hAnsi="Times New Roman" w:cs="Times New Roman"/>
                <w:color w:val="000000"/>
                <w:sz w:val="24"/>
                <w:szCs w:val="24"/>
                <w:lang w:val="bg-BG" w:eastAsia="bg-BG" w:bidi="bg-BG"/>
              </w:rPr>
            </w:r>
            <w:r w:rsidR="00BA4832">
              <w:rPr>
                <w:rFonts w:ascii="Times New Roman" w:eastAsia="Times New Roman" w:hAnsi="Times New Roman" w:cs="Times New Roman"/>
                <w:color w:val="000000"/>
                <w:sz w:val="24"/>
                <w:szCs w:val="24"/>
                <w:lang w:val="bg-BG" w:eastAsia="bg-BG" w:bidi="bg-BG"/>
              </w:rPr>
              <w:fldChar w:fldCharType="separate"/>
            </w:r>
            <w:r w:rsidRPr="006E6826">
              <w:rPr>
                <w:rFonts w:ascii="Times New Roman" w:eastAsia="Times New Roman" w:hAnsi="Times New Roman" w:cs="Times New Roman"/>
                <w:color w:val="000000"/>
                <w:sz w:val="24"/>
                <w:szCs w:val="24"/>
                <w:lang w:val="bg-BG" w:eastAsia="bg-BG" w:bidi="bg-BG"/>
              </w:rPr>
              <w:fldChar w:fldCharType="end"/>
            </w:r>
            <w:bookmarkEnd w:id="23"/>
            <w:r w:rsidRPr="006E6826">
              <w:rPr>
                <w:rFonts w:ascii="Times New Roman" w:eastAsia="Times New Roman" w:hAnsi="Times New Roman" w:cs="Times New Roman"/>
                <w:color w:val="000000"/>
                <w:sz w:val="24"/>
                <w:szCs w:val="24"/>
                <w:lang w:val="bg-BG" w:eastAsia="bg-BG" w:bidi="bg-BG"/>
              </w:rPr>
              <w:t>……………. (</w:t>
            </w:r>
            <w:r w:rsidRPr="006E6826">
              <w:rPr>
                <w:rFonts w:ascii="Times New Roman" w:eastAsia="Times New Roman" w:hAnsi="Times New Roman" w:cs="Times New Roman"/>
                <w:i/>
                <w:color w:val="000000"/>
                <w:sz w:val="24"/>
                <w:szCs w:val="24"/>
                <w:lang w:val="bg-BG" w:eastAsia="bg-BG" w:bidi="bg-BG"/>
              </w:rPr>
              <w:t>посочете конкретен брой, но минимум 1</w:t>
            </w:r>
            <w:r w:rsidRPr="006E6826">
              <w:rPr>
                <w:rFonts w:ascii="Times New Roman" w:eastAsia="Times New Roman" w:hAnsi="Times New Roman" w:cs="Times New Roman"/>
                <w:color w:val="000000"/>
                <w:sz w:val="24"/>
                <w:szCs w:val="24"/>
                <w:lang w:val="bg-BG" w:eastAsia="bg-BG" w:bidi="bg-BG"/>
              </w:rPr>
              <w:t xml:space="preserve">) машина за почистване на </w:t>
            </w:r>
            <w:proofErr w:type="spellStart"/>
            <w:r w:rsidRPr="006E6826">
              <w:rPr>
                <w:rFonts w:ascii="Times New Roman" w:eastAsia="Times New Roman" w:hAnsi="Times New Roman" w:cs="Times New Roman"/>
                <w:color w:val="000000"/>
                <w:sz w:val="24"/>
                <w:szCs w:val="24"/>
                <w:lang w:val="bg-BG" w:eastAsia="bg-BG" w:bidi="bg-BG"/>
              </w:rPr>
              <w:t>гранитогресни</w:t>
            </w:r>
            <w:proofErr w:type="spellEnd"/>
            <w:r w:rsidRPr="006E6826">
              <w:rPr>
                <w:rFonts w:ascii="Times New Roman" w:eastAsia="Times New Roman" w:hAnsi="Times New Roman" w:cs="Times New Roman"/>
                <w:color w:val="000000"/>
                <w:sz w:val="24"/>
                <w:szCs w:val="24"/>
                <w:lang w:val="bg-BG" w:eastAsia="bg-BG" w:bidi="bg-BG"/>
              </w:rPr>
              <w:t xml:space="preserve"> плочки и армирана бетонова настилка;</w:t>
            </w:r>
          </w:p>
          <w:p w:rsidR="006E6826" w:rsidRPr="006E6826" w:rsidRDefault="006E6826" w:rsidP="006E6826">
            <w:pPr>
              <w:keepNext/>
              <w:keepLines/>
              <w:widowControl w:val="0"/>
              <w:tabs>
                <w:tab w:val="left" w:pos="928"/>
              </w:tabs>
              <w:suppressAutoHyphens/>
              <w:spacing w:before="120" w:after="120"/>
              <w:ind w:right="33"/>
              <w:jc w:val="both"/>
              <w:outlineLvl w:val="0"/>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2. </w:t>
            </w:r>
            <w:r w:rsidRPr="006E6826">
              <w:rPr>
                <w:rFonts w:ascii="Times New Roman" w:eastAsia="Times New Roman" w:hAnsi="Times New Roman" w:cs="Times New Roman"/>
                <w:color w:val="000000"/>
                <w:sz w:val="24"/>
                <w:szCs w:val="24"/>
                <w:lang w:val="bg-BG" w:eastAsia="bg-BG" w:bidi="bg-BG"/>
              </w:rPr>
              <w:fldChar w:fldCharType="begin">
                <w:ffData>
                  <w:name w:val="Check46"/>
                  <w:enabled/>
                  <w:calcOnExit w:val="0"/>
                  <w:checkBox>
                    <w:sizeAuto/>
                    <w:default w:val="0"/>
                  </w:checkBox>
                </w:ffData>
              </w:fldChar>
            </w:r>
            <w:bookmarkStart w:id="24" w:name="Check46"/>
            <w:r w:rsidRPr="006E6826">
              <w:rPr>
                <w:rFonts w:ascii="Times New Roman" w:eastAsia="Times New Roman" w:hAnsi="Times New Roman" w:cs="Times New Roman"/>
                <w:color w:val="000000"/>
                <w:sz w:val="24"/>
                <w:szCs w:val="24"/>
                <w:lang w:val="bg-BG" w:eastAsia="bg-BG" w:bidi="bg-BG"/>
              </w:rPr>
              <w:instrText xml:space="preserve"> FORMCHECKBOX </w:instrText>
            </w:r>
            <w:r w:rsidR="00BA4832">
              <w:rPr>
                <w:rFonts w:ascii="Times New Roman" w:eastAsia="Times New Roman" w:hAnsi="Times New Roman" w:cs="Times New Roman"/>
                <w:color w:val="000000"/>
                <w:sz w:val="24"/>
                <w:szCs w:val="24"/>
                <w:lang w:val="bg-BG" w:eastAsia="bg-BG" w:bidi="bg-BG"/>
              </w:rPr>
            </w:r>
            <w:r w:rsidR="00BA4832">
              <w:rPr>
                <w:rFonts w:ascii="Times New Roman" w:eastAsia="Times New Roman" w:hAnsi="Times New Roman" w:cs="Times New Roman"/>
                <w:color w:val="000000"/>
                <w:sz w:val="24"/>
                <w:szCs w:val="24"/>
                <w:lang w:val="bg-BG" w:eastAsia="bg-BG" w:bidi="bg-BG"/>
              </w:rPr>
              <w:fldChar w:fldCharType="separate"/>
            </w:r>
            <w:r w:rsidRPr="006E6826">
              <w:rPr>
                <w:rFonts w:ascii="Times New Roman" w:eastAsia="Times New Roman" w:hAnsi="Times New Roman" w:cs="Times New Roman"/>
                <w:color w:val="000000"/>
                <w:sz w:val="24"/>
                <w:szCs w:val="24"/>
                <w:lang w:val="bg-BG" w:eastAsia="bg-BG" w:bidi="bg-BG"/>
              </w:rPr>
              <w:fldChar w:fldCharType="end"/>
            </w:r>
            <w:bookmarkEnd w:id="24"/>
            <w:r w:rsidRPr="006E6826">
              <w:rPr>
                <w:rFonts w:ascii="Times New Roman" w:eastAsia="Times New Roman" w:hAnsi="Times New Roman" w:cs="Times New Roman"/>
                <w:color w:val="000000"/>
                <w:sz w:val="24"/>
                <w:szCs w:val="24"/>
                <w:lang w:val="bg-BG" w:eastAsia="bg-BG" w:bidi="bg-BG"/>
              </w:rPr>
              <w:t xml:space="preserve"> …………. (</w:t>
            </w:r>
            <w:r w:rsidRPr="006E6826">
              <w:rPr>
                <w:rFonts w:ascii="Times New Roman" w:eastAsia="Times New Roman" w:hAnsi="Times New Roman" w:cs="Times New Roman"/>
                <w:i/>
                <w:color w:val="000000"/>
                <w:sz w:val="24"/>
                <w:szCs w:val="24"/>
                <w:lang w:val="bg-BG" w:eastAsia="bg-BG" w:bidi="bg-BG"/>
              </w:rPr>
              <w:t>посочете конкретен брой, но минимум 3</w:t>
            </w:r>
            <w:r w:rsidRPr="006E6826">
              <w:rPr>
                <w:rFonts w:ascii="Times New Roman" w:eastAsia="Times New Roman" w:hAnsi="Times New Roman" w:cs="Times New Roman"/>
                <w:color w:val="000000"/>
                <w:sz w:val="24"/>
                <w:szCs w:val="24"/>
                <w:lang w:val="bg-BG" w:eastAsia="bg-BG" w:bidi="bg-BG"/>
              </w:rPr>
              <w:t xml:space="preserve">) машини за почистване на </w:t>
            </w:r>
            <w:proofErr w:type="spellStart"/>
            <w:r w:rsidRPr="006E6826">
              <w:rPr>
                <w:rFonts w:ascii="Times New Roman" w:eastAsia="Times New Roman" w:hAnsi="Times New Roman" w:cs="Times New Roman"/>
                <w:color w:val="000000"/>
                <w:sz w:val="24"/>
                <w:szCs w:val="24"/>
                <w:lang w:val="bg-BG" w:eastAsia="bg-BG" w:bidi="bg-BG"/>
              </w:rPr>
              <w:t>иглонабит</w:t>
            </w:r>
            <w:proofErr w:type="spellEnd"/>
            <w:r w:rsidRPr="006E6826">
              <w:rPr>
                <w:rFonts w:ascii="Times New Roman" w:eastAsia="Times New Roman" w:hAnsi="Times New Roman" w:cs="Times New Roman"/>
                <w:color w:val="000000"/>
                <w:sz w:val="24"/>
                <w:szCs w:val="24"/>
                <w:lang w:val="bg-BG" w:eastAsia="bg-BG" w:bidi="bg-BG"/>
              </w:rPr>
              <w:t xml:space="preserve"> мокет;</w:t>
            </w:r>
          </w:p>
          <w:p w:rsidR="006E6826" w:rsidRPr="006E6826" w:rsidRDefault="006E6826" w:rsidP="006E6826">
            <w:pPr>
              <w:suppressAutoHyphens/>
              <w:ind w:right="33"/>
              <w:contextualSpacing/>
              <w:jc w:val="both"/>
              <w:rPr>
                <w:rFonts w:ascii="Times New Roman" w:eastAsia="Times New Roman" w:hAnsi="Times New Roman" w:cs="Times New Roman"/>
                <w:i/>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3. машини за пране: (</w:t>
            </w:r>
            <w:r w:rsidRPr="006E6826">
              <w:rPr>
                <w:rFonts w:ascii="Times New Roman" w:eastAsia="Times New Roman" w:hAnsi="Times New Roman" w:cs="Times New Roman"/>
                <w:i/>
                <w:color w:val="000000"/>
                <w:sz w:val="24"/>
                <w:szCs w:val="24"/>
                <w:lang w:val="bg-BG" w:eastAsia="bg-BG" w:bidi="bg-BG"/>
              </w:rPr>
              <w:t>Моля, посочете една от по-долу изброените опции.)</w:t>
            </w:r>
          </w:p>
          <w:p w:rsidR="006E6826" w:rsidRPr="006E6826" w:rsidRDefault="006E6826" w:rsidP="006E6826">
            <w:pPr>
              <w:suppressAutoHyphens/>
              <w:ind w:right="33"/>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 </w:t>
            </w:r>
            <w:r w:rsidRPr="006E6826">
              <w:rPr>
                <w:rFonts w:ascii="Times New Roman" w:eastAsia="Times New Roman" w:hAnsi="Times New Roman" w:cs="Times New Roman"/>
                <w:color w:val="000000"/>
                <w:sz w:val="24"/>
                <w:szCs w:val="24"/>
                <w:lang w:val="bg-BG" w:eastAsia="bg-BG" w:bidi="bg-BG"/>
              </w:rPr>
              <w:fldChar w:fldCharType="begin">
                <w:ffData>
                  <w:name w:val="Check47"/>
                  <w:enabled/>
                  <w:calcOnExit w:val="0"/>
                  <w:checkBox>
                    <w:sizeAuto/>
                    <w:default w:val="0"/>
                  </w:checkBox>
                </w:ffData>
              </w:fldChar>
            </w:r>
            <w:bookmarkStart w:id="25" w:name="Check47"/>
            <w:r w:rsidRPr="006E6826">
              <w:rPr>
                <w:rFonts w:ascii="Times New Roman" w:eastAsia="Times New Roman" w:hAnsi="Times New Roman" w:cs="Times New Roman"/>
                <w:color w:val="000000"/>
                <w:sz w:val="24"/>
                <w:szCs w:val="24"/>
                <w:lang w:val="bg-BG" w:eastAsia="bg-BG" w:bidi="bg-BG"/>
              </w:rPr>
              <w:instrText xml:space="preserve"> FORMCHECKBOX </w:instrText>
            </w:r>
            <w:r w:rsidR="00BA4832">
              <w:rPr>
                <w:rFonts w:ascii="Times New Roman" w:eastAsia="Times New Roman" w:hAnsi="Times New Roman" w:cs="Times New Roman"/>
                <w:color w:val="000000"/>
                <w:sz w:val="24"/>
                <w:szCs w:val="24"/>
                <w:lang w:val="bg-BG" w:eastAsia="bg-BG" w:bidi="bg-BG"/>
              </w:rPr>
            </w:r>
            <w:r w:rsidR="00BA4832">
              <w:rPr>
                <w:rFonts w:ascii="Times New Roman" w:eastAsia="Times New Roman" w:hAnsi="Times New Roman" w:cs="Times New Roman"/>
                <w:color w:val="000000"/>
                <w:sz w:val="24"/>
                <w:szCs w:val="24"/>
                <w:lang w:val="bg-BG" w:eastAsia="bg-BG" w:bidi="bg-BG"/>
              </w:rPr>
              <w:fldChar w:fldCharType="separate"/>
            </w:r>
            <w:r w:rsidRPr="006E6826">
              <w:rPr>
                <w:rFonts w:ascii="Times New Roman" w:eastAsia="Times New Roman" w:hAnsi="Times New Roman" w:cs="Times New Roman"/>
                <w:color w:val="000000"/>
                <w:sz w:val="24"/>
                <w:szCs w:val="24"/>
                <w:lang w:val="bg-BG" w:eastAsia="bg-BG" w:bidi="bg-BG"/>
              </w:rPr>
              <w:fldChar w:fldCharType="end"/>
            </w:r>
            <w:bookmarkEnd w:id="25"/>
            <w:r w:rsidRPr="006E6826">
              <w:rPr>
                <w:rFonts w:ascii="Times New Roman" w:eastAsia="Times New Roman" w:hAnsi="Times New Roman" w:cs="Times New Roman"/>
                <w:color w:val="000000"/>
                <w:sz w:val="24"/>
                <w:szCs w:val="24"/>
                <w:lang w:val="bg-BG" w:eastAsia="bg-BG" w:bidi="bg-BG"/>
              </w:rPr>
              <w:t xml:space="preserve"> ……….. (</w:t>
            </w:r>
            <w:r w:rsidRPr="006E6826">
              <w:rPr>
                <w:rFonts w:ascii="Times New Roman" w:eastAsia="Times New Roman" w:hAnsi="Times New Roman" w:cs="Times New Roman"/>
                <w:i/>
                <w:color w:val="000000"/>
                <w:sz w:val="24"/>
                <w:szCs w:val="24"/>
                <w:lang w:val="bg-BG" w:eastAsia="bg-BG" w:bidi="bg-BG"/>
              </w:rPr>
              <w:t>посочете конкретен брой, но минимум 1</w:t>
            </w:r>
            <w:r w:rsidRPr="006E6826">
              <w:rPr>
                <w:rFonts w:ascii="Times New Roman" w:eastAsia="Times New Roman" w:hAnsi="Times New Roman" w:cs="Times New Roman"/>
                <w:color w:val="000000"/>
                <w:sz w:val="24"/>
                <w:szCs w:val="24"/>
                <w:lang w:val="bg-BG" w:eastAsia="bg-BG" w:bidi="bg-BG"/>
              </w:rPr>
              <w:t xml:space="preserve">) машина за изпиране на мека подова настилка; </w:t>
            </w:r>
          </w:p>
          <w:p w:rsidR="006E6826" w:rsidRPr="006E6826" w:rsidRDefault="006E6826" w:rsidP="006E6826">
            <w:pPr>
              <w:suppressAutoHyphens/>
              <w:ind w:right="33"/>
              <w:contextualSpacing/>
              <w:jc w:val="both"/>
              <w:rPr>
                <w:rFonts w:ascii="Times New Roman" w:eastAsia="Calibri" w:hAnsi="Times New Roman" w:cs="Times New Roman"/>
                <w:sz w:val="24"/>
                <w:szCs w:val="24"/>
              </w:rPr>
            </w:pPr>
            <w:r w:rsidRPr="006E6826">
              <w:rPr>
                <w:rFonts w:ascii="Times New Roman" w:eastAsia="Times New Roman" w:hAnsi="Times New Roman" w:cs="Times New Roman"/>
                <w:color w:val="000000"/>
                <w:sz w:val="24"/>
                <w:szCs w:val="24"/>
                <w:lang w:val="bg-BG" w:eastAsia="bg-BG" w:bidi="bg-BG"/>
              </w:rPr>
              <w:t xml:space="preserve"> </w:t>
            </w:r>
            <w:r w:rsidRPr="006E6826">
              <w:rPr>
                <w:rFonts w:ascii="Times New Roman" w:eastAsia="Times New Roman" w:hAnsi="Times New Roman" w:cs="Times New Roman"/>
                <w:color w:val="000000"/>
                <w:sz w:val="24"/>
                <w:szCs w:val="24"/>
                <w:lang w:val="bg-BG" w:eastAsia="bg-BG" w:bidi="bg-BG"/>
              </w:rPr>
              <w:fldChar w:fldCharType="begin">
                <w:ffData>
                  <w:name w:val="Check48"/>
                  <w:enabled/>
                  <w:calcOnExit w:val="0"/>
                  <w:checkBox>
                    <w:sizeAuto/>
                    <w:default w:val="0"/>
                  </w:checkBox>
                </w:ffData>
              </w:fldChar>
            </w:r>
            <w:bookmarkStart w:id="26" w:name="Check48"/>
            <w:r w:rsidRPr="006E6826">
              <w:rPr>
                <w:rFonts w:ascii="Times New Roman" w:eastAsia="Times New Roman" w:hAnsi="Times New Roman" w:cs="Times New Roman"/>
                <w:color w:val="000000"/>
                <w:sz w:val="24"/>
                <w:szCs w:val="24"/>
                <w:lang w:val="bg-BG" w:eastAsia="bg-BG" w:bidi="bg-BG"/>
              </w:rPr>
              <w:instrText xml:space="preserve"> FORMCHECKBOX </w:instrText>
            </w:r>
            <w:r w:rsidR="00BA4832">
              <w:rPr>
                <w:rFonts w:ascii="Times New Roman" w:eastAsia="Times New Roman" w:hAnsi="Times New Roman" w:cs="Times New Roman"/>
                <w:color w:val="000000"/>
                <w:sz w:val="24"/>
                <w:szCs w:val="24"/>
                <w:lang w:val="bg-BG" w:eastAsia="bg-BG" w:bidi="bg-BG"/>
              </w:rPr>
            </w:r>
            <w:r w:rsidR="00BA4832">
              <w:rPr>
                <w:rFonts w:ascii="Times New Roman" w:eastAsia="Times New Roman" w:hAnsi="Times New Roman" w:cs="Times New Roman"/>
                <w:color w:val="000000"/>
                <w:sz w:val="24"/>
                <w:szCs w:val="24"/>
                <w:lang w:val="bg-BG" w:eastAsia="bg-BG" w:bidi="bg-BG"/>
              </w:rPr>
              <w:fldChar w:fldCharType="separate"/>
            </w:r>
            <w:r w:rsidRPr="006E6826">
              <w:rPr>
                <w:rFonts w:ascii="Times New Roman" w:eastAsia="Times New Roman" w:hAnsi="Times New Roman" w:cs="Times New Roman"/>
                <w:color w:val="000000"/>
                <w:sz w:val="24"/>
                <w:szCs w:val="24"/>
                <w:lang w:val="bg-BG" w:eastAsia="bg-BG" w:bidi="bg-BG"/>
              </w:rPr>
              <w:fldChar w:fldCharType="end"/>
            </w:r>
            <w:bookmarkEnd w:id="26"/>
            <w:r w:rsidRPr="006E6826">
              <w:rPr>
                <w:rFonts w:ascii="Times New Roman" w:eastAsia="Times New Roman" w:hAnsi="Times New Roman" w:cs="Times New Roman"/>
                <w:color w:val="000000"/>
                <w:sz w:val="24"/>
                <w:szCs w:val="24"/>
                <w:lang w:val="bg-BG" w:eastAsia="bg-BG" w:bidi="bg-BG"/>
              </w:rPr>
              <w:t xml:space="preserve"> ……….. (</w:t>
            </w:r>
            <w:r w:rsidRPr="006E6826">
              <w:rPr>
                <w:rFonts w:ascii="Times New Roman" w:eastAsia="Times New Roman" w:hAnsi="Times New Roman" w:cs="Times New Roman"/>
                <w:i/>
                <w:color w:val="000000"/>
                <w:sz w:val="24"/>
                <w:szCs w:val="24"/>
                <w:lang w:val="bg-BG" w:eastAsia="bg-BG" w:bidi="bg-BG"/>
              </w:rPr>
              <w:t>посочете конкретен брой, но минимум 1</w:t>
            </w:r>
            <w:r w:rsidRPr="006E6826">
              <w:rPr>
                <w:rFonts w:ascii="Times New Roman" w:eastAsia="Times New Roman" w:hAnsi="Times New Roman" w:cs="Times New Roman"/>
                <w:color w:val="000000"/>
                <w:sz w:val="24"/>
                <w:szCs w:val="24"/>
                <w:lang w:val="bg-BG" w:eastAsia="bg-BG" w:bidi="bg-BG"/>
              </w:rPr>
              <w:t xml:space="preserve">) </w:t>
            </w:r>
            <w:proofErr w:type="spellStart"/>
            <w:r w:rsidRPr="006E6826">
              <w:rPr>
                <w:rFonts w:ascii="Times New Roman" w:eastAsia="Times New Roman" w:hAnsi="Times New Roman" w:cs="Times New Roman"/>
                <w:color w:val="000000"/>
                <w:sz w:val="24"/>
                <w:szCs w:val="24"/>
                <w:lang w:val="bg-BG" w:eastAsia="bg-BG" w:bidi="bg-BG"/>
              </w:rPr>
              <w:t>подопочистваща</w:t>
            </w:r>
            <w:proofErr w:type="spellEnd"/>
            <w:r w:rsidRPr="006E6826">
              <w:rPr>
                <w:rFonts w:ascii="Times New Roman" w:eastAsia="Times New Roman" w:hAnsi="Times New Roman" w:cs="Times New Roman"/>
                <w:color w:val="000000"/>
                <w:sz w:val="24"/>
                <w:szCs w:val="24"/>
                <w:lang w:val="bg-BG" w:eastAsia="bg-BG" w:bidi="bg-BG"/>
              </w:rPr>
              <w:t xml:space="preserve"> машина за едновременно изпиране и подсушаване на мека подова настилка с функция за пръскане на препарат с възможност </w:t>
            </w:r>
            <w:proofErr w:type="spellStart"/>
            <w:r w:rsidRPr="006E6826">
              <w:rPr>
                <w:rFonts w:ascii="Times New Roman" w:eastAsia="Times New Roman" w:hAnsi="Times New Roman"/>
                <w:color w:val="000000"/>
                <w:sz w:val="24"/>
                <w:szCs w:val="24"/>
                <w:lang w:eastAsia="bg-BG" w:bidi="bg-BG"/>
              </w:rPr>
              <w:t>за</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регулиране</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на</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степента</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на</w:t>
            </w:r>
            <w:proofErr w:type="spellEnd"/>
            <w:r w:rsidRPr="006E6826">
              <w:rPr>
                <w:rFonts w:ascii="Times New Roman" w:eastAsia="Times New Roman" w:hAnsi="Times New Roman"/>
                <w:color w:val="000000"/>
                <w:sz w:val="24"/>
                <w:szCs w:val="24"/>
                <w:lang w:eastAsia="bg-BG" w:bidi="bg-BG"/>
              </w:rPr>
              <w:t xml:space="preserve"> </w:t>
            </w:r>
            <w:proofErr w:type="spellStart"/>
            <w:r w:rsidRPr="006E6826">
              <w:rPr>
                <w:rFonts w:ascii="Times New Roman" w:eastAsia="Times New Roman" w:hAnsi="Times New Roman"/>
                <w:color w:val="000000"/>
                <w:sz w:val="24"/>
                <w:szCs w:val="24"/>
                <w:lang w:eastAsia="bg-BG" w:bidi="bg-BG"/>
              </w:rPr>
              <w:t>намокряне</w:t>
            </w:r>
            <w:proofErr w:type="spellEnd"/>
            <w:r w:rsidRPr="006E6826">
              <w:rPr>
                <w:rFonts w:ascii="Times New Roman" w:eastAsia="Times New Roman" w:hAnsi="Times New Roman" w:cs="Times New Roman"/>
                <w:color w:val="000000"/>
                <w:sz w:val="24"/>
                <w:szCs w:val="24"/>
                <w:lang w:val="bg-BG" w:eastAsia="bg-BG" w:bidi="bg-BG"/>
              </w:rPr>
              <w:t>, изчеткване и изсмукване.</w:t>
            </w:r>
          </w:p>
        </w:tc>
        <w:tc>
          <w:tcPr>
            <w:tcW w:w="3827" w:type="dxa"/>
          </w:tcPr>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Посочете марка, модел, производител и функции:</w:t>
            </w: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 ………………………</w:t>
            </w: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w:t>
            </w: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p>
          <w:p w:rsidR="006E6826" w:rsidRPr="006E6826" w:rsidRDefault="006E6826" w:rsidP="006E6826">
            <w:pPr>
              <w:suppressAutoHyphens/>
              <w:ind w:right="165"/>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 ………………………..</w:t>
            </w:r>
          </w:p>
        </w:tc>
      </w:tr>
    </w:tbl>
    <w:p w:rsidR="006E6826" w:rsidRPr="006E6826" w:rsidRDefault="006E6826" w:rsidP="006E6826">
      <w:pPr>
        <w:suppressAutoHyphens/>
        <w:spacing w:after="0" w:line="240" w:lineRule="auto"/>
        <w:ind w:left="720" w:right="-340"/>
        <w:contextualSpacing/>
        <w:jc w:val="both"/>
        <w:rPr>
          <w:rFonts w:eastAsia="Calibri" w:cs="Times New Roman"/>
        </w:rPr>
      </w:pPr>
    </w:p>
    <w:p w:rsidR="006E6826" w:rsidRPr="006E6826" w:rsidRDefault="006E6826" w:rsidP="006E6826">
      <w:pPr>
        <w:numPr>
          <w:ilvl w:val="0"/>
          <w:numId w:val="13"/>
        </w:numPr>
        <w:suppressAutoHyphens/>
        <w:spacing w:after="0" w:line="240" w:lineRule="auto"/>
        <w:ind w:right="-340"/>
        <w:contextualSpacing/>
        <w:jc w:val="both"/>
        <w:rPr>
          <w:rFonts w:eastAsia="Calibri" w:cs="Times New Roman"/>
        </w:rPr>
      </w:pPr>
      <w:proofErr w:type="spellStart"/>
      <w:r w:rsidRPr="006E6826">
        <w:rPr>
          <w:rFonts w:ascii="Times New Roman" w:eastAsia="Calibri" w:hAnsi="Times New Roman" w:cs="Times New Roman"/>
          <w:sz w:val="24"/>
          <w:szCs w:val="24"/>
        </w:rPr>
        <w:t>Предлагаме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следните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мерки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управление</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посочените</w:t>
      </w:r>
      <w:proofErr w:type="spellEnd"/>
      <w:r w:rsidRPr="006E6826">
        <w:rPr>
          <w:rFonts w:ascii="Times New Roman" w:eastAsia="Calibri" w:hAnsi="Times New Roman" w:cs="Times New Roman"/>
          <w:sz w:val="24"/>
          <w:szCs w:val="24"/>
        </w:rPr>
        <w:t xml:space="preserve"> в </w:t>
      </w:r>
      <w:proofErr w:type="spellStart"/>
      <w:r w:rsidRPr="006E6826">
        <w:rPr>
          <w:rFonts w:ascii="Times New Roman" w:eastAsia="Calibri" w:hAnsi="Times New Roman" w:cs="Times New Roman"/>
          <w:sz w:val="24"/>
          <w:szCs w:val="24"/>
        </w:rPr>
        <w:t>методиката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комплексна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оценка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рискове</w:t>
      </w:r>
      <w:proofErr w:type="spellEnd"/>
      <w:r w:rsidRPr="006E6826">
        <w:rPr>
          <w:rFonts w:ascii="Times New Roman" w:eastAsia="Calibri" w:hAnsi="Times New Roman" w:cs="Times New Roman"/>
          <w:sz w:val="24"/>
          <w:szCs w:val="24"/>
        </w:rPr>
        <w:t xml:space="preserve"> и </w:t>
      </w:r>
      <w:proofErr w:type="spellStart"/>
      <w:r w:rsidRPr="006E6826">
        <w:rPr>
          <w:rFonts w:ascii="Times New Roman" w:eastAsia="Calibri" w:hAnsi="Times New Roman" w:cs="Times New Roman"/>
          <w:sz w:val="24"/>
          <w:szCs w:val="24"/>
        </w:rPr>
        <w:t>мерки</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за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контрол</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на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качеството</w:t>
      </w:r>
      <w:proofErr w:type="spellEnd"/>
      <w:r w:rsidRPr="006E6826">
        <w:rPr>
          <w:rFonts w:ascii="Times New Roman" w:eastAsia="Calibri" w:hAnsi="Times New Roman" w:cs="Times New Roman"/>
          <w:sz w:val="24"/>
          <w:szCs w:val="24"/>
        </w:rPr>
        <w:t>: ……………………………………………………………………………………………………………………………………………………………………………………………………… /</w:t>
      </w:r>
      <w:proofErr w:type="spellStart"/>
      <w:r w:rsidRPr="006E6826">
        <w:rPr>
          <w:rFonts w:ascii="Times New Roman" w:eastAsia="Calibri" w:hAnsi="Times New Roman" w:cs="Times New Roman"/>
          <w:sz w:val="24"/>
          <w:szCs w:val="24"/>
        </w:rPr>
        <w:t>Участникът</w:t>
      </w:r>
      <w:proofErr w:type="spellEnd"/>
      <w:r w:rsidRPr="006E6826">
        <w:rPr>
          <w:rFonts w:ascii="Times New Roman" w:eastAsia="Calibri" w:hAnsi="Times New Roman" w:cs="Times New Roman"/>
          <w:sz w:val="24"/>
          <w:szCs w:val="24"/>
        </w:rPr>
        <w:t xml:space="preserve"> в </w:t>
      </w:r>
      <w:proofErr w:type="spellStart"/>
      <w:r w:rsidRPr="006E6826">
        <w:rPr>
          <w:rFonts w:ascii="Times New Roman" w:eastAsia="Calibri" w:hAnsi="Times New Roman" w:cs="Times New Roman"/>
          <w:sz w:val="24"/>
          <w:szCs w:val="24"/>
        </w:rPr>
        <w:t>свободен</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текст</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посочва</w:t>
      </w:r>
      <w:proofErr w:type="spellEnd"/>
      <w:r w:rsidRPr="006E6826">
        <w:rPr>
          <w:rFonts w:ascii="Times New Roman" w:eastAsia="Calibri" w:hAnsi="Times New Roman" w:cs="Times New Roman"/>
          <w:sz w:val="24"/>
          <w:szCs w:val="24"/>
        </w:rPr>
        <w:t xml:space="preserve"> </w:t>
      </w:r>
      <w:proofErr w:type="spellStart"/>
      <w:r w:rsidRPr="006E6826">
        <w:rPr>
          <w:rFonts w:ascii="Times New Roman" w:eastAsia="Calibri" w:hAnsi="Times New Roman" w:cs="Times New Roman"/>
          <w:sz w:val="24"/>
          <w:szCs w:val="24"/>
        </w:rPr>
        <w:t>мерките</w:t>
      </w:r>
      <w:proofErr w:type="spellEnd"/>
      <w:r w:rsidRPr="006E6826">
        <w:rPr>
          <w:rFonts w:ascii="Times New Roman" w:eastAsia="Calibri" w:hAnsi="Times New Roman" w:cs="Times New Roman"/>
          <w:sz w:val="24"/>
          <w:szCs w:val="24"/>
        </w:rPr>
        <w:t>./</w:t>
      </w:r>
    </w:p>
    <w:p w:rsidR="006E6826" w:rsidRPr="006E6826" w:rsidRDefault="006E6826" w:rsidP="006E6826">
      <w:pPr>
        <w:suppressAutoHyphens/>
        <w:spacing w:after="0" w:line="240" w:lineRule="auto"/>
        <w:ind w:left="720" w:right="-340"/>
        <w:contextualSpacing/>
        <w:jc w:val="both"/>
        <w:rPr>
          <w:rFonts w:ascii="Times New Roman" w:eastAsia="Calibri" w:hAnsi="Times New Roman" w:cs="Times New Roman"/>
          <w:sz w:val="24"/>
          <w:szCs w:val="24"/>
        </w:rPr>
      </w:pPr>
    </w:p>
    <w:p w:rsidR="006E6826" w:rsidRPr="006E6826" w:rsidRDefault="006E6826" w:rsidP="006E6826">
      <w:pPr>
        <w:numPr>
          <w:ilvl w:val="0"/>
          <w:numId w:val="13"/>
        </w:numPr>
        <w:suppressAutoHyphens/>
        <w:spacing w:after="0" w:line="240" w:lineRule="auto"/>
        <w:ind w:right="-340"/>
        <w:contextualSpacing/>
        <w:jc w:val="both"/>
        <w:rPr>
          <w:rFonts w:ascii="Times New Roman" w:eastAsia="Calibri" w:hAnsi="Times New Roman" w:cs="Times New Roman"/>
          <w:sz w:val="24"/>
          <w:szCs w:val="24"/>
        </w:rPr>
      </w:pPr>
      <w:r w:rsidRPr="006E6826">
        <w:rPr>
          <w:rFonts w:ascii="Times New Roman" w:eastAsia="Calibri" w:hAnsi="Times New Roman" w:cs="Times New Roman"/>
          <w:sz w:val="24"/>
          <w:szCs w:val="24"/>
          <w:lang w:val="bg-BG"/>
        </w:rPr>
        <w:t xml:space="preserve">Към мерките за управление на рисковете и мерките за контрол на качеството предлагаме </w:t>
      </w:r>
      <w:r w:rsidRPr="006E6826">
        <w:rPr>
          <w:rFonts w:ascii="Times New Roman" w:eastAsia="Calibri" w:hAnsi="Times New Roman" w:cs="Times New Roman"/>
          <w:i/>
          <w:sz w:val="24"/>
          <w:szCs w:val="24"/>
          <w:lang w:val="bg-BG"/>
        </w:rPr>
        <w:t>(Моля, посочете ако предлагате някоя от по-долу изброените хипотези)</w:t>
      </w:r>
      <w:r w:rsidRPr="006E6826">
        <w:rPr>
          <w:rFonts w:ascii="Times New Roman" w:eastAsia="Calibri" w:hAnsi="Times New Roman" w:cs="Times New Roman"/>
          <w:sz w:val="24"/>
          <w:szCs w:val="24"/>
          <w:lang w:val="bg-BG"/>
        </w:rPr>
        <w:t>:</w:t>
      </w:r>
    </w:p>
    <w:p w:rsidR="006E6826" w:rsidRPr="006E6826" w:rsidRDefault="006E6826" w:rsidP="006E6826">
      <w:pPr>
        <w:numPr>
          <w:ilvl w:val="1"/>
          <w:numId w:val="13"/>
        </w:numPr>
        <w:tabs>
          <w:tab w:val="left" w:pos="1134"/>
        </w:tabs>
        <w:suppressAutoHyphens/>
        <w:spacing w:after="0" w:line="240" w:lineRule="auto"/>
        <w:ind w:right="-340"/>
        <w:contextualSpacing/>
        <w:jc w:val="both"/>
        <w:rPr>
          <w:rFonts w:ascii="Times New Roman" w:eastAsia="Calibri" w:hAnsi="Times New Roman" w:cs="Times New Roman"/>
          <w:sz w:val="24"/>
          <w:szCs w:val="24"/>
        </w:rPr>
      </w:pP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sz w:val="24"/>
          <w:szCs w:val="24"/>
          <w:lang w:val="bg-BG"/>
        </w:rPr>
        <w:fldChar w:fldCharType="begin">
          <w:ffData>
            <w:name w:val="Check49"/>
            <w:enabled/>
            <w:calcOnExit w:val="0"/>
            <w:checkBox>
              <w:sizeAuto/>
              <w:default w:val="0"/>
            </w:checkBox>
          </w:ffData>
        </w:fldChar>
      </w:r>
      <w:bookmarkStart w:id="27" w:name="Check49"/>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27"/>
      <w:r w:rsidRPr="006E6826">
        <w:rPr>
          <w:rFonts w:ascii="Times New Roman" w:eastAsia="Calibri" w:hAnsi="Times New Roman" w:cs="Times New Roman"/>
          <w:sz w:val="24"/>
          <w:szCs w:val="24"/>
          <w:lang w:val="bg-BG"/>
        </w:rPr>
        <w:t xml:space="preserve"> Следната електронна поща за обратна връзка от страна на всички служителите на КФН, на която всеки един от тях може да отправи препоръки и/или рекламации за предоставяните от нас услуги:……………………… </w:t>
      </w:r>
      <w:r w:rsidRPr="006E6826">
        <w:rPr>
          <w:rFonts w:ascii="Times New Roman" w:eastAsia="Calibri" w:hAnsi="Times New Roman" w:cs="Times New Roman"/>
          <w:i/>
          <w:sz w:val="24"/>
          <w:szCs w:val="24"/>
          <w:lang w:val="bg-BG"/>
        </w:rPr>
        <w:t>(Моля, посочете електронна поща)</w:t>
      </w:r>
      <w:r w:rsidRPr="006E6826">
        <w:rPr>
          <w:rFonts w:ascii="Times New Roman" w:eastAsia="Calibri" w:hAnsi="Times New Roman" w:cs="Times New Roman"/>
          <w:sz w:val="24"/>
          <w:szCs w:val="24"/>
          <w:lang w:val="bg-BG"/>
        </w:rPr>
        <w:t xml:space="preserve">, като ще отстраним неточното изпълнение в срок до 4 работни </w:t>
      </w:r>
      <w:r w:rsidRPr="006E6826">
        <w:rPr>
          <w:rFonts w:ascii="Times New Roman" w:eastAsia="Calibri" w:hAnsi="Times New Roman" w:cs="Times New Roman"/>
          <w:sz w:val="24"/>
          <w:szCs w:val="24"/>
          <w:lang w:val="bg-BG"/>
        </w:rPr>
        <w:lastRenderedPageBreak/>
        <w:t>часа от уведомяването освен ако естеството на работата изисква Възложителят да определи друг по-дълъг срок.</w:t>
      </w:r>
    </w:p>
    <w:p w:rsidR="006E6826" w:rsidRPr="006E6826" w:rsidRDefault="006E6826" w:rsidP="006E6826">
      <w:pPr>
        <w:numPr>
          <w:ilvl w:val="1"/>
          <w:numId w:val="13"/>
        </w:numPr>
        <w:tabs>
          <w:tab w:val="left" w:pos="1134"/>
        </w:tabs>
        <w:suppressAutoHyphens/>
        <w:spacing w:after="0" w:line="240" w:lineRule="auto"/>
        <w:ind w:right="-340"/>
        <w:contextualSpacing/>
        <w:jc w:val="both"/>
        <w:rPr>
          <w:rFonts w:ascii="Times New Roman" w:eastAsia="Calibri" w:hAnsi="Times New Roman" w:cs="Times New Roman"/>
          <w:sz w:val="24"/>
          <w:szCs w:val="24"/>
        </w:rPr>
      </w:pPr>
      <w:r w:rsidRPr="006E6826">
        <w:rPr>
          <w:rFonts w:ascii="Times New Roman" w:eastAsia="Calibri" w:hAnsi="Times New Roman" w:cs="Times New Roman"/>
          <w:sz w:val="24"/>
          <w:szCs w:val="24"/>
          <w:lang w:val="bg-BG"/>
        </w:rPr>
        <w:fldChar w:fldCharType="begin">
          <w:ffData>
            <w:name w:val="Check50"/>
            <w:enabled/>
            <w:calcOnExit w:val="0"/>
            <w:checkBox>
              <w:sizeAuto/>
              <w:default w:val="0"/>
            </w:checkBox>
          </w:ffData>
        </w:fldChar>
      </w:r>
      <w:bookmarkStart w:id="28" w:name="Check50"/>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28"/>
      <w:r w:rsidRPr="006E6826">
        <w:rPr>
          <w:rFonts w:ascii="Times New Roman" w:eastAsia="Times New Roman" w:hAnsi="Times New Roman" w:cs="Times New Roman"/>
          <w:color w:val="000000"/>
          <w:sz w:val="24"/>
          <w:szCs w:val="24"/>
          <w:lang w:val="bg-BG" w:eastAsia="bg-BG" w:bidi="bg-BG"/>
        </w:rPr>
        <w:t xml:space="preserve"> Ще осигурим присъствието в сградата на Комисията за финансов надзор на лице, което ще следи и контролира точното изпълнение на дейностите по почистването минимум:</w:t>
      </w:r>
    </w:p>
    <w:p w:rsidR="006E6826" w:rsidRPr="006E6826" w:rsidRDefault="006E6826" w:rsidP="006E6826">
      <w:pPr>
        <w:tabs>
          <w:tab w:val="left" w:pos="1134"/>
        </w:tabs>
        <w:suppressAutoHyphens/>
        <w:spacing w:after="0" w:line="240" w:lineRule="auto"/>
        <w:ind w:left="720" w:right="-340"/>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а) </w:t>
      </w:r>
      <w:r w:rsidRPr="006E6826">
        <w:rPr>
          <w:rFonts w:ascii="Times New Roman" w:eastAsia="Times New Roman" w:hAnsi="Times New Roman" w:cs="Times New Roman"/>
          <w:color w:val="000000"/>
          <w:sz w:val="24"/>
          <w:szCs w:val="24"/>
          <w:lang w:val="bg-BG" w:eastAsia="bg-BG" w:bidi="bg-BG"/>
        </w:rPr>
        <w:fldChar w:fldCharType="begin">
          <w:ffData>
            <w:name w:val="Check51"/>
            <w:enabled/>
            <w:calcOnExit w:val="0"/>
            <w:checkBox>
              <w:sizeAuto/>
              <w:default w:val="0"/>
            </w:checkBox>
          </w:ffData>
        </w:fldChar>
      </w:r>
      <w:bookmarkStart w:id="29" w:name="Check51"/>
      <w:r w:rsidRPr="006E6826">
        <w:rPr>
          <w:rFonts w:ascii="Times New Roman" w:eastAsia="Times New Roman" w:hAnsi="Times New Roman" w:cs="Times New Roman"/>
          <w:color w:val="000000"/>
          <w:sz w:val="24"/>
          <w:szCs w:val="24"/>
          <w:lang w:val="bg-BG" w:eastAsia="bg-BG" w:bidi="bg-BG"/>
        </w:rPr>
        <w:instrText xml:space="preserve"> FORMCHECKBOX </w:instrText>
      </w:r>
      <w:r w:rsidR="00BA4832">
        <w:rPr>
          <w:rFonts w:ascii="Times New Roman" w:eastAsia="Times New Roman" w:hAnsi="Times New Roman" w:cs="Times New Roman"/>
          <w:color w:val="000000"/>
          <w:sz w:val="24"/>
          <w:szCs w:val="24"/>
          <w:lang w:val="bg-BG" w:eastAsia="bg-BG" w:bidi="bg-BG"/>
        </w:rPr>
      </w:r>
      <w:r w:rsidR="00BA4832">
        <w:rPr>
          <w:rFonts w:ascii="Times New Roman" w:eastAsia="Times New Roman" w:hAnsi="Times New Roman" w:cs="Times New Roman"/>
          <w:color w:val="000000"/>
          <w:sz w:val="24"/>
          <w:szCs w:val="24"/>
          <w:lang w:val="bg-BG" w:eastAsia="bg-BG" w:bidi="bg-BG"/>
        </w:rPr>
        <w:fldChar w:fldCharType="separate"/>
      </w:r>
      <w:r w:rsidRPr="006E6826">
        <w:rPr>
          <w:rFonts w:ascii="Times New Roman" w:eastAsia="Times New Roman" w:hAnsi="Times New Roman" w:cs="Times New Roman"/>
          <w:color w:val="000000"/>
          <w:sz w:val="24"/>
          <w:szCs w:val="24"/>
          <w:lang w:val="bg-BG" w:eastAsia="bg-BG" w:bidi="bg-BG"/>
        </w:rPr>
        <w:fldChar w:fldCharType="end"/>
      </w:r>
      <w:bookmarkEnd w:id="29"/>
      <w:r w:rsidRPr="006E6826">
        <w:rPr>
          <w:rFonts w:ascii="Times New Roman" w:eastAsia="Times New Roman" w:hAnsi="Times New Roman" w:cs="Times New Roman"/>
          <w:color w:val="000000"/>
          <w:sz w:val="24"/>
          <w:szCs w:val="24"/>
          <w:lang w:val="bg-BG" w:eastAsia="bg-BG" w:bidi="bg-BG"/>
        </w:rPr>
        <w:t xml:space="preserve"> един час в периода от 5.00 часа до 8.00 часа два пъти седмично;</w:t>
      </w:r>
    </w:p>
    <w:p w:rsidR="006E6826" w:rsidRPr="006E6826" w:rsidRDefault="006E6826" w:rsidP="006E6826">
      <w:pPr>
        <w:tabs>
          <w:tab w:val="left" w:pos="1134"/>
        </w:tabs>
        <w:suppressAutoHyphens/>
        <w:spacing w:after="0" w:line="240" w:lineRule="auto"/>
        <w:ind w:left="720" w:right="-340"/>
        <w:contextualSpacing/>
        <w:jc w:val="both"/>
        <w:rPr>
          <w:rFonts w:ascii="Times New Roman" w:eastAsia="Times New Roman" w:hAnsi="Times New Roman" w:cs="Times New Roman"/>
          <w:color w:val="000000"/>
          <w:sz w:val="24"/>
          <w:szCs w:val="24"/>
          <w:lang w:val="bg-BG" w:eastAsia="bg-BG" w:bidi="bg-BG"/>
        </w:rPr>
      </w:pPr>
      <w:r w:rsidRPr="006E6826">
        <w:rPr>
          <w:rFonts w:ascii="Times New Roman" w:eastAsia="Times New Roman" w:hAnsi="Times New Roman" w:cs="Times New Roman"/>
          <w:color w:val="000000"/>
          <w:sz w:val="24"/>
          <w:szCs w:val="24"/>
          <w:lang w:val="bg-BG" w:eastAsia="bg-BG" w:bidi="bg-BG"/>
        </w:rPr>
        <w:t xml:space="preserve">б) </w:t>
      </w:r>
      <w:r w:rsidRPr="006E6826">
        <w:rPr>
          <w:rFonts w:ascii="Times New Roman" w:eastAsia="Times New Roman" w:hAnsi="Times New Roman" w:cs="Times New Roman"/>
          <w:color w:val="000000"/>
          <w:sz w:val="24"/>
          <w:szCs w:val="24"/>
          <w:lang w:val="bg-BG" w:eastAsia="bg-BG" w:bidi="bg-BG"/>
        </w:rPr>
        <w:fldChar w:fldCharType="begin">
          <w:ffData>
            <w:name w:val="Check52"/>
            <w:enabled/>
            <w:calcOnExit w:val="0"/>
            <w:checkBox>
              <w:sizeAuto/>
              <w:default w:val="0"/>
            </w:checkBox>
          </w:ffData>
        </w:fldChar>
      </w:r>
      <w:bookmarkStart w:id="30" w:name="Check52"/>
      <w:r w:rsidRPr="006E6826">
        <w:rPr>
          <w:rFonts w:ascii="Times New Roman" w:eastAsia="Times New Roman" w:hAnsi="Times New Roman" w:cs="Times New Roman"/>
          <w:color w:val="000000"/>
          <w:sz w:val="24"/>
          <w:szCs w:val="24"/>
          <w:lang w:val="bg-BG" w:eastAsia="bg-BG" w:bidi="bg-BG"/>
        </w:rPr>
        <w:instrText xml:space="preserve"> FORMCHECKBOX </w:instrText>
      </w:r>
      <w:r w:rsidR="00BA4832">
        <w:rPr>
          <w:rFonts w:ascii="Times New Roman" w:eastAsia="Times New Roman" w:hAnsi="Times New Roman" w:cs="Times New Roman"/>
          <w:color w:val="000000"/>
          <w:sz w:val="24"/>
          <w:szCs w:val="24"/>
          <w:lang w:val="bg-BG" w:eastAsia="bg-BG" w:bidi="bg-BG"/>
        </w:rPr>
      </w:r>
      <w:r w:rsidR="00BA4832">
        <w:rPr>
          <w:rFonts w:ascii="Times New Roman" w:eastAsia="Times New Roman" w:hAnsi="Times New Roman" w:cs="Times New Roman"/>
          <w:color w:val="000000"/>
          <w:sz w:val="24"/>
          <w:szCs w:val="24"/>
          <w:lang w:val="bg-BG" w:eastAsia="bg-BG" w:bidi="bg-BG"/>
        </w:rPr>
        <w:fldChar w:fldCharType="separate"/>
      </w:r>
      <w:r w:rsidRPr="006E6826">
        <w:rPr>
          <w:rFonts w:ascii="Times New Roman" w:eastAsia="Times New Roman" w:hAnsi="Times New Roman" w:cs="Times New Roman"/>
          <w:color w:val="000000"/>
          <w:sz w:val="24"/>
          <w:szCs w:val="24"/>
          <w:lang w:val="bg-BG" w:eastAsia="bg-BG" w:bidi="bg-BG"/>
        </w:rPr>
        <w:fldChar w:fldCharType="end"/>
      </w:r>
      <w:bookmarkEnd w:id="30"/>
      <w:r w:rsidRPr="006E6826">
        <w:rPr>
          <w:rFonts w:ascii="Times New Roman" w:eastAsia="Times New Roman" w:hAnsi="Times New Roman" w:cs="Times New Roman"/>
          <w:color w:val="000000"/>
          <w:sz w:val="24"/>
          <w:szCs w:val="24"/>
          <w:lang w:val="bg-BG" w:eastAsia="bg-BG" w:bidi="bg-BG"/>
        </w:rPr>
        <w:t xml:space="preserve"> един час в периода от 5.00 часа до 8.00 часа три пъти седмично.</w:t>
      </w:r>
    </w:p>
    <w:p w:rsidR="006E6826" w:rsidRPr="006E6826" w:rsidRDefault="006E6826" w:rsidP="006E6826">
      <w:pPr>
        <w:tabs>
          <w:tab w:val="left" w:pos="1134"/>
        </w:tabs>
        <w:suppressAutoHyphens/>
        <w:spacing w:after="0" w:line="240" w:lineRule="auto"/>
        <w:ind w:left="720" w:right="-340"/>
        <w:contextualSpacing/>
        <w:jc w:val="both"/>
        <w:rPr>
          <w:rFonts w:ascii="Times New Roman" w:eastAsia="Calibri" w:hAnsi="Times New Roman" w:cs="Times New Roman"/>
          <w:i/>
          <w:sz w:val="24"/>
          <w:szCs w:val="24"/>
        </w:rPr>
      </w:pPr>
      <w:r w:rsidRPr="006E6826">
        <w:rPr>
          <w:rFonts w:ascii="Times New Roman" w:eastAsia="Times New Roman" w:hAnsi="Times New Roman" w:cs="Times New Roman"/>
          <w:i/>
          <w:color w:val="000000"/>
          <w:sz w:val="24"/>
          <w:szCs w:val="24"/>
          <w:lang w:val="bg-BG" w:eastAsia="bg-BG" w:bidi="bg-BG"/>
        </w:rPr>
        <w:t>(Ако участникът предлага опцията по т. 10.2, следва да избере едно от условията по буква „а“ или буква „б“.)</w:t>
      </w:r>
    </w:p>
    <w:p w:rsidR="006E6826" w:rsidRPr="006E6826" w:rsidRDefault="006E6826" w:rsidP="006E6826">
      <w:pPr>
        <w:suppressAutoHyphens/>
        <w:spacing w:after="0" w:line="240" w:lineRule="auto"/>
        <w:ind w:right="-340"/>
        <w:contextualSpacing/>
        <w:jc w:val="both"/>
        <w:rPr>
          <w:rFonts w:ascii="Times New Roman" w:eastAsia="Calibri" w:hAnsi="Times New Roman" w:cs="Times New Roman"/>
          <w:sz w:val="24"/>
          <w:szCs w:val="24"/>
        </w:rPr>
      </w:pPr>
    </w:p>
    <w:p w:rsidR="006E6826" w:rsidRPr="006E6826" w:rsidRDefault="006E6826" w:rsidP="006E6826">
      <w:pPr>
        <w:numPr>
          <w:ilvl w:val="0"/>
          <w:numId w:val="17"/>
        </w:numPr>
        <w:suppressAutoHyphens/>
        <w:spacing w:after="0" w:line="240" w:lineRule="auto"/>
        <w:ind w:right="-340"/>
        <w:contextualSpacing/>
        <w:jc w:val="both"/>
        <w:rPr>
          <w:rFonts w:ascii="Times New Roman" w:eastAsia="Times New Roman" w:hAnsi="Times New Roman" w:cs="Times New Roman"/>
          <w:color w:val="000000"/>
          <w:sz w:val="24"/>
          <w:szCs w:val="24"/>
          <w:lang w:val="bg-BG" w:eastAsia="bg-BG"/>
        </w:rPr>
      </w:pPr>
      <w:r w:rsidRPr="006E6826">
        <w:rPr>
          <w:rFonts w:ascii="Times New Roman" w:eastAsia="Calibri" w:hAnsi="Times New Roman" w:cs="Times New Roman"/>
          <w:b/>
          <w:sz w:val="24"/>
          <w:szCs w:val="24"/>
          <w:lang w:val="bg-BG"/>
        </w:rPr>
        <w:t>Срок за изпълнение на дейностите:</w:t>
      </w:r>
      <w:r w:rsidRPr="006E6826">
        <w:rPr>
          <w:rFonts w:ascii="Times New Roman" w:eastAsia="Calibri" w:hAnsi="Times New Roman" w:cs="Times New Roman"/>
          <w:sz w:val="24"/>
          <w:szCs w:val="24"/>
          <w:lang w:val="bg-BG"/>
        </w:rPr>
        <w:t xml:space="preserve"> Поемаме да изпълним поръчката в срока на д</w:t>
      </w:r>
      <w:r w:rsidRPr="006E6826">
        <w:rPr>
          <w:rFonts w:ascii="Times New Roman" w:eastAsia="Times New Roman" w:hAnsi="Times New Roman" w:cs="Times New Roman"/>
          <w:color w:val="000000"/>
          <w:sz w:val="24"/>
          <w:szCs w:val="24"/>
          <w:lang w:val="bg-BG" w:eastAsia="bg-BG"/>
        </w:rPr>
        <w:t>оговора, който влиза в сила от датата на подписването му, но не по-рано от 21.04.2020 г.</w:t>
      </w:r>
      <w:r w:rsidRPr="006E6826">
        <w:rPr>
          <w:rFonts w:ascii="Times New Roman" w:eastAsia="Times New Roman" w:hAnsi="Times New Roman" w:cs="Times New Roman"/>
          <w:color w:val="000000"/>
          <w:sz w:val="24"/>
          <w:szCs w:val="24"/>
          <w:lang w:eastAsia="bg-BG"/>
        </w:rPr>
        <w:t xml:space="preserve"> </w:t>
      </w:r>
      <w:r w:rsidRPr="006E6826">
        <w:rPr>
          <w:rFonts w:ascii="Times New Roman" w:eastAsia="Times New Roman" w:hAnsi="Times New Roman" w:cs="Times New Roman"/>
          <w:color w:val="000000"/>
          <w:sz w:val="24"/>
          <w:szCs w:val="24"/>
          <w:lang w:val="bg-BG" w:eastAsia="bg-BG"/>
        </w:rPr>
        <w:t>и е със срок за изпълнение една година.</w:t>
      </w:r>
    </w:p>
    <w:p w:rsidR="006E6826" w:rsidRPr="006E6826" w:rsidRDefault="006E6826" w:rsidP="006E6826">
      <w:pPr>
        <w:suppressAutoHyphens/>
        <w:spacing w:after="0" w:line="240" w:lineRule="auto"/>
        <w:ind w:left="720" w:right="-340"/>
        <w:contextualSpacing/>
        <w:jc w:val="both"/>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right="-34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ПРИЛОЖЕНИЕ:</w:t>
      </w:r>
      <w:r w:rsidRPr="006E6826">
        <w:rPr>
          <w:rFonts w:ascii="Times New Roman" w:eastAsia="Calibri" w:hAnsi="Times New Roman" w:cs="Times New Roman"/>
          <w:sz w:val="24"/>
          <w:szCs w:val="24"/>
          <w:lang w:val="bg-BG"/>
        </w:rPr>
        <w:t xml:space="preserve"> Други документи и информация, като част от техническото предложение, по преценка на участника.</w:t>
      </w:r>
    </w:p>
    <w:p w:rsidR="006E6826" w:rsidRPr="006E6826" w:rsidRDefault="006E6826" w:rsidP="006E6826">
      <w:pPr>
        <w:suppressAutoHyphens/>
        <w:spacing w:after="120" w:line="240" w:lineRule="auto"/>
        <w:jc w:val="both"/>
        <w:rPr>
          <w:rFonts w:ascii="Times New Roman" w:eastAsia="Calibri" w:hAnsi="Times New Roman" w:cs="Times New Roman"/>
          <w:sz w:val="24"/>
          <w:szCs w:val="24"/>
          <w:lang w:val="bg-BG"/>
        </w:rPr>
      </w:pPr>
    </w:p>
    <w:tbl>
      <w:tblPr>
        <w:tblW w:w="9300" w:type="dxa"/>
        <w:tblLayout w:type="fixed"/>
        <w:tblLook w:val="04A0" w:firstRow="1" w:lastRow="0" w:firstColumn="1" w:lastColumn="0" w:noHBand="0" w:noVBand="1"/>
      </w:tblPr>
      <w:tblGrid>
        <w:gridCol w:w="5701"/>
        <w:gridCol w:w="3599"/>
      </w:tblGrid>
      <w:tr w:rsidR="006E6826" w:rsidRPr="006E6826" w:rsidTr="005C7A40">
        <w:trPr>
          <w:trHeight w:val="393"/>
        </w:trPr>
        <w:tc>
          <w:tcPr>
            <w:tcW w:w="5697"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Дата:</w:t>
            </w:r>
          </w:p>
        </w:tc>
        <w:tc>
          <w:tcPr>
            <w:tcW w:w="3596" w:type="dxa"/>
            <w:hideMark/>
          </w:tcPr>
          <w:p w:rsidR="006E6826" w:rsidRPr="006E6826" w:rsidRDefault="006E6826" w:rsidP="006E6826">
            <w:pPr>
              <w:widowControl w:val="0"/>
              <w:spacing w:after="0" w:line="276" w:lineRule="auto"/>
              <w:ind w:left="124" w:hanging="124"/>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r w:rsidR="006E6826" w:rsidRPr="006E6826" w:rsidTr="005C7A40">
        <w:trPr>
          <w:trHeight w:val="393"/>
        </w:trPr>
        <w:tc>
          <w:tcPr>
            <w:tcW w:w="5697"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Име и фамилия на представляващия:</w:t>
            </w:r>
          </w:p>
        </w:tc>
        <w:tc>
          <w:tcPr>
            <w:tcW w:w="3596" w:type="dxa"/>
            <w:hideMark/>
          </w:tcPr>
          <w:p w:rsidR="006E6826" w:rsidRPr="006E6826" w:rsidRDefault="006E6826" w:rsidP="006E6826">
            <w:pPr>
              <w:widowControl w:val="0"/>
              <w:spacing w:after="0" w:line="276" w:lineRule="auto"/>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r w:rsidR="006E6826" w:rsidRPr="006E6826" w:rsidTr="005C7A40">
        <w:trPr>
          <w:trHeight w:val="360"/>
        </w:trPr>
        <w:tc>
          <w:tcPr>
            <w:tcW w:w="5697"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 xml:space="preserve">Подпис: </w:t>
            </w:r>
          </w:p>
        </w:tc>
        <w:tc>
          <w:tcPr>
            <w:tcW w:w="3596" w:type="dxa"/>
            <w:hideMark/>
          </w:tcPr>
          <w:p w:rsidR="006E6826" w:rsidRPr="006E6826" w:rsidRDefault="006E6826" w:rsidP="006E6826">
            <w:pPr>
              <w:widowControl w:val="0"/>
              <w:spacing w:after="0" w:line="276" w:lineRule="auto"/>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bl>
    <w:p w:rsidR="006E6826" w:rsidRPr="006E6826" w:rsidRDefault="006E6826" w:rsidP="006E6826">
      <w:pPr>
        <w:spacing w:after="200" w:line="276" w:lineRule="auto"/>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br w:type="page"/>
      </w: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r w:rsidRPr="006E6826">
        <w:rPr>
          <w:rFonts w:ascii="Times New Roman" w:eastAsia="Calibri" w:hAnsi="Times New Roman" w:cs="Times New Roman"/>
          <w:b/>
          <w:i/>
          <w:sz w:val="24"/>
          <w:szCs w:val="24"/>
          <w:lang w:val="bg-BG"/>
        </w:rPr>
        <w:lastRenderedPageBreak/>
        <w:t>към обява за обществена поръчка</w:t>
      </w:r>
    </w:p>
    <w:p w:rsidR="006E6826" w:rsidRPr="006E6826" w:rsidRDefault="006E6826" w:rsidP="006E6826">
      <w:pPr>
        <w:suppressAutoHyphens/>
        <w:spacing w:after="0" w:line="240" w:lineRule="auto"/>
        <w:ind w:left="7080" w:firstLine="708"/>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left="7080" w:firstLine="708"/>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ОБРАЗЕЦ</w:t>
      </w:r>
    </w:p>
    <w:p w:rsidR="006E6826" w:rsidRPr="006E6826" w:rsidRDefault="006E6826" w:rsidP="006E6826">
      <w:pPr>
        <w:suppressAutoHyphens/>
        <w:spacing w:after="0" w:line="240" w:lineRule="auto"/>
        <w:jc w:val="right"/>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Д Е К Л А Р А Ц И Я</w:t>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за обстоятелствата по чл. 54, ал. 1, т. 1, 2 и т. 7 от ЗОП</w:t>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Долуподписаният/ата .........…................................................................................................., </w:t>
      </w:r>
    </w:p>
    <w:p w:rsidR="006E6826" w:rsidRPr="006E6826" w:rsidRDefault="006E6826" w:rsidP="006E6826">
      <w:pPr>
        <w:suppressAutoHyphens/>
        <w:spacing w:after="0" w:line="240" w:lineRule="auto"/>
        <w:jc w:val="center"/>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w:t>
      </w:r>
      <w:r w:rsidRPr="006E6826">
        <w:rPr>
          <w:rFonts w:ascii="Times New Roman" w:eastAsia="Calibri" w:hAnsi="Times New Roman" w:cs="Times New Roman"/>
          <w:i/>
          <w:iCs/>
          <w:sz w:val="24"/>
          <w:szCs w:val="24"/>
          <w:lang w:val="bg-BG" w:eastAsia="bg-BG"/>
        </w:rPr>
        <w:t>собствено, бащино и фамилно име</w:t>
      </w:r>
      <w:r w:rsidRPr="006E6826">
        <w:rPr>
          <w:rFonts w:ascii="Times New Roman" w:eastAsia="Calibri" w:hAnsi="Times New Roman" w:cs="Times New Roman"/>
          <w:i/>
          <w:sz w:val="24"/>
          <w:szCs w:val="24"/>
          <w:lang w:val="bg-BG"/>
        </w:rPr>
        <w:t>)</w:t>
      </w:r>
    </w:p>
    <w:p w:rsidR="006E6826" w:rsidRPr="006E6826" w:rsidRDefault="006E6826" w:rsidP="006E6826">
      <w:pPr>
        <w:suppressAutoHyphens/>
        <w:spacing w:after="0" w:line="240" w:lineRule="auto"/>
        <w:jc w:val="center"/>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с ЕГН </w:t>
      </w:r>
      <w:r w:rsidRPr="006E6826">
        <w:rPr>
          <w:rFonts w:ascii="Times New Roman" w:eastAsia="Calibri" w:hAnsi="Times New Roman" w:cs="Times New Roman"/>
          <w:i/>
          <w:sz w:val="24"/>
          <w:szCs w:val="24"/>
          <w:lang w:val="bg-BG"/>
        </w:rPr>
        <w:t>(или друга идентифицираща информация)</w:t>
      </w:r>
      <w:r w:rsidRPr="006E6826">
        <w:rPr>
          <w:rFonts w:ascii="Times New Roman" w:eastAsia="Calibri" w:hAnsi="Times New Roman" w:cs="Times New Roman"/>
          <w:sz w:val="24"/>
          <w:szCs w:val="24"/>
          <w:lang w:val="bg-BG"/>
        </w:rPr>
        <w:t xml:space="preserve"> ..............................,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 качеството си на ............................................................... (</w:t>
      </w:r>
      <w:r w:rsidRPr="006E6826">
        <w:rPr>
          <w:rFonts w:ascii="Times New Roman" w:eastAsia="Calibri" w:hAnsi="Times New Roman" w:cs="Times New Roman"/>
          <w:i/>
          <w:sz w:val="24"/>
          <w:szCs w:val="24"/>
          <w:lang w:val="bg-BG"/>
        </w:rPr>
        <w:t>длъжност или друго качество</w:t>
      </w:r>
      <w:r w:rsidRPr="006E6826">
        <w:rPr>
          <w:rFonts w:ascii="Times New Roman" w:eastAsia="Calibri" w:hAnsi="Times New Roman" w:cs="Times New Roman"/>
          <w:sz w:val="24"/>
          <w:szCs w:val="24"/>
          <w:lang w:val="bg-BG"/>
        </w:rPr>
        <w:t xml:space="preserve">) </w:t>
      </w:r>
    </w:p>
    <w:p w:rsidR="006E6826" w:rsidRPr="006E6826" w:rsidRDefault="006E6826" w:rsidP="006E6826">
      <w:pPr>
        <w:suppressAutoHyphens/>
        <w:spacing w:after="0" w:line="240" w:lineRule="auto"/>
        <w:jc w:val="both"/>
        <w:rPr>
          <w:rFonts w:ascii="Times New Roman" w:eastAsia="Calibri" w:hAnsi="Times New Roman" w:cs="Times New Roman"/>
          <w:i/>
          <w:iCs/>
          <w:sz w:val="24"/>
          <w:szCs w:val="24"/>
          <w:lang w:val="bg-BG"/>
        </w:rPr>
      </w:pPr>
      <w:r w:rsidRPr="006E6826">
        <w:rPr>
          <w:rFonts w:ascii="Times New Roman" w:eastAsia="Calibri" w:hAnsi="Times New Roman" w:cs="Times New Roman"/>
          <w:sz w:val="24"/>
          <w:szCs w:val="24"/>
          <w:lang w:val="bg-BG"/>
        </w:rPr>
        <w:t>на ................................................... (</w:t>
      </w:r>
      <w:r w:rsidRPr="006E6826">
        <w:rPr>
          <w:rFonts w:ascii="Times New Roman" w:eastAsia="Calibri" w:hAnsi="Times New Roman" w:cs="Times New Roman"/>
          <w:i/>
          <w:iCs/>
          <w:sz w:val="24"/>
          <w:szCs w:val="24"/>
          <w:lang w:val="bg-BG"/>
        </w:rPr>
        <w:t>наименование на участника</w:t>
      </w:r>
      <w:r w:rsidRPr="006E6826">
        <w:rPr>
          <w:rFonts w:ascii="Times New Roman" w:eastAsia="Calibri" w:hAnsi="Times New Roman" w:cs="Times New Roman"/>
          <w:sz w:val="24"/>
          <w:szCs w:val="24"/>
          <w:lang w:val="bg-BG"/>
        </w:rPr>
        <w:t>),</w:t>
      </w:r>
      <w:r w:rsidRPr="006E6826">
        <w:rPr>
          <w:rFonts w:ascii="Times New Roman" w:eastAsia="Calibri" w:hAnsi="Times New Roman" w:cs="Times New Roman"/>
          <w:i/>
          <w:iCs/>
          <w:sz w:val="24"/>
          <w:szCs w:val="24"/>
          <w:lang w:val="bg-BG"/>
        </w:rPr>
        <w:t xml:space="preserve">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iCs/>
          <w:sz w:val="24"/>
          <w:szCs w:val="24"/>
          <w:lang w:val="bg-BG"/>
        </w:rPr>
        <w:t xml:space="preserve">с </w:t>
      </w:r>
      <w:r w:rsidRPr="006E6826">
        <w:rPr>
          <w:rFonts w:ascii="Times New Roman" w:eastAsia="Calibri" w:hAnsi="Times New Roman" w:cs="Times New Roman"/>
          <w:sz w:val="24"/>
          <w:szCs w:val="24"/>
          <w:lang w:val="bg-BG"/>
        </w:rPr>
        <w:t xml:space="preserve">БУЛСТАТ/ЕИК ................................, </w:t>
      </w:r>
    </w:p>
    <w:p w:rsidR="006E6826" w:rsidRPr="006E6826" w:rsidRDefault="006E6826" w:rsidP="006E6826">
      <w:pPr>
        <w:tabs>
          <w:tab w:val="left" w:pos="709"/>
        </w:tabs>
        <w:spacing w:after="0" w:line="240" w:lineRule="auto"/>
        <w:ind w:firstLine="720"/>
        <w:jc w:val="both"/>
        <w:rPr>
          <w:rFonts w:ascii="Times New Roman" w:eastAsia="Calibri" w:hAnsi="Times New Roman" w:cs="Times New Roman"/>
          <w:sz w:val="24"/>
          <w:szCs w:val="24"/>
          <w:lang w:val="bg-BG" w:eastAsia="pl-PL"/>
        </w:rPr>
      </w:pPr>
    </w:p>
    <w:p w:rsidR="006E6826" w:rsidRPr="006E6826" w:rsidRDefault="006E6826" w:rsidP="006E6826">
      <w:pPr>
        <w:suppressAutoHyphens/>
        <w:spacing w:after="0" w:line="240" w:lineRule="auto"/>
        <w:ind w:left="2160" w:hanging="2160"/>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Д Е К Л А Р И Р А М, че:</w:t>
      </w:r>
    </w:p>
    <w:p w:rsidR="006E6826" w:rsidRPr="006E6826" w:rsidRDefault="006E6826" w:rsidP="006E6826">
      <w:pPr>
        <w:suppressAutoHyphens/>
        <w:spacing w:after="0" w:line="240" w:lineRule="auto"/>
        <w:ind w:left="2160" w:hanging="2160"/>
        <w:jc w:val="center"/>
        <w:rPr>
          <w:rFonts w:ascii="Times New Roman" w:eastAsia="Calibri" w:hAnsi="Times New Roman" w:cs="Times New Roman"/>
          <w:b/>
          <w:sz w:val="24"/>
          <w:szCs w:val="24"/>
          <w:lang w:val="bg-BG"/>
        </w:rPr>
      </w:pPr>
    </w:p>
    <w:p w:rsidR="006E6826" w:rsidRPr="006E6826" w:rsidRDefault="006E6826" w:rsidP="006E6826">
      <w:pPr>
        <w:suppressAutoHyphens/>
        <w:spacing w:after="120" w:line="240" w:lineRule="auto"/>
        <w:ind w:firstLine="720"/>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w:t>
      </w:r>
      <w:r w:rsidRPr="006E6826">
        <w:rPr>
          <w:rFonts w:ascii="Times New Roman" w:eastAsia="Calibri" w:hAnsi="Times New Roman" w:cs="Times New Roman"/>
          <w:b/>
          <w:i/>
          <w:sz w:val="24"/>
          <w:szCs w:val="24"/>
          <w:lang w:val="bg-BG"/>
        </w:rPr>
        <w:t>маркирайте вярното)</w:t>
      </w:r>
    </w:p>
    <w:p w:rsidR="006E6826" w:rsidRPr="006E6826" w:rsidRDefault="006E6826" w:rsidP="006E6826">
      <w:pPr>
        <w:suppressAutoHyphens/>
        <w:spacing w:after="120" w:line="240" w:lineRule="auto"/>
        <w:ind w:firstLine="720"/>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1.</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sz w:val="24"/>
          <w:szCs w:val="24"/>
          <w:lang w:val="bg-BG"/>
        </w:rPr>
        <w:fldChar w:fldCharType="begin">
          <w:ffData>
            <w:name w:val="Check12"/>
            <w:enabled/>
            <w:calcOnExit w:val="0"/>
            <w:checkBox>
              <w:sizeAuto/>
              <w:default w:val="0"/>
            </w:checkBox>
          </w:ffData>
        </w:fldChar>
      </w:r>
      <w:bookmarkStart w:id="31" w:name="Check12"/>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1"/>
      <w:r w:rsidRPr="006E6826">
        <w:rPr>
          <w:rFonts w:ascii="Times New Roman" w:eastAsia="Calibri" w:hAnsi="Times New Roman" w:cs="Times New Roman"/>
          <w:sz w:val="24"/>
          <w:szCs w:val="24"/>
          <w:lang w:val="bg-BG"/>
        </w:rPr>
        <w:t xml:space="preserve">Не съм осъден/а </w:t>
      </w:r>
      <w:r w:rsidRPr="006E6826">
        <w:rPr>
          <w:rFonts w:ascii="Times New Roman" w:eastAsia="Calibri" w:hAnsi="Times New Roman" w:cs="Times New Roman"/>
          <w:sz w:val="24"/>
          <w:szCs w:val="24"/>
          <w:lang w:val="bg-BG"/>
        </w:rPr>
        <w:fldChar w:fldCharType="begin">
          <w:ffData>
            <w:name w:val="Check12"/>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sz w:val="24"/>
          <w:szCs w:val="24"/>
          <w:lang w:val="bg-BG"/>
        </w:rPr>
        <w:t xml:space="preserve">Осъден/а съм </w:t>
      </w:r>
      <w:r w:rsidRPr="006E6826">
        <w:rPr>
          <w:rFonts w:ascii="Times New Roman" w:eastAsia="Calibri" w:hAnsi="Times New Roman" w:cs="Times New Roman"/>
          <w:b/>
          <w:sz w:val="24"/>
          <w:szCs w:val="24"/>
          <w:lang w:val="bg-BG"/>
        </w:rPr>
        <w:t>(</w:t>
      </w:r>
      <w:r w:rsidRPr="006E6826">
        <w:rPr>
          <w:rFonts w:ascii="Times New Roman" w:eastAsia="Calibri" w:hAnsi="Times New Roman" w:cs="Times New Roman"/>
          <w:b/>
          <w:i/>
          <w:sz w:val="24"/>
          <w:szCs w:val="24"/>
          <w:lang w:val="bg-BG"/>
        </w:rPr>
        <w:t xml:space="preserve">маркирайте вярното) </w:t>
      </w:r>
      <w:r w:rsidRPr="006E6826">
        <w:rPr>
          <w:rFonts w:ascii="Times New Roman" w:eastAsia="Calibri" w:hAnsi="Times New Roman" w:cs="Times New Roman"/>
          <w:sz w:val="24"/>
          <w:szCs w:val="24"/>
          <w:lang w:val="bg-BG"/>
        </w:rPr>
        <w:t>с влязла в сила присъда за:</w:t>
      </w:r>
    </w:p>
    <w:p w:rsidR="006E6826" w:rsidRPr="006E6826" w:rsidRDefault="006E6826" w:rsidP="006E6826">
      <w:pPr>
        <w:spacing w:after="0" w:line="240" w:lineRule="auto"/>
        <w:ind w:firstLine="720"/>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а) престъпление по чл. 108а, чл. 159а-159г, чл. 172, чл. 192а, чл. 194-217, чл. 219-252, чл. 253-260, чл. 301-307, чл. 321, 321а и чл. 352-353е от Наказателния кодекс; </w:t>
      </w:r>
    </w:p>
    <w:p w:rsidR="006E6826" w:rsidRPr="006E6826" w:rsidRDefault="006E6826" w:rsidP="006E6826">
      <w:pPr>
        <w:spacing w:after="0" w:line="240" w:lineRule="auto"/>
        <w:ind w:firstLine="720"/>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 xml:space="preserve">б) престъпление, аналогично на тези по буква „а”, в друга държава членка или трета страна; </w:t>
      </w:r>
    </w:p>
    <w:p w:rsidR="006E6826" w:rsidRPr="006E6826" w:rsidRDefault="006E6826" w:rsidP="006E6826">
      <w:pPr>
        <w:tabs>
          <w:tab w:val="left" w:pos="284"/>
        </w:tabs>
        <w:spacing w:after="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(Попълва се в случай, че лицето е осъждано с влязла в сила присъда за горепосочените престъпления.)</w:t>
      </w:r>
    </w:p>
    <w:p w:rsidR="006E6826" w:rsidRPr="006E6826" w:rsidRDefault="006E6826" w:rsidP="006E6826">
      <w:pPr>
        <w:tabs>
          <w:tab w:val="left" w:pos="284"/>
        </w:tab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Въпреки че съм осъждан за престъпление по чл. ……………………… </w:t>
      </w:r>
      <w:r w:rsidRPr="006E6826">
        <w:rPr>
          <w:rFonts w:ascii="Times New Roman" w:eastAsia="Calibri" w:hAnsi="Times New Roman" w:cs="Times New Roman"/>
          <w:i/>
          <w:sz w:val="24"/>
          <w:szCs w:val="24"/>
          <w:lang w:val="bg-BG"/>
        </w:rPr>
        <w:t>(моля, попълнете конкретния член от горепосочените)</w:t>
      </w:r>
      <w:r w:rsidRPr="006E6826">
        <w:rPr>
          <w:rFonts w:ascii="Times New Roman" w:eastAsia="Calibri" w:hAnsi="Times New Roman" w:cs="Times New Roman"/>
          <w:sz w:val="24"/>
          <w:szCs w:val="24"/>
          <w:lang w:val="bg-BG"/>
        </w:rPr>
        <w:t xml:space="preserve">, са предприети мерки за надеждност по чл. 56 от ЗОП, както следва: ……………………………………………………………………… </w:t>
      </w:r>
    </w:p>
    <w:p w:rsidR="006E6826" w:rsidRPr="006E6826" w:rsidRDefault="006E6826" w:rsidP="006E6826">
      <w:pPr>
        <w:spacing w:after="0" w:line="240" w:lineRule="auto"/>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Доказателствата, които представям за предприетите мерки са: …………………………………………………………………………………………………..</w:t>
      </w:r>
      <w:r w:rsidRPr="006E6826">
        <w:rPr>
          <w:rFonts w:ascii="Times New Roman" w:eastAsia="Calibri" w:hAnsi="Times New Roman" w:cs="Times New Roman"/>
          <w:i/>
          <w:sz w:val="24"/>
          <w:szCs w:val="24"/>
          <w:lang w:val="bg-BG" w:eastAsia="bg-BG"/>
        </w:rPr>
        <w:t>(В случай че е налице основанието за отстраняване по чл.54, ал. 1, т. 1и 2 от ЗОП следва да опишете мерките за надеждност и да представите доказателства, че сте предприели съответните мерки с оглед прилагане на чл. 56, ал. 3 от ЗОП.)</w:t>
      </w:r>
    </w:p>
    <w:p w:rsidR="006E6826" w:rsidRPr="006E6826" w:rsidRDefault="006E6826" w:rsidP="006E6826">
      <w:pPr>
        <w:suppressAutoHyphens/>
        <w:spacing w:after="0" w:line="240" w:lineRule="auto"/>
        <w:ind w:firstLine="720"/>
        <w:jc w:val="both"/>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2.</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sz w:val="24"/>
          <w:szCs w:val="24"/>
          <w:lang w:val="bg-BG"/>
        </w:rPr>
        <w:fldChar w:fldCharType="begin">
          <w:ffData>
            <w:name w:val="Check43"/>
            <w:enabled/>
            <w:calcOnExit w:val="0"/>
            <w:checkBox>
              <w:sizeAuto/>
              <w:default w:val="0"/>
            </w:checkBox>
          </w:ffData>
        </w:fldChar>
      </w:r>
      <w:bookmarkStart w:id="32" w:name="Check43"/>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2"/>
      <w:r w:rsidRPr="006E6826">
        <w:rPr>
          <w:rFonts w:ascii="Times New Roman" w:eastAsia="Calibri" w:hAnsi="Times New Roman" w:cs="Times New Roman"/>
          <w:sz w:val="24"/>
          <w:szCs w:val="24"/>
          <w:lang w:val="bg-BG"/>
        </w:rPr>
        <w:t xml:space="preserve">Не е налице / </w:t>
      </w:r>
      <w:r w:rsidRPr="006E6826">
        <w:rPr>
          <w:rFonts w:ascii="Times New Roman" w:eastAsia="Calibri" w:hAnsi="Times New Roman" w:cs="Times New Roman"/>
          <w:sz w:val="24"/>
          <w:szCs w:val="24"/>
          <w:lang w:val="bg-BG"/>
        </w:rPr>
        <w:fldChar w:fldCharType="begin">
          <w:ffData>
            <w:name w:val="Check44"/>
            <w:enabled/>
            <w:calcOnExit w:val="0"/>
            <w:checkBox>
              <w:sizeAuto/>
              <w:default w:val="0"/>
            </w:checkBox>
          </w:ffData>
        </w:fldChar>
      </w:r>
      <w:bookmarkStart w:id="33" w:name="Check44"/>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3"/>
      <w:r w:rsidRPr="006E6826">
        <w:rPr>
          <w:rFonts w:ascii="Times New Roman" w:eastAsia="Calibri" w:hAnsi="Times New Roman" w:cs="Times New Roman"/>
          <w:sz w:val="24"/>
          <w:szCs w:val="24"/>
          <w:lang w:val="bg-BG"/>
        </w:rPr>
        <w:t>Е налице  конфликт</w:t>
      </w:r>
      <w:r w:rsidRPr="006E6826">
        <w:rPr>
          <w:rFonts w:ascii="Times New Roman" w:eastAsia="Calibri" w:hAnsi="Times New Roman" w:cs="Times New Roman"/>
          <w:sz w:val="24"/>
          <w:szCs w:val="24"/>
          <w:vertAlign w:val="superscript"/>
          <w:lang w:val="bg-BG"/>
        </w:rPr>
        <w:footnoteReference w:id="1"/>
      </w:r>
      <w:r w:rsidRPr="006E6826">
        <w:rPr>
          <w:rFonts w:ascii="Times New Roman" w:eastAsia="Calibri" w:hAnsi="Times New Roman" w:cs="Times New Roman"/>
          <w:sz w:val="24"/>
          <w:szCs w:val="24"/>
          <w:lang w:val="bg-BG"/>
        </w:rPr>
        <w:t xml:space="preserve"> на интереси, по смисъла на § 2, т. 21 от Допълнителните разпоредби на ЗОП, който не може да бъде отстранен.</w:t>
      </w:r>
    </w:p>
    <w:p w:rsidR="006E6826" w:rsidRPr="006E6826" w:rsidRDefault="006E6826" w:rsidP="006E6826">
      <w:pPr>
        <w:spacing w:after="12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(Попълва се в случай, че е налице конфликт на интереси.)</w:t>
      </w:r>
    </w:p>
    <w:p w:rsidR="006E6826" w:rsidRPr="006E6826" w:rsidRDefault="006E6826" w:rsidP="006E6826">
      <w:pPr>
        <w:tabs>
          <w:tab w:val="left" w:pos="284"/>
        </w:tab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Въпреки че е налице конфликт на интереси, са предприети мерки за надеждност по чл. 56 от ЗОП, както следва: ……………………………………………………………………… </w:t>
      </w:r>
    </w:p>
    <w:p w:rsidR="006E6826" w:rsidRPr="006E6826" w:rsidRDefault="006E6826" w:rsidP="006E6826">
      <w:pPr>
        <w:spacing w:after="20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Доказателствата, които представям за предприетите мерки са: …………………………………………………………………………………………………..</w:t>
      </w:r>
      <w:r w:rsidRPr="006E6826">
        <w:rPr>
          <w:rFonts w:ascii="Times New Roman" w:eastAsia="Calibri" w:hAnsi="Times New Roman" w:cs="Times New Roman"/>
          <w:i/>
          <w:sz w:val="24"/>
          <w:szCs w:val="24"/>
          <w:lang w:val="bg-BG"/>
        </w:rPr>
        <w:t xml:space="preserve">(В случай че е налице основанието за отстраняване по чл. 54, ал. 1, т. 7 от ЗОП следва </w:t>
      </w:r>
      <w:r w:rsidRPr="006E6826">
        <w:rPr>
          <w:rFonts w:ascii="Times New Roman" w:eastAsia="Calibri" w:hAnsi="Times New Roman" w:cs="Times New Roman"/>
          <w:i/>
          <w:sz w:val="24"/>
          <w:szCs w:val="24"/>
          <w:lang w:val="bg-BG"/>
        </w:rPr>
        <w:lastRenderedPageBreak/>
        <w:t>да опишете мерките за надеждност и да представите доказателства, че сте предприели съответните мерки с оглед прилагане на чл. 56, ал. 3 от ЗОП.)</w:t>
      </w:r>
    </w:p>
    <w:p w:rsidR="006E6826" w:rsidRPr="006E6826" w:rsidRDefault="006E6826" w:rsidP="006E6826">
      <w:pPr>
        <w:shd w:val="clear" w:color="auto" w:fill="FFFFFF"/>
        <w:spacing w:after="0" w:line="240" w:lineRule="auto"/>
        <w:ind w:firstLine="709"/>
        <w:jc w:val="both"/>
        <w:rPr>
          <w:rFonts w:ascii="Times New Roman" w:eastAsia="Calibri" w:hAnsi="Times New Roman" w:cs="Times New Roman"/>
          <w:b/>
          <w:sz w:val="24"/>
          <w:szCs w:val="24"/>
          <w:lang w:val="bg-BG"/>
        </w:rPr>
      </w:pPr>
    </w:p>
    <w:p w:rsidR="006E6826" w:rsidRPr="006E6826" w:rsidRDefault="006E6826" w:rsidP="006E6826">
      <w:pPr>
        <w:tabs>
          <w:tab w:val="left" w:pos="1134"/>
        </w:tabs>
        <w:suppressAutoHyphens/>
        <w:spacing w:before="120" w:after="0" w:line="240" w:lineRule="auto"/>
        <w:ind w:firstLine="708"/>
        <w:jc w:val="both"/>
        <w:rPr>
          <w:rFonts w:ascii="Times New Roman" w:eastAsia="Arial Unicode MS" w:hAnsi="Times New Roman" w:cs="Times New Roman"/>
          <w:color w:val="000000"/>
          <w:sz w:val="24"/>
          <w:szCs w:val="24"/>
          <w:lang w:val="bg-BG"/>
        </w:rPr>
      </w:pPr>
      <w:r w:rsidRPr="006E6826">
        <w:rPr>
          <w:rFonts w:ascii="Times New Roman" w:eastAsia="Calibri" w:hAnsi="Times New Roman" w:cs="Times New Roman"/>
          <w:b/>
          <w:sz w:val="24"/>
          <w:szCs w:val="24"/>
          <w:lang w:val="bg-BG"/>
        </w:rPr>
        <w:t xml:space="preserve">3. </w:t>
      </w:r>
      <w:r w:rsidRPr="006E6826">
        <w:rPr>
          <w:rFonts w:ascii="Times New Roman" w:eastAsia="Calibri" w:hAnsi="Times New Roman" w:cs="Times New Roman"/>
          <w:sz w:val="24"/>
          <w:szCs w:val="24"/>
          <w:lang w:val="bg-BG" w:eastAsia="bg-BG"/>
        </w:rPr>
        <w:t>Публичните регистри, в които се съдържа информация за декларираните обстоятелства, са:</w:t>
      </w:r>
      <w:r w:rsidRPr="006E6826">
        <w:rPr>
          <w:rFonts w:ascii="Times New Roman" w:eastAsia="Arial Unicode MS" w:hAnsi="Times New Roman" w:cs="Times New Roman"/>
          <w:color w:val="000000"/>
          <w:sz w:val="24"/>
          <w:szCs w:val="24"/>
          <w:lang w:val="bg-BG"/>
        </w:rPr>
        <w:t xml:space="preserve"> __________________________________________________________</w:t>
      </w:r>
    </w:p>
    <w:p w:rsidR="006E6826" w:rsidRPr="006E6826" w:rsidRDefault="006E6826" w:rsidP="006E6826">
      <w:pPr>
        <w:tabs>
          <w:tab w:val="left" w:pos="1134"/>
        </w:tabs>
        <w:suppressAutoHyphens/>
        <w:spacing w:before="120" w:after="0" w:line="240" w:lineRule="auto"/>
        <w:ind w:firstLine="708"/>
        <w:jc w:val="both"/>
        <w:rPr>
          <w:rFonts w:ascii="Times New Roman" w:eastAsia="Arial Unicode MS" w:hAnsi="Times New Roman" w:cs="Times New Roman"/>
          <w:color w:val="000000"/>
          <w:sz w:val="24"/>
          <w:szCs w:val="24"/>
        </w:rPr>
      </w:pPr>
      <w:r w:rsidRPr="006E6826">
        <w:rPr>
          <w:rFonts w:ascii="Times New Roman" w:eastAsia="Arial Unicode MS" w:hAnsi="Times New Roman" w:cs="Times New Roman"/>
          <w:color w:val="000000"/>
          <w:sz w:val="24"/>
          <w:szCs w:val="24"/>
        </w:rPr>
        <w:t>(</w:t>
      </w:r>
      <w:r w:rsidRPr="006E6826">
        <w:rPr>
          <w:rFonts w:ascii="Times New Roman" w:eastAsia="Arial Unicode MS" w:hAnsi="Times New Roman" w:cs="Times New Roman"/>
          <w:i/>
          <w:color w:val="000000"/>
          <w:sz w:val="24"/>
          <w:szCs w:val="24"/>
          <w:lang w:val="bg-BG"/>
        </w:rPr>
        <w:t>Посочват се при наличие на такива.</w:t>
      </w:r>
      <w:r w:rsidRPr="006E6826">
        <w:rPr>
          <w:rFonts w:ascii="Times New Roman" w:eastAsia="Arial Unicode MS" w:hAnsi="Times New Roman" w:cs="Times New Roman"/>
          <w:color w:val="000000"/>
          <w:sz w:val="24"/>
          <w:szCs w:val="24"/>
        </w:rPr>
        <w:t>)</w:t>
      </w:r>
    </w:p>
    <w:p w:rsidR="006E6826" w:rsidRPr="006E6826" w:rsidRDefault="006E6826" w:rsidP="006E6826">
      <w:pPr>
        <w:shd w:val="clear" w:color="auto" w:fill="FFFFFF"/>
        <w:spacing w:after="0" w:line="240" w:lineRule="auto"/>
        <w:ind w:firstLine="709"/>
        <w:jc w:val="both"/>
        <w:rPr>
          <w:rFonts w:ascii="Times New Roman" w:eastAsia="Calibri" w:hAnsi="Times New Roman" w:cs="Times New Roman"/>
          <w:sz w:val="24"/>
          <w:szCs w:val="24"/>
          <w:lang w:val="bg-BG" w:eastAsia="bg-BG"/>
        </w:rPr>
      </w:pPr>
    </w:p>
    <w:p w:rsidR="006E6826" w:rsidRPr="006E6826" w:rsidRDefault="006E6826" w:rsidP="006E6826">
      <w:pPr>
        <w:shd w:val="clear" w:color="auto" w:fill="FFFFFF"/>
        <w:suppressAutoHyphens/>
        <w:spacing w:after="0" w:line="240" w:lineRule="auto"/>
        <w:ind w:firstLine="720"/>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Компетентният/</w:t>
      </w:r>
      <w:proofErr w:type="spellStart"/>
      <w:r w:rsidRPr="006E6826">
        <w:rPr>
          <w:rFonts w:ascii="Times New Roman" w:eastAsia="Calibri" w:hAnsi="Times New Roman" w:cs="Times New Roman"/>
          <w:sz w:val="24"/>
          <w:szCs w:val="24"/>
          <w:lang w:val="bg-BG" w:eastAsia="bg-BG"/>
        </w:rPr>
        <w:t>ите</w:t>
      </w:r>
      <w:proofErr w:type="spellEnd"/>
      <w:r w:rsidRPr="006E6826">
        <w:rPr>
          <w:rFonts w:ascii="Times New Roman" w:eastAsia="Calibri" w:hAnsi="Times New Roman" w:cs="Times New Roman"/>
          <w:sz w:val="24"/>
          <w:szCs w:val="24"/>
          <w:lang w:val="bg-BG" w:eastAsia="bg-BG"/>
        </w:rPr>
        <w:t xml:space="preserve">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6E6826">
        <w:rPr>
          <w:rFonts w:ascii="Times New Roman" w:eastAsia="Arial Unicode MS" w:hAnsi="Times New Roman" w:cs="Times New Roman"/>
          <w:color w:val="000000"/>
          <w:sz w:val="24"/>
          <w:szCs w:val="24"/>
          <w:lang w:val="bg-BG"/>
        </w:rPr>
        <w:t>________________________________________________</w:t>
      </w:r>
      <w:r w:rsidRPr="006E6826">
        <w:rPr>
          <w:rFonts w:ascii="Times New Roman" w:eastAsia="Arial Unicode MS" w:hAnsi="Times New Roman" w:cs="Times New Roman"/>
          <w:color w:val="000000"/>
          <w:sz w:val="24"/>
          <w:szCs w:val="24"/>
          <w:vertAlign w:val="superscript"/>
          <w:lang w:val="bg-BG"/>
        </w:rPr>
        <w:footnoteReference w:id="2"/>
      </w:r>
    </w:p>
    <w:p w:rsidR="006E6826" w:rsidRPr="006E6826" w:rsidRDefault="006E6826" w:rsidP="006E6826">
      <w:pPr>
        <w:suppressAutoHyphens/>
        <w:spacing w:after="0" w:line="240" w:lineRule="auto"/>
        <w:ind w:firstLine="720"/>
        <w:jc w:val="both"/>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Задължавам се при промяна на горепосочените обстоятелства в 3-дневен срок от настъпването им писмено да уведомя възложителя.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Известна ми е отговорността по чл. 313 от Наказателния кодекс за неверни данни.</w:t>
      </w:r>
    </w:p>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w:t>
      </w:r>
      <w:r w:rsidRPr="006E6826">
        <w:rPr>
          <w:rFonts w:ascii="Times New Roman" w:eastAsia="Calibri" w:hAnsi="Times New Roman" w:cs="Times New Roman"/>
          <w:iCs/>
          <w:sz w:val="24"/>
          <w:szCs w:val="24"/>
          <w:lang w:val="bg-BG"/>
        </w:rPr>
        <w:tab/>
      </w:r>
      <w:r w:rsidRPr="006E6826">
        <w:rPr>
          <w:rFonts w:ascii="Times New Roman" w:eastAsia="Calibri" w:hAnsi="Times New Roman" w:cs="Times New Roman"/>
          <w:iCs/>
          <w:sz w:val="24"/>
          <w:szCs w:val="24"/>
          <w:lang w:val="bg-BG"/>
        </w:rPr>
        <w:tab/>
      </w:r>
      <w:r w:rsidRPr="006E6826">
        <w:rPr>
          <w:rFonts w:ascii="Times New Roman" w:eastAsia="Calibri" w:hAnsi="Times New Roman" w:cs="Times New Roman"/>
          <w:iCs/>
          <w:sz w:val="24"/>
          <w:szCs w:val="24"/>
          <w:lang w:val="bg-BG"/>
        </w:rPr>
        <w:tab/>
        <w:t>....................................................................</w:t>
      </w:r>
      <w:r w:rsidRPr="006E6826">
        <w:rPr>
          <w:rFonts w:ascii="Times New Roman" w:eastAsia="Calibri" w:hAnsi="Times New Roman" w:cs="Times New Roman"/>
          <w:iCs/>
          <w:sz w:val="24"/>
          <w:szCs w:val="24"/>
          <w:lang w:val="bg-BG"/>
        </w:rPr>
        <w:tab/>
      </w:r>
    </w:p>
    <w:p w:rsidR="006E6826" w:rsidRPr="006E6826" w:rsidRDefault="006E6826" w:rsidP="006E6826">
      <w:pPr>
        <w:suppressAutoHyphens/>
        <w:spacing w:after="0" w:line="240" w:lineRule="auto"/>
        <w:rPr>
          <w:rFonts w:ascii="Times New Roman" w:eastAsia="Calibri" w:hAnsi="Times New Roman" w:cs="Times New Roman"/>
          <w:b/>
          <w:sz w:val="24"/>
          <w:szCs w:val="24"/>
          <w:lang w:val="bg-BG"/>
        </w:rPr>
      </w:pPr>
      <w:r w:rsidRPr="006E6826">
        <w:rPr>
          <w:rFonts w:ascii="Times New Roman" w:eastAsia="Calibri" w:hAnsi="Times New Roman" w:cs="Times New Roman"/>
          <w:b/>
          <w:i/>
          <w:iCs/>
          <w:sz w:val="24"/>
          <w:szCs w:val="24"/>
          <w:lang w:val="bg-BG"/>
        </w:rPr>
        <w:t>Дата на подписване</w:t>
      </w:r>
      <w:r w:rsidRPr="006E6826">
        <w:rPr>
          <w:rFonts w:ascii="Times New Roman" w:eastAsia="Calibri" w:hAnsi="Times New Roman" w:cs="Times New Roman"/>
          <w:b/>
          <w:sz w:val="24"/>
          <w:szCs w:val="24"/>
          <w:lang w:val="bg-BG"/>
        </w:rPr>
        <w:tab/>
      </w:r>
      <w:r w:rsidRPr="006E6826">
        <w:rPr>
          <w:rFonts w:ascii="Times New Roman" w:eastAsia="Calibri" w:hAnsi="Times New Roman" w:cs="Times New Roman"/>
          <w:b/>
          <w:sz w:val="24"/>
          <w:szCs w:val="24"/>
          <w:lang w:val="bg-BG"/>
        </w:rPr>
        <w:tab/>
      </w:r>
      <w:r w:rsidRPr="006E6826">
        <w:rPr>
          <w:rFonts w:ascii="Times New Roman" w:eastAsia="Calibri" w:hAnsi="Times New Roman" w:cs="Times New Roman"/>
          <w:b/>
          <w:sz w:val="24"/>
          <w:szCs w:val="24"/>
          <w:lang w:val="bg-BG"/>
        </w:rPr>
        <w:tab/>
        <w:t xml:space="preserve">Декларатор/и: </w:t>
      </w:r>
      <w:r w:rsidRPr="006E6826">
        <w:rPr>
          <w:rFonts w:ascii="Times New Roman" w:eastAsia="Calibri" w:hAnsi="Times New Roman" w:cs="Times New Roman"/>
          <w:b/>
          <w:i/>
          <w:sz w:val="24"/>
          <w:szCs w:val="24"/>
          <w:lang w:val="bg-BG"/>
        </w:rPr>
        <w:t xml:space="preserve">име, фамилия и </w:t>
      </w:r>
      <w:r w:rsidRPr="006E6826">
        <w:rPr>
          <w:rFonts w:ascii="Times New Roman" w:eastAsia="Calibri" w:hAnsi="Times New Roman" w:cs="Times New Roman"/>
          <w:b/>
          <w:i/>
          <w:iCs/>
          <w:sz w:val="24"/>
          <w:szCs w:val="24"/>
          <w:lang w:val="bg-BG"/>
        </w:rPr>
        <w:t>подпис</w:t>
      </w:r>
    </w:p>
    <w:p w:rsidR="006E6826" w:rsidRPr="006E6826" w:rsidRDefault="006E6826" w:rsidP="006E6826">
      <w:pPr>
        <w:suppressAutoHyphens/>
        <w:spacing w:after="0" w:line="240" w:lineRule="auto"/>
        <w:rPr>
          <w:rFonts w:ascii="Times New Roman" w:eastAsia="Calibri" w:hAnsi="Times New Roman" w:cs="Times New Roman"/>
          <w:b/>
          <w:sz w:val="24"/>
          <w:szCs w:val="24"/>
          <w:u w:val="single"/>
          <w:lang w:val="bg-BG"/>
        </w:rPr>
      </w:pPr>
    </w:p>
    <w:p w:rsidR="006E6826" w:rsidRPr="006E6826" w:rsidRDefault="006E6826" w:rsidP="006E6826">
      <w:pPr>
        <w:suppressAutoHyphens/>
        <w:spacing w:after="0" w:line="240" w:lineRule="auto"/>
        <w:rPr>
          <w:rFonts w:ascii="Times New Roman" w:eastAsia="Calibri" w:hAnsi="Times New Roman" w:cs="Times New Roman"/>
          <w:b/>
          <w:sz w:val="24"/>
          <w:szCs w:val="24"/>
          <w:u w:val="single"/>
          <w:lang w:val="bg-BG"/>
        </w:rPr>
      </w:pPr>
      <w:r w:rsidRPr="006E6826">
        <w:rPr>
          <w:rFonts w:ascii="Times New Roman" w:eastAsia="Calibri" w:hAnsi="Times New Roman" w:cs="Times New Roman"/>
          <w:b/>
          <w:sz w:val="24"/>
          <w:szCs w:val="24"/>
          <w:u w:val="single"/>
          <w:lang w:val="bg-BG"/>
        </w:rPr>
        <w:t>Забележка:</w:t>
      </w:r>
    </w:p>
    <w:p w:rsidR="006E6826" w:rsidRPr="006E6826" w:rsidRDefault="006E6826" w:rsidP="006E6826">
      <w:pPr>
        <w:suppressAutoHyphens/>
        <w:spacing w:after="0" w:line="240" w:lineRule="auto"/>
        <w:ind w:firstLine="708"/>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На основание чл. 192, ал. 2 от ЗОП декларацията се подписва от лицата, които представляват участника.</w:t>
      </w:r>
    </w:p>
    <w:p w:rsidR="006E6826" w:rsidRPr="006E6826" w:rsidRDefault="006E6826" w:rsidP="006E6826">
      <w:pPr>
        <w:suppressAutoHyphens/>
        <w:spacing w:after="0" w:line="240" w:lineRule="auto"/>
        <w:ind w:firstLine="708"/>
        <w:jc w:val="both"/>
        <w:rPr>
          <w:rFonts w:ascii="Times New Roman" w:eastAsia="Calibri" w:hAnsi="Times New Roman" w:cs="Times New Roman"/>
          <w:b/>
          <w:i/>
          <w:sz w:val="24"/>
          <w:szCs w:val="24"/>
          <w:lang w:val="bg-BG"/>
        </w:rPr>
      </w:pPr>
      <w:r w:rsidRPr="006E6826">
        <w:rPr>
          <w:rFonts w:ascii="Times New Roman" w:eastAsia="Calibri" w:hAnsi="Times New Roman" w:cs="Times New Roman"/>
          <w:i/>
          <w:sz w:val="24"/>
          <w:szCs w:val="24"/>
          <w:lang w:val="bg-BG"/>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spacing w:after="200" w:line="276" w:lineRule="auto"/>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br w:type="page"/>
      </w:r>
    </w:p>
    <w:p w:rsidR="006E6826" w:rsidRPr="006E6826" w:rsidRDefault="006E6826" w:rsidP="006E6826">
      <w:pPr>
        <w:suppressAutoHyphens/>
        <w:spacing w:after="0" w:line="240" w:lineRule="auto"/>
        <w:jc w:val="right"/>
        <w:rPr>
          <w:rFonts w:ascii="Times New Roman" w:eastAsia="Calibri" w:hAnsi="Times New Roman" w:cs="Times New Roman"/>
          <w:b/>
          <w:i/>
          <w:sz w:val="24"/>
          <w:szCs w:val="24"/>
          <w:lang w:val="bg-BG"/>
        </w:rPr>
      </w:pPr>
      <w:r w:rsidRPr="006E6826">
        <w:rPr>
          <w:rFonts w:ascii="Times New Roman" w:eastAsia="Calibri" w:hAnsi="Times New Roman" w:cs="Times New Roman"/>
          <w:b/>
          <w:i/>
          <w:sz w:val="24"/>
          <w:szCs w:val="24"/>
          <w:lang w:val="bg-BG"/>
        </w:rPr>
        <w:lastRenderedPageBreak/>
        <w:t>към обява за обществена поръчка</w:t>
      </w:r>
    </w:p>
    <w:p w:rsidR="006E6826" w:rsidRPr="006E6826" w:rsidRDefault="006E6826" w:rsidP="006E6826">
      <w:pPr>
        <w:suppressAutoHyphens/>
        <w:spacing w:after="0" w:line="240" w:lineRule="auto"/>
        <w:ind w:left="7080" w:firstLine="708"/>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left="7080" w:firstLine="708"/>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ОБРАЗЕЦ</w:t>
      </w:r>
    </w:p>
    <w:p w:rsidR="006E6826" w:rsidRPr="006E6826" w:rsidRDefault="006E6826" w:rsidP="006E6826">
      <w:pPr>
        <w:suppressAutoHyphens/>
        <w:spacing w:after="0" w:line="240" w:lineRule="auto"/>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Д Е К Л А Р А Ц И Я</w:t>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за обстоятелствата по чл. 54, ал. 1, т. 3-6 от ЗОП</w:t>
      </w:r>
    </w:p>
    <w:p w:rsidR="006E6826" w:rsidRPr="006E6826" w:rsidRDefault="006E6826" w:rsidP="006E6826">
      <w:pPr>
        <w:tabs>
          <w:tab w:val="left" w:pos="709"/>
        </w:tabs>
        <w:spacing w:after="0" w:line="240" w:lineRule="auto"/>
        <w:ind w:firstLine="720"/>
        <w:jc w:val="both"/>
        <w:rPr>
          <w:rFonts w:ascii="Times New Roman" w:eastAsia="Times New Roman" w:hAnsi="Times New Roman" w:cs="Tahoma"/>
          <w:sz w:val="24"/>
          <w:szCs w:val="24"/>
          <w:lang w:val="bg-BG" w:eastAsia="ar-SA"/>
        </w:rPr>
      </w:pPr>
    </w:p>
    <w:p w:rsidR="006E6826" w:rsidRPr="006E6826" w:rsidRDefault="006E6826" w:rsidP="006E6826">
      <w:pPr>
        <w:tabs>
          <w:tab w:val="left" w:pos="709"/>
        </w:tabs>
        <w:spacing w:after="0" w:line="240" w:lineRule="auto"/>
        <w:ind w:firstLine="720"/>
        <w:jc w:val="both"/>
        <w:rPr>
          <w:rFonts w:ascii="Times New Roman" w:eastAsia="Times New Roman" w:hAnsi="Times New Roman" w:cs="Tahoma"/>
          <w:sz w:val="24"/>
          <w:szCs w:val="24"/>
          <w:lang w:val="bg-BG" w:eastAsia="ar-SA"/>
        </w:rPr>
      </w:pPr>
      <w:r w:rsidRPr="006E6826">
        <w:rPr>
          <w:rFonts w:ascii="Times New Roman" w:eastAsia="Times New Roman" w:hAnsi="Times New Roman" w:cs="Tahoma"/>
          <w:sz w:val="24"/>
          <w:szCs w:val="24"/>
          <w:lang w:val="bg-BG" w:eastAsia="ar-SA"/>
        </w:rPr>
        <w:t xml:space="preserve">Долуподписаният/ата...….............................................................................................., </w:t>
      </w:r>
    </w:p>
    <w:p w:rsidR="006E6826" w:rsidRPr="006E6826" w:rsidRDefault="006E6826" w:rsidP="006E6826">
      <w:pPr>
        <w:tabs>
          <w:tab w:val="left" w:pos="709"/>
        </w:tabs>
        <w:spacing w:after="0" w:line="240" w:lineRule="auto"/>
        <w:ind w:firstLine="720"/>
        <w:jc w:val="center"/>
        <w:rPr>
          <w:rFonts w:ascii="Times New Roman" w:eastAsia="Times New Roman" w:hAnsi="Times New Roman" w:cs="Tahoma"/>
          <w:sz w:val="24"/>
          <w:szCs w:val="24"/>
          <w:lang w:val="bg-BG" w:eastAsia="ar-SA"/>
        </w:rPr>
      </w:pPr>
      <w:r w:rsidRPr="006E6826">
        <w:rPr>
          <w:rFonts w:ascii="Times New Roman" w:eastAsia="Calibri" w:hAnsi="Times New Roman" w:cs="Times New Roman"/>
          <w:i/>
          <w:sz w:val="24"/>
          <w:szCs w:val="24"/>
          <w:lang w:val="pl-PL" w:eastAsia="pl-PL"/>
        </w:rPr>
        <w:t>(</w:t>
      </w:r>
      <w:r w:rsidRPr="006E6826">
        <w:rPr>
          <w:rFonts w:ascii="Times New Roman" w:eastAsia="Calibri" w:hAnsi="Times New Roman" w:cs="Times New Roman"/>
          <w:i/>
          <w:iCs/>
          <w:sz w:val="24"/>
          <w:szCs w:val="24"/>
          <w:lang w:val="pl-PL" w:eastAsia="bg-BG"/>
        </w:rPr>
        <w:t>собствено, бащино и фамилно име</w:t>
      </w:r>
      <w:r w:rsidRPr="006E6826">
        <w:rPr>
          <w:rFonts w:ascii="Times New Roman" w:eastAsia="Calibri" w:hAnsi="Times New Roman" w:cs="Times New Roman"/>
          <w:i/>
          <w:sz w:val="24"/>
          <w:szCs w:val="24"/>
          <w:lang w:val="pl-PL" w:eastAsia="pl-PL"/>
        </w:rPr>
        <w:t>)</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с ЕГН </w:t>
      </w:r>
      <w:r w:rsidRPr="006E6826">
        <w:rPr>
          <w:rFonts w:ascii="Times New Roman" w:eastAsia="Calibri" w:hAnsi="Times New Roman" w:cs="Times New Roman"/>
          <w:i/>
          <w:sz w:val="24"/>
          <w:szCs w:val="24"/>
          <w:lang w:val="bg-BG"/>
        </w:rPr>
        <w:t>(или друга идентифицираща информация)</w:t>
      </w:r>
      <w:r w:rsidRPr="006E6826">
        <w:rPr>
          <w:rFonts w:ascii="Times New Roman" w:eastAsia="Calibri" w:hAnsi="Times New Roman" w:cs="Times New Roman"/>
          <w:sz w:val="24"/>
          <w:szCs w:val="24"/>
          <w:lang w:val="bg-BG"/>
        </w:rPr>
        <w:t xml:space="preserve"> ..............................,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 качеството си на ............................................................... (</w:t>
      </w:r>
      <w:r w:rsidRPr="006E6826">
        <w:rPr>
          <w:rFonts w:ascii="Times New Roman" w:eastAsia="Calibri" w:hAnsi="Times New Roman" w:cs="Times New Roman"/>
          <w:i/>
          <w:sz w:val="24"/>
          <w:szCs w:val="24"/>
          <w:lang w:val="bg-BG"/>
        </w:rPr>
        <w:t>длъжност или друго качество</w:t>
      </w:r>
      <w:r w:rsidRPr="006E6826">
        <w:rPr>
          <w:rFonts w:ascii="Times New Roman" w:eastAsia="Calibri" w:hAnsi="Times New Roman" w:cs="Times New Roman"/>
          <w:sz w:val="24"/>
          <w:szCs w:val="24"/>
          <w:lang w:val="bg-BG"/>
        </w:rPr>
        <w:t xml:space="preserve">) </w:t>
      </w:r>
    </w:p>
    <w:p w:rsidR="006E6826" w:rsidRPr="006E6826" w:rsidRDefault="006E6826" w:rsidP="006E6826">
      <w:pPr>
        <w:suppressAutoHyphens/>
        <w:spacing w:after="0" w:line="240" w:lineRule="auto"/>
        <w:jc w:val="both"/>
        <w:rPr>
          <w:rFonts w:ascii="Times New Roman" w:eastAsia="Calibri" w:hAnsi="Times New Roman" w:cs="Times New Roman"/>
          <w:i/>
          <w:iCs/>
          <w:sz w:val="24"/>
          <w:szCs w:val="24"/>
          <w:lang w:val="bg-BG"/>
        </w:rPr>
      </w:pPr>
      <w:r w:rsidRPr="006E6826">
        <w:rPr>
          <w:rFonts w:ascii="Times New Roman" w:eastAsia="Calibri" w:hAnsi="Times New Roman" w:cs="Times New Roman"/>
          <w:sz w:val="24"/>
          <w:szCs w:val="24"/>
          <w:lang w:val="bg-BG"/>
        </w:rPr>
        <w:t>на ................................................... (</w:t>
      </w:r>
      <w:r w:rsidRPr="006E6826">
        <w:rPr>
          <w:rFonts w:ascii="Times New Roman" w:eastAsia="Calibri" w:hAnsi="Times New Roman" w:cs="Times New Roman"/>
          <w:i/>
          <w:iCs/>
          <w:sz w:val="24"/>
          <w:szCs w:val="24"/>
          <w:lang w:val="bg-BG"/>
        </w:rPr>
        <w:t>наименование на участника</w:t>
      </w:r>
      <w:r w:rsidRPr="006E6826">
        <w:rPr>
          <w:rFonts w:ascii="Times New Roman" w:eastAsia="Calibri" w:hAnsi="Times New Roman" w:cs="Times New Roman"/>
          <w:sz w:val="24"/>
          <w:szCs w:val="24"/>
          <w:lang w:val="bg-BG"/>
        </w:rPr>
        <w:t>),</w:t>
      </w:r>
      <w:r w:rsidRPr="006E6826">
        <w:rPr>
          <w:rFonts w:ascii="Times New Roman" w:eastAsia="Calibri" w:hAnsi="Times New Roman" w:cs="Times New Roman"/>
          <w:i/>
          <w:iCs/>
          <w:sz w:val="24"/>
          <w:szCs w:val="24"/>
          <w:lang w:val="bg-BG"/>
        </w:rPr>
        <w:t xml:space="preserve">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iCs/>
          <w:sz w:val="24"/>
          <w:szCs w:val="24"/>
          <w:lang w:val="bg-BG"/>
        </w:rPr>
        <w:t xml:space="preserve">с </w:t>
      </w:r>
      <w:r w:rsidRPr="006E6826">
        <w:rPr>
          <w:rFonts w:ascii="Times New Roman" w:eastAsia="Calibri" w:hAnsi="Times New Roman" w:cs="Times New Roman"/>
          <w:sz w:val="24"/>
          <w:szCs w:val="24"/>
          <w:lang w:val="bg-BG"/>
        </w:rPr>
        <w:t xml:space="preserve">БУЛСТАТ/ЕИК ................................, </w:t>
      </w:r>
    </w:p>
    <w:p w:rsidR="006E6826" w:rsidRPr="006E6826" w:rsidRDefault="006E6826" w:rsidP="006E6826">
      <w:pPr>
        <w:suppressAutoHyphens/>
        <w:spacing w:after="0" w:line="240" w:lineRule="auto"/>
        <w:ind w:left="2160" w:hanging="2160"/>
        <w:jc w:val="center"/>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left="2160" w:hanging="2160"/>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Д Е К Л А Р И Р А М, че:</w:t>
      </w:r>
    </w:p>
    <w:p w:rsidR="006E6826" w:rsidRPr="006E6826" w:rsidRDefault="006E6826" w:rsidP="006E6826">
      <w:pPr>
        <w:suppressAutoHyphens/>
        <w:spacing w:after="0" w:line="240" w:lineRule="auto"/>
        <w:ind w:left="2160" w:hanging="1452"/>
        <w:jc w:val="both"/>
        <w:rPr>
          <w:rFonts w:ascii="Times New Roman" w:eastAsia="Calibri" w:hAnsi="Times New Roman" w:cs="Times New Roman"/>
          <w:b/>
          <w:sz w:val="24"/>
          <w:szCs w:val="24"/>
          <w:lang w:val="bg-BG"/>
        </w:rPr>
      </w:pPr>
      <w:r w:rsidRPr="006E6826">
        <w:rPr>
          <w:rFonts w:ascii="Times New Roman" w:eastAsia="Calibri" w:hAnsi="Times New Roman" w:cs="Times New Roman"/>
          <w:b/>
          <w:i/>
          <w:sz w:val="24"/>
          <w:szCs w:val="24"/>
          <w:lang w:val="bg-BG"/>
        </w:rPr>
        <w:t>(маркирайте вярното)</w:t>
      </w:r>
    </w:p>
    <w:p w:rsidR="006E6826" w:rsidRPr="006E6826" w:rsidRDefault="006E6826" w:rsidP="006E6826">
      <w:pPr>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1. </w:t>
      </w:r>
      <w:r w:rsidRPr="006E6826">
        <w:rPr>
          <w:rFonts w:ascii="Times New Roman" w:eastAsia="Calibri" w:hAnsi="Times New Roman" w:cs="Times New Roman"/>
          <w:sz w:val="24"/>
          <w:szCs w:val="24"/>
          <w:lang w:val="bg-BG"/>
        </w:rPr>
        <w:t>Представляваният от мен (</w:t>
      </w:r>
      <w:r w:rsidRPr="006E6826">
        <w:rPr>
          <w:rFonts w:ascii="Times New Roman" w:eastAsia="Calibri" w:hAnsi="Times New Roman" w:cs="Times New Roman"/>
          <w:i/>
          <w:sz w:val="24"/>
          <w:szCs w:val="24"/>
          <w:lang w:val="bg-BG"/>
        </w:rPr>
        <w:t>нас</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sz w:val="24"/>
          <w:szCs w:val="24"/>
          <w:lang w:val="bg-BG"/>
        </w:rPr>
        <w:fldChar w:fldCharType="begin">
          <w:ffData>
            <w:name w:val="Check15"/>
            <w:enabled/>
            <w:calcOnExit w:val="0"/>
            <w:checkBox>
              <w:sizeAuto/>
              <w:default w:val="0"/>
            </w:checkBox>
          </w:ffData>
        </w:fldChar>
      </w:r>
      <w:bookmarkStart w:id="34" w:name="Check15"/>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4"/>
      <w:r w:rsidRPr="006E6826">
        <w:rPr>
          <w:rFonts w:ascii="Times New Roman" w:eastAsia="Calibri" w:hAnsi="Times New Roman" w:cs="Times New Roman"/>
          <w:sz w:val="24"/>
          <w:szCs w:val="24"/>
          <w:lang w:val="bg-BG"/>
        </w:rPr>
        <w:t>участник/</w:t>
      </w:r>
      <w:r w:rsidRPr="006E6826">
        <w:rPr>
          <w:rFonts w:ascii="Times New Roman" w:eastAsia="Calibri" w:hAnsi="Times New Roman" w:cs="Times New Roman"/>
          <w:sz w:val="24"/>
          <w:szCs w:val="24"/>
          <w:lang w:val="bg-BG"/>
        </w:rPr>
        <w:fldChar w:fldCharType="begin">
          <w:ffData>
            <w:name w:val="Check16"/>
            <w:enabled/>
            <w:calcOnExit w:val="0"/>
            <w:checkBox>
              <w:sizeAuto/>
              <w:default w:val="0"/>
            </w:checkBox>
          </w:ffData>
        </w:fldChar>
      </w:r>
      <w:bookmarkStart w:id="35" w:name="Check16"/>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5"/>
      <w:r w:rsidRPr="006E6826">
        <w:rPr>
          <w:rFonts w:ascii="Times New Roman" w:eastAsia="Calibri" w:hAnsi="Times New Roman" w:cs="Times New Roman"/>
          <w:sz w:val="24"/>
          <w:szCs w:val="24"/>
          <w:lang w:val="bg-BG"/>
        </w:rPr>
        <w:t>член на обединение/</w:t>
      </w:r>
      <w:r w:rsidRPr="006E6826">
        <w:rPr>
          <w:rFonts w:ascii="Times New Roman" w:eastAsia="Calibri" w:hAnsi="Times New Roman" w:cs="Times New Roman"/>
          <w:sz w:val="24"/>
          <w:szCs w:val="24"/>
          <w:lang w:val="bg-BG"/>
        </w:rPr>
        <w:fldChar w:fldCharType="begin">
          <w:ffData>
            <w:name w:val="Check16"/>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sz w:val="24"/>
          <w:szCs w:val="24"/>
          <w:lang w:val="bg-BG"/>
        </w:rPr>
        <w:t>подизпълнител/</w:t>
      </w:r>
      <w:r w:rsidRPr="006E6826">
        <w:rPr>
          <w:rFonts w:ascii="Times New Roman" w:eastAsia="Calibri" w:hAnsi="Times New Roman" w:cs="Times New Roman"/>
          <w:sz w:val="24"/>
          <w:szCs w:val="24"/>
          <w:lang w:val="bg-BG"/>
        </w:rPr>
        <w:fldChar w:fldCharType="begin">
          <w:ffData>
            <w:name w:val="Check17"/>
            <w:enabled/>
            <w:calcOnExit w:val="0"/>
            <w:checkBox>
              <w:sizeAuto/>
              <w:default w:val="0"/>
            </w:checkBox>
          </w:ffData>
        </w:fldChar>
      </w:r>
      <w:bookmarkStart w:id="36" w:name="Check17"/>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6"/>
      <w:r w:rsidRPr="006E6826">
        <w:rPr>
          <w:rFonts w:ascii="Times New Roman" w:eastAsia="Calibri" w:hAnsi="Times New Roman" w:cs="Times New Roman"/>
          <w:sz w:val="24"/>
          <w:szCs w:val="24"/>
          <w:lang w:val="bg-BG"/>
        </w:rPr>
        <w:t xml:space="preserve">трето лице:  </w:t>
      </w:r>
    </w:p>
    <w:p w:rsidR="006E6826" w:rsidRPr="006E6826" w:rsidRDefault="006E6826" w:rsidP="006E6826">
      <w:pPr>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fldChar w:fldCharType="begin">
          <w:ffData>
            <w:name w:val="Check1"/>
            <w:enabled/>
            <w:calcOnExit w:val="0"/>
            <w:checkBox>
              <w:sizeAuto/>
              <w:default w:val="0"/>
            </w:checkBox>
          </w:ffData>
        </w:fldChar>
      </w:r>
      <w:bookmarkStart w:id="37" w:name="Check1"/>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7"/>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b/>
          <w:sz w:val="24"/>
          <w:szCs w:val="24"/>
          <w:lang w:val="bg-BG"/>
        </w:rPr>
        <w:t>няма задължения</w:t>
      </w:r>
      <w:r w:rsidRPr="006E6826">
        <w:rPr>
          <w:rFonts w:ascii="Times New Roman" w:eastAsia="Calibri" w:hAnsi="Times New Roman" w:cs="Times New Roman"/>
          <w:sz w:val="24"/>
          <w:szCs w:val="24"/>
          <w:lang w:val="bg-BG"/>
        </w:rPr>
        <w:t xml:space="preserve"> за данъци и задължителни осигурителни вноски по смисъла на </w:t>
      </w:r>
      <w:r w:rsidRPr="006E6826">
        <w:rPr>
          <w:rFonts w:ascii="Times New Roman" w:eastAsia="Calibri" w:hAnsi="Times New Roman" w:cs="Times New Roman"/>
          <w:sz w:val="24"/>
          <w:szCs w:val="24"/>
          <w:u w:val="single"/>
          <w:lang w:val="bg-BG"/>
        </w:rPr>
        <w:t>чл. 162, ал. 2, т. 1</w:t>
      </w:r>
      <w:r w:rsidRPr="006E6826">
        <w:rPr>
          <w:rFonts w:ascii="Times New Roman" w:eastAsia="Calibri" w:hAnsi="Times New Roman" w:cs="Times New Roman"/>
          <w:sz w:val="24"/>
          <w:szCs w:val="24"/>
          <w:lang w:val="bg-BG"/>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участник/член на обединение/подизпълнител/трето лице, или аналогични задължения съгласно законодателството на държавата, в която участникът/членът на обединение/подизпълнителят/третото лице е установен, доказани с влязъл в сила акт на компетентен орган.</w:t>
      </w:r>
    </w:p>
    <w:p w:rsidR="006E6826" w:rsidRPr="006E6826" w:rsidRDefault="006E6826" w:rsidP="006E6826">
      <w:pPr>
        <w:spacing w:after="0"/>
        <w:ind w:firstLine="708"/>
        <w:jc w:val="both"/>
        <w:rPr>
          <w:rFonts w:ascii="Times New Roman" w:eastAsia="Calibri" w:hAnsi="Times New Roman" w:cs="Times New Roman"/>
          <w:b/>
          <w:sz w:val="24"/>
          <w:szCs w:val="24"/>
          <w:lang w:val="bg-BG"/>
        </w:rPr>
      </w:pPr>
      <w:r w:rsidRPr="006E6826">
        <w:rPr>
          <w:rFonts w:ascii="Times New Roman" w:eastAsia="Calibri" w:hAnsi="Times New Roman" w:cs="Times New Roman"/>
          <w:sz w:val="24"/>
          <w:szCs w:val="24"/>
          <w:lang w:val="bg-BG"/>
        </w:rPr>
        <w:fldChar w:fldCharType="begin">
          <w:ffData>
            <w:name w:val="Check2"/>
            <w:enabled/>
            <w:calcOnExit w:val="0"/>
            <w:checkBox>
              <w:sizeAuto/>
              <w:default w:val="0"/>
            </w:checkBox>
          </w:ffData>
        </w:fldChar>
      </w:r>
      <w:bookmarkStart w:id="38" w:name="Check2"/>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8"/>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b/>
          <w:sz w:val="24"/>
          <w:szCs w:val="24"/>
          <w:lang w:val="bg-BG"/>
        </w:rPr>
        <w:t>има задължения</w:t>
      </w:r>
      <w:r w:rsidRPr="006E6826">
        <w:rPr>
          <w:rFonts w:ascii="Times New Roman" w:eastAsia="Calibri" w:hAnsi="Times New Roman" w:cs="Times New Roman"/>
          <w:sz w:val="24"/>
          <w:szCs w:val="24"/>
          <w:lang w:val="bg-BG"/>
        </w:rPr>
        <w:t xml:space="preserve"> за данъци и задължителни осигурителни вноски по смисъла на </w:t>
      </w:r>
      <w:r w:rsidRPr="006E6826">
        <w:rPr>
          <w:rFonts w:ascii="Times New Roman" w:eastAsia="Calibri" w:hAnsi="Times New Roman" w:cs="Times New Roman"/>
          <w:sz w:val="24"/>
          <w:szCs w:val="24"/>
          <w:u w:val="single"/>
          <w:lang w:val="bg-BG"/>
        </w:rPr>
        <w:t>чл. 162, ал. 2, т. 1</w:t>
      </w:r>
      <w:r w:rsidRPr="006E6826">
        <w:rPr>
          <w:rFonts w:ascii="Times New Roman" w:eastAsia="Calibri" w:hAnsi="Times New Roman" w:cs="Times New Roman"/>
          <w:sz w:val="24"/>
          <w:szCs w:val="24"/>
          <w:lang w:val="bg-BG"/>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участник/член на обединение/подизпълнител/трето лице или аналогични задължения съгласно законодателството на държавата, в която участникът/членът на обединение/подизпълнителят/третото лице е установен, доказани с влязъл в сила акт на компетентен орган, </w:t>
      </w:r>
      <w:r w:rsidRPr="006E6826">
        <w:rPr>
          <w:rFonts w:ascii="Times New Roman" w:eastAsia="Calibri" w:hAnsi="Times New Roman" w:cs="Times New Roman"/>
          <w:b/>
          <w:sz w:val="24"/>
          <w:szCs w:val="24"/>
          <w:lang w:val="bg-BG"/>
        </w:rPr>
        <w:t xml:space="preserve">но са предприети мерки, които гарантират надеждността, съгласно чл. 56, ал. 1 от Закона за обществените поръчки и същите са описани в представен от мен документ към офертата и са представени доказателства за предприетите мерки. </w:t>
      </w:r>
    </w:p>
    <w:p w:rsidR="006E6826" w:rsidRPr="006E6826" w:rsidRDefault="006E6826" w:rsidP="006E6826">
      <w:pPr>
        <w:tabs>
          <w:tab w:val="left" w:pos="993"/>
        </w:tabs>
        <w:suppressAutoHyphens/>
        <w:spacing w:after="0" w:line="240" w:lineRule="auto"/>
        <w:ind w:firstLine="851"/>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fldChar w:fldCharType="begin">
          <w:ffData>
            <w:name w:val="Check14"/>
            <w:enabled/>
            <w:calcOnExit w:val="0"/>
            <w:checkBox>
              <w:sizeAuto/>
              <w:default w:val="0"/>
            </w:checkBox>
          </w:ffData>
        </w:fldChar>
      </w:r>
      <w:bookmarkStart w:id="39" w:name="Check14"/>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39"/>
      <w:r w:rsidRPr="006E6826">
        <w:rPr>
          <w:rFonts w:ascii="Times New Roman" w:eastAsia="Calibri" w:hAnsi="Times New Roman" w:cs="Times New Roman"/>
          <w:b/>
          <w:sz w:val="24"/>
          <w:szCs w:val="24"/>
          <w:lang w:val="bg-BG"/>
        </w:rPr>
        <w:t xml:space="preserve"> има задължения</w:t>
      </w:r>
      <w:r w:rsidRPr="006E6826">
        <w:rPr>
          <w:rFonts w:ascii="Times New Roman" w:eastAsia="Calibri" w:hAnsi="Times New Roman" w:cs="Times New Roman"/>
          <w:sz w:val="24"/>
          <w:szCs w:val="24"/>
          <w:lang w:val="bg-BG"/>
        </w:rPr>
        <w:t xml:space="preserve"> за данъци и задължителни осигурителни вноски по смисъла на </w:t>
      </w:r>
      <w:r w:rsidRPr="006E6826">
        <w:rPr>
          <w:rFonts w:ascii="Times New Roman" w:eastAsia="Calibri" w:hAnsi="Times New Roman" w:cs="Times New Roman"/>
          <w:sz w:val="24"/>
          <w:szCs w:val="24"/>
          <w:u w:val="single"/>
          <w:lang w:val="bg-BG"/>
        </w:rPr>
        <w:t>чл. 162, ал. 2, т. 1</w:t>
      </w:r>
      <w:r w:rsidRPr="006E6826">
        <w:rPr>
          <w:rFonts w:ascii="Times New Roman" w:eastAsia="Calibri" w:hAnsi="Times New Roman" w:cs="Times New Roman"/>
          <w:sz w:val="24"/>
          <w:szCs w:val="24"/>
          <w:lang w:val="bg-BG"/>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участник/член на обединение/подизпълнител/трето лице или аналогични задължения, съгласно законодателството на държавата, в която участникът/членът на обединението/подизпълнителят/третото лице е установен, доказани с влязъл в сила акт на компетентен орган,</w:t>
      </w:r>
      <w:r w:rsidRPr="006E6826">
        <w:rPr>
          <w:rFonts w:ascii="Times New Roman" w:eastAsia="Calibri" w:hAnsi="Times New Roman" w:cs="Times New Roman"/>
          <w:b/>
          <w:sz w:val="24"/>
          <w:szCs w:val="24"/>
          <w:lang w:val="bg-BG"/>
        </w:rPr>
        <w:t xml:space="preserve"> но</w:t>
      </w:r>
      <w:r w:rsidRPr="006E6826">
        <w:rPr>
          <w:rFonts w:ascii="Times New Roman" w:eastAsia="Calibri" w:hAnsi="Times New Roman" w:cs="Times New Roman"/>
          <w:b/>
          <w:i/>
          <w:sz w:val="24"/>
          <w:szCs w:val="24"/>
          <w:lang w:val="bg-BG"/>
        </w:rPr>
        <w:t xml:space="preserve"> </w:t>
      </w:r>
      <w:r w:rsidRPr="006E6826">
        <w:rPr>
          <w:rFonts w:ascii="Times New Roman" w:eastAsia="Calibri" w:hAnsi="Times New Roman" w:cs="Times New Roman"/>
          <w:b/>
          <w:sz w:val="24"/>
          <w:szCs w:val="24"/>
          <w:lang w:val="bg-BG"/>
        </w:rPr>
        <w:t xml:space="preserve">размерът на неплатените дължими данъци или </w:t>
      </w:r>
      <w:proofErr w:type="spellStart"/>
      <w:r w:rsidRPr="006E6826">
        <w:rPr>
          <w:rFonts w:ascii="Times New Roman" w:eastAsia="Calibri" w:hAnsi="Times New Roman" w:cs="Times New Roman"/>
          <w:b/>
          <w:sz w:val="24"/>
          <w:szCs w:val="24"/>
          <w:lang w:val="bg-BG"/>
        </w:rPr>
        <w:t>социалноосигурителни</w:t>
      </w:r>
      <w:proofErr w:type="spellEnd"/>
      <w:r w:rsidRPr="006E6826">
        <w:rPr>
          <w:rFonts w:ascii="Times New Roman" w:eastAsia="Calibri" w:hAnsi="Times New Roman" w:cs="Times New Roman"/>
          <w:b/>
          <w:sz w:val="24"/>
          <w:szCs w:val="24"/>
          <w:lang w:val="bg-BG"/>
        </w:rPr>
        <w:t xml:space="preserve"> вноски е до 1 на сто от сумата на годишния общ оборот за последната приключена финансова година, но не повече от 50 000 лв.</w:t>
      </w:r>
      <w:r w:rsidRPr="006E6826">
        <w:rPr>
          <w:rFonts w:ascii="Times New Roman" w:eastAsia="Calibri" w:hAnsi="Times New Roman" w:cs="Times New Roman"/>
          <w:sz w:val="24"/>
          <w:szCs w:val="24"/>
          <w:lang w:val="bg-BG"/>
        </w:rPr>
        <w:t xml:space="preserve"> и е в размер на ............................................... лева. </w:t>
      </w:r>
      <w:r w:rsidRPr="006E6826">
        <w:rPr>
          <w:rFonts w:ascii="Times New Roman" w:eastAsia="Calibri" w:hAnsi="Times New Roman" w:cs="Times New Roman"/>
          <w:i/>
          <w:sz w:val="24"/>
          <w:szCs w:val="24"/>
          <w:lang w:val="bg-BG"/>
        </w:rPr>
        <w:t xml:space="preserve">(Ако участникът има задължения за данъци или задължителни </w:t>
      </w:r>
      <w:proofErr w:type="spellStart"/>
      <w:r w:rsidRPr="006E6826">
        <w:rPr>
          <w:rFonts w:ascii="Times New Roman" w:eastAsia="Calibri" w:hAnsi="Times New Roman" w:cs="Times New Roman"/>
          <w:i/>
          <w:sz w:val="24"/>
          <w:szCs w:val="24"/>
          <w:lang w:val="bg-BG"/>
        </w:rPr>
        <w:t>социалноосигурителни</w:t>
      </w:r>
      <w:proofErr w:type="spellEnd"/>
      <w:r w:rsidRPr="006E6826">
        <w:rPr>
          <w:rFonts w:ascii="Times New Roman" w:eastAsia="Calibri" w:hAnsi="Times New Roman" w:cs="Times New Roman"/>
          <w:i/>
          <w:sz w:val="24"/>
          <w:szCs w:val="24"/>
          <w:lang w:val="bg-BG"/>
        </w:rPr>
        <w:t xml:space="preserve"> вноски по смисъла на чл. 162, ал. 2, т. 1 от Данъчно-осигурителния процесуален кодекс, към държавата и към общината по седалището на възложителя и на участника/члена на обединение/подизпълнителя/третото лице се посочва техният размер с оглед прилагането на чл. 54, ал. 5 от ЗОП.</w:t>
      </w:r>
      <w:r w:rsidRPr="006E6826">
        <w:rPr>
          <w:rFonts w:ascii="Times New Roman" w:eastAsia="Calibri" w:hAnsi="Times New Roman" w:cs="Times New Roman"/>
          <w:sz w:val="24"/>
          <w:szCs w:val="24"/>
          <w:lang w:val="bg-BG"/>
        </w:rPr>
        <w:t>)</w:t>
      </w:r>
    </w:p>
    <w:p w:rsidR="006E6826" w:rsidRPr="006E6826" w:rsidRDefault="006E6826" w:rsidP="006E6826">
      <w:pPr>
        <w:suppressAutoHyphens/>
        <w:spacing w:after="0" w:line="240" w:lineRule="auto"/>
        <w:ind w:firstLine="708"/>
        <w:jc w:val="both"/>
        <w:rPr>
          <w:rFonts w:ascii="Times New Roman" w:eastAsia="Calibri" w:hAnsi="Times New Roman" w:cs="Times New Roman"/>
          <w:b/>
          <w:sz w:val="24"/>
          <w:szCs w:val="24"/>
          <w:u w:val="single"/>
          <w:lang w:val="bg-BG"/>
        </w:rPr>
      </w:pPr>
      <w:r w:rsidRPr="006E6826">
        <w:rPr>
          <w:rFonts w:ascii="Times New Roman" w:eastAsia="Calibri" w:hAnsi="Times New Roman" w:cs="Times New Roman"/>
          <w:b/>
          <w:sz w:val="24"/>
          <w:szCs w:val="24"/>
          <w:u w:val="single"/>
          <w:lang w:val="bg-BG"/>
        </w:rPr>
        <w:lastRenderedPageBreak/>
        <w:t>Забележка: Маркирайте вярното.</w:t>
      </w:r>
    </w:p>
    <w:p w:rsidR="006E6826" w:rsidRPr="006E6826" w:rsidRDefault="006E6826" w:rsidP="006E6826">
      <w:pPr>
        <w:suppressAutoHyphens/>
        <w:spacing w:after="0" w:line="240" w:lineRule="auto"/>
        <w:ind w:firstLine="708"/>
        <w:jc w:val="both"/>
        <w:rPr>
          <w:rFonts w:ascii="Times New Roman" w:eastAsia="Calibri" w:hAnsi="Times New Roman" w:cs="Times New Roman"/>
          <w:b/>
          <w:sz w:val="24"/>
          <w:szCs w:val="24"/>
          <w:u w:val="single"/>
          <w:lang w:val="bg-BG"/>
        </w:rPr>
      </w:pPr>
    </w:p>
    <w:p w:rsidR="006E6826" w:rsidRPr="006E6826" w:rsidRDefault="006E6826" w:rsidP="006E6826">
      <w:pPr>
        <w:tabs>
          <w:tab w:val="left" w:pos="993"/>
        </w:tabs>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2.</w:t>
      </w:r>
      <w:r w:rsidRPr="006E6826">
        <w:rPr>
          <w:rFonts w:ascii="Times New Roman" w:eastAsia="Calibri" w:hAnsi="Times New Roman" w:cs="Times New Roman"/>
          <w:sz w:val="24"/>
          <w:szCs w:val="24"/>
          <w:lang w:val="bg-BG"/>
        </w:rPr>
        <w:tab/>
        <w:t>За представлявания от мен (</w:t>
      </w:r>
      <w:r w:rsidRPr="006E6826">
        <w:rPr>
          <w:rFonts w:ascii="Times New Roman" w:eastAsia="Calibri" w:hAnsi="Times New Roman" w:cs="Times New Roman"/>
          <w:i/>
          <w:sz w:val="24"/>
          <w:szCs w:val="24"/>
          <w:lang w:val="bg-BG"/>
        </w:rPr>
        <w:t>нас</w:t>
      </w:r>
      <w:r w:rsidRPr="006E6826">
        <w:rPr>
          <w:rFonts w:ascii="Times New Roman" w:eastAsia="Calibri" w:hAnsi="Times New Roman" w:cs="Times New Roman"/>
          <w:sz w:val="24"/>
          <w:szCs w:val="24"/>
          <w:lang w:val="bg-BG"/>
        </w:rPr>
        <w:t xml:space="preserve">) участник/член на обединение/подизпълнител/трето лице: </w:t>
      </w:r>
    </w:p>
    <w:p w:rsidR="006E6826" w:rsidRPr="006E6826" w:rsidRDefault="006E6826" w:rsidP="006E6826">
      <w:pPr>
        <w:tabs>
          <w:tab w:val="left" w:pos="284"/>
        </w:tab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2.1.</w:t>
      </w:r>
      <w:r w:rsidRPr="006E6826">
        <w:rPr>
          <w:rFonts w:ascii="Times New Roman" w:eastAsia="Calibri" w:hAnsi="Times New Roman" w:cs="Times New Roman"/>
          <w:sz w:val="24"/>
          <w:szCs w:val="24"/>
          <w:lang w:val="bg-BG"/>
        </w:rPr>
        <w:fldChar w:fldCharType="begin">
          <w:ffData>
            <w:name w:val="Check39"/>
            <w:enabled/>
            <w:calcOnExit w:val="0"/>
            <w:checkBox>
              <w:sizeAuto/>
              <w:default w:val="0"/>
            </w:checkBox>
          </w:ffData>
        </w:fldChar>
      </w:r>
      <w:bookmarkStart w:id="40" w:name="Check39"/>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40"/>
      <w:r w:rsidRPr="006E6826">
        <w:rPr>
          <w:rFonts w:ascii="Times New Roman" w:eastAsia="Calibri" w:hAnsi="Times New Roman" w:cs="Times New Roman"/>
          <w:sz w:val="24"/>
          <w:szCs w:val="24"/>
          <w:lang w:val="bg-BG"/>
        </w:rPr>
        <w:t xml:space="preserve"> не е налице неравнопоставеност в случаите по чл. 44, ал. 5 от ЗОП;</w:t>
      </w:r>
    </w:p>
    <w:p w:rsidR="006E6826" w:rsidRPr="006E6826" w:rsidRDefault="006E6826" w:rsidP="006E6826">
      <w:pPr>
        <w:tabs>
          <w:tab w:val="left" w:pos="284"/>
        </w:tab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2.2.</w:t>
      </w:r>
      <w:r w:rsidRPr="006E6826">
        <w:rPr>
          <w:rFonts w:ascii="Times New Roman" w:eastAsia="Calibri" w:hAnsi="Times New Roman" w:cs="Times New Roman"/>
          <w:sz w:val="24"/>
          <w:szCs w:val="24"/>
          <w:lang w:val="bg-BG"/>
        </w:rPr>
        <w:fldChar w:fldCharType="begin">
          <w:ffData>
            <w:name w:val="Check39"/>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sz w:val="24"/>
          <w:szCs w:val="24"/>
          <w:lang w:val="bg-BG"/>
        </w:rPr>
        <w:t xml:space="preserve"> при подготовката на обществената поръчка съм участвал в пазарни консултации и/или в подготовката за възлагане на поръчката, но това не води до нарушаване на принципа за равнопоставеност поради следното:</w:t>
      </w:r>
    </w:p>
    <w:p w:rsidR="006E6826" w:rsidRPr="006E6826" w:rsidRDefault="006E6826" w:rsidP="006E6826">
      <w:pPr>
        <w:tabs>
          <w:tab w:val="left" w:pos="284"/>
        </w:tab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p>
    <w:p w:rsidR="006E6826" w:rsidRPr="006E6826" w:rsidRDefault="006E6826" w:rsidP="006E6826">
      <w:pPr>
        <w:tabs>
          <w:tab w:val="left" w:pos="284"/>
        </w:tabs>
        <w:spacing w:after="12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Преценката за необходимостта от отстраняване от участие на основание чл. 44, ал. 5 от ЗОП е на възложителя, но тежестта на доказване спазването на принципа на равнопоставеност, е на участниците в обществената поръчка.</w:t>
      </w:r>
    </w:p>
    <w:p w:rsidR="006E6826" w:rsidRPr="006E6826" w:rsidRDefault="006E6826" w:rsidP="006E6826">
      <w:pPr>
        <w:tabs>
          <w:tab w:val="left" w:pos="993"/>
          <w:tab w:val="left" w:pos="1134"/>
        </w:tabs>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3.</w:t>
      </w:r>
      <w:r w:rsidRPr="006E6826">
        <w:rPr>
          <w:rFonts w:ascii="Times New Roman" w:eastAsia="Calibri" w:hAnsi="Times New Roman" w:cs="Times New Roman"/>
          <w:sz w:val="24"/>
          <w:szCs w:val="24"/>
          <w:lang w:val="bg-BG"/>
        </w:rPr>
        <w:tab/>
        <w:t>За представлявания от мен (</w:t>
      </w:r>
      <w:r w:rsidRPr="006E6826">
        <w:rPr>
          <w:rFonts w:ascii="Times New Roman" w:eastAsia="Calibri" w:hAnsi="Times New Roman" w:cs="Times New Roman"/>
          <w:i/>
          <w:sz w:val="24"/>
          <w:szCs w:val="24"/>
          <w:lang w:val="bg-BG"/>
        </w:rPr>
        <w:t>нас</w:t>
      </w:r>
      <w:r w:rsidRPr="006E6826">
        <w:rPr>
          <w:rFonts w:ascii="Times New Roman" w:eastAsia="Calibri" w:hAnsi="Times New Roman" w:cs="Times New Roman"/>
          <w:sz w:val="24"/>
          <w:szCs w:val="24"/>
          <w:lang w:val="bg-BG"/>
        </w:rPr>
        <w:t>) участник/член на обединение/подизпълнител/трето лице:</w:t>
      </w:r>
    </w:p>
    <w:p w:rsidR="006E6826" w:rsidRPr="006E6826" w:rsidRDefault="006E6826" w:rsidP="006E6826">
      <w:pPr>
        <w:tabs>
          <w:tab w:val="left" w:pos="284"/>
        </w:tabs>
        <w:spacing w:after="0" w:line="240" w:lineRule="auto"/>
        <w:ind w:left="792"/>
        <w:contextualSpacing/>
        <w:jc w:val="both"/>
        <w:rPr>
          <w:rFonts w:ascii="Times New Roman" w:hAnsi="Times New Roman" w:cs="Times New Roman"/>
          <w:sz w:val="24"/>
          <w:szCs w:val="24"/>
          <w:lang w:val="bg-BG"/>
        </w:rPr>
      </w:pPr>
      <w:r w:rsidRPr="006E6826">
        <w:rPr>
          <w:rFonts w:ascii="Times New Roman" w:hAnsi="Times New Roman" w:cs="Times New Roman"/>
          <w:sz w:val="24"/>
          <w:szCs w:val="24"/>
          <w:lang w:val="bg-BG"/>
        </w:rPr>
        <w:t>3.1.</w:t>
      </w:r>
      <w:r w:rsidRPr="006E6826">
        <w:rPr>
          <w:rFonts w:ascii="Times New Roman" w:hAnsi="Times New Roman" w:cs="Times New Roman"/>
          <w:sz w:val="24"/>
          <w:szCs w:val="24"/>
          <w:lang w:val="bg-BG"/>
        </w:rPr>
        <w:fldChar w:fldCharType="begin">
          <w:ffData>
            <w:name w:val="Check40"/>
            <w:enabled/>
            <w:calcOnExit w:val="0"/>
            <w:checkBox>
              <w:sizeAuto/>
              <w:default w:val="0"/>
            </w:checkBox>
          </w:ffData>
        </w:fldChar>
      </w:r>
      <w:bookmarkStart w:id="41" w:name="Check40"/>
      <w:r w:rsidRPr="006E6826">
        <w:rPr>
          <w:rFonts w:ascii="Times New Roman" w:hAnsi="Times New Roman" w:cs="Times New Roman"/>
          <w:sz w:val="24"/>
          <w:szCs w:val="24"/>
          <w:lang w:val="bg-BG"/>
        </w:rPr>
        <w:instrText xml:space="preserve"> FORMCHECKBOX </w:instrText>
      </w:r>
      <w:r w:rsidR="00BA4832">
        <w:rPr>
          <w:rFonts w:ascii="Times New Roman" w:hAnsi="Times New Roman" w:cs="Times New Roman"/>
          <w:sz w:val="24"/>
          <w:szCs w:val="24"/>
          <w:lang w:val="bg-BG"/>
        </w:rPr>
      </w:r>
      <w:r w:rsidR="00BA4832">
        <w:rPr>
          <w:rFonts w:ascii="Times New Roman" w:hAnsi="Times New Roman" w:cs="Times New Roman"/>
          <w:sz w:val="24"/>
          <w:szCs w:val="24"/>
          <w:lang w:val="bg-BG"/>
        </w:rPr>
        <w:fldChar w:fldCharType="separate"/>
      </w:r>
      <w:r w:rsidRPr="006E6826">
        <w:rPr>
          <w:rFonts w:ascii="Times New Roman" w:hAnsi="Times New Roman" w:cs="Times New Roman"/>
          <w:sz w:val="24"/>
          <w:szCs w:val="24"/>
          <w:lang w:val="bg-BG"/>
        </w:rPr>
        <w:fldChar w:fldCharType="end"/>
      </w:r>
      <w:bookmarkEnd w:id="41"/>
      <w:r w:rsidRPr="006E6826">
        <w:rPr>
          <w:rFonts w:ascii="Times New Roman" w:hAnsi="Times New Roman" w:cs="Times New Roman"/>
          <w:sz w:val="24"/>
          <w:szCs w:val="24"/>
          <w:lang w:val="bg-BG"/>
        </w:rPr>
        <w:t xml:space="preserve"> не е установено че:</w:t>
      </w:r>
    </w:p>
    <w:p w:rsidR="006E6826" w:rsidRPr="006E6826" w:rsidRDefault="006E6826" w:rsidP="006E6826">
      <w:pPr>
        <w:tabs>
          <w:tab w:val="left" w:pos="993"/>
          <w:tab w:val="left" w:pos="1134"/>
        </w:tabs>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а)</w:t>
      </w:r>
      <w:r w:rsidRPr="006E6826">
        <w:rPr>
          <w:rFonts w:ascii="Times New Roman" w:eastAsia="Calibri" w:hAnsi="Times New Roman" w:cs="Times New Roman"/>
          <w:sz w:val="24"/>
          <w:szCs w:val="24"/>
          <w:lang w:val="bg-BG"/>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6E6826" w:rsidRPr="006E6826" w:rsidRDefault="006E6826" w:rsidP="006E6826">
      <w:pPr>
        <w:tabs>
          <w:tab w:val="left" w:pos="993"/>
          <w:tab w:val="left" w:pos="1134"/>
        </w:tabs>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б) не </w:t>
      </w:r>
      <w:r w:rsidRPr="006E6826">
        <w:rPr>
          <w:rFonts w:ascii="Times New Roman" w:eastAsia="Calibri" w:hAnsi="Times New Roman" w:cs="Times New Roman"/>
          <w:sz w:val="24"/>
          <w:szCs w:val="24"/>
          <w:lang w:val="bg-BG"/>
        </w:rPr>
        <w:t>е предоставял изискваща се информация, свързана с удостоверяване липсата на основанията за отстраняване или изпълнението на критериите за подбор.</w:t>
      </w:r>
    </w:p>
    <w:p w:rsidR="006E6826" w:rsidRPr="006E6826" w:rsidRDefault="006E6826" w:rsidP="006E6826">
      <w:pPr>
        <w:tabs>
          <w:tab w:val="left" w:pos="284"/>
        </w:tabs>
        <w:spacing w:after="120" w:line="240" w:lineRule="auto"/>
        <w:ind w:left="792"/>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3.2.</w:t>
      </w:r>
      <w:r w:rsidRPr="006E6826">
        <w:rPr>
          <w:rFonts w:ascii="Times New Roman" w:eastAsia="Calibri" w:hAnsi="Times New Roman" w:cs="Times New Roman"/>
          <w:sz w:val="24"/>
          <w:szCs w:val="24"/>
          <w:lang w:val="bg-BG"/>
        </w:rPr>
        <w:fldChar w:fldCharType="begin">
          <w:ffData>
            <w:name w:val="Check40"/>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sz w:val="24"/>
          <w:szCs w:val="24"/>
          <w:lang w:val="bg-BG"/>
        </w:rPr>
        <w:t xml:space="preserve"> е установено че:</w:t>
      </w:r>
    </w:p>
    <w:p w:rsidR="006E6826" w:rsidRPr="006E6826" w:rsidRDefault="006E6826" w:rsidP="006E6826">
      <w:pPr>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6E6826" w:rsidRPr="006E6826" w:rsidRDefault="006E6826" w:rsidP="006E6826">
      <w:pPr>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б)</w:t>
      </w: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sz w:val="24"/>
          <w:szCs w:val="24"/>
          <w:lang w:val="bg-BG"/>
        </w:rPr>
        <w:t>не</w:t>
      </w: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sz w:val="24"/>
          <w:szCs w:val="24"/>
          <w:lang w:val="bg-BG"/>
        </w:rPr>
        <w:t>е предоставил изискваща се информация, свързана с удостоверяване липсата на основанията за отстраняване или изпълнението на критериите за подбор.</w:t>
      </w:r>
    </w:p>
    <w:p w:rsidR="006E6826" w:rsidRPr="006E6826" w:rsidRDefault="006E6826" w:rsidP="006E6826">
      <w:pPr>
        <w:tabs>
          <w:tab w:val="left" w:pos="284"/>
        </w:tab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Въпреки наличието на обстоятелства по т. 3.2 са предприети мерки за надеждност по чл. 56 от ЗОП, както следва: ……………………………………………………………………… </w:t>
      </w:r>
    </w:p>
    <w:p w:rsidR="006E6826" w:rsidRPr="006E6826" w:rsidRDefault="006E6826" w:rsidP="006E6826">
      <w:pPr>
        <w:tabs>
          <w:tab w:val="left" w:pos="284"/>
        </w:tabs>
        <w:spacing w:after="12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sz w:val="24"/>
          <w:szCs w:val="24"/>
          <w:lang w:val="bg-BG"/>
        </w:rPr>
        <w:t>Доказателствата, които представяме за предприетите мерки са: …………………………………………………………………………………………………..</w:t>
      </w:r>
      <w:r w:rsidRPr="006E6826">
        <w:rPr>
          <w:rFonts w:ascii="Times New Roman" w:eastAsia="Calibri" w:hAnsi="Times New Roman" w:cs="Times New Roman"/>
          <w:i/>
          <w:sz w:val="24"/>
          <w:szCs w:val="24"/>
          <w:lang w:val="bg-BG"/>
        </w:rPr>
        <w:t>(В случай че е налице основанието за отстраняване по т. 3.2 следва да опишете мерките за надеждност и да представите доказателства, че сте предприели съответните мерки.)</w:t>
      </w:r>
    </w:p>
    <w:p w:rsidR="006E6826" w:rsidRPr="006E6826" w:rsidRDefault="006E6826" w:rsidP="006E6826">
      <w:pPr>
        <w:tabs>
          <w:tab w:val="left" w:pos="993"/>
          <w:tab w:val="left" w:pos="1134"/>
        </w:tabs>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4.</w:t>
      </w:r>
      <w:r w:rsidRPr="006E6826">
        <w:rPr>
          <w:rFonts w:ascii="Times New Roman" w:eastAsia="Calibri" w:hAnsi="Times New Roman" w:cs="Times New Roman"/>
          <w:b/>
          <w:sz w:val="24"/>
          <w:szCs w:val="24"/>
          <w:lang w:val="bg-BG"/>
        </w:rPr>
        <w:tab/>
      </w:r>
      <w:r w:rsidRPr="006E6826">
        <w:rPr>
          <w:rFonts w:ascii="Times New Roman" w:eastAsia="Calibri" w:hAnsi="Times New Roman" w:cs="Times New Roman"/>
          <w:sz w:val="24"/>
          <w:szCs w:val="24"/>
          <w:lang w:val="bg-BG"/>
        </w:rPr>
        <w:t>За представлявания от мен (</w:t>
      </w:r>
      <w:r w:rsidRPr="006E6826">
        <w:rPr>
          <w:rFonts w:ascii="Times New Roman" w:eastAsia="Calibri" w:hAnsi="Times New Roman" w:cs="Times New Roman"/>
          <w:i/>
          <w:sz w:val="24"/>
          <w:szCs w:val="24"/>
          <w:lang w:val="bg-BG"/>
        </w:rPr>
        <w:t>нас</w:t>
      </w:r>
      <w:r w:rsidRPr="006E6826">
        <w:rPr>
          <w:rFonts w:ascii="Times New Roman" w:eastAsia="Calibri" w:hAnsi="Times New Roman" w:cs="Times New Roman"/>
          <w:sz w:val="24"/>
          <w:szCs w:val="24"/>
          <w:lang w:val="bg-BG"/>
        </w:rPr>
        <w:t xml:space="preserve">) участник/член на обединението/подизпълнител/трето лице: </w:t>
      </w:r>
    </w:p>
    <w:p w:rsidR="006E6826" w:rsidRPr="006E6826" w:rsidRDefault="006E6826" w:rsidP="006E6826">
      <w:pPr>
        <w:tabs>
          <w:tab w:val="left" w:pos="993"/>
          <w:tab w:val="left" w:pos="1134"/>
        </w:tabs>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4.1. </w:t>
      </w:r>
      <w:r w:rsidRPr="006E6826">
        <w:rPr>
          <w:rFonts w:ascii="Times New Roman" w:eastAsia="Calibri" w:hAnsi="Times New Roman" w:cs="Times New Roman"/>
          <w:sz w:val="24"/>
          <w:szCs w:val="24"/>
          <w:lang w:val="bg-BG"/>
        </w:rPr>
        <w:fldChar w:fldCharType="begin">
          <w:ffData>
            <w:name w:val="Check41"/>
            <w:enabled/>
            <w:calcOnExit w:val="0"/>
            <w:checkBox>
              <w:sizeAuto/>
              <w:default w:val="0"/>
            </w:checkBox>
          </w:ffData>
        </w:fldChar>
      </w:r>
      <w:bookmarkStart w:id="42" w:name="Check41"/>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42"/>
      <w:r w:rsidRPr="006E6826">
        <w:rPr>
          <w:rFonts w:ascii="Times New Roman" w:eastAsia="Calibri" w:hAnsi="Times New Roman" w:cs="Times New Roman"/>
          <w:sz w:val="24"/>
          <w:szCs w:val="24"/>
          <w:lang w:val="bg-BG"/>
        </w:rPr>
        <w:t xml:space="preserve"> не е установено с влязло в сила наказателно постановление или съдебно решение нарушение по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2018 г., в сила от 16.02.2018 г.);</w:t>
      </w:r>
    </w:p>
    <w:p w:rsidR="006E6826" w:rsidRPr="006E6826" w:rsidRDefault="006E6826" w:rsidP="006E6826">
      <w:pPr>
        <w:tabs>
          <w:tab w:val="left" w:pos="993"/>
          <w:tab w:val="left" w:pos="1134"/>
        </w:tabs>
        <w:suppressAutoHyphens/>
        <w:spacing w:after="0" w:line="240" w:lineRule="auto"/>
        <w:ind w:firstLine="708"/>
        <w:jc w:val="both"/>
        <w:rPr>
          <w:rFonts w:ascii="Times New Roman" w:eastAsia="Calibri" w:hAnsi="Times New Roman" w:cs="Times New Roman"/>
          <w:b/>
          <w:sz w:val="24"/>
          <w:szCs w:val="24"/>
          <w:lang w:val="bg-BG"/>
        </w:rPr>
      </w:pPr>
      <w:r w:rsidRPr="006E6826">
        <w:rPr>
          <w:rFonts w:ascii="Times New Roman" w:eastAsia="Calibri" w:hAnsi="Times New Roman" w:cs="Times New Roman"/>
          <w:sz w:val="24"/>
          <w:szCs w:val="24"/>
          <w:lang w:val="bg-BG"/>
        </w:rPr>
        <w:t xml:space="preserve">4.2. </w:t>
      </w:r>
      <w:r w:rsidRPr="006E6826">
        <w:rPr>
          <w:rFonts w:ascii="Times New Roman" w:eastAsia="Calibri" w:hAnsi="Times New Roman" w:cs="Times New Roman"/>
          <w:sz w:val="24"/>
          <w:szCs w:val="24"/>
          <w:lang w:val="bg-BG"/>
        </w:rPr>
        <w:fldChar w:fldCharType="begin">
          <w:ffData>
            <w:name w:val="Check41"/>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sz w:val="24"/>
          <w:szCs w:val="24"/>
          <w:lang w:val="bg-BG"/>
        </w:rPr>
        <w:t xml:space="preserve"> е установено с влязло в сила наказателно постановление или съдебно решение нарушение по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при условията на § 26, ал. 1 от Преходни и заключителни разпоредби към Закона за пазарите на финансови инструменти (ДВ, бр. 15 от 2018 г., в сила от 16.02.2018 г.).</w:t>
      </w:r>
    </w:p>
    <w:p w:rsidR="006E6826" w:rsidRPr="006E6826" w:rsidRDefault="006E6826" w:rsidP="006E6826">
      <w:pPr>
        <w:tabs>
          <w:tab w:val="left" w:pos="284"/>
        </w:tab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Въпреки наличието на обстоятелства по т. 4.2 са предприети мерки за надеждност по чл. 56 от ЗОП, както следва: ……………………………………………………………………… </w:t>
      </w:r>
    </w:p>
    <w:p w:rsidR="006E6826" w:rsidRPr="006E6826" w:rsidRDefault="006E6826" w:rsidP="006E6826">
      <w:pPr>
        <w:tabs>
          <w:tab w:val="left" w:pos="284"/>
        </w:tabs>
        <w:spacing w:after="12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sz w:val="24"/>
          <w:szCs w:val="24"/>
          <w:lang w:val="bg-BG"/>
        </w:rPr>
        <w:lastRenderedPageBreak/>
        <w:t>Доказателствата, които представяме за предприетите мерки са: …………………………………………………………………………………………………..</w:t>
      </w:r>
      <w:r w:rsidRPr="006E6826">
        <w:rPr>
          <w:rFonts w:ascii="Times New Roman" w:eastAsia="Calibri" w:hAnsi="Times New Roman" w:cs="Times New Roman"/>
          <w:i/>
          <w:sz w:val="24"/>
          <w:szCs w:val="24"/>
          <w:lang w:val="bg-BG"/>
        </w:rPr>
        <w:t>(В случай че е налице основанието за отстраняване по т. 4.2 следва да опишете мерките за надеждност и да представите доказателства, че сте предприели съответните мерки.)</w:t>
      </w:r>
    </w:p>
    <w:p w:rsidR="006E6826" w:rsidRPr="006E6826" w:rsidRDefault="006E6826" w:rsidP="006E6826">
      <w:pPr>
        <w:tabs>
          <w:tab w:val="left" w:pos="993"/>
          <w:tab w:val="left" w:pos="1134"/>
        </w:tabs>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5.</w:t>
      </w:r>
      <w:r w:rsidRPr="006E6826">
        <w:rPr>
          <w:rFonts w:ascii="Times New Roman" w:eastAsia="Calibri" w:hAnsi="Times New Roman" w:cs="Times New Roman"/>
          <w:b/>
          <w:sz w:val="24"/>
          <w:szCs w:val="24"/>
          <w:lang w:val="bg-BG"/>
        </w:rPr>
        <w:tab/>
      </w:r>
      <w:r w:rsidRPr="006E6826">
        <w:rPr>
          <w:rFonts w:ascii="Times New Roman" w:eastAsia="Calibri" w:hAnsi="Times New Roman" w:cs="Times New Roman"/>
          <w:sz w:val="24"/>
          <w:szCs w:val="24"/>
          <w:lang w:val="bg-BG"/>
        </w:rPr>
        <w:t>За представлявания от мен (</w:t>
      </w:r>
      <w:r w:rsidRPr="006E6826">
        <w:rPr>
          <w:rFonts w:ascii="Times New Roman" w:eastAsia="Calibri" w:hAnsi="Times New Roman" w:cs="Times New Roman"/>
          <w:i/>
          <w:sz w:val="24"/>
          <w:szCs w:val="24"/>
          <w:lang w:val="bg-BG"/>
        </w:rPr>
        <w:t>нас</w:t>
      </w:r>
      <w:r w:rsidRPr="006E6826">
        <w:rPr>
          <w:rFonts w:ascii="Times New Roman" w:eastAsia="Calibri" w:hAnsi="Times New Roman" w:cs="Times New Roman"/>
          <w:sz w:val="24"/>
          <w:szCs w:val="24"/>
          <w:lang w:val="bg-BG"/>
        </w:rPr>
        <w:t>) участник/член на обединението/подизпълнител/трето лице:</w:t>
      </w:r>
    </w:p>
    <w:p w:rsidR="006E6826" w:rsidRPr="006E6826" w:rsidRDefault="006E6826" w:rsidP="006E6826">
      <w:pPr>
        <w:tabs>
          <w:tab w:val="left" w:pos="993"/>
          <w:tab w:val="left" w:pos="1134"/>
        </w:tabs>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5.1. </w:t>
      </w:r>
      <w:r w:rsidRPr="006E6826">
        <w:rPr>
          <w:rFonts w:ascii="Times New Roman" w:eastAsia="Calibri" w:hAnsi="Times New Roman" w:cs="Times New Roman"/>
          <w:sz w:val="24"/>
          <w:szCs w:val="24"/>
          <w:lang w:val="bg-BG"/>
        </w:rPr>
        <w:fldChar w:fldCharType="begin">
          <w:ffData>
            <w:name w:val="Check42"/>
            <w:enabled/>
            <w:calcOnExit w:val="0"/>
            <w:checkBox>
              <w:sizeAuto/>
              <w:default w:val="0"/>
            </w:checkBox>
          </w:ffData>
        </w:fldChar>
      </w:r>
      <w:bookmarkStart w:id="43" w:name="Check42"/>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43"/>
      <w:r w:rsidRPr="006E6826">
        <w:rPr>
          <w:rFonts w:ascii="Times New Roman" w:eastAsia="Calibri" w:hAnsi="Times New Roman" w:cs="Times New Roman"/>
          <w:sz w:val="24"/>
          <w:szCs w:val="24"/>
          <w:lang w:val="bg-BG"/>
        </w:rPr>
        <w:t xml:space="preserve"> няма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участник/член на обединението/подизпълнител/трето лице е установен;</w:t>
      </w:r>
    </w:p>
    <w:p w:rsidR="006E6826" w:rsidRPr="006E6826" w:rsidRDefault="006E6826" w:rsidP="006E6826">
      <w:pPr>
        <w:tabs>
          <w:tab w:val="left" w:pos="284"/>
        </w:tabs>
        <w:spacing w:after="120" w:line="240" w:lineRule="auto"/>
        <w:ind w:firstLine="567"/>
        <w:contextualSpacing/>
        <w:jc w:val="both"/>
        <w:rPr>
          <w:rFonts w:ascii="Times New Roman" w:eastAsia="Calibri" w:hAnsi="Times New Roman" w:cs="Times New Roman"/>
          <w:b/>
          <w:sz w:val="24"/>
          <w:szCs w:val="24"/>
          <w:lang w:val="bg-BG"/>
        </w:rPr>
      </w:pPr>
      <w:r w:rsidRPr="006E6826">
        <w:rPr>
          <w:rFonts w:ascii="Times New Roman" w:eastAsia="Calibri" w:hAnsi="Times New Roman" w:cs="Times New Roman"/>
          <w:sz w:val="24"/>
          <w:szCs w:val="24"/>
          <w:lang w:val="bg-BG"/>
        </w:rPr>
        <w:t xml:space="preserve">5.2. </w:t>
      </w:r>
      <w:r w:rsidRPr="006E6826">
        <w:rPr>
          <w:rFonts w:ascii="Times New Roman" w:eastAsia="Calibri" w:hAnsi="Times New Roman" w:cs="Times New Roman"/>
          <w:sz w:val="24"/>
          <w:szCs w:val="24"/>
          <w:lang w:val="bg-BG"/>
        </w:rPr>
        <w:fldChar w:fldCharType="begin">
          <w:ffData>
            <w:name w:val="Check42"/>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sz w:val="24"/>
          <w:szCs w:val="24"/>
          <w:lang w:val="bg-BG"/>
        </w:rPr>
        <w:t xml:space="preserve"> има установени с акт на компетентен орган нарушения на задължения, аналогични на тези по т. 4, съгласно законодателството на държавата, в която  представлявания от мен участник/член на обединение/подизпълнител/трето лице е установен.</w:t>
      </w:r>
    </w:p>
    <w:p w:rsidR="006E6826" w:rsidRPr="006E6826" w:rsidRDefault="006E6826" w:rsidP="006E6826">
      <w:pPr>
        <w:tabs>
          <w:tab w:val="left" w:pos="284"/>
        </w:tabs>
        <w:spacing w:after="12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Въпреки наличието на обстоятелства по т. 5.2 са предприети мерки за надеждност по чл. 56 от ЗОП, както следва: ……………………………………………………………………… </w:t>
      </w:r>
    </w:p>
    <w:p w:rsidR="006E6826" w:rsidRPr="006E6826" w:rsidRDefault="006E6826" w:rsidP="006E6826">
      <w:pPr>
        <w:tabs>
          <w:tab w:val="left" w:pos="284"/>
        </w:tabs>
        <w:spacing w:after="12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sz w:val="24"/>
          <w:szCs w:val="24"/>
          <w:lang w:val="bg-BG"/>
        </w:rPr>
        <w:t>Доказателствата, които представяме за предприетите мерки са: …………………………………………………………………………………………………..</w:t>
      </w:r>
      <w:r w:rsidRPr="006E6826">
        <w:rPr>
          <w:rFonts w:ascii="Times New Roman" w:eastAsia="Calibri" w:hAnsi="Times New Roman" w:cs="Times New Roman"/>
          <w:i/>
          <w:sz w:val="24"/>
          <w:szCs w:val="24"/>
          <w:lang w:val="bg-BG"/>
        </w:rPr>
        <w:t>(В случай че е налице основанието за отстраняване по т. 5.2 следва да опишете мерките за надеждност и да представите доказателства, че сте предприели съответните мерки.)</w:t>
      </w:r>
    </w:p>
    <w:p w:rsidR="006E6826" w:rsidRPr="006E6826" w:rsidRDefault="006E6826" w:rsidP="006E6826">
      <w:pPr>
        <w:tabs>
          <w:tab w:val="left" w:pos="1134"/>
        </w:tabs>
        <w:suppressAutoHyphens/>
        <w:spacing w:before="120" w:after="0" w:line="240" w:lineRule="auto"/>
        <w:ind w:firstLine="708"/>
        <w:jc w:val="both"/>
        <w:rPr>
          <w:rFonts w:ascii="Times New Roman" w:eastAsia="Arial Unicode MS" w:hAnsi="Times New Roman" w:cs="Times New Roman"/>
          <w:color w:val="000000"/>
          <w:sz w:val="24"/>
          <w:szCs w:val="24"/>
          <w:lang w:val="bg-BG"/>
        </w:rPr>
      </w:pPr>
      <w:r w:rsidRPr="006E6826">
        <w:rPr>
          <w:rFonts w:ascii="Times New Roman" w:eastAsia="Calibri" w:hAnsi="Times New Roman" w:cs="Times New Roman"/>
          <w:sz w:val="24"/>
          <w:szCs w:val="24"/>
          <w:lang w:val="bg-BG" w:eastAsia="bg-BG"/>
        </w:rPr>
        <w:t>Публичните регистри, в които се съдържа информация за декларираните обстоятелства, са:</w:t>
      </w:r>
      <w:r w:rsidRPr="006E6826">
        <w:rPr>
          <w:rFonts w:ascii="Times New Roman" w:eastAsia="Arial Unicode MS" w:hAnsi="Times New Roman" w:cs="Times New Roman"/>
          <w:color w:val="000000"/>
          <w:sz w:val="24"/>
          <w:szCs w:val="24"/>
          <w:lang w:val="bg-BG"/>
        </w:rPr>
        <w:t xml:space="preserve"> __________________________________________________________</w:t>
      </w:r>
    </w:p>
    <w:p w:rsidR="006E6826" w:rsidRPr="006E6826" w:rsidRDefault="006E6826" w:rsidP="006E6826">
      <w:pPr>
        <w:tabs>
          <w:tab w:val="left" w:pos="1134"/>
        </w:tabs>
        <w:suppressAutoHyphens/>
        <w:spacing w:before="120" w:after="0" w:line="240" w:lineRule="auto"/>
        <w:ind w:firstLine="708"/>
        <w:jc w:val="both"/>
        <w:rPr>
          <w:rFonts w:ascii="Times New Roman" w:eastAsia="Arial Unicode MS" w:hAnsi="Times New Roman" w:cs="Times New Roman"/>
          <w:color w:val="000000"/>
          <w:sz w:val="24"/>
          <w:szCs w:val="24"/>
        </w:rPr>
      </w:pPr>
      <w:r w:rsidRPr="006E6826">
        <w:rPr>
          <w:rFonts w:ascii="Times New Roman" w:eastAsia="Arial Unicode MS" w:hAnsi="Times New Roman" w:cs="Times New Roman"/>
          <w:color w:val="000000"/>
          <w:sz w:val="24"/>
          <w:szCs w:val="24"/>
        </w:rPr>
        <w:t>(</w:t>
      </w:r>
      <w:r w:rsidRPr="006E6826">
        <w:rPr>
          <w:rFonts w:ascii="Times New Roman" w:eastAsia="Arial Unicode MS" w:hAnsi="Times New Roman" w:cs="Times New Roman"/>
          <w:i/>
          <w:color w:val="000000"/>
          <w:sz w:val="24"/>
          <w:szCs w:val="24"/>
          <w:lang w:val="bg-BG"/>
        </w:rPr>
        <w:t>Посочват се при наличие на такива.</w:t>
      </w:r>
      <w:r w:rsidRPr="006E6826">
        <w:rPr>
          <w:rFonts w:ascii="Times New Roman" w:eastAsia="Arial Unicode MS" w:hAnsi="Times New Roman" w:cs="Times New Roman"/>
          <w:color w:val="000000"/>
          <w:sz w:val="24"/>
          <w:szCs w:val="24"/>
        </w:rPr>
        <w:t>)</w:t>
      </w:r>
    </w:p>
    <w:p w:rsidR="006E6826" w:rsidRPr="006E6826" w:rsidRDefault="006E6826" w:rsidP="006E6826">
      <w:pPr>
        <w:tabs>
          <w:tab w:val="left" w:pos="1134"/>
        </w:tabs>
        <w:suppressAutoHyphens/>
        <w:spacing w:after="0" w:line="240" w:lineRule="auto"/>
        <w:ind w:firstLine="708"/>
        <w:jc w:val="both"/>
        <w:rPr>
          <w:rFonts w:ascii="Times New Roman" w:eastAsia="Times New Roman" w:hAnsi="Times New Roman" w:cs="Times New Roman"/>
          <w:sz w:val="24"/>
          <w:szCs w:val="24"/>
          <w:lang w:val="bg-BG" w:eastAsia="bg-BG"/>
        </w:rPr>
      </w:pPr>
      <w:r w:rsidRPr="006E6826">
        <w:rPr>
          <w:rFonts w:ascii="Times New Roman" w:eastAsia="Calibri" w:hAnsi="Times New Roman" w:cs="Times New Roman"/>
          <w:sz w:val="24"/>
          <w:szCs w:val="24"/>
          <w:lang w:val="bg-BG" w:eastAsia="bg-BG"/>
        </w:rPr>
        <w:t>Компетентният/</w:t>
      </w:r>
      <w:proofErr w:type="spellStart"/>
      <w:r w:rsidRPr="006E6826">
        <w:rPr>
          <w:rFonts w:ascii="Times New Roman" w:eastAsia="Calibri" w:hAnsi="Times New Roman" w:cs="Times New Roman"/>
          <w:sz w:val="24"/>
          <w:szCs w:val="24"/>
          <w:lang w:val="bg-BG" w:eastAsia="bg-BG"/>
        </w:rPr>
        <w:t>ите</w:t>
      </w:r>
      <w:proofErr w:type="spellEnd"/>
      <w:r w:rsidRPr="006E6826">
        <w:rPr>
          <w:rFonts w:ascii="Times New Roman" w:eastAsia="Calibri" w:hAnsi="Times New Roman" w:cs="Times New Roman"/>
          <w:sz w:val="24"/>
          <w:szCs w:val="24"/>
          <w:lang w:val="bg-B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6E6826">
        <w:rPr>
          <w:rFonts w:ascii="Times New Roman" w:eastAsia="Arial Unicode MS" w:hAnsi="Times New Roman" w:cs="Times New Roman"/>
          <w:color w:val="000000"/>
          <w:sz w:val="24"/>
          <w:szCs w:val="24"/>
          <w:lang w:val="bg-BG"/>
        </w:rPr>
        <w:t>__________________________________________________________</w:t>
      </w:r>
      <w:r w:rsidRPr="006E6826">
        <w:rPr>
          <w:rFonts w:ascii="Times New Roman" w:eastAsia="Arial Unicode MS" w:hAnsi="Times New Roman" w:cs="Times New Roman"/>
          <w:color w:val="000000"/>
          <w:sz w:val="24"/>
          <w:szCs w:val="24"/>
          <w:vertAlign w:val="superscript"/>
          <w:lang w:val="bg-BG"/>
        </w:rPr>
        <w:footnoteReference w:id="3"/>
      </w:r>
    </w:p>
    <w:p w:rsidR="006E6826" w:rsidRPr="006E6826" w:rsidRDefault="006E6826" w:rsidP="006E6826">
      <w:pPr>
        <w:suppressAutoHyphens/>
        <w:spacing w:after="0" w:line="240" w:lineRule="auto"/>
        <w:ind w:firstLine="720"/>
        <w:jc w:val="both"/>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Задължавам се при промяна на горепосочените обстоятелства в 3-дневен срок от настъпването им писмено да уведомя възложителя.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ab/>
        <w:t>Известна ми е отговорността по чл. 313 от Наказателния кодекс за неверни данни.</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rPr>
          <w:rFonts w:ascii="Times New Roman" w:eastAsia="Calibri" w:hAnsi="Times New Roman" w:cs="Times New Roman"/>
          <w:b/>
          <w:i/>
          <w:iCs/>
          <w:sz w:val="24"/>
          <w:szCs w:val="24"/>
          <w:lang w:val="bg-BG"/>
        </w:rPr>
      </w:pPr>
      <w:r w:rsidRPr="006E6826">
        <w:rPr>
          <w:rFonts w:ascii="Times New Roman" w:eastAsia="Calibri" w:hAnsi="Times New Roman" w:cs="Times New Roman"/>
          <w:b/>
          <w:i/>
          <w:iCs/>
          <w:sz w:val="24"/>
          <w:szCs w:val="24"/>
          <w:lang w:val="bg-BG"/>
        </w:rPr>
        <w:t>.....................................</w:t>
      </w:r>
      <w:r w:rsidRPr="006E6826">
        <w:rPr>
          <w:rFonts w:ascii="Times New Roman" w:eastAsia="Calibri" w:hAnsi="Times New Roman" w:cs="Times New Roman"/>
          <w:b/>
          <w:i/>
          <w:iCs/>
          <w:sz w:val="24"/>
          <w:szCs w:val="24"/>
          <w:lang w:val="bg-BG"/>
        </w:rPr>
        <w:tab/>
      </w:r>
      <w:r w:rsidRPr="006E6826">
        <w:rPr>
          <w:rFonts w:ascii="Times New Roman" w:eastAsia="Calibri" w:hAnsi="Times New Roman" w:cs="Times New Roman"/>
          <w:b/>
          <w:i/>
          <w:iCs/>
          <w:sz w:val="24"/>
          <w:szCs w:val="24"/>
          <w:lang w:val="bg-BG"/>
        </w:rPr>
        <w:tab/>
        <w:t xml:space="preserve">      </w:t>
      </w:r>
      <w:r w:rsidRPr="006E6826">
        <w:rPr>
          <w:rFonts w:ascii="Times New Roman" w:eastAsia="Calibri" w:hAnsi="Times New Roman" w:cs="Times New Roman"/>
          <w:b/>
          <w:i/>
          <w:iCs/>
          <w:sz w:val="24"/>
          <w:szCs w:val="24"/>
          <w:lang w:val="bg-BG"/>
        </w:rPr>
        <w:tab/>
        <w:t>....................................................................</w:t>
      </w:r>
    </w:p>
    <w:p w:rsidR="006E6826" w:rsidRPr="006E6826" w:rsidRDefault="006E6826" w:rsidP="006E6826">
      <w:pPr>
        <w:suppressAutoHyphens/>
        <w:spacing w:after="0" w:line="240" w:lineRule="auto"/>
        <w:rPr>
          <w:rFonts w:ascii="Times New Roman" w:eastAsia="Calibri" w:hAnsi="Times New Roman" w:cs="Times New Roman"/>
          <w:b/>
          <w:i/>
          <w:iCs/>
          <w:sz w:val="24"/>
          <w:szCs w:val="24"/>
          <w:lang w:val="bg-BG"/>
        </w:rPr>
      </w:pPr>
      <w:r w:rsidRPr="006E6826">
        <w:rPr>
          <w:rFonts w:ascii="Times New Roman" w:eastAsia="Calibri" w:hAnsi="Times New Roman" w:cs="Times New Roman"/>
          <w:b/>
          <w:i/>
          <w:iCs/>
          <w:sz w:val="24"/>
          <w:szCs w:val="24"/>
          <w:lang w:val="bg-BG"/>
        </w:rPr>
        <w:t>Дата на подписване</w:t>
      </w:r>
      <w:r w:rsidRPr="006E6826">
        <w:rPr>
          <w:rFonts w:ascii="Times New Roman" w:eastAsia="Calibri" w:hAnsi="Times New Roman" w:cs="Times New Roman"/>
          <w:b/>
          <w:i/>
          <w:iCs/>
          <w:sz w:val="24"/>
          <w:szCs w:val="24"/>
          <w:lang w:val="bg-BG"/>
        </w:rPr>
        <w:tab/>
      </w:r>
      <w:r w:rsidRPr="006E6826">
        <w:rPr>
          <w:rFonts w:ascii="Times New Roman" w:eastAsia="Calibri" w:hAnsi="Times New Roman" w:cs="Times New Roman"/>
          <w:b/>
          <w:i/>
          <w:iCs/>
          <w:sz w:val="24"/>
          <w:szCs w:val="24"/>
          <w:lang w:val="bg-BG"/>
        </w:rPr>
        <w:tab/>
      </w:r>
      <w:r w:rsidRPr="006E6826">
        <w:rPr>
          <w:rFonts w:ascii="Times New Roman" w:eastAsia="Calibri" w:hAnsi="Times New Roman" w:cs="Times New Roman"/>
          <w:b/>
          <w:i/>
          <w:iCs/>
          <w:sz w:val="24"/>
          <w:szCs w:val="24"/>
          <w:lang w:val="bg-BG"/>
        </w:rPr>
        <w:tab/>
        <w:t>Декларатор/и: име, фамилия и подпис</w:t>
      </w:r>
    </w:p>
    <w:p w:rsidR="006E6826" w:rsidRPr="006E6826" w:rsidRDefault="006E6826" w:rsidP="006E6826">
      <w:pPr>
        <w:suppressAutoHyphens/>
        <w:spacing w:after="0" w:line="240" w:lineRule="auto"/>
        <w:rPr>
          <w:rFonts w:ascii="Times New Roman" w:eastAsia="Calibri" w:hAnsi="Times New Roman" w:cs="Times New Roman"/>
          <w:b/>
          <w:i/>
          <w:iCs/>
          <w:sz w:val="24"/>
          <w:szCs w:val="24"/>
          <w:lang w:val="bg-BG"/>
        </w:rPr>
      </w:pPr>
    </w:p>
    <w:p w:rsidR="006E6826" w:rsidRPr="006E6826" w:rsidRDefault="006E6826" w:rsidP="006E6826">
      <w:pPr>
        <w:suppressAutoHyphens/>
        <w:spacing w:after="0" w:line="240" w:lineRule="auto"/>
        <w:rPr>
          <w:rFonts w:ascii="Times New Roman" w:eastAsia="Calibri" w:hAnsi="Times New Roman" w:cs="Times New Roman"/>
          <w:b/>
          <w:sz w:val="24"/>
          <w:szCs w:val="24"/>
          <w:u w:val="single"/>
          <w:lang w:val="bg-BG"/>
        </w:rPr>
      </w:pPr>
      <w:r w:rsidRPr="006E6826">
        <w:rPr>
          <w:rFonts w:ascii="Times New Roman" w:eastAsia="Calibri" w:hAnsi="Times New Roman" w:cs="Times New Roman"/>
          <w:b/>
          <w:sz w:val="24"/>
          <w:szCs w:val="24"/>
          <w:u w:val="single"/>
          <w:lang w:val="bg-BG"/>
        </w:rPr>
        <w:t>Забележка:</w:t>
      </w:r>
    </w:p>
    <w:p w:rsidR="006E6826" w:rsidRPr="006E6826" w:rsidRDefault="006E6826" w:rsidP="006E6826">
      <w:pPr>
        <w:suppressAutoHyphens/>
        <w:spacing w:after="0" w:line="240" w:lineRule="auto"/>
        <w:rPr>
          <w:rFonts w:ascii="Times New Roman" w:eastAsia="Calibri" w:hAnsi="Times New Roman" w:cs="Times New Roman"/>
          <w:b/>
          <w:i/>
          <w:sz w:val="24"/>
          <w:szCs w:val="24"/>
          <w:u w:val="single"/>
          <w:lang w:val="bg-BG"/>
        </w:rPr>
      </w:pPr>
    </w:p>
    <w:p w:rsidR="006E6826" w:rsidRPr="006E6826" w:rsidRDefault="006E6826" w:rsidP="006E6826">
      <w:pPr>
        <w:suppressAutoHyphens/>
        <w:spacing w:after="0" w:line="240" w:lineRule="auto"/>
        <w:ind w:firstLine="708"/>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На основание чл. 192, ал. 3, изр. 2 от ЗОП декларацията се подписва от лицето, което може самостоятелно да представлява участника.</w:t>
      </w:r>
    </w:p>
    <w:p w:rsidR="006E6826" w:rsidRPr="006E6826" w:rsidRDefault="006E6826" w:rsidP="006E6826">
      <w:pPr>
        <w:suppressAutoHyphens/>
        <w:spacing w:after="0" w:line="240" w:lineRule="auto"/>
        <w:ind w:firstLine="708"/>
        <w:jc w:val="both"/>
        <w:rPr>
          <w:rFonts w:ascii="Times New Roman" w:eastAsia="Calibri" w:hAnsi="Times New Roman" w:cs="Times New Roman"/>
          <w:b/>
          <w:i/>
          <w:sz w:val="24"/>
          <w:szCs w:val="24"/>
          <w:lang w:val="bg-BG"/>
        </w:rPr>
      </w:pPr>
      <w:r w:rsidRPr="006E6826">
        <w:rPr>
          <w:rFonts w:ascii="Times New Roman" w:eastAsia="Calibri" w:hAnsi="Times New Roman" w:cs="Times New Roman"/>
          <w:i/>
          <w:sz w:val="24"/>
          <w:szCs w:val="24"/>
          <w:lang w:val="bg-BG"/>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6E6826" w:rsidRPr="006E6826" w:rsidRDefault="006E6826" w:rsidP="006E6826">
      <w:pPr>
        <w:suppressAutoHyphens/>
        <w:spacing w:after="0" w:line="240" w:lineRule="auto"/>
        <w:ind w:firstLine="708"/>
        <w:jc w:val="both"/>
        <w:rPr>
          <w:rFonts w:ascii="Times New Roman" w:eastAsia="Calibri" w:hAnsi="Times New Roman" w:cs="Times New Roman"/>
          <w:sz w:val="24"/>
          <w:szCs w:val="24"/>
          <w:lang w:val="bg-BG"/>
        </w:rPr>
      </w:pPr>
      <w:r w:rsidRPr="006E6826">
        <w:rPr>
          <w:rFonts w:ascii="Times New Roman" w:eastAsia="Calibri" w:hAnsi="Times New Roman" w:cs="Times New Roman"/>
          <w:b/>
          <w:i/>
          <w:sz w:val="24"/>
          <w:szCs w:val="24"/>
          <w:u w:val="single"/>
          <w:lang w:val="bg-BG" w:eastAsia="bg-BG"/>
        </w:rPr>
        <w:t>Община по седалището на възложителя е Столична община.</w:t>
      </w:r>
      <w:r w:rsidRPr="006E6826">
        <w:rPr>
          <w:rFonts w:ascii="Times New Roman" w:eastAsia="Calibri" w:hAnsi="Times New Roman" w:cs="Times New Roman"/>
          <w:sz w:val="24"/>
          <w:szCs w:val="24"/>
          <w:lang w:val="bg-BG"/>
        </w:rPr>
        <w:br w:type="page"/>
      </w:r>
    </w:p>
    <w:p w:rsidR="006E6826" w:rsidRPr="006E6826" w:rsidRDefault="006E6826" w:rsidP="006E6826">
      <w:pPr>
        <w:suppressAutoHyphens/>
        <w:spacing w:after="0" w:line="240" w:lineRule="auto"/>
        <w:jc w:val="right"/>
        <w:outlineLvl w:val="1"/>
        <w:rPr>
          <w:rFonts w:ascii="Times New Roman" w:eastAsia="Times New Roman" w:hAnsi="Times New Roman" w:cs="Tahoma"/>
          <w:b/>
          <w:sz w:val="24"/>
          <w:szCs w:val="24"/>
          <w:lang w:val="bg-BG" w:eastAsia="bg-BG"/>
        </w:rPr>
      </w:pPr>
      <w:r w:rsidRPr="006E6826">
        <w:rPr>
          <w:rFonts w:ascii="Times New Roman" w:eastAsia="Times New Roman" w:hAnsi="Times New Roman" w:cs="Tahoma"/>
          <w:b/>
          <w:sz w:val="24"/>
          <w:szCs w:val="24"/>
          <w:lang w:val="bg-BG" w:eastAsia="bg-BG"/>
        </w:rPr>
        <w:lastRenderedPageBreak/>
        <w:t>към обява за обществена поръчка</w:t>
      </w:r>
    </w:p>
    <w:p w:rsidR="006E6826" w:rsidRPr="006E6826" w:rsidRDefault="006E6826" w:rsidP="006E6826">
      <w:pPr>
        <w:suppressAutoHyphens/>
        <w:spacing w:after="0" w:line="240" w:lineRule="auto"/>
        <w:jc w:val="right"/>
        <w:outlineLvl w:val="1"/>
        <w:rPr>
          <w:rFonts w:ascii="Times New Roman" w:eastAsia="Times New Roman" w:hAnsi="Times New Roman" w:cs="Tahoma"/>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ОБРАЗЕЦ</w:t>
      </w: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 xml:space="preserve">ДЕКЛАРАЦИЯ </w:t>
      </w: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 xml:space="preserve">за съответствие с критериите за подбор </w:t>
      </w:r>
      <w:r w:rsidRPr="006E6826">
        <w:rPr>
          <w:rFonts w:ascii="Times New Roman" w:eastAsia="Calibri" w:hAnsi="Times New Roman" w:cs="Times New Roman"/>
          <w:b/>
          <w:sz w:val="24"/>
          <w:szCs w:val="24"/>
          <w:lang w:val="bg-BG"/>
        </w:rPr>
        <w:t>по чл. 192, ал. 3 от ЗОП</w:t>
      </w: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от: .........................................................………………………..................................................</w:t>
      </w:r>
    </w:p>
    <w:p w:rsidR="006E6826" w:rsidRPr="006E6826" w:rsidRDefault="006E6826" w:rsidP="006E6826">
      <w:pPr>
        <w:tabs>
          <w:tab w:val="left" w:pos="0"/>
          <w:tab w:val="left" w:pos="426"/>
        </w:tabs>
        <w:suppressAutoHyphens/>
        <w:spacing w:after="0" w:line="240" w:lineRule="auto"/>
        <w:ind w:left="360"/>
        <w:contextualSpacing/>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w:t>
      </w:r>
      <w:r w:rsidRPr="006E6826">
        <w:rPr>
          <w:rFonts w:ascii="Times New Roman" w:eastAsia="Times New Roman" w:hAnsi="Times New Roman" w:cs="Times New Roman"/>
          <w:i/>
          <w:iCs/>
          <w:sz w:val="24"/>
          <w:szCs w:val="24"/>
          <w:lang w:val="bg-BG" w:eastAsia="bg-BG"/>
        </w:rPr>
        <w:t>/</w:t>
      </w:r>
      <w:r w:rsidRPr="006E6826">
        <w:rPr>
          <w:rFonts w:ascii="Times New Roman" w:eastAsia="Calibri" w:hAnsi="Times New Roman" w:cs="Times New Roman"/>
          <w:i/>
          <w:iCs/>
          <w:sz w:val="24"/>
          <w:szCs w:val="24"/>
          <w:lang w:val="bg-BG" w:eastAsia="bg-BG"/>
        </w:rPr>
        <w:t xml:space="preserve">за юридическо лице (ЮЛ) - наименование на участника/за физическо лице (ФЛ) – собствено, бащино и фамилно име/ </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r w:rsidRPr="006E6826">
        <w:rPr>
          <w:rFonts w:ascii="Times New Roman" w:eastAsia="Calibri" w:hAnsi="Times New Roman" w:cs="Times New Roman"/>
          <w:i/>
          <w:iCs/>
          <w:sz w:val="24"/>
          <w:szCs w:val="24"/>
          <w:lang w:val="bg-BG" w:eastAsia="bg-BG"/>
        </w:rPr>
        <w:t xml:space="preserve"> /за ЮЛ - ЕИК/БУЛСТАТ/за ФЛ - ЕГН/официален личен идентификационен номер или </w:t>
      </w:r>
      <w:r w:rsidRPr="006E6826">
        <w:rPr>
          <w:rFonts w:ascii="Times New Roman" w:eastAsia="Calibri" w:hAnsi="Times New Roman" w:cs="Times New Roman"/>
          <w:i/>
          <w:sz w:val="24"/>
          <w:szCs w:val="24"/>
          <w:lang w:val="bg-BG"/>
        </w:rPr>
        <w:t xml:space="preserve">друг уникален елемент за установяване на самоличността, съдържащ се в официален документ за самоличност, чийто срок на валидност не е изтекъл </w:t>
      </w:r>
      <w:r w:rsidRPr="006E6826">
        <w:rPr>
          <w:rFonts w:ascii="Times New Roman" w:hAnsi="Times New Roman" w:cs="Times New Roman"/>
          <w:i/>
          <w:sz w:val="24"/>
          <w:szCs w:val="24"/>
        </w:rPr>
        <w:t xml:space="preserve">и </w:t>
      </w:r>
      <w:proofErr w:type="spellStart"/>
      <w:r w:rsidRPr="006E6826">
        <w:rPr>
          <w:rFonts w:ascii="Times New Roman" w:hAnsi="Times New Roman" w:cs="Times New Roman"/>
          <w:i/>
          <w:sz w:val="24"/>
          <w:szCs w:val="24"/>
        </w:rPr>
        <w:t>на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който</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има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снимка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на</w:t>
      </w:r>
      <w:proofErr w:type="spellEnd"/>
      <w:r w:rsidRPr="006E6826">
        <w:rPr>
          <w:rFonts w:ascii="Times New Roman" w:hAnsi="Times New Roman" w:cs="Times New Roman"/>
          <w:i/>
          <w:sz w:val="24"/>
          <w:szCs w:val="24"/>
        </w:rPr>
        <w:t xml:space="preserve"> </w:t>
      </w:r>
      <w:r w:rsidRPr="006E6826">
        <w:rPr>
          <w:rFonts w:ascii="Times New Roman" w:hAnsi="Times New Roman" w:cs="Times New Roman"/>
          <w:i/>
          <w:sz w:val="24"/>
          <w:szCs w:val="24"/>
          <w:lang w:val="bg-BG"/>
        </w:rPr>
        <w:t>лицето</w:t>
      </w:r>
      <w:r w:rsidRPr="006E6826">
        <w:rPr>
          <w:rFonts w:ascii="Times New Roman" w:eastAsia="Calibri" w:hAnsi="Times New Roman" w:cs="Times New Roman"/>
          <w:i/>
          <w:iCs/>
          <w:sz w:val="24"/>
          <w:szCs w:val="24"/>
          <w:lang w:val="bg-BG" w:eastAsia="bg-BG"/>
        </w:rPr>
        <w:t>/</w:t>
      </w:r>
    </w:p>
    <w:p w:rsidR="006E6826" w:rsidRPr="006E6826" w:rsidRDefault="006E6826" w:rsidP="006E6826">
      <w:pPr>
        <w:widowControl w:val="0"/>
        <w:spacing w:after="0" w:line="240" w:lineRule="auto"/>
        <w:jc w:val="center"/>
        <w:rPr>
          <w:rFonts w:ascii="Times New Roman" w:eastAsia="Calibri" w:hAnsi="Times New Roman" w:cs="Times New Roman"/>
          <w:i/>
          <w:iCs/>
          <w:sz w:val="24"/>
          <w:szCs w:val="24"/>
          <w:lang w:val="bg-BG" w:eastAsia="bg-BG"/>
        </w:rPr>
      </w:pPr>
    </w:p>
    <w:p w:rsidR="006E6826" w:rsidRPr="006E6826" w:rsidRDefault="006E6826" w:rsidP="006E6826">
      <w:pPr>
        <w:widowControl w:val="0"/>
        <w:spacing w:before="120"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представлявано от: ……………………………………….......................................................</w:t>
      </w:r>
    </w:p>
    <w:p w:rsidR="006E6826" w:rsidRPr="006E6826" w:rsidRDefault="006E6826" w:rsidP="006E6826">
      <w:pPr>
        <w:widowControl w:val="0"/>
        <w:spacing w:after="0" w:line="240" w:lineRule="auto"/>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i/>
          <w:iCs/>
          <w:sz w:val="24"/>
          <w:szCs w:val="24"/>
          <w:lang w:val="bg-BG" w:eastAsia="bg-BG"/>
        </w:rPr>
        <w:t>/собствено, бащино и фамилно име/</w:t>
      </w:r>
    </w:p>
    <w:p w:rsidR="006E6826" w:rsidRPr="006E6826" w:rsidRDefault="006E6826" w:rsidP="006E6826">
      <w:pPr>
        <w:widowControl w:val="0"/>
        <w:spacing w:after="0" w:line="240" w:lineRule="auto"/>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в качеството му на: …………………………………………………………...........................</w:t>
      </w:r>
    </w:p>
    <w:p w:rsidR="006E6826" w:rsidRPr="006E6826" w:rsidRDefault="006E6826" w:rsidP="006E6826">
      <w:pPr>
        <w:widowControl w:val="0"/>
        <w:spacing w:after="0" w:line="240" w:lineRule="auto"/>
        <w:jc w:val="center"/>
        <w:rPr>
          <w:rFonts w:ascii="Times New Roman" w:eastAsia="Calibri" w:hAnsi="Times New Roman" w:cs="Times New Roman"/>
          <w:sz w:val="24"/>
          <w:szCs w:val="24"/>
          <w:lang w:val="bg-BG" w:eastAsia="bg-BG"/>
        </w:rPr>
      </w:pPr>
      <w:r w:rsidRPr="006E6826">
        <w:rPr>
          <w:rFonts w:ascii="Times New Roman" w:eastAsia="Calibri" w:hAnsi="Times New Roman" w:cs="Times New Roman"/>
          <w:i/>
          <w:iCs/>
          <w:sz w:val="24"/>
          <w:szCs w:val="24"/>
          <w:lang w:val="bg-BG" w:eastAsia="bg-BG"/>
        </w:rPr>
        <w:t>/длъжност/</w:t>
      </w: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Декларирам, че:</w:t>
      </w: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p>
    <w:p w:rsidR="006E6826" w:rsidRPr="006E6826" w:rsidRDefault="006E6826" w:rsidP="006E6826">
      <w:pPr>
        <w:numPr>
          <w:ilvl w:val="1"/>
          <w:numId w:val="48"/>
        </w:numPr>
        <w:suppressAutoHyphens/>
        <w:spacing w:after="0" w:line="240" w:lineRule="auto"/>
        <w:ind w:firstLine="567"/>
        <w:contextualSpacing/>
        <w:jc w:val="both"/>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eastAsia="bg-BG"/>
        </w:rPr>
        <w:t xml:space="preserve">I. </w:t>
      </w:r>
      <w:r w:rsidRPr="006E6826">
        <w:rPr>
          <w:rFonts w:ascii="Times New Roman" w:eastAsia="Calibri" w:hAnsi="Times New Roman" w:cs="Times New Roman"/>
          <w:b/>
          <w:sz w:val="24"/>
          <w:szCs w:val="24"/>
          <w:lang w:val="bg-BG" w:eastAsia="bg-BG"/>
        </w:rPr>
        <w:t>Отговарям на изискванията за годност /правоспособност/ за упражняване на професионална дейност, а именно:</w:t>
      </w:r>
    </w:p>
    <w:p w:rsidR="006E6826" w:rsidRPr="006E6826" w:rsidRDefault="006E6826" w:rsidP="006E6826">
      <w:pPr>
        <w:suppressAutoHyphens/>
        <w:spacing w:after="0" w:line="240" w:lineRule="auto"/>
        <w:jc w:val="both"/>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both"/>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Няма изискване.</w:t>
      </w:r>
    </w:p>
    <w:p w:rsidR="006E6826" w:rsidRPr="006E6826" w:rsidRDefault="006E6826" w:rsidP="006E6826">
      <w:pPr>
        <w:suppressAutoHyphens/>
        <w:spacing w:after="0" w:line="240" w:lineRule="auto"/>
        <w:jc w:val="both"/>
        <w:outlineLvl w:val="1"/>
        <w:rPr>
          <w:rFonts w:ascii="Times New Roman" w:eastAsia="Calibri" w:hAnsi="Times New Roman" w:cs="Times New Roman"/>
          <w:b/>
          <w:sz w:val="24"/>
          <w:szCs w:val="24"/>
          <w:lang w:val="bg-BG" w:eastAsia="bg-BG"/>
        </w:rPr>
      </w:pPr>
    </w:p>
    <w:p w:rsidR="006E6826" w:rsidRPr="006E6826" w:rsidRDefault="006E6826" w:rsidP="006E6826">
      <w:pPr>
        <w:numPr>
          <w:ilvl w:val="1"/>
          <w:numId w:val="48"/>
        </w:numPr>
        <w:suppressAutoHyphens/>
        <w:spacing w:after="0" w:line="240" w:lineRule="auto"/>
        <w:ind w:firstLine="567"/>
        <w:contextualSpacing/>
        <w:jc w:val="both"/>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eastAsia="bg-BG"/>
        </w:rPr>
        <w:t xml:space="preserve">II. </w:t>
      </w:r>
      <w:r w:rsidRPr="006E6826">
        <w:rPr>
          <w:rFonts w:ascii="Times New Roman" w:eastAsia="Calibri" w:hAnsi="Times New Roman" w:cs="Times New Roman"/>
          <w:b/>
          <w:sz w:val="24"/>
          <w:szCs w:val="24"/>
          <w:lang w:val="bg-BG" w:eastAsia="bg-BG"/>
        </w:rPr>
        <w:t>Отговарям на изискванията за икономическо и финансово състояние, а именно:</w:t>
      </w:r>
    </w:p>
    <w:p w:rsidR="006E6826" w:rsidRPr="006E6826" w:rsidRDefault="006E6826" w:rsidP="006E6826">
      <w:pPr>
        <w:suppressAutoHyphens/>
        <w:spacing w:after="0" w:line="240" w:lineRule="auto"/>
        <w:jc w:val="both"/>
        <w:outlineLvl w:val="1"/>
        <w:rPr>
          <w:rFonts w:ascii="Times New Roman" w:eastAsia="Times New Roman" w:hAnsi="Times New Roman" w:cs="Tahoma"/>
          <w:bCs/>
          <w:color w:val="000000"/>
          <w:sz w:val="24"/>
          <w:szCs w:val="24"/>
          <w:lang w:val="bg-BG" w:eastAsia="bg-BG"/>
        </w:rPr>
      </w:pPr>
      <w:r w:rsidRPr="006E6826">
        <w:rPr>
          <w:rFonts w:ascii="Times New Roman" w:eastAsia="Times New Roman" w:hAnsi="Times New Roman" w:cs="Tahoma"/>
          <w:bCs/>
          <w:color w:val="000000"/>
          <w:sz w:val="24"/>
          <w:szCs w:val="24"/>
          <w:lang w:val="bg-BG" w:eastAsia="bg-BG"/>
        </w:rPr>
        <w:t>Имам реализиран минимален общ оборот в размер на 120 000 /сто и двадесет хиляди/ лева за последните три приключили финансови години, в зависимост от датата, на която представляваният от мен участник е създаден или е започнал дейността си, както следва:</w:t>
      </w:r>
    </w:p>
    <w:p w:rsidR="006E6826" w:rsidRPr="006E6826" w:rsidRDefault="006E6826" w:rsidP="006E6826">
      <w:pPr>
        <w:suppressAutoHyphens/>
        <w:spacing w:after="0" w:line="240" w:lineRule="auto"/>
        <w:jc w:val="both"/>
        <w:outlineLvl w:val="1"/>
        <w:rPr>
          <w:rFonts w:ascii="Times New Roman" w:eastAsia="Times New Roman" w:hAnsi="Times New Roman" w:cs="Tahoma"/>
          <w:bCs/>
          <w:color w:val="000000"/>
          <w:sz w:val="24"/>
          <w:szCs w:val="24"/>
          <w:lang w:val="bg-BG" w:eastAsia="bg-BG"/>
        </w:rPr>
      </w:pPr>
      <w:r w:rsidRPr="006E6826">
        <w:rPr>
          <w:rFonts w:ascii="Times New Roman" w:eastAsia="Times New Roman" w:hAnsi="Times New Roman" w:cs="Tahoma"/>
          <w:bCs/>
          <w:color w:val="000000"/>
          <w:sz w:val="24"/>
          <w:szCs w:val="24"/>
          <w:lang w:val="bg-BG" w:eastAsia="bg-BG"/>
        </w:rPr>
        <w:t>…………………………………………………………………………………………………...</w:t>
      </w:r>
    </w:p>
    <w:p w:rsidR="006E6826" w:rsidRPr="006E6826" w:rsidRDefault="006E6826" w:rsidP="006E6826">
      <w:pPr>
        <w:suppressAutoHyphens/>
        <w:spacing w:after="0" w:line="240" w:lineRule="auto"/>
        <w:jc w:val="center"/>
        <w:outlineLvl w:val="1"/>
        <w:rPr>
          <w:rFonts w:ascii="Times New Roman" w:eastAsia="Times New Roman" w:hAnsi="Times New Roman" w:cs="Tahoma"/>
          <w:bCs/>
          <w:i/>
          <w:color w:val="000000"/>
          <w:sz w:val="24"/>
          <w:szCs w:val="24"/>
          <w:lang w:val="bg-BG" w:eastAsia="bg-BG"/>
        </w:rPr>
      </w:pPr>
      <w:r w:rsidRPr="006E6826">
        <w:rPr>
          <w:rFonts w:ascii="Times New Roman" w:eastAsia="Times New Roman" w:hAnsi="Times New Roman" w:cs="Tahoma"/>
          <w:bCs/>
          <w:i/>
          <w:color w:val="000000"/>
          <w:sz w:val="24"/>
          <w:szCs w:val="24"/>
          <w:lang w:val="bg-BG" w:eastAsia="bg-BG"/>
        </w:rPr>
        <w:t>/посочва се за всяка от последните три приключили финансови години реализирания общ оборот/</w:t>
      </w:r>
    </w:p>
    <w:p w:rsidR="006E6826" w:rsidRPr="006E6826" w:rsidRDefault="006E6826" w:rsidP="006E6826">
      <w:pPr>
        <w:suppressAutoHyphens/>
        <w:spacing w:after="0" w:line="240" w:lineRule="auto"/>
        <w:jc w:val="both"/>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both"/>
        <w:outlineLvl w:val="1"/>
        <w:rPr>
          <w:rFonts w:ascii="Times New Roman" w:eastAsia="Calibri" w:hAnsi="Times New Roman" w:cs="Times New Roman"/>
          <w:b/>
          <w:sz w:val="24"/>
          <w:szCs w:val="24"/>
          <w:lang w:val="bg-BG" w:eastAsia="bg-BG"/>
        </w:rPr>
      </w:pPr>
    </w:p>
    <w:p w:rsidR="006E6826" w:rsidRPr="006E6826" w:rsidRDefault="006E6826" w:rsidP="006E6826">
      <w:pPr>
        <w:numPr>
          <w:ilvl w:val="1"/>
          <w:numId w:val="48"/>
        </w:numPr>
        <w:suppressAutoHyphens/>
        <w:spacing w:after="0" w:line="240" w:lineRule="auto"/>
        <w:ind w:firstLine="567"/>
        <w:contextualSpacing/>
        <w:jc w:val="both"/>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eastAsia="bg-BG"/>
        </w:rPr>
        <w:t xml:space="preserve">III. </w:t>
      </w:r>
      <w:r w:rsidRPr="006E6826">
        <w:rPr>
          <w:rFonts w:ascii="Times New Roman" w:eastAsia="Calibri" w:hAnsi="Times New Roman" w:cs="Times New Roman"/>
          <w:b/>
          <w:sz w:val="24"/>
          <w:szCs w:val="24"/>
          <w:lang w:val="bg-BG" w:eastAsia="bg-BG"/>
        </w:rPr>
        <w:t>Отговарям на изискванията за технически и професионални способности, а именно:</w:t>
      </w:r>
    </w:p>
    <w:p w:rsidR="006E6826" w:rsidRPr="006E6826" w:rsidRDefault="006E6826" w:rsidP="006E6826">
      <w:pPr>
        <w:numPr>
          <w:ilvl w:val="0"/>
          <w:numId w:val="38"/>
        </w:numPr>
        <w:tabs>
          <w:tab w:val="left" w:pos="426"/>
        </w:tabs>
        <w:suppressAutoHyphens/>
        <w:spacing w:after="0" w:line="240" w:lineRule="auto"/>
        <w:contextualSpacing/>
        <w:jc w:val="both"/>
        <w:rPr>
          <w:rFonts w:ascii="Times New Roman" w:eastAsia="Times New Roman" w:hAnsi="Times New Roman" w:cs="Times New Roman"/>
          <w:sz w:val="24"/>
          <w:szCs w:val="24"/>
          <w:lang w:val="bg-BG" w:eastAsia="ar-SA"/>
        </w:rPr>
      </w:pPr>
      <w:r w:rsidRPr="006E6826">
        <w:rPr>
          <w:rFonts w:ascii="Times New Roman" w:eastAsia="Times New Roman" w:hAnsi="Times New Roman" w:cs="Times New Roman"/>
          <w:sz w:val="24"/>
          <w:szCs w:val="24"/>
          <w:lang w:val="bg-BG" w:eastAsia="ar-SA"/>
        </w:rPr>
        <w:t>Представляваният от мен участник е изпълнил следните услуги, които са еднакви или сходни с предмета на обществената поръчка (свързани с  почистване /включващо</w:t>
      </w:r>
      <w:r w:rsidRPr="006E6826">
        <w:rPr>
          <w:rFonts w:ascii="Times New Roman" w:eastAsia="Times New Roman" w:hAnsi="Times New Roman" w:cs="Tahoma"/>
          <w:bCs/>
          <w:color w:val="000000"/>
          <w:sz w:val="24"/>
          <w:szCs w:val="24"/>
          <w:lang w:val="bg-BG" w:eastAsia="bg-BG"/>
        </w:rPr>
        <w:t xml:space="preserve"> и поддръжка на хигиената в работното време на възложителя, </w:t>
      </w:r>
      <w:r w:rsidRPr="006E6826">
        <w:rPr>
          <w:rFonts w:ascii="Times New Roman" w:eastAsia="Times New Roman" w:hAnsi="Times New Roman" w:cs="Times New Roman"/>
          <w:sz w:val="24"/>
          <w:szCs w:val="24"/>
          <w:lang w:val="bg-BG" w:eastAsia="ar-SA"/>
        </w:rPr>
        <w:t>доставка и зареждане на консумативи/, на сгради за обществено ползване или офис сгради или административни сгради или бизнес сгради), през последните три години, считано от датата на подаване на офертата:</w:t>
      </w:r>
    </w:p>
    <w:p w:rsidR="006E6826" w:rsidRPr="006E6826" w:rsidRDefault="006E6826" w:rsidP="006E6826">
      <w:pPr>
        <w:suppressAutoHyphens/>
        <w:spacing w:after="0" w:line="240" w:lineRule="auto"/>
        <w:ind w:left="720"/>
        <w:contextualSpacing/>
        <w:rPr>
          <w:rFonts w:ascii="Times New Roman" w:eastAsia="Times New Roman" w:hAnsi="Times New Roman" w:cs="Times New Roman"/>
          <w:b/>
          <w:sz w:val="24"/>
          <w:szCs w:val="24"/>
          <w:lang w:val="bg-BG" w:eastAsia="ar-SA"/>
        </w:rPr>
      </w:pPr>
    </w:p>
    <w:p w:rsidR="006E6826" w:rsidRPr="006E6826" w:rsidRDefault="006E6826" w:rsidP="006E6826">
      <w:pPr>
        <w:suppressAutoHyphens/>
        <w:spacing w:after="0" w:line="240" w:lineRule="auto"/>
        <w:ind w:left="720"/>
        <w:contextualSpacing/>
        <w:rPr>
          <w:rFonts w:ascii="Times New Roman" w:eastAsia="Times New Roman" w:hAnsi="Times New Roman" w:cs="Times New Roman"/>
          <w:b/>
          <w:sz w:val="24"/>
          <w:szCs w:val="24"/>
          <w:lang w:val="bg-BG" w:eastAsia="ar-SA"/>
        </w:rPr>
      </w:pP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559"/>
        <w:gridCol w:w="1559"/>
        <w:gridCol w:w="1870"/>
        <w:gridCol w:w="2241"/>
      </w:tblGrid>
      <w:tr w:rsidR="006E6826" w:rsidRPr="006E6826" w:rsidTr="005C7A40">
        <w:tc>
          <w:tcPr>
            <w:tcW w:w="540" w:type="dxa"/>
            <w:shd w:val="clear" w:color="auto" w:fill="D9D9D9"/>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 xml:space="preserve">№ </w:t>
            </w:r>
          </w:p>
        </w:tc>
        <w:tc>
          <w:tcPr>
            <w:tcW w:w="1418" w:type="dxa"/>
            <w:shd w:val="clear" w:color="auto" w:fill="D9D9D9"/>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Предмет на услугата</w:t>
            </w:r>
          </w:p>
        </w:tc>
        <w:tc>
          <w:tcPr>
            <w:tcW w:w="1559" w:type="dxa"/>
            <w:shd w:val="clear" w:color="auto" w:fill="D9D9D9"/>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Стойност без ДДС на извършена-та услуга</w:t>
            </w:r>
          </w:p>
        </w:tc>
        <w:tc>
          <w:tcPr>
            <w:tcW w:w="1559" w:type="dxa"/>
            <w:shd w:val="clear" w:color="auto" w:fill="D9D9D9"/>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Период на изпълнение</w:t>
            </w:r>
          </w:p>
        </w:tc>
        <w:tc>
          <w:tcPr>
            <w:tcW w:w="1870" w:type="dxa"/>
            <w:shd w:val="clear" w:color="auto" w:fill="D9D9D9"/>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Наименование на възложителя</w:t>
            </w:r>
          </w:p>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телефон за контакт</w:t>
            </w:r>
          </w:p>
        </w:tc>
        <w:tc>
          <w:tcPr>
            <w:tcW w:w="2241" w:type="dxa"/>
            <w:shd w:val="clear" w:color="auto" w:fill="D9D9D9"/>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 xml:space="preserve">Описание на </w:t>
            </w:r>
          </w:p>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изпълнените дейности</w:t>
            </w:r>
          </w:p>
        </w:tc>
      </w:tr>
      <w:tr w:rsidR="006E6826" w:rsidRPr="006E6826" w:rsidTr="005C7A40">
        <w:tc>
          <w:tcPr>
            <w:tcW w:w="540"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1.</w:t>
            </w:r>
          </w:p>
        </w:tc>
        <w:tc>
          <w:tcPr>
            <w:tcW w:w="1418"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559"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559"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870"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2241"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r>
      <w:tr w:rsidR="006E6826" w:rsidRPr="006E6826" w:rsidTr="005C7A40">
        <w:tc>
          <w:tcPr>
            <w:tcW w:w="540"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2.</w:t>
            </w:r>
          </w:p>
        </w:tc>
        <w:tc>
          <w:tcPr>
            <w:tcW w:w="1418"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559"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559"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870"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2241"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r>
      <w:tr w:rsidR="006E6826" w:rsidRPr="006E6826" w:rsidTr="005C7A40">
        <w:tc>
          <w:tcPr>
            <w:tcW w:w="540"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w:t>
            </w:r>
          </w:p>
        </w:tc>
        <w:tc>
          <w:tcPr>
            <w:tcW w:w="1418"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559"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559"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870"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2241"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r>
      <w:tr w:rsidR="006E6826" w:rsidRPr="006E6826" w:rsidTr="005C7A40">
        <w:tc>
          <w:tcPr>
            <w:tcW w:w="540"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r w:rsidRPr="006E6826">
              <w:rPr>
                <w:rFonts w:ascii="Times New Roman" w:eastAsia="Times New Roman" w:hAnsi="Times New Roman" w:cs="Times New Roman"/>
                <w:b/>
                <w:sz w:val="24"/>
                <w:szCs w:val="24"/>
                <w:lang w:val="bg-BG" w:eastAsia="ar-SA"/>
              </w:rPr>
              <w:t>….</w:t>
            </w:r>
          </w:p>
        </w:tc>
        <w:tc>
          <w:tcPr>
            <w:tcW w:w="1418"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559"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559"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1870"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c>
          <w:tcPr>
            <w:tcW w:w="2241" w:type="dxa"/>
          </w:tcPr>
          <w:p w:rsidR="006E6826" w:rsidRPr="006E6826" w:rsidRDefault="006E6826" w:rsidP="006E6826">
            <w:pPr>
              <w:suppressAutoHyphens/>
              <w:spacing w:after="0" w:line="240" w:lineRule="auto"/>
              <w:jc w:val="center"/>
              <w:rPr>
                <w:rFonts w:ascii="Times New Roman" w:eastAsia="Times New Roman" w:hAnsi="Times New Roman" w:cs="Times New Roman"/>
                <w:b/>
                <w:sz w:val="24"/>
                <w:szCs w:val="24"/>
                <w:lang w:val="bg-BG" w:eastAsia="ar-SA"/>
              </w:rPr>
            </w:pPr>
          </w:p>
        </w:tc>
      </w:tr>
    </w:tbl>
    <w:p w:rsidR="006E6826" w:rsidRPr="006E6826" w:rsidRDefault="006E6826" w:rsidP="006E6826">
      <w:pPr>
        <w:suppressAutoHyphens/>
        <w:spacing w:after="0" w:line="240" w:lineRule="auto"/>
        <w:ind w:left="720"/>
        <w:contextualSpacing/>
        <w:jc w:val="both"/>
        <w:outlineLvl w:val="1"/>
        <w:rPr>
          <w:rFonts w:ascii="Times New Roman" w:eastAsia="Calibri" w:hAnsi="Times New Roman" w:cs="Times New Roman"/>
          <w:b/>
          <w:sz w:val="24"/>
          <w:szCs w:val="24"/>
          <w:lang w:val="bg-BG" w:eastAsia="bg-BG"/>
        </w:rPr>
      </w:pPr>
    </w:p>
    <w:p w:rsidR="006E6826" w:rsidRPr="006E6826" w:rsidRDefault="006E6826" w:rsidP="006E6826">
      <w:pPr>
        <w:numPr>
          <w:ilvl w:val="0"/>
          <w:numId w:val="38"/>
        </w:numPr>
        <w:suppressAutoHyphens/>
        <w:spacing w:after="0" w:line="240" w:lineRule="auto"/>
        <w:ind w:firstLine="207"/>
        <w:contextualSpacing/>
        <w:jc w:val="both"/>
        <w:rPr>
          <w:rFonts w:ascii="Times New Roman" w:eastAsia="Calibri" w:hAnsi="Times New Roman" w:cs="Times New Roman"/>
          <w:sz w:val="24"/>
          <w:szCs w:val="24"/>
          <w:lang w:val="bg-BG"/>
        </w:rPr>
      </w:pPr>
      <w:r w:rsidRPr="006E6826">
        <w:rPr>
          <w:rFonts w:ascii="Times New Roman" w:eastAsia="Times New Roman" w:hAnsi="Times New Roman" w:cs="Times New Roman"/>
          <w:sz w:val="24"/>
          <w:szCs w:val="24"/>
          <w:lang w:val="bg-BG" w:eastAsia="ar-SA"/>
        </w:rPr>
        <w:t xml:space="preserve">Разполагаме с внедрена валидна система за управление на качеството по стандарта БДС EN ISO 9001:2015 или еквивалентен в областта на настоящата поръчка, както и сме </w:t>
      </w:r>
      <w:r w:rsidRPr="006E6826">
        <w:rPr>
          <w:rFonts w:ascii="Times New Roman" w:eastAsia="Times New Roman" w:hAnsi="Times New Roman" w:cs="Times New Roman"/>
          <w:bCs/>
          <w:color w:val="000000"/>
          <w:sz w:val="24"/>
          <w:szCs w:val="24"/>
          <w:lang w:val="bg-BG" w:eastAsia="bg-BG"/>
        </w:rPr>
        <w:t xml:space="preserve">сертифицирани </w:t>
      </w:r>
      <w:r w:rsidRPr="006E6826">
        <w:rPr>
          <w:rFonts w:ascii="Times New Roman" w:eastAsia="Calibri" w:hAnsi="Times New Roman" w:cs="Times New Roman"/>
          <w:sz w:val="24"/>
          <w:szCs w:val="24"/>
          <w:lang w:val="bg-BG"/>
        </w:rPr>
        <w:t>за системи за управление по</w:t>
      </w:r>
      <w:r w:rsidRPr="006E6826">
        <w:rPr>
          <w:rFonts w:ascii="Courier New" w:eastAsia="Calibri" w:hAnsi="Courier New" w:cs="Courier New"/>
          <w:sz w:val="20"/>
          <w:szCs w:val="20"/>
          <w:lang w:val="bg-BG"/>
        </w:rPr>
        <w:t xml:space="preserve"> </w:t>
      </w:r>
      <w:r w:rsidRPr="006E6826">
        <w:rPr>
          <w:rFonts w:ascii="Times New Roman" w:eastAsia="Calibri" w:hAnsi="Times New Roman" w:cs="Times New Roman"/>
          <w:sz w:val="24"/>
          <w:szCs w:val="24"/>
          <w:lang w:val="bg-BG"/>
        </w:rPr>
        <w:t xml:space="preserve">отношение на околната среда БДС EN ISO 14001:2015 или еквивалентен, с обхват на сертификация, сходен с предмета на обществената поръчка с оглед чл. 63, ал. 1, т. 10 и 11 от ЗОП. </w:t>
      </w:r>
      <w:r w:rsidRPr="006E6826">
        <w:rPr>
          <w:rFonts w:ascii="Times New Roman" w:eastAsia="Calibri" w:hAnsi="Times New Roman" w:cs="Times New Roman"/>
          <w:i/>
          <w:sz w:val="24"/>
          <w:szCs w:val="24"/>
          <w:lang w:val="bg-BG" w:eastAsia="bg-BG"/>
        </w:rPr>
        <w:t xml:space="preserve">(Ако участникът разполага с еквивалентен сертификат с обхват предмета на обществената поръчка – почистване, следва да го посочи и да докаже еквивалентността). </w:t>
      </w:r>
      <w:r w:rsidRPr="006E6826">
        <w:rPr>
          <w:rFonts w:ascii="Times New Roman" w:eastAsia="Calibri" w:hAnsi="Times New Roman" w:cs="Times New Roman"/>
          <w:sz w:val="24"/>
          <w:szCs w:val="24"/>
          <w:lang w:val="bg-BG" w:eastAsia="bg-BG"/>
        </w:rPr>
        <w:t xml:space="preserve">За доказване съответствие с поставеното изискване, в случай че бъдем определени за изпълнител ще представим оригинал или заверено копие на валиден сертификат за управление на качеството в съответствие със стандарта </w:t>
      </w:r>
      <w:r w:rsidRPr="006E6826">
        <w:rPr>
          <w:rFonts w:ascii="Times New Roman" w:hAnsi="Times New Roman" w:cs="Times New Roman"/>
          <w:sz w:val="24"/>
          <w:szCs w:val="24"/>
          <w:lang w:val="bg-BG" w:eastAsia="bg-BG"/>
        </w:rPr>
        <w:t xml:space="preserve">БДС </w:t>
      </w:r>
      <w:r w:rsidRPr="006E6826">
        <w:rPr>
          <w:rFonts w:ascii="Times New Roman" w:eastAsia="Calibri" w:hAnsi="Times New Roman" w:cs="Times New Roman"/>
          <w:sz w:val="24"/>
          <w:szCs w:val="24"/>
          <w:lang w:val="bg-BG" w:eastAsia="bg-BG"/>
        </w:rPr>
        <w:t>EN ISO 9001:2015 или еквивалентен с обхват по предмета на поръчката /почистване/,</w:t>
      </w:r>
      <w:r w:rsidRPr="006E6826">
        <w:rPr>
          <w:rFonts w:ascii="Times New Roman" w:eastAsia="Times New Roman" w:hAnsi="Times New Roman" w:cs="Times New Roman"/>
          <w:bCs/>
          <w:color w:val="000000"/>
          <w:sz w:val="24"/>
          <w:szCs w:val="24"/>
          <w:lang w:val="bg-BG" w:eastAsia="bg-BG"/>
        </w:rPr>
        <w:t xml:space="preserve"> както и оригинал или заверено копие на валиден сертификат </w:t>
      </w:r>
      <w:r w:rsidRPr="006E6826">
        <w:rPr>
          <w:rFonts w:ascii="Times New Roman" w:eastAsia="Calibri" w:hAnsi="Times New Roman" w:cs="Times New Roman"/>
          <w:sz w:val="24"/>
          <w:szCs w:val="24"/>
          <w:lang w:val="bg-BG"/>
        </w:rPr>
        <w:t>за системи за управление по</w:t>
      </w:r>
      <w:r w:rsidRPr="006E6826">
        <w:rPr>
          <w:rFonts w:ascii="Courier New" w:eastAsia="Calibri" w:hAnsi="Courier New" w:cs="Courier New"/>
          <w:sz w:val="20"/>
          <w:szCs w:val="20"/>
          <w:lang w:val="bg-BG"/>
        </w:rPr>
        <w:t xml:space="preserve"> </w:t>
      </w:r>
      <w:r w:rsidRPr="006E6826">
        <w:rPr>
          <w:rFonts w:ascii="Times New Roman" w:eastAsia="Calibri" w:hAnsi="Times New Roman" w:cs="Times New Roman"/>
          <w:sz w:val="24"/>
          <w:szCs w:val="24"/>
          <w:lang w:val="bg-BG"/>
        </w:rPr>
        <w:t>отношение на околната среда БДС EN ISO 14001:2015 или еквивалентен, с обхват , сходен с предмета на обществената поръчка.</w:t>
      </w:r>
    </w:p>
    <w:p w:rsidR="006E6826" w:rsidRPr="006E6826" w:rsidRDefault="006E6826" w:rsidP="006E6826">
      <w:pPr>
        <w:tabs>
          <w:tab w:val="left" w:pos="426"/>
        </w:tabs>
        <w:jc w:val="both"/>
        <w:rPr>
          <w:rFonts w:eastAsia="Times New Roman" w:cs="Times New Roman"/>
          <w:lang w:eastAsia="ar-SA"/>
        </w:rPr>
      </w:pPr>
      <w:r w:rsidRPr="006E6826">
        <w:rPr>
          <w:rFonts w:ascii="Times New Roman" w:eastAsia="Times New Roman" w:hAnsi="Times New Roman" w:cs="Times New Roman"/>
          <w:sz w:val="24"/>
          <w:szCs w:val="24"/>
          <w:lang w:eastAsia="ar-SA"/>
        </w:rPr>
        <w:t>……………………………………………</w:t>
      </w:r>
      <w:r w:rsidRPr="006E6826">
        <w:rPr>
          <w:rFonts w:ascii="Times New Roman" w:eastAsia="Times New Roman" w:hAnsi="Times New Roman" w:cs="Times New Roman"/>
          <w:sz w:val="24"/>
          <w:szCs w:val="24"/>
          <w:lang w:val="bg-BG" w:eastAsia="ar-SA"/>
        </w:rPr>
        <w:t xml:space="preserve">… </w:t>
      </w:r>
      <w:r w:rsidRPr="006E6826">
        <w:rPr>
          <w:rFonts w:ascii="Times New Roman" w:eastAsia="Times New Roman" w:hAnsi="Times New Roman" w:cs="Times New Roman"/>
          <w:sz w:val="24"/>
          <w:szCs w:val="24"/>
          <w:lang w:eastAsia="ar-SA"/>
        </w:rPr>
        <w:t>(</w:t>
      </w:r>
      <w:proofErr w:type="spellStart"/>
      <w:r w:rsidRPr="006E6826">
        <w:rPr>
          <w:rFonts w:ascii="Times New Roman" w:eastAsia="Times New Roman" w:hAnsi="Times New Roman" w:cs="Times New Roman"/>
          <w:i/>
          <w:sz w:val="24"/>
          <w:szCs w:val="24"/>
          <w:lang w:eastAsia="ar-SA"/>
        </w:rPr>
        <w:t>Участникът</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посочва</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вид</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на</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сертификата</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дата</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на</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издаване</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срок</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на</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валидност</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организация</w:t>
      </w:r>
      <w:proofErr w:type="spellEnd"/>
      <w:r w:rsidRPr="006E6826">
        <w:rPr>
          <w:rFonts w:ascii="Times New Roman" w:eastAsia="Times New Roman" w:hAnsi="Times New Roman" w:cs="Times New Roman"/>
          <w:i/>
          <w:sz w:val="24"/>
          <w:szCs w:val="24"/>
          <w:lang w:eastAsia="ar-SA"/>
        </w:rPr>
        <w:t xml:space="preserve"> – </w:t>
      </w:r>
      <w:proofErr w:type="spellStart"/>
      <w:r w:rsidRPr="006E6826">
        <w:rPr>
          <w:rFonts w:ascii="Times New Roman" w:eastAsia="Times New Roman" w:hAnsi="Times New Roman" w:cs="Times New Roman"/>
          <w:i/>
          <w:sz w:val="24"/>
          <w:szCs w:val="24"/>
          <w:lang w:eastAsia="ar-SA"/>
        </w:rPr>
        <w:t>издател</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обхват</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на</w:t>
      </w:r>
      <w:proofErr w:type="spellEnd"/>
      <w:r w:rsidRPr="006E6826">
        <w:rPr>
          <w:rFonts w:ascii="Times New Roman" w:eastAsia="Times New Roman" w:hAnsi="Times New Roman" w:cs="Times New Roman"/>
          <w:i/>
          <w:sz w:val="24"/>
          <w:szCs w:val="24"/>
          <w:lang w:eastAsia="ar-SA"/>
        </w:rPr>
        <w:t xml:space="preserve"> </w:t>
      </w:r>
      <w:proofErr w:type="spellStart"/>
      <w:r w:rsidRPr="006E6826">
        <w:rPr>
          <w:rFonts w:ascii="Times New Roman" w:eastAsia="Times New Roman" w:hAnsi="Times New Roman" w:cs="Times New Roman"/>
          <w:i/>
          <w:sz w:val="24"/>
          <w:szCs w:val="24"/>
          <w:lang w:eastAsia="ar-SA"/>
        </w:rPr>
        <w:t>сертификата</w:t>
      </w:r>
      <w:proofErr w:type="spellEnd"/>
      <w:r w:rsidRPr="006E6826">
        <w:rPr>
          <w:rFonts w:ascii="Times New Roman" w:eastAsia="Times New Roman" w:hAnsi="Times New Roman" w:cs="Times New Roman"/>
          <w:i/>
          <w:sz w:val="24"/>
          <w:szCs w:val="24"/>
          <w:lang w:eastAsia="ar-SA"/>
        </w:rPr>
        <w:t>.</w:t>
      </w:r>
      <w:r w:rsidRPr="006E6826">
        <w:rPr>
          <w:rFonts w:ascii="Times New Roman" w:eastAsia="Times New Roman" w:hAnsi="Times New Roman" w:cs="Times New Roman"/>
          <w:sz w:val="24"/>
          <w:szCs w:val="24"/>
          <w:lang w:eastAsia="ar-SA"/>
        </w:rPr>
        <w:t>).</w:t>
      </w:r>
    </w:p>
    <w:p w:rsidR="006E6826" w:rsidRPr="006E6826" w:rsidRDefault="006E6826" w:rsidP="006E6826">
      <w:pPr>
        <w:suppressAutoHyphens/>
        <w:spacing w:after="0" w:line="240" w:lineRule="auto"/>
        <w:ind w:left="720"/>
        <w:contextualSpacing/>
        <w:jc w:val="both"/>
        <w:outlineLvl w:val="1"/>
        <w:rPr>
          <w:rFonts w:ascii="Times New Roman" w:eastAsia="Calibri" w:hAnsi="Times New Roman" w:cs="Times New Roman"/>
          <w:sz w:val="24"/>
          <w:szCs w:val="24"/>
          <w:lang w:val="bg-BG" w:eastAsia="bg-BG"/>
        </w:rPr>
      </w:pPr>
    </w:p>
    <w:p w:rsidR="006E6826" w:rsidRPr="006E6826" w:rsidRDefault="006E6826" w:rsidP="006E6826">
      <w:pPr>
        <w:numPr>
          <w:ilvl w:val="0"/>
          <w:numId w:val="38"/>
        </w:numPr>
        <w:tabs>
          <w:tab w:val="left" w:pos="426"/>
        </w:tabs>
        <w:suppressAutoHyphens/>
        <w:spacing w:after="0" w:line="240" w:lineRule="auto"/>
        <w:contextualSpacing/>
        <w:jc w:val="both"/>
        <w:rPr>
          <w:rFonts w:ascii="Times New Roman" w:eastAsia="Calibri" w:hAnsi="Times New Roman" w:cs="Times New Roman"/>
          <w:b/>
          <w:sz w:val="24"/>
          <w:szCs w:val="24"/>
          <w:lang w:val="bg-BG" w:eastAsia="bg-BG"/>
        </w:rPr>
      </w:pPr>
      <w:r w:rsidRPr="006E6826">
        <w:rPr>
          <w:rFonts w:ascii="Times New Roman" w:eastAsia="Calibri" w:hAnsi="Times New Roman" w:cs="Times New Roman"/>
          <w:sz w:val="24"/>
          <w:szCs w:val="24"/>
          <w:lang w:val="bg-BG" w:eastAsia="bg-BG"/>
        </w:rPr>
        <w:t>Разполагаме с екип от минимум 9 /девет/ души персонал /хигиенисти/, пряко ангажирани с почистването, които притежават минимум завършено основно образование или еквивалентно, както следва:</w:t>
      </w:r>
    </w:p>
    <w:p w:rsidR="006E6826" w:rsidRPr="006E6826" w:rsidRDefault="006E6826" w:rsidP="006E6826">
      <w:pPr>
        <w:suppressAutoHyphens/>
        <w:spacing w:after="0" w:line="240" w:lineRule="auto"/>
        <w:ind w:left="720"/>
        <w:contextualSpacing/>
        <w:jc w:val="both"/>
        <w:outlineLvl w:val="1"/>
        <w:rPr>
          <w:rFonts w:ascii="Times New Roman" w:eastAsia="Calibri" w:hAnsi="Times New Roman" w:cs="Times New Roman"/>
          <w:b/>
          <w:i/>
          <w:sz w:val="24"/>
          <w:szCs w:val="24"/>
          <w:lang w:val="bg-BG" w:eastAsia="bg-BG"/>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9"/>
        <w:gridCol w:w="3260"/>
      </w:tblGrid>
      <w:tr w:rsidR="006E6826" w:rsidRPr="006E6826" w:rsidTr="005C7A40">
        <w:trPr>
          <w:jc w:val="center"/>
        </w:trPr>
        <w:tc>
          <w:tcPr>
            <w:tcW w:w="704" w:type="dxa"/>
            <w:shd w:val="clear" w:color="auto" w:fill="C0C0C0"/>
            <w:vAlign w:val="center"/>
          </w:tcPr>
          <w:p w:rsidR="006E6826" w:rsidRPr="006E6826" w:rsidRDefault="006E6826" w:rsidP="006E6826">
            <w:pPr>
              <w:suppressAutoHyphens/>
              <w:spacing w:after="0" w:line="240" w:lineRule="auto"/>
              <w:rPr>
                <w:rFonts w:ascii="Times New Roman" w:eastAsia="Calibri" w:hAnsi="Times New Roman" w:cs="Times New Roman"/>
                <w:b/>
                <w:iCs/>
                <w:sz w:val="24"/>
                <w:szCs w:val="24"/>
                <w:lang w:val="bg-BG"/>
              </w:rPr>
            </w:pPr>
            <w:r w:rsidRPr="006E6826">
              <w:rPr>
                <w:rFonts w:ascii="Times New Roman" w:eastAsia="Calibri" w:hAnsi="Times New Roman" w:cs="Times New Roman"/>
                <w:b/>
                <w:iCs/>
                <w:sz w:val="24"/>
                <w:szCs w:val="24"/>
                <w:lang w:val="bg-BG"/>
              </w:rPr>
              <w:t>№</w:t>
            </w:r>
          </w:p>
        </w:tc>
        <w:tc>
          <w:tcPr>
            <w:tcW w:w="5109" w:type="dxa"/>
            <w:shd w:val="clear" w:color="auto" w:fill="C0C0C0"/>
            <w:vAlign w:val="center"/>
          </w:tcPr>
          <w:p w:rsidR="006E6826" w:rsidRPr="006E6826" w:rsidRDefault="006E6826" w:rsidP="006E6826">
            <w:pPr>
              <w:suppressAutoHyphens/>
              <w:spacing w:after="0" w:line="240" w:lineRule="auto"/>
              <w:jc w:val="center"/>
              <w:rPr>
                <w:rFonts w:ascii="Times New Roman" w:eastAsia="Calibri" w:hAnsi="Times New Roman" w:cs="Times New Roman"/>
                <w:iCs/>
                <w:sz w:val="24"/>
                <w:szCs w:val="24"/>
                <w:lang w:val="bg-BG"/>
              </w:rPr>
            </w:pPr>
            <w:r w:rsidRPr="006E6826">
              <w:rPr>
                <w:rFonts w:ascii="Times New Roman" w:eastAsia="Calibri" w:hAnsi="Times New Roman" w:cs="Times New Roman"/>
                <w:b/>
                <w:sz w:val="24"/>
                <w:szCs w:val="24"/>
                <w:lang w:val="bg-BG"/>
              </w:rPr>
              <w:t>Име, презиме, фамилия</w:t>
            </w:r>
          </w:p>
        </w:tc>
        <w:tc>
          <w:tcPr>
            <w:tcW w:w="3260" w:type="dxa"/>
            <w:shd w:val="clear" w:color="auto" w:fill="C0C0C0"/>
            <w:vAlign w:val="center"/>
          </w:tcPr>
          <w:p w:rsidR="006E6826" w:rsidRPr="006E6826" w:rsidRDefault="006E6826" w:rsidP="006E6826">
            <w:pPr>
              <w:suppressAutoHyphens/>
              <w:spacing w:after="0" w:line="240" w:lineRule="auto"/>
              <w:jc w:val="center"/>
              <w:rPr>
                <w:rFonts w:ascii="Times New Roman" w:eastAsia="Calibri" w:hAnsi="Times New Roman" w:cs="Times New Roman"/>
                <w:b/>
                <w:iCs/>
                <w:sz w:val="24"/>
                <w:szCs w:val="24"/>
                <w:lang w:val="bg-BG"/>
              </w:rPr>
            </w:pPr>
            <w:r w:rsidRPr="006E6826">
              <w:rPr>
                <w:rFonts w:ascii="Times New Roman" w:eastAsia="Calibri" w:hAnsi="Times New Roman" w:cs="Times New Roman"/>
                <w:b/>
                <w:iCs/>
                <w:sz w:val="24"/>
                <w:szCs w:val="24"/>
                <w:lang w:val="bg-BG"/>
              </w:rPr>
              <w:t>Образование:</w:t>
            </w:r>
          </w:p>
          <w:p w:rsidR="006E6826" w:rsidRPr="006E6826" w:rsidRDefault="006E6826" w:rsidP="006E6826">
            <w:pPr>
              <w:suppressAutoHyphens/>
              <w:spacing w:after="0" w:line="240" w:lineRule="auto"/>
              <w:jc w:val="center"/>
              <w:rPr>
                <w:rFonts w:ascii="Times New Roman" w:eastAsia="Calibri" w:hAnsi="Times New Roman" w:cs="Times New Roman"/>
                <w:iCs/>
                <w:sz w:val="24"/>
                <w:szCs w:val="24"/>
                <w:lang w:val="bg-BG"/>
              </w:rPr>
            </w:pPr>
            <w:r w:rsidRPr="006E6826">
              <w:rPr>
                <w:rFonts w:ascii="Times New Roman" w:eastAsia="Calibri" w:hAnsi="Times New Roman" w:cs="Times New Roman"/>
                <w:b/>
                <w:iCs/>
                <w:sz w:val="24"/>
                <w:szCs w:val="24"/>
                <w:lang w:val="bg-BG"/>
              </w:rPr>
              <w:t>(степен, област / професионално направление, квалификации, номер на диплома или свидетелство)</w:t>
            </w:r>
          </w:p>
        </w:tc>
      </w:tr>
      <w:tr w:rsidR="006E6826" w:rsidRPr="006E6826" w:rsidTr="005C7A40">
        <w:trPr>
          <w:trHeight w:val="587"/>
          <w:jc w:val="center"/>
        </w:trPr>
        <w:tc>
          <w:tcPr>
            <w:tcW w:w="704" w:type="dxa"/>
            <w:tcBorders>
              <w:top w:val="double" w:sz="4" w:space="0" w:color="auto"/>
            </w:tcBorders>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1.</w:t>
            </w:r>
          </w:p>
        </w:tc>
        <w:tc>
          <w:tcPr>
            <w:tcW w:w="5109" w:type="dxa"/>
            <w:tcBorders>
              <w:top w:val="double" w:sz="4" w:space="0" w:color="auto"/>
            </w:tcBorders>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c>
          <w:tcPr>
            <w:tcW w:w="3260" w:type="dxa"/>
            <w:tcBorders>
              <w:top w:val="double" w:sz="4" w:space="0" w:color="auto"/>
            </w:tcBorders>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r>
      <w:tr w:rsidR="006E6826" w:rsidRPr="006E6826" w:rsidTr="005C7A40">
        <w:trPr>
          <w:jc w:val="center"/>
        </w:trPr>
        <w:tc>
          <w:tcPr>
            <w:tcW w:w="704"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 xml:space="preserve">2. </w:t>
            </w:r>
          </w:p>
        </w:tc>
        <w:tc>
          <w:tcPr>
            <w:tcW w:w="5109"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c>
          <w:tcPr>
            <w:tcW w:w="3260"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r>
      <w:tr w:rsidR="006E6826" w:rsidRPr="006E6826" w:rsidTr="005C7A40">
        <w:trPr>
          <w:jc w:val="center"/>
        </w:trPr>
        <w:tc>
          <w:tcPr>
            <w:tcW w:w="704"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3.</w:t>
            </w:r>
          </w:p>
        </w:tc>
        <w:tc>
          <w:tcPr>
            <w:tcW w:w="5109"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c>
          <w:tcPr>
            <w:tcW w:w="3260"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r>
      <w:tr w:rsidR="006E6826" w:rsidRPr="006E6826" w:rsidTr="005C7A40">
        <w:trPr>
          <w:jc w:val="center"/>
        </w:trPr>
        <w:tc>
          <w:tcPr>
            <w:tcW w:w="704"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4.</w:t>
            </w:r>
          </w:p>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c>
          <w:tcPr>
            <w:tcW w:w="5109"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c>
          <w:tcPr>
            <w:tcW w:w="3260"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r>
      <w:tr w:rsidR="006E6826" w:rsidRPr="006E6826" w:rsidTr="005C7A40">
        <w:trPr>
          <w:jc w:val="center"/>
        </w:trPr>
        <w:tc>
          <w:tcPr>
            <w:tcW w:w="704"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w:t>
            </w:r>
          </w:p>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c>
          <w:tcPr>
            <w:tcW w:w="5109"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c>
          <w:tcPr>
            <w:tcW w:w="3260" w:type="dxa"/>
          </w:tcPr>
          <w:p w:rsidR="006E6826" w:rsidRPr="006E6826" w:rsidRDefault="006E6826" w:rsidP="006E6826">
            <w:pPr>
              <w:suppressAutoHyphens/>
              <w:spacing w:after="0" w:line="240" w:lineRule="auto"/>
              <w:rPr>
                <w:rFonts w:ascii="Times New Roman" w:eastAsia="Calibri" w:hAnsi="Times New Roman" w:cs="Times New Roman"/>
                <w:iCs/>
                <w:sz w:val="24"/>
                <w:szCs w:val="24"/>
                <w:lang w:val="bg-BG"/>
              </w:rPr>
            </w:pPr>
          </w:p>
        </w:tc>
      </w:tr>
    </w:tbl>
    <w:p w:rsidR="006E6826" w:rsidRPr="006E6826" w:rsidRDefault="006E6826" w:rsidP="006E6826">
      <w:pPr>
        <w:suppressAutoHyphens/>
        <w:spacing w:after="0" w:line="240" w:lineRule="auto"/>
        <w:ind w:right="25"/>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ind w:right="25"/>
        <w:jc w:val="both"/>
        <w:rPr>
          <w:rFonts w:ascii="Times New Roman" w:eastAsia="Calibri" w:hAnsi="Times New Roman" w:cs="Times New Roman"/>
          <w:i/>
          <w:sz w:val="24"/>
          <w:szCs w:val="24"/>
          <w:u w:val="single"/>
          <w:lang w:val="bg-BG"/>
        </w:rPr>
      </w:pPr>
      <w:r w:rsidRPr="006E6826">
        <w:rPr>
          <w:rFonts w:ascii="Times New Roman" w:eastAsia="Calibri" w:hAnsi="Times New Roman" w:cs="Times New Roman"/>
          <w:i/>
          <w:sz w:val="24"/>
          <w:szCs w:val="24"/>
          <w:u w:val="single"/>
          <w:lang w:val="bg-BG"/>
        </w:rPr>
        <w:lastRenderedPageBreak/>
        <w:t>Забележки</w:t>
      </w:r>
      <w:r w:rsidRPr="006E6826">
        <w:rPr>
          <w:rFonts w:ascii="Times New Roman" w:eastAsia="Calibri" w:hAnsi="Times New Roman" w:cs="Times New Roman"/>
          <w:i/>
          <w:sz w:val="24"/>
          <w:szCs w:val="24"/>
          <w:lang w:val="bg-BG"/>
        </w:rPr>
        <w:t>:</w:t>
      </w:r>
    </w:p>
    <w:p w:rsidR="006E6826" w:rsidRPr="006E6826" w:rsidRDefault="006E6826" w:rsidP="006E6826">
      <w:pPr>
        <w:suppressAutoHyphens/>
        <w:spacing w:after="0" w:line="240" w:lineRule="auto"/>
        <w:jc w:val="both"/>
        <w:rPr>
          <w:rFonts w:ascii="Times New Roman" w:eastAsia="Calibri" w:hAnsi="Times New Roman" w:cs="Times New Roman"/>
          <w:i/>
          <w:iCs/>
          <w:sz w:val="24"/>
          <w:szCs w:val="24"/>
          <w:lang w:val="bg-BG"/>
        </w:rPr>
      </w:pPr>
      <w:r w:rsidRPr="006E6826">
        <w:rPr>
          <w:rFonts w:ascii="Times New Roman" w:eastAsia="Calibri" w:hAnsi="Times New Roman" w:cs="Times New Roman"/>
          <w:i/>
          <w:iCs/>
          <w:sz w:val="24"/>
          <w:szCs w:val="24"/>
          <w:lang w:val="bg-BG"/>
        </w:rPr>
        <w:t xml:space="preserve">* Предложеният от участника екип за изпълнение на поръчката трябва да включва най-малко 9 (девет) лица, които ще извършват почистването. </w:t>
      </w:r>
    </w:p>
    <w:p w:rsidR="006E6826" w:rsidRPr="006E6826" w:rsidRDefault="006E6826" w:rsidP="006E6826">
      <w:pPr>
        <w:suppressAutoHyphens/>
        <w:spacing w:after="0" w:line="240" w:lineRule="auto"/>
        <w:jc w:val="both"/>
        <w:rPr>
          <w:rFonts w:ascii="Times New Roman" w:eastAsia="Calibri" w:hAnsi="Times New Roman" w:cs="Times New Roman"/>
          <w:i/>
          <w:iCs/>
          <w:sz w:val="24"/>
          <w:szCs w:val="24"/>
          <w:lang w:val="bg-BG"/>
        </w:rPr>
      </w:pPr>
      <w:r w:rsidRPr="006E6826">
        <w:rPr>
          <w:rFonts w:ascii="Times New Roman" w:eastAsia="Calibri" w:hAnsi="Times New Roman" w:cs="Times New Roman"/>
          <w:i/>
          <w:iCs/>
          <w:sz w:val="24"/>
          <w:szCs w:val="24"/>
          <w:lang w:val="bg-BG"/>
        </w:rPr>
        <w:t xml:space="preserve">* Всяко от предложените лица следва да има минимум основно образование или еквивалентно. </w:t>
      </w:r>
    </w:p>
    <w:p w:rsidR="006E6826" w:rsidRPr="006E6826" w:rsidRDefault="006E6826" w:rsidP="006E6826">
      <w:pPr>
        <w:suppressAutoHyphens/>
        <w:spacing w:after="0" w:line="240" w:lineRule="auto"/>
        <w:jc w:val="both"/>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През целия период на изпълнение на обществената поръчка и в случай, че бъдем избрани за изпълнител, ще осигурим участие на горепосочените лица, съобразно изискванията на възложителя. В случай, че се наложи замяна, то новите лица ще отговарят на изискванията на възложителя по настоящата обществена поръчка.</w:t>
      </w: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Известна ми е отговорността по чл. 313 от Наказателния кодекс за неверни данни.</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rPr>
          <w:rFonts w:ascii="Times New Roman" w:eastAsia="Calibri" w:hAnsi="Times New Roman" w:cs="Times New Roman"/>
          <w:b/>
          <w:i/>
          <w:iCs/>
          <w:sz w:val="24"/>
          <w:szCs w:val="24"/>
          <w:lang w:val="bg-BG"/>
        </w:rPr>
      </w:pPr>
      <w:r w:rsidRPr="006E6826">
        <w:rPr>
          <w:rFonts w:ascii="Times New Roman" w:eastAsia="Calibri" w:hAnsi="Times New Roman" w:cs="Times New Roman"/>
          <w:b/>
          <w:i/>
          <w:iCs/>
          <w:sz w:val="24"/>
          <w:szCs w:val="24"/>
          <w:lang w:val="bg-BG"/>
        </w:rPr>
        <w:t>.....................................</w:t>
      </w:r>
      <w:r w:rsidRPr="006E6826">
        <w:rPr>
          <w:rFonts w:ascii="Times New Roman" w:eastAsia="Calibri" w:hAnsi="Times New Roman" w:cs="Times New Roman"/>
          <w:b/>
          <w:i/>
          <w:iCs/>
          <w:sz w:val="24"/>
          <w:szCs w:val="24"/>
          <w:lang w:val="bg-BG"/>
        </w:rPr>
        <w:tab/>
      </w:r>
      <w:r w:rsidRPr="006E6826">
        <w:rPr>
          <w:rFonts w:ascii="Times New Roman" w:eastAsia="Calibri" w:hAnsi="Times New Roman" w:cs="Times New Roman"/>
          <w:b/>
          <w:i/>
          <w:iCs/>
          <w:sz w:val="24"/>
          <w:szCs w:val="24"/>
          <w:lang w:val="bg-BG"/>
        </w:rPr>
        <w:tab/>
        <w:t xml:space="preserve">                  ...................................................................</w:t>
      </w:r>
    </w:p>
    <w:p w:rsidR="006E6826" w:rsidRPr="006E6826" w:rsidRDefault="006E6826" w:rsidP="006E6826">
      <w:pPr>
        <w:suppressAutoHyphens/>
        <w:spacing w:after="0" w:line="240" w:lineRule="auto"/>
        <w:rPr>
          <w:rFonts w:ascii="Times New Roman" w:eastAsia="Calibri" w:hAnsi="Times New Roman" w:cs="Times New Roman"/>
          <w:b/>
          <w:i/>
          <w:iCs/>
          <w:sz w:val="24"/>
          <w:szCs w:val="24"/>
          <w:lang w:val="bg-BG"/>
        </w:rPr>
      </w:pPr>
      <w:r w:rsidRPr="006E6826">
        <w:rPr>
          <w:rFonts w:ascii="Times New Roman" w:eastAsia="Calibri" w:hAnsi="Times New Roman" w:cs="Times New Roman"/>
          <w:b/>
          <w:i/>
          <w:iCs/>
          <w:sz w:val="24"/>
          <w:szCs w:val="24"/>
          <w:lang w:val="bg-BG"/>
        </w:rPr>
        <w:t>Дата на подписване:</w:t>
      </w:r>
      <w:r w:rsidRPr="006E6826">
        <w:rPr>
          <w:rFonts w:ascii="Times New Roman" w:eastAsia="Calibri" w:hAnsi="Times New Roman" w:cs="Times New Roman"/>
          <w:b/>
          <w:i/>
          <w:iCs/>
          <w:sz w:val="24"/>
          <w:szCs w:val="24"/>
          <w:lang w:val="bg-BG"/>
        </w:rPr>
        <w:tab/>
      </w:r>
      <w:r w:rsidRPr="006E6826">
        <w:rPr>
          <w:rFonts w:ascii="Times New Roman" w:eastAsia="Calibri" w:hAnsi="Times New Roman" w:cs="Times New Roman"/>
          <w:b/>
          <w:i/>
          <w:iCs/>
          <w:sz w:val="24"/>
          <w:szCs w:val="24"/>
          <w:lang w:val="bg-BG"/>
        </w:rPr>
        <w:tab/>
      </w:r>
      <w:r w:rsidRPr="006E6826">
        <w:rPr>
          <w:rFonts w:ascii="Times New Roman" w:eastAsia="Calibri" w:hAnsi="Times New Roman" w:cs="Times New Roman"/>
          <w:b/>
          <w:i/>
          <w:iCs/>
          <w:sz w:val="24"/>
          <w:szCs w:val="24"/>
          <w:lang w:val="bg-BG"/>
        </w:rPr>
        <w:tab/>
        <w:t xml:space="preserve">           Декларатор/и: име, фамилия и  </w:t>
      </w:r>
    </w:p>
    <w:p w:rsidR="006E6826" w:rsidRPr="006E6826" w:rsidRDefault="006E6826" w:rsidP="006E6826">
      <w:pPr>
        <w:suppressAutoHyphens/>
        <w:spacing w:after="0" w:line="240" w:lineRule="auto"/>
        <w:rPr>
          <w:rFonts w:ascii="Times New Roman" w:eastAsia="Calibri" w:hAnsi="Times New Roman" w:cs="Times New Roman"/>
          <w:b/>
          <w:i/>
          <w:iCs/>
          <w:sz w:val="24"/>
          <w:szCs w:val="24"/>
          <w:lang w:val="bg-BG"/>
        </w:rPr>
      </w:pPr>
      <w:r w:rsidRPr="006E6826">
        <w:rPr>
          <w:rFonts w:ascii="Times New Roman" w:eastAsia="Calibri" w:hAnsi="Times New Roman" w:cs="Times New Roman"/>
          <w:b/>
          <w:i/>
          <w:iCs/>
          <w:sz w:val="24"/>
          <w:szCs w:val="24"/>
          <w:lang w:val="bg-BG"/>
        </w:rPr>
        <w:t xml:space="preserve">                                                                                   подпис</w:t>
      </w:r>
    </w:p>
    <w:p w:rsidR="006E6826" w:rsidRPr="006E6826" w:rsidRDefault="006E6826" w:rsidP="006E6826">
      <w:pPr>
        <w:suppressAutoHyphens/>
        <w:spacing w:after="0" w:line="240" w:lineRule="auto"/>
        <w:rPr>
          <w:rFonts w:ascii="Times New Roman" w:eastAsia="Calibri" w:hAnsi="Times New Roman" w:cs="Times New Roman"/>
          <w:b/>
          <w:i/>
          <w:iCs/>
          <w:sz w:val="24"/>
          <w:szCs w:val="24"/>
          <w:lang w:val="bg-BG"/>
        </w:rPr>
      </w:pPr>
    </w:p>
    <w:p w:rsidR="006E6826" w:rsidRPr="006E6826" w:rsidRDefault="006E6826" w:rsidP="006E6826">
      <w:pPr>
        <w:suppressAutoHyphens/>
        <w:spacing w:after="0" w:line="240" w:lineRule="auto"/>
        <w:rPr>
          <w:rFonts w:ascii="Times New Roman" w:eastAsia="Calibri" w:hAnsi="Times New Roman" w:cs="Times New Roman"/>
          <w:b/>
          <w:sz w:val="24"/>
          <w:szCs w:val="24"/>
          <w:u w:val="single"/>
          <w:lang w:val="bg-BG"/>
        </w:rPr>
      </w:pPr>
    </w:p>
    <w:p w:rsidR="006E6826" w:rsidRPr="006E6826" w:rsidRDefault="006E6826" w:rsidP="006E6826">
      <w:pPr>
        <w:suppressAutoHyphens/>
        <w:spacing w:after="0" w:line="240" w:lineRule="auto"/>
        <w:rPr>
          <w:rFonts w:ascii="Times New Roman" w:eastAsia="Calibri" w:hAnsi="Times New Roman" w:cs="Times New Roman"/>
          <w:b/>
          <w:sz w:val="24"/>
          <w:szCs w:val="24"/>
          <w:u w:val="single"/>
          <w:lang w:val="bg-BG"/>
        </w:rPr>
      </w:pPr>
      <w:r w:rsidRPr="006E6826">
        <w:rPr>
          <w:rFonts w:ascii="Times New Roman" w:eastAsia="Calibri" w:hAnsi="Times New Roman" w:cs="Times New Roman"/>
          <w:b/>
          <w:sz w:val="24"/>
          <w:szCs w:val="24"/>
          <w:u w:val="single"/>
          <w:lang w:val="bg-BG"/>
        </w:rPr>
        <w:t>Забележка:</w:t>
      </w:r>
    </w:p>
    <w:p w:rsidR="006E6826" w:rsidRPr="006E6826" w:rsidRDefault="006E6826" w:rsidP="006E6826">
      <w:pPr>
        <w:suppressAutoHyphens/>
        <w:spacing w:after="0" w:line="240" w:lineRule="auto"/>
        <w:rPr>
          <w:rFonts w:ascii="Times New Roman" w:eastAsia="Calibri" w:hAnsi="Times New Roman" w:cs="Times New Roman"/>
          <w:b/>
          <w:i/>
          <w:sz w:val="24"/>
          <w:szCs w:val="24"/>
          <w:u w:val="single"/>
          <w:lang w:val="bg-BG"/>
        </w:rPr>
      </w:pPr>
    </w:p>
    <w:p w:rsidR="006E6826" w:rsidRPr="006E6826" w:rsidRDefault="006E6826" w:rsidP="006E6826">
      <w:pPr>
        <w:suppressAutoHyphens/>
        <w:spacing w:after="0" w:line="240" w:lineRule="auto"/>
        <w:ind w:firstLine="708"/>
        <w:jc w:val="both"/>
        <w:rPr>
          <w:rFonts w:ascii="Times New Roman" w:eastAsia="Calibri" w:hAnsi="Times New Roman" w:cs="Times New Roman"/>
          <w:b/>
          <w:i/>
          <w:sz w:val="24"/>
          <w:szCs w:val="24"/>
          <w:lang w:val="bg-BG"/>
        </w:rPr>
      </w:pPr>
      <w:r w:rsidRPr="006E6826">
        <w:rPr>
          <w:rFonts w:ascii="Times New Roman" w:eastAsia="Calibri" w:hAnsi="Times New Roman" w:cs="Times New Roman"/>
          <w:i/>
          <w:sz w:val="24"/>
          <w:szCs w:val="24"/>
          <w:lang w:val="bg-BG"/>
        </w:rPr>
        <w:t xml:space="preserve">Декларацията се представя и за подизпълнител и трето лице, ако участникът предвижда дял от поръчката да бъде възложен на подизпълнител или позоваване на капацитета на трето лице /не се попълва т. </w:t>
      </w:r>
      <w:r w:rsidRPr="006E6826">
        <w:rPr>
          <w:rFonts w:ascii="Times New Roman" w:eastAsia="Calibri" w:hAnsi="Times New Roman" w:cs="Times New Roman"/>
          <w:i/>
          <w:sz w:val="24"/>
          <w:szCs w:val="24"/>
        </w:rPr>
        <w:t>I</w:t>
      </w:r>
      <w:r w:rsidRPr="006E6826">
        <w:rPr>
          <w:rFonts w:ascii="Times New Roman" w:eastAsia="Calibri" w:hAnsi="Times New Roman" w:cs="Times New Roman"/>
          <w:i/>
          <w:sz w:val="24"/>
          <w:szCs w:val="24"/>
          <w:lang w:val="bg-BG"/>
        </w:rPr>
        <w:t xml:space="preserve"> от декларацията за годност за упражняване на професионална дейност/.</w:t>
      </w: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към обява за обществена поръчка</w:t>
      </w: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ОБРАЗЕЦ</w:t>
      </w: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center"/>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 xml:space="preserve">Д Е К Л А Р А Ц И Я </w:t>
      </w:r>
    </w:p>
    <w:p w:rsidR="006E6826" w:rsidRPr="006E6826" w:rsidRDefault="006E6826" w:rsidP="006E6826">
      <w:pPr>
        <w:suppressAutoHyphens/>
        <w:spacing w:after="0" w:line="240" w:lineRule="auto"/>
        <w:jc w:val="center"/>
        <w:outlineLvl w:val="1"/>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6E6826" w:rsidRPr="006E6826" w:rsidRDefault="006E6826" w:rsidP="006E6826">
      <w:pPr>
        <w:suppressAutoHyphens/>
        <w:spacing w:after="0" w:line="240" w:lineRule="auto"/>
        <w:jc w:val="center"/>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Долуподписаният/ата .........…................................................................................................., с ЕГН ..............................,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 качеството си на .............................................................. /</w:t>
      </w:r>
      <w:r w:rsidRPr="006E6826">
        <w:rPr>
          <w:rFonts w:ascii="Times New Roman" w:eastAsia="Calibri" w:hAnsi="Times New Roman" w:cs="Times New Roman"/>
          <w:i/>
          <w:sz w:val="24"/>
          <w:szCs w:val="24"/>
          <w:lang w:val="bg-BG"/>
        </w:rPr>
        <w:t>длъжност или друго качество</w:t>
      </w:r>
      <w:r w:rsidRPr="006E6826">
        <w:rPr>
          <w:rFonts w:ascii="Times New Roman" w:eastAsia="Calibri" w:hAnsi="Times New Roman" w:cs="Times New Roman"/>
          <w:sz w:val="24"/>
          <w:szCs w:val="24"/>
          <w:lang w:val="bg-BG"/>
        </w:rPr>
        <w:t>/ на ............................................................................................. /</w:t>
      </w:r>
      <w:r w:rsidRPr="006E6826">
        <w:rPr>
          <w:rFonts w:ascii="Times New Roman" w:eastAsia="Calibri" w:hAnsi="Times New Roman" w:cs="Times New Roman"/>
          <w:i/>
          <w:iCs/>
          <w:sz w:val="24"/>
          <w:szCs w:val="24"/>
          <w:lang w:val="bg-BG"/>
        </w:rPr>
        <w:t>наименование на участника</w:t>
      </w:r>
      <w:r w:rsidRPr="006E6826">
        <w:rPr>
          <w:rFonts w:ascii="Times New Roman" w:eastAsia="Calibri" w:hAnsi="Times New Roman" w:cs="Times New Roman"/>
          <w:sz w:val="24"/>
          <w:szCs w:val="24"/>
          <w:lang w:val="bg-BG"/>
        </w:rPr>
        <w:t>/,</w:t>
      </w:r>
    </w:p>
    <w:p w:rsidR="006E6826" w:rsidRPr="006E6826" w:rsidRDefault="006E6826" w:rsidP="006E6826">
      <w:pPr>
        <w:suppressAutoHyphens/>
        <w:spacing w:after="0" w:line="240" w:lineRule="auto"/>
        <w:rPr>
          <w:rFonts w:ascii="Times New Roman" w:eastAsia="Calibri" w:hAnsi="Times New Roman" w:cs="Times New Roman"/>
          <w:b/>
          <w:sz w:val="24"/>
          <w:szCs w:val="24"/>
          <w:lang w:val="bg-BG"/>
        </w:rPr>
      </w:pPr>
      <w:r w:rsidRPr="006E6826">
        <w:rPr>
          <w:rFonts w:ascii="Times New Roman" w:eastAsia="Calibri" w:hAnsi="Times New Roman" w:cs="Times New Roman"/>
          <w:iCs/>
          <w:sz w:val="24"/>
          <w:szCs w:val="24"/>
          <w:lang w:val="bg-BG"/>
        </w:rPr>
        <w:t xml:space="preserve">с </w:t>
      </w:r>
      <w:r w:rsidRPr="006E6826">
        <w:rPr>
          <w:rFonts w:ascii="Times New Roman" w:eastAsia="Calibri" w:hAnsi="Times New Roman" w:cs="Times New Roman"/>
          <w:sz w:val="24"/>
          <w:szCs w:val="24"/>
          <w:lang w:val="bg-BG"/>
        </w:rPr>
        <w:t>БУЛСТАТ/ЕИК ................................,</w:t>
      </w:r>
    </w:p>
    <w:p w:rsidR="006E6826" w:rsidRPr="006E6826" w:rsidRDefault="006E6826" w:rsidP="006E6826">
      <w:pPr>
        <w:shd w:val="clear" w:color="auto" w:fill="FFFFFF"/>
        <w:suppressAutoHyphens/>
        <w:spacing w:after="0" w:line="240" w:lineRule="auto"/>
        <w:ind w:right="5"/>
        <w:rPr>
          <w:rFonts w:ascii="Times New Roman" w:eastAsia="Calibri" w:hAnsi="Times New Roman" w:cs="Times New Roman"/>
          <w:b/>
          <w:bCs/>
          <w:color w:val="000000"/>
          <w:spacing w:val="-4"/>
          <w:sz w:val="24"/>
          <w:szCs w:val="24"/>
          <w:lang w:val="bg-BG"/>
        </w:rPr>
      </w:pP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Д Е К Л А Р И Р А М, Ч Е:</w:t>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p>
    <w:p w:rsidR="006E6826" w:rsidRPr="006E6826" w:rsidRDefault="006E6826" w:rsidP="006E6826">
      <w:pPr>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 Представляваното от мен дружество</w:t>
      </w:r>
      <w:r w:rsidRPr="006E6826">
        <w:rPr>
          <w:rFonts w:ascii="Times New Roman" w:eastAsia="Calibri" w:hAnsi="Times New Roman" w:cs="Times New Roman"/>
          <w:sz w:val="24"/>
          <w:szCs w:val="24"/>
          <w:vertAlign w:val="superscript"/>
          <w:lang w:val="bg-BG"/>
        </w:rPr>
        <w:footnoteReference w:id="4"/>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sz w:val="24"/>
          <w:szCs w:val="24"/>
          <w:lang w:val="bg-BG"/>
        </w:rPr>
        <w:fldChar w:fldCharType="begin">
          <w:ffData>
            <w:name w:val="Check5"/>
            <w:enabled/>
            <w:calcOnExit w:val="0"/>
            <w:checkBox>
              <w:sizeAuto/>
              <w:default w:val="0"/>
            </w:checkBox>
          </w:ffData>
        </w:fldChar>
      </w:r>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r w:rsidRPr="006E6826">
        <w:rPr>
          <w:rFonts w:ascii="Times New Roman" w:eastAsia="Calibri" w:hAnsi="Times New Roman" w:cs="Times New Roman"/>
          <w:b/>
          <w:sz w:val="24"/>
          <w:szCs w:val="24"/>
          <w:u w:val="single"/>
          <w:lang w:val="bg-BG"/>
        </w:rPr>
        <w:t>не е</w:t>
      </w: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b/>
          <w:sz w:val="24"/>
          <w:szCs w:val="24"/>
          <w:lang w:val="bg-BG"/>
        </w:rPr>
        <w:fldChar w:fldCharType="begin">
          <w:ffData>
            <w:name w:val="Check6"/>
            <w:enabled/>
            <w:calcOnExit w:val="0"/>
            <w:checkBox>
              <w:sizeAuto/>
              <w:default w:val="0"/>
            </w:checkBox>
          </w:ffData>
        </w:fldChar>
      </w:r>
      <w:r w:rsidRPr="006E6826">
        <w:rPr>
          <w:rFonts w:ascii="Times New Roman" w:eastAsia="Calibri" w:hAnsi="Times New Roman" w:cs="Times New Roman"/>
          <w:b/>
          <w:sz w:val="24"/>
          <w:szCs w:val="24"/>
          <w:lang w:val="bg-BG"/>
        </w:rPr>
        <w:instrText xml:space="preserve"> FORMCHECKBOX </w:instrText>
      </w:r>
      <w:r w:rsidR="00BA4832">
        <w:rPr>
          <w:rFonts w:ascii="Times New Roman" w:eastAsia="Calibri" w:hAnsi="Times New Roman" w:cs="Times New Roman"/>
          <w:b/>
          <w:sz w:val="24"/>
          <w:szCs w:val="24"/>
          <w:lang w:val="bg-BG"/>
        </w:rPr>
      </w:r>
      <w:r w:rsidR="00BA4832">
        <w:rPr>
          <w:rFonts w:ascii="Times New Roman" w:eastAsia="Calibri" w:hAnsi="Times New Roman" w:cs="Times New Roman"/>
          <w:b/>
          <w:sz w:val="24"/>
          <w:szCs w:val="24"/>
          <w:lang w:val="bg-BG"/>
        </w:rPr>
        <w:fldChar w:fldCharType="separate"/>
      </w:r>
      <w:r w:rsidRPr="006E6826">
        <w:rPr>
          <w:rFonts w:ascii="Times New Roman" w:eastAsia="Calibri" w:hAnsi="Times New Roman" w:cs="Times New Roman"/>
          <w:b/>
          <w:sz w:val="24"/>
          <w:szCs w:val="24"/>
          <w:lang w:val="bg-BG"/>
        </w:rPr>
        <w:fldChar w:fldCharType="end"/>
      </w:r>
      <w:r w:rsidRPr="006E6826">
        <w:rPr>
          <w:rFonts w:ascii="Times New Roman" w:eastAsia="Calibri" w:hAnsi="Times New Roman" w:cs="Times New Roman"/>
          <w:b/>
          <w:sz w:val="24"/>
          <w:szCs w:val="24"/>
          <w:u w:val="single"/>
          <w:lang w:val="bg-BG"/>
        </w:rPr>
        <w:t>е</w:t>
      </w:r>
      <w:r w:rsidRPr="006E6826">
        <w:rPr>
          <w:rFonts w:ascii="Times New Roman" w:eastAsia="Calibri" w:hAnsi="Times New Roman" w:cs="Times New Roman"/>
          <w:sz w:val="24"/>
          <w:szCs w:val="24"/>
          <w:lang w:val="bg-BG"/>
        </w:rPr>
        <w:t xml:space="preserve"> регистрирано в юрисдикция с преференциален данъчен режим</w:t>
      </w:r>
      <w:r w:rsidRPr="006E6826">
        <w:rPr>
          <w:rFonts w:ascii="Times New Roman" w:eastAsia="Calibri" w:hAnsi="Times New Roman" w:cs="Times New Roman"/>
          <w:sz w:val="24"/>
          <w:szCs w:val="24"/>
          <w:vertAlign w:val="superscript"/>
          <w:lang w:val="bg-BG"/>
        </w:rPr>
        <w:footnoteReference w:id="5"/>
      </w:r>
      <w:r w:rsidRPr="006E6826">
        <w:rPr>
          <w:rFonts w:ascii="Times New Roman" w:eastAsia="Calibri" w:hAnsi="Times New Roman" w:cs="Times New Roman"/>
          <w:sz w:val="24"/>
          <w:szCs w:val="24"/>
          <w:lang w:val="bg-BG"/>
        </w:rPr>
        <w:t>, включително и чрез гражданско дружество/консорциум, в което участва дружество, регистрирано в юрисдикция с преференциален данъчен режим а именно: ………………………………..……………….</w:t>
      </w:r>
    </w:p>
    <w:p w:rsidR="006E6826" w:rsidRPr="006E6826" w:rsidRDefault="006E6826" w:rsidP="006E6826">
      <w:pPr>
        <w:spacing w:after="0" w:line="240" w:lineRule="auto"/>
        <w:jc w:val="center"/>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/маркирайте и попълнете вярното/</w:t>
      </w:r>
    </w:p>
    <w:p w:rsidR="006E6826" w:rsidRPr="006E6826" w:rsidRDefault="006E6826" w:rsidP="006E6826">
      <w:pPr>
        <w:spacing w:after="0" w:line="240" w:lineRule="auto"/>
        <w:jc w:val="center"/>
        <w:rPr>
          <w:rFonts w:ascii="Times New Roman" w:eastAsia="Calibri" w:hAnsi="Times New Roman" w:cs="Times New Roman"/>
          <w:sz w:val="24"/>
          <w:szCs w:val="24"/>
          <w:lang w:val="bg-BG"/>
        </w:rPr>
      </w:pPr>
    </w:p>
    <w:p w:rsidR="006E6826" w:rsidRPr="006E6826" w:rsidRDefault="006E6826" w:rsidP="006E6826">
      <w:pPr>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2. Представляваното от мен дружество </w:t>
      </w:r>
      <w:r w:rsidRPr="006E6826">
        <w:rPr>
          <w:rFonts w:ascii="Times New Roman" w:eastAsia="Calibri" w:hAnsi="Times New Roman" w:cs="Times New Roman"/>
          <w:sz w:val="24"/>
          <w:szCs w:val="24"/>
          <w:lang w:val="bg-BG"/>
        </w:rPr>
        <w:fldChar w:fldCharType="begin">
          <w:ffData>
            <w:name w:val="Check7"/>
            <w:enabled/>
            <w:calcOnExit w:val="0"/>
            <w:checkBox>
              <w:sizeAuto/>
              <w:default w:val="0"/>
            </w:checkBox>
          </w:ffData>
        </w:fldChar>
      </w:r>
      <w:bookmarkStart w:id="44" w:name="Check7"/>
      <w:r w:rsidRPr="006E6826">
        <w:rPr>
          <w:rFonts w:ascii="Times New Roman" w:eastAsia="Calibri" w:hAnsi="Times New Roman" w:cs="Times New Roman"/>
          <w:sz w:val="24"/>
          <w:szCs w:val="24"/>
          <w:lang w:val="bg-BG"/>
        </w:rPr>
        <w:instrText xml:space="preserve"> FORMCHECKBOX </w:instrText>
      </w:r>
      <w:r w:rsidR="00BA4832">
        <w:rPr>
          <w:rFonts w:ascii="Times New Roman" w:eastAsia="Calibri" w:hAnsi="Times New Roman" w:cs="Times New Roman"/>
          <w:sz w:val="24"/>
          <w:szCs w:val="24"/>
          <w:lang w:val="bg-BG"/>
        </w:rPr>
      </w:r>
      <w:r w:rsidR="00BA4832">
        <w:rPr>
          <w:rFonts w:ascii="Times New Roman" w:eastAsia="Calibri" w:hAnsi="Times New Roman" w:cs="Times New Roman"/>
          <w:sz w:val="24"/>
          <w:szCs w:val="24"/>
          <w:lang w:val="bg-BG"/>
        </w:rPr>
        <w:fldChar w:fldCharType="separate"/>
      </w:r>
      <w:r w:rsidRPr="006E6826">
        <w:rPr>
          <w:rFonts w:ascii="Times New Roman" w:eastAsia="Calibri" w:hAnsi="Times New Roman" w:cs="Times New Roman"/>
          <w:sz w:val="24"/>
          <w:szCs w:val="24"/>
          <w:lang w:val="bg-BG"/>
        </w:rPr>
        <w:fldChar w:fldCharType="end"/>
      </w:r>
      <w:bookmarkEnd w:id="44"/>
      <w:r w:rsidRPr="006E6826">
        <w:rPr>
          <w:rFonts w:ascii="Times New Roman" w:eastAsia="Calibri" w:hAnsi="Times New Roman" w:cs="Times New Roman"/>
          <w:b/>
          <w:sz w:val="24"/>
          <w:szCs w:val="24"/>
          <w:u w:val="single"/>
          <w:lang w:val="bg-BG"/>
        </w:rPr>
        <w:t>не е</w:t>
      </w:r>
      <w:r w:rsidRPr="006E6826">
        <w:rPr>
          <w:rFonts w:ascii="Times New Roman" w:eastAsia="Calibri" w:hAnsi="Times New Roman" w:cs="Times New Roman"/>
          <w:b/>
          <w:sz w:val="24"/>
          <w:szCs w:val="24"/>
          <w:lang w:val="bg-BG"/>
        </w:rPr>
        <w:t xml:space="preserve"> / </w:t>
      </w:r>
      <w:r w:rsidRPr="006E6826">
        <w:rPr>
          <w:rFonts w:ascii="Times New Roman" w:eastAsia="Calibri" w:hAnsi="Times New Roman" w:cs="Times New Roman"/>
          <w:b/>
          <w:sz w:val="24"/>
          <w:szCs w:val="24"/>
          <w:lang w:val="bg-BG"/>
        </w:rPr>
        <w:fldChar w:fldCharType="begin">
          <w:ffData>
            <w:name w:val="Check8"/>
            <w:enabled/>
            <w:calcOnExit w:val="0"/>
            <w:checkBox>
              <w:sizeAuto/>
              <w:default w:val="0"/>
            </w:checkBox>
          </w:ffData>
        </w:fldChar>
      </w:r>
      <w:r w:rsidRPr="006E6826">
        <w:rPr>
          <w:rFonts w:ascii="Times New Roman" w:eastAsia="Calibri" w:hAnsi="Times New Roman" w:cs="Times New Roman"/>
          <w:b/>
          <w:sz w:val="24"/>
          <w:szCs w:val="24"/>
          <w:lang w:val="bg-BG"/>
        </w:rPr>
        <w:instrText xml:space="preserve"> FORMCHECKBOX </w:instrText>
      </w:r>
      <w:r w:rsidR="00BA4832">
        <w:rPr>
          <w:rFonts w:ascii="Times New Roman" w:eastAsia="Calibri" w:hAnsi="Times New Roman" w:cs="Times New Roman"/>
          <w:b/>
          <w:sz w:val="24"/>
          <w:szCs w:val="24"/>
          <w:lang w:val="bg-BG"/>
        </w:rPr>
      </w:r>
      <w:r w:rsidR="00BA4832">
        <w:rPr>
          <w:rFonts w:ascii="Times New Roman" w:eastAsia="Calibri" w:hAnsi="Times New Roman" w:cs="Times New Roman"/>
          <w:b/>
          <w:sz w:val="24"/>
          <w:szCs w:val="24"/>
          <w:lang w:val="bg-BG"/>
        </w:rPr>
        <w:fldChar w:fldCharType="separate"/>
      </w:r>
      <w:r w:rsidRPr="006E6826">
        <w:rPr>
          <w:rFonts w:ascii="Times New Roman" w:eastAsia="Calibri" w:hAnsi="Times New Roman" w:cs="Times New Roman"/>
          <w:b/>
          <w:sz w:val="24"/>
          <w:szCs w:val="24"/>
          <w:lang w:val="bg-BG"/>
        </w:rPr>
        <w:fldChar w:fldCharType="end"/>
      </w: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b/>
          <w:sz w:val="24"/>
          <w:szCs w:val="24"/>
          <w:u w:val="single"/>
          <w:lang w:val="bg-BG"/>
        </w:rPr>
        <w:t>е</w:t>
      </w:r>
      <w:r w:rsidRPr="006E6826">
        <w:rPr>
          <w:rFonts w:ascii="Times New Roman" w:eastAsia="Calibri" w:hAnsi="Times New Roman" w:cs="Times New Roman"/>
          <w:sz w:val="24"/>
          <w:szCs w:val="24"/>
          <w:u w:val="single"/>
          <w:lang w:val="bg-BG"/>
        </w:rPr>
        <w:t xml:space="preserve"> </w:t>
      </w:r>
      <w:r w:rsidRPr="006E6826">
        <w:rPr>
          <w:rFonts w:ascii="Times New Roman" w:eastAsia="Calibri" w:hAnsi="Times New Roman" w:cs="Times New Roman"/>
          <w:i/>
          <w:sz w:val="24"/>
          <w:szCs w:val="24"/>
          <w:lang w:val="bg-BG"/>
        </w:rPr>
        <w:t>/маркирайте вярното/</w:t>
      </w:r>
      <w:r w:rsidRPr="006E6826">
        <w:rPr>
          <w:rFonts w:ascii="Times New Roman" w:eastAsia="Calibri" w:hAnsi="Times New Roman" w:cs="Times New Roman"/>
          <w:sz w:val="24"/>
          <w:szCs w:val="24"/>
          <w:lang w:val="bg-BG"/>
        </w:rPr>
        <w:t xml:space="preserve"> контролирано</w:t>
      </w:r>
      <w:r w:rsidRPr="006E6826">
        <w:rPr>
          <w:rFonts w:ascii="Times New Roman" w:eastAsia="Calibri" w:hAnsi="Times New Roman" w:cs="Times New Roman"/>
          <w:sz w:val="24"/>
          <w:szCs w:val="24"/>
          <w:vertAlign w:val="superscript"/>
          <w:lang w:val="bg-BG"/>
        </w:rPr>
        <w:footnoteReference w:id="6"/>
      </w:r>
      <w:r w:rsidRPr="006E6826">
        <w:rPr>
          <w:rFonts w:ascii="Times New Roman" w:eastAsia="Calibri" w:hAnsi="Times New Roman" w:cs="Times New Roman"/>
          <w:sz w:val="24"/>
          <w:szCs w:val="24"/>
          <w:lang w:val="bg-BG"/>
        </w:rPr>
        <w:t xml:space="preserve"> от лице, регистрирано в юрисдикция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а именно: …………….……………… </w:t>
      </w:r>
      <w:r w:rsidRPr="006E6826">
        <w:rPr>
          <w:rFonts w:ascii="Times New Roman" w:eastAsia="Calibri" w:hAnsi="Times New Roman" w:cs="Times New Roman"/>
          <w:sz w:val="24"/>
          <w:szCs w:val="24"/>
          <w:vertAlign w:val="superscript"/>
          <w:lang w:val="bg-BG"/>
        </w:rPr>
        <w:footnoteReference w:id="7"/>
      </w:r>
      <w:r w:rsidRPr="006E6826">
        <w:rPr>
          <w:rFonts w:ascii="Times New Roman" w:eastAsia="Calibri" w:hAnsi="Times New Roman" w:cs="Times New Roman"/>
          <w:sz w:val="24"/>
          <w:szCs w:val="24"/>
          <w:lang w:val="bg-BG"/>
        </w:rPr>
        <w:t>, регистрирано в ................................................</w:t>
      </w:r>
      <w:r w:rsidRPr="006E6826">
        <w:rPr>
          <w:rFonts w:ascii="Times New Roman" w:eastAsia="Calibri" w:hAnsi="Times New Roman" w:cs="Times New Roman"/>
          <w:sz w:val="24"/>
          <w:szCs w:val="24"/>
          <w:vertAlign w:val="superscript"/>
          <w:lang w:val="bg-BG"/>
        </w:rPr>
        <w:footnoteReference w:id="8"/>
      </w:r>
      <w:r w:rsidRPr="006E6826">
        <w:rPr>
          <w:rFonts w:ascii="Times New Roman" w:eastAsia="Calibri" w:hAnsi="Times New Roman" w:cs="Times New Roman"/>
          <w:sz w:val="24"/>
          <w:szCs w:val="24"/>
          <w:lang w:val="bg-BG"/>
        </w:rPr>
        <w:t xml:space="preserve">    </w:t>
      </w:r>
    </w:p>
    <w:p w:rsidR="006E6826" w:rsidRPr="006E6826" w:rsidRDefault="006E6826" w:rsidP="006E6826">
      <w:pPr>
        <w:spacing w:after="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sz w:val="24"/>
          <w:szCs w:val="24"/>
          <w:lang w:val="bg-BG"/>
        </w:rPr>
        <w:t xml:space="preserve">                                                        </w:t>
      </w:r>
    </w:p>
    <w:p w:rsidR="006E6826" w:rsidRPr="006E6826" w:rsidRDefault="006E6826" w:rsidP="006E6826">
      <w:pPr>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6E6826">
        <w:rPr>
          <w:rFonts w:ascii="Times New Roman" w:eastAsia="Calibri" w:hAnsi="Times New Roman" w:cs="Times New Roman"/>
          <w:b/>
          <w:sz w:val="24"/>
          <w:szCs w:val="24"/>
          <w:lang w:val="bg-BG"/>
        </w:rPr>
        <w:t xml:space="preserve"> …….. </w:t>
      </w:r>
      <w:r w:rsidRPr="006E6826">
        <w:rPr>
          <w:rFonts w:ascii="Times New Roman" w:eastAsia="Calibri"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6E6826" w:rsidRPr="006E6826" w:rsidRDefault="006E6826" w:rsidP="006E6826">
      <w:pPr>
        <w:spacing w:after="0" w:line="240" w:lineRule="auto"/>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u w:val="single"/>
          <w:lang w:val="bg-BG"/>
        </w:rPr>
        <w:t xml:space="preserve">Забележка: </w:t>
      </w:r>
      <w:r w:rsidRPr="006E6826">
        <w:rPr>
          <w:rFonts w:ascii="Times New Roman" w:eastAsia="Calibri" w:hAnsi="Times New Roman" w:cs="Times New Roman"/>
          <w:i/>
          <w:sz w:val="24"/>
          <w:szCs w:val="24"/>
          <w:lang w:val="bg-BG"/>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6E6826" w:rsidRPr="006E6826" w:rsidRDefault="006E6826" w:rsidP="006E6826">
      <w:pPr>
        <w:spacing w:after="0" w:line="240" w:lineRule="auto"/>
        <w:jc w:val="both"/>
        <w:rPr>
          <w:rFonts w:ascii="Times New Roman" w:eastAsia="Calibri" w:hAnsi="Times New Roman" w:cs="Times New Roman"/>
          <w:i/>
          <w:sz w:val="24"/>
          <w:szCs w:val="24"/>
          <w:lang w:val="bg-BG"/>
        </w:rPr>
      </w:pPr>
    </w:p>
    <w:p w:rsidR="006E6826" w:rsidRPr="006E6826" w:rsidRDefault="006E6826" w:rsidP="006E6826">
      <w:pPr>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4. </w:t>
      </w:r>
      <w:r w:rsidRPr="006E6826">
        <w:rPr>
          <w:rFonts w:ascii="Times New Roman" w:eastAsia="Arial Unicode MS" w:hAnsi="Times New Roman" w:cs="Times New Roman"/>
          <w:color w:val="000000"/>
          <w:sz w:val="24"/>
          <w:szCs w:val="24"/>
          <w:u w:color="000000"/>
          <w:lang w:val="bg-BG"/>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.....................................с идентификационен номер (</w:t>
      </w:r>
      <w:r w:rsidRPr="006E6826">
        <w:rPr>
          <w:rFonts w:ascii="Times New Roman" w:eastAsia="Arial Unicode MS" w:hAnsi="Times New Roman" w:cs="Times New Roman"/>
          <w:i/>
          <w:color w:val="000000"/>
          <w:sz w:val="24"/>
          <w:szCs w:val="24"/>
          <w:u w:color="000000"/>
          <w:lang w:val="bg-BG"/>
        </w:rPr>
        <w:t>ЕИК</w:t>
      </w:r>
      <w:r w:rsidRPr="006E6826">
        <w:rPr>
          <w:rFonts w:ascii="Times New Roman" w:eastAsia="Arial Unicode MS" w:hAnsi="Times New Roman" w:cs="Times New Roman"/>
          <w:color w:val="000000"/>
          <w:sz w:val="24"/>
          <w:szCs w:val="24"/>
          <w:u w:color="000000"/>
          <w:lang w:val="bg-BG"/>
        </w:rPr>
        <w:t xml:space="preserve"> </w:t>
      </w:r>
      <w:r w:rsidRPr="006E6826">
        <w:rPr>
          <w:rFonts w:ascii="Times New Roman" w:eastAsia="Arial Unicode MS" w:hAnsi="Times New Roman" w:cs="Times New Roman"/>
          <w:i/>
          <w:iCs/>
          <w:color w:val="000000"/>
          <w:sz w:val="24"/>
          <w:szCs w:val="24"/>
          <w:u w:color="000000"/>
          <w:lang w:val="bg-BG"/>
        </w:rPr>
        <w:t xml:space="preserve">или друга идентифицираща </w:t>
      </w:r>
      <w:r w:rsidRPr="006E6826">
        <w:rPr>
          <w:rFonts w:ascii="Times New Roman" w:eastAsia="Arial Unicode MS" w:hAnsi="Times New Roman" w:cs="Times New Roman"/>
          <w:i/>
          <w:iCs/>
          <w:color w:val="000000"/>
          <w:sz w:val="24"/>
          <w:szCs w:val="24"/>
          <w:u w:color="000000"/>
          <w:lang w:val="bg-BG"/>
        </w:rPr>
        <w:lastRenderedPageBreak/>
        <w:t>информация в съответствие със законодателството на държавата, в която участникът е установен</w:t>
      </w:r>
      <w:r w:rsidRPr="006E6826">
        <w:rPr>
          <w:rFonts w:ascii="Times New Roman" w:eastAsia="Arial Unicode MS" w:hAnsi="Times New Roman" w:cs="Times New Roman"/>
          <w:color w:val="000000"/>
          <w:sz w:val="24"/>
          <w:szCs w:val="24"/>
          <w:u w:color="000000"/>
          <w:lang w:val="bg-BG"/>
        </w:rPr>
        <w:t xml:space="preserve"> ) ........................</w:t>
      </w:r>
    </w:p>
    <w:p w:rsidR="006E6826" w:rsidRPr="006E6826" w:rsidRDefault="006E6826" w:rsidP="006E6826">
      <w:pPr>
        <w:spacing w:after="0" w:line="240" w:lineRule="auto"/>
        <w:ind w:firstLine="540"/>
        <w:jc w:val="both"/>
        <w:rPr>
          <w:rFonts w:ascii="Times New Roman" w:eastAsia="Calibri" w:hAnsi="Times New Roman" w:cs="Times New Roman"/>
          <w:sz w:val="24"/>
          <w:szCs w:val="24"/>
          <w:lang w:val="bg-BG"/>
        </w:rPr>
      </w:pPr>
    </w:p>
    <w:p w:rsidR="006E6826" w:rsidRPr="006E6826" w:rsidRDefault="006E6826" w:rsidP="006E6826">
      <w:pPr>
        <w:spacing w:after="0" w:line="240" w:lineRule="auto"/>
        <w:ind w:firstLine="54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Задължавам се при промени на горепосочените обстоятелства да уведомя възложителя в тридневен срок от настъпването им.</w:t>
      </w:r>
    </w:p>
    <w:p w:rsidR="006E6826" w:rsidRPr="006E6826" w:rsidRDefault="006E6826" w:rsidP="006E6826">
      <w:pPr>
        <w:spacing w:after="0" w:line="240" w:lineRule="auto"/>
        <w:ind w:firstLine="540"/>
        <w:jc w:val="both"/>
        <w:rPr>
          <w:rFonts w:ascii="Times New Roman" w:eastAsia="Calibri" w:hAnsi="Times New Roman" w:cs="Times New Roman"/>
          <w:sz w:val="24"/>
          <w:szCs w:val="24"/>
          <w:lang w:val="bg-BG"/>
        </w:rPr>
      </w:pPr>
    </w:p>
    <w:p w:rsidR="006E6826" w:rsidRPr="006E6826" w:rsidRDefault="006E6826" w:rsidP="006E6826">
      <w:pPr>
        <w:spacing w:after="0" w:line="240" w:lineRule="auto"/>
        <w:ind w:firstLine="54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6E6826" w:rsidRPr="006E6826" w:rsidRDefault="006E6826" w:rsidP="006E6826">
      <w:pPr>
        <w:spacing w:after="0" w:line="240" w:lineRule="auto"/>
        <w:ind w:firstLine="540"/>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ind w:firstLine="567"/>
        <w:jc w:val="both"/>
        <w:rPr>
          <w:rFonts w:ascii="Times New Roman" w:eastAsia="Calibri" w:hAnsi="Times New Roman" w:cs="Times New Roman"/>
          <w:i/>
          <w:sz w:val="24"/>
          <w:szCs w:val="24"/>
          <w:lang w:val="bg-BG"/>
        </w:rPr>
      </w:pPr>
      <w:r w:rsidRPr="006E6826">
        <w:rPr>
          <w:rFonts w:ascii="Times New Roman" w:eastAsia="Calibri" w:hAnsi="Times New Roman" w:cs="Times New Roman"/>
          <w:b/>
          <w:sz w:val="24"/>
          <w:szCs w:val="24"/>
          <w:u w:val="single"/>
          <w:lang w:val="bg-BG"/>
        </w:rPr>
        <w:t>Забележка:</w:t>
      </w:r>
      <w:r w:rsidRPr="006E6826">
        <w:rPr>
          <w:rFonts w:ascii="Times New Roman" w:eastAsia="Calibri" w:hAnsi="Times New Roman" w:cs="Times New Roman"/>
          <w:b/>
          <w:sz w:val="24"/>
          <w:szCs w:val="24"/>
          <w:lang w:val="bg-BG"/>
        </w:rPr>
        <w:t xml:space="preserve"> </w:t>
      </w:r>
    </w:p>
    <w:p w:rsidR="006E6826" w:rsidRPr="006E6826" w:rsidRDefault="006E6826" w:rsidP="006E6826">
      <w:pPr>
        <w:numPr>
          <w:ilvl w:val="0"/>
          <w:numId w:val="33"/>
        </w:numPr>
        <w:suppressAutoHyphens/>
        <w:spacing w:after="0" w:line="240" w:lineRule="auto"/>
        <w:ind w:left="851"/>
        <w:contextualSpacing/>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Представя се от представляващия участника.</w:t>
      </w:r>
    </w:p>
    <w:p w:rsidR="006E6826" w:rsidRPr="006E6826" w:rsidRDefault="006E6826" w:rsidP="006E6826">
      <w:pPr>
        <w:numPr>
          <w:ilvl w:val="0"/>
          <w:numId w:val="33"/>
        </w:numPr>
        <w:suppressAutoHyphens/>
        <w:spacing w:after="0" w:line="240" w:lineRule="auto"/>
        <w:ind w:left="851"/>
        <w:contextualSpacing/>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В случай че участникът е обединение от няколко лица, декларацията се представя от всяко едно от тях.</w:t>
      </w:r>
    </w:p>
    <w:p w:rsidR="006E6826" w:rsidRPr="006E6826" w:rsidRDefault="006E6826" w:rsidP="006E6826">
      <w:pPr>
        <w:numPr>
          <w:ilvl w:val="0"/>
          <w:numId w:val="33"/>
        </w:numPr>
        <w:suppressAutoHyphens/>
        <w:spacing w:after="0" w:line="240" w:lineRule="auto"/>
        <w:ind w:left="851"/>
        <w:contextualSpacing/>
        <w:jc w:val="both"/>
        <w:rPr>
          <w:rFonts w:ascii="Times New Roman" w:eastAsia="Calibri" w:hAnsi="Times New Roman" w:cs="Times New Roman"/>
          <w:i/>
          <w:sz w:val="24"/>
          <w:szCs w:val="24"/>
          <w:lang w:val="bg-BG"/>
        </w:rPr>
      </w:pPr>
      <w:r w:rsidRPr="006E6826">
        <w:rPr>
          <w:rFonts w:ascii="Times New Roman" w:eastAsia="Calibri" w:hAnsi="Times New Roman" w:cs="Times New Roman"/>
          <w:i/>
          <w:sz w:val="24"/>
          <w:szCs w:val="24"/>
          <w:lang w:val="bg-BG"/>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6E6826" w:rsidRPr="006E6826" w:rsidRDefault="006E6826" w:rsidP="006E6826">
      <w:pPr>
        <w:numPr>
          <w:ilvl w:val="0"/>
          <w:numId w:val="33"/>
        </w:numPr>
        <w:suppressAutoHyphens/>
        <w:spacing w:after="0" w:line="240" w:lineRule="auto"/>
        <w:ind w:left="851"/>
        <w:contextualSpacing/>
        <w:jc w:val="both"/>
        <w:rPr>
          <w:rFonts w:ascii="Times New Roman" w:eastAsia="Calibri" w:hAnsi="Times New Roman" w:cs="Times New Roman"/>
          <w:i/>
          <w:sz w:val="24"/>
          <w:szCs w:val="24"/>
          <w:lang w:val="bg-BG"/>
        </w:rPr>
      </w:pPr>
      <w:r w:rsidRPr="006E6826">
        <w:rPr>
          <w:rFonts w:ascii="Times New Roman" w:eastAsia="Calibri" w:hAnsi="Times New Roman" w:cs="Times New Roman"/>
          <w:i/>
          <w:iCs/>
          <w:sz w:val="24"/>
          <w:szCs w:val="24"/>
          <w:lang w:val="bg-BG"/>
        </w:rPr>
        <w:t>Когато деклараторът е чуждестранен гражданин, декларацията, която е на чужд език се представя и в превод.</w:t>
      </w:r>
    </w:p>
    <w:p w:rsidR="006E6826" w:rsidRPr="006E6826" w:rsidRDefault="006E6826" w:rsidP="006E6826">
      <w:pPr>
        <w:spacing w:after="0" w:line="240" w:lineRule="auto"/>
        <w:ind w:firstLine="540"/>
        <w:jc w:val="both"/>
        <w:rPr>
          <w:rFonts w:ascii="Times New Roman" w:eastAsia="Calibri" w:hAnsi="Times New Roman" w:cs="Times New Roman"/>
          <w:i/>
          <w:sz w:val="24"/>
          <w:szCs w:val="24"/>
          <w:lang w:val="bg-BG"/>
        </w:rPr>
      </w:pPr>
    </w:p>
    <w:tbl>
      <w:tblPr>
        <w:tblW w:w="9300" w:type="dxa"/>
        <w:tblLayout w:type="fixed"/>
        <w:tblLook w:val="04A0" w:firstRow="1" w:lastRow="0" w:firstColumn="1" w:lastColumn="0" w:noHBand="0" w:noVBand="1"/>
      </w:tblPr>
      <w:tblGrid>
        <w:gridCol w:w="5701"/>
        <w:gridCol w:w="3599"/>
      </w:tblGrid>
      <w:tr w:rsidR="006E6826" w:rsidRPr="006E6826" w:rsidTr="005C7A40">
        <w:trPr>
          <w:trHeight w:val="393"/>
        </w:trPr>
        <w:tc>
          <w:tcPr>
            <w:tcW w:w="5701"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Дата:</w:t>
            </w:r>
          </w:p>
        </w:tc>
        <w:tc>
          <w:tcPr>
            <w:tcW w:w="3599" w:type="dxa"/>
            <w:hideMark/>
          </w:tcPr>
          <w:p w:rsidR="006E6826" w:rsidRPr="006E6826" w:rsidRDefault="006E6826" w:rsidP="006E6826">
            <w:pPr>
              <w:widowControl w:val="0"/>
              <w:spacing w:after="0" w:line="276" w:lineRule="auto"/>
              <w:ind w:left="124" w:hanging="124"/>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r w:rsidR="006E6826" w:rsidRPr="006E6826" w:rsidTr="005C7A40">
        <w:trPr>
          <w:trHeight w:val="393"/>
        </w:trPr>
        <w:tc>
          <w:tcPr>
            <w:tcW w:w="5701"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Име и фамилия на представляващия:</w:t>
            </w:r>
          </w:p>
        </w:tc>
        <w:tc>
          <w:tcPr>
            <w:tcW w:w="3599" w:type="dxa"/>
            <w:hideMark/>
          </w:tcPr>
          <w:p w:rsidR="006E6826" w:rsidRPr="006E6826" w:rsidRDefault="006E6826" w:rsidP="006E6826">
            <w:pPr>
              <w:widowControl w:val="0"/>
              <w:spacing w:after="0" w:line="276" w:lineRule="auto"/>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r w:rsidR="006E6826" w:rsidRPr="006E6826" w:rsidTr="005C7A40">
        <w:trPr>
          <w:trHeight w:val="360"/>
        </w:trPr>
        <w:tc>
          <w:tcPr>
            <w:tcW w:w="5701"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 xml:space="preserve">Подпис: </w:t>
            </w:r>
          </w:p>
        </w:tc>
        <w:tc>
          <w:tcPr>
            <w:tcW w:w="3599" w:type="dxa"/>
            <w:hideMark/>
          </w:tcPr>
          <w:p w:rsidR="006E6826" w:rsidRPr="006E6826" w:rsidRDefault="006E6826" w:rsidP="006E6826">
            <w:pPr>
              <w:widowControl w:val="0"/>
              <w:spacing w:after="0" w:line="276" w:lineRule="auto"/>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bl>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pacing w:after="200" w:line="276" w:lineRule="auto"/>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br w:type="page"/>
      </w: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lastRenderedPageBreak/>
        <w:t>към обява за обществена поръчка</w:t>
      </w: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before="60" w:after="0" w:line="240" w:lineRule="auto"/>
        <w:jc w:val="right"/>
        <w:outlineLvl w:val="4"/>
        <w:rPr>
          <w:rFonts w:ascii="Times New Roman" w:eastAsia="Arial Unicode MS" w:hAnsi="Times New Roman" w:cs="Times New Roman"/>
          <w:b/>
          <w:bCs/>
          <w:color w:val="000000"/>
          <w:sz w:val="24"/>
          <w:szCs w:val="28"/>
          <w:u w:color="000000"/>
          <w:lang w:val="bg-BG" w:eastAsia="bg-BG"/>
        </w:rPr>
      </w:pPr>
      <w:r w:rsidRPr="006E6826">
        <w:rPr>
          <w:rFonts w:ascii="Times New Roman" w:eastAsia="Calibri" w:hAnsi="Times New Roman" w:cs="Times New Roman"/>
          <w:b/>
          <w:sz w:val="24"/>
          <w:szCs w:val="24"/>
          <w:lang w:val="bg-B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8906"/>
      </w:tblGrid>
      <w:tr w:rsidR="006E6826" w:rsidRPr="006E6826" w:rsidTr="005C7A40">
        <w:trPr>
          <w:tblCellSpacing w:w="15" w:type="dxa"/>
        </w:trPr>
        <w:tc>
          <w:tcPr>
            <w:tcW w:w="0" w:type="auto"/>
            <w:vAlign w:val="center"/>
            <w:hideMark/>
          </w:tcPr>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center"/>
              <w:rPr>
                <w:rFonts w:ascii="Times New Roman" w:eastAsia="Times New Roman" w:hAnsi="Times New Roman" w:cs="Times New Roman"/>
                <w:b/>
                <w:color w:val="000000"/>
                <w:sz w:val="24"/>
                <w:szCs w:val="24"/>
                <w:lang w:val="bg-BG" w:eastAsia="ar-SA"/>
              </w:rPr>
            </w:pPr>
            <w:r w:rsidRPr="006E6826">
              <w:rPr>
                <w:rFonts w:ascii="Times New Roman" w:eastAsia="Times New Roman" w:hAnsi="Times New Roman" w:cs="Times New Roman"/>
                <w:b/>
                <w:color w:val="000000"/>
                <w:sz w:val="24"/>
                <w:szCs w:val="24"/>
                <w:lang w:val="bg-BG" w:eastAsia="ar-SA"/>
              </w:rPr>
              <w:t>ДЕКЛАРАЦИЯ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center"/>
              <w:rPr>
                <w:rFonts w:ascii="Times New Roman" w:eastAsia="Times New Roman" w:hAnsi="Times New Roman" w:cs="Times New Roman"/>
                <w:b/>
                <w:color w:val="000000"/>
                <w:sz w:val="24"/>
                <w:szCs w:val="24"/>
                <w:lang w:val="bg-BG" w:eastAsia="ar-SA"/>
              </w:rPr>
            </w:pPr>
            <w:r w:rsidRPr="006E6826">
              <w:rPr>
                <w:rFonts w:ascii="Times New Roman" w:eastAsia="Times New Roman" w:hAnsi="Times New Roman" w:cs="Times New Roman"/>
                <w:b/>
                <w:color w:val="000000"/>
                <w:sz w:val="24"/>
                <w:szCs w:val="24"/>
                <w:lang w:val="bg-BG" w:eastAsia="ar-SA"/>
              </w:rPr>
              <w:t xml:space="preserve">по </w:t>
            </w:r>
            <w:hyperlink r:id="rId12" w:history="1">
              <w:r w:rsidRPr="006E6826">
                <w:rPr>
                  <w:rFonts w:ascii="Times New Roman" w:eastAsia="Times New Roman" w:hAnsi="Times New Roman" w:cs="Times New Roman"/>
                  <w:b/>
                  <w:color w:val="000000"/>
                  <w:sz w:val="24"/>
                  <w:szCs w:val="24"/>
                  <w:lang w:val="bg-BG" w:eastAsia="ar-SA"/>
                </w:rPr>
                <w:t>чл. 42, ал. 2, т. 2 от ЗМИП</w:t>
              </w:r>
            </w:hyperlink>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Долуподписаният/ата: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ЕГН/ЛНЧ/официален личен идентификационен номер или друг уникален елемент за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установяване на самоличността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постоянен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документ за самоличност: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ДЕКЛАРИРАМ:</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u w:val="single"/>
                <w:lang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0.25pt;height:18pt" o:ole="">
                  <v:imagedata r:id="rId13" o:title=""/>
                </v:shape>
                <w:control r:id="rId14" w:name="DefaultOcxName" w:shapeid="_x0000_i1112"/>
              </w:object>
            </w:r>
            <w:r w:rsidRPr="006E6826">
              <w:rPr>
                <w:rFonts w:ascii="Times New Roman" w:eastAsia="Times New Roman" w:hAnsi="Times New Roman" w:cs="Times New Roman"/>
                <w:color w:val="000000"/>
                <w:sz w:val="24"/>
                <w:szCs w:val="24"/>
                <w:u w:val="single"/>
                <w:lang w:val="bg-BG" w:eastAsia="ar-SA"/>
              </w:rPr>
              <w:t xml:space="preserve"> Попадам</w:t>
            </w:r>
            <w:r w:rsidRPr="006E6826">
              <w:rPr>
                <w:rFonts w:ascii="Times New Roman" w:eastAsia="Times New Roman" w:hAnsi="Times New Roman" w:cs="Times New Roman"/>
                <w:color w:val="000000"/>
                <w:sz w:val="24"/>
                <w:szCs w:val="24"/>
                <w:lang w:val="bg-BG" w:eastAsia="ar-SA"/>
              </w:rPr>
              <w:t xml:space="preserve"> в следната категория по </w:t>
            </w:r>
            <w:hyperlink r:id="rId15" w:history="1">
              <w:r w:rsidRPr="006E6826">
                <w:rPr>
                  <w:rFonts w:ascii="Times New Roman" w:eastAsia="Times New Roman" w:hAnsi="Times New Roman" w:cs="Times New Roman"/>
                  <w:color w:val="000000"/>
                  <w:sz w:val="24"/>
                  <w:szCs w:val="24"/>
                  <w:lang w:val="bg-BG" w:eastAsia="ar-SA"/>
                </w:rPr>
                <w:t>чл. 36, ал. 2 от ЗМИП</w:t>
              </w:r>
            </w:hyperlink>
            <w:r w:rsidRPr="006E6826">
              <w:rPr>
                <w:rFonts w:ascii="Times New Roman" w:eastAsia="Times New Roman" w:hAnsi="Times New Roman" w:cs="Times New Roman"/>
                <w:color w:val="000000"/>
                <w:sz w:val="24"/>
                <w:szCs w:val="24"/>
                <w:lang w:val="bg-BG" w:eastAsia="ar-SA"/>
              </w:rPr>
              <w:t xml:space="preserve"> (посочва се конкретната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категория</w:t>
            </w:r>
            <w:r w:rsidRPr="006E6826">
              <w:rPr>
                <w:rFonts w:ascii="Times New Roman" w:eastAsia="Times New Roman" w:hAnsi="Times New Roman" w:cs="Times New Roman"/>
                <w:color w:val="000000"/>
                <w:sz w:val="24"/>
                <w:szCs w:val="24"/>
                <w:vertAlign w:val="superscript"/>
                <w:lang w:val="bg-BG" w:eastAsia="ar-SA"/>
              </w:rPr>
              <w:t>(1)</w:t>
            </w: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15" type="#_x0000_t75" style="width:20.25pt;height:18pt" o:ole="">
                  <v:imagedata r:id="rId13" o:title=""/>
                </v:shape>
                <w:control r:id="rId16" w:name="DefaultOcxName1" w:shapeid="_x0000_i1115"/>
              </w:object>
            </w:r>
            <w:r w:rsidRPr="006E6826">
              <w:rPr>
                <w:rFonts w:ascii="Times New Roman" w:eastAsia="Times New Roman" w:hAnsi="Times New Roman" w:cs="Times New Roman"/>
                <w:color w:val="000000"/>
                <w:sz w:val="24"/>
                <w:szCs w:val="24"/>
                <w:lang w:val="bg-BG" w:eastAsia="ar-SA"/>
              </w:rPr>
              <w:t xml:space="preserve"> държавни глави, ръководители на правителства, министри и заместник-министри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помощник-министри;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18" type="#_x0000_t75" style="width:20.25pt;height:18pt" o:ole="">
                  <v:imagedata r:id="rId13" o:title=""/>
                </v:shape>
                <w:control r:id="rId17" w:name="DefaultOcxName2" w:shapeid="_x0000_i1118"/>
              </w:object>
            </w:r>
            <w:r w:rsidRPr="006E6826">
              <w:rPr>
                <w:rFonts w:ascii="Times New Roman" w:eastAsia="Times New Roman" w:hAnsi="Times New Roman" w:cs="Times New Roman"/>
                <w:color w:val="000000"/>
                <w:sz w:val="24"/>
                <w:szCs w:val="24"/>
                <w:lang w:val="bg-BG" w:eastAsia="ar-SA"/>
              </w:rPr>
              <w:t xml:space="preserve"> членове на парламенти или на други законодателни органи;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21" type="#_x0000_t75" style="width:20.25pt;height:18pt" o:ole="">
                  <v:imagedata r:id="rId13" o:title=""/>
                </v:shape>
                <w:control r:id="rId18" w:name="DefaultOcxName3" w:shapeid="_x0000_i1121"/>
              </w:object>
            </w:r>
            <w:r w:rsidRPr="006E6826">
              <w:rPr>
                <w:rFonts w:ascii="Times New Roman" w:eastAsia="Times New Roman" w:hAnsi="Times New Roman" w:cs="Times New Roman"/>
                <w:color w:val="000000"/>
                <w:sz w:val="24"/>
                <w:szCs w:val="24"/>
                <w:lang w:val="bg-BG" w:eastAsia="ar-SA"/>
              </w:rPr>
              <w:t xml:space="preserve"> членове на конституционни съдилища, на върховни съдилища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или на други висши органи на съдебната власт, чиито решения не подлежат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последващо обжалване освен при изключителни обстоятелства;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24" type="#_x0000_t75" style="width:20.25pt;height:18pt" o:ole="">
                  <v:imagedata r:id="rId13" o:title=""/>
                </v:shape>
                <w:control r:id="rId19" w:name="DefaultOcxName4" w:shapeid="_x0000_i1124"/>
              </w:object>
            </w:r>
            <w:r w:rsidRPr="006E6826">
              <w:rPr>
                <w:rFonts w:ascii="Times New Roman" w:eastAsia="Times New Roman" w:hAnsi="Times New Roman" w:cs="Times New Roman"/>
                <w:color w:val="000000"/>
                <w:sz w:val="24"/>
                <w:szCs w:val="24"/>
                <w:lang w:val="bg-BG" w:eastAsia="ar-SA"/>
              </w:rPr>
              <w:t xml:space="preserve"> членове на сметна палата;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27" type="#_x0000_t75" style="width:20.25pt;height:18pt" o:ole="">
                  <v:imagedata r:id="rId13" o:title=""/>
                </v:shape>
                <w:control r:id="rId20" w:name="DefaultOcxName5" w:shapeid="_x0000_i1127"/>
              </w:object>
            </w:r>
            <w:r w:rsidRPr="006E6826">
              <w:rPr>
                <w:rFonts w:ascii="Times New Roman" w:eastAsia="Times New Roman" w:hAnsi="Times New Roman" w:cs="Times New Roman"/>
                <w:color w:val="000000"/>
                <w:sz w:val="24"/>
                <w:szCs w:val="24"/>
                <w:lang w:val="bg-BG" w:eastAsia="ar-SA"/>
              </w:rPr>
              <w:t xml:space="preserve"> членове на управителни органи на централни банки;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30" type="#_x0000_t75" style="width:20.25pt;height:18pt" o:ole="">
                  <v:imagedata r:id="rId13" o:title=""/>
                </v:shape>
                <w:control r:id="rId21" w:name="DefaultOcxName6" w:shapeid="_x0000_i1130"/>
              </w:object>
            </w:r>
            <w:r w:rsidRPr="006E6826">
              <w:rPr>
                <w:rFonts w:ascii="Times New Roman" w:eastAsia="Times New Roman" w:hAnsi="Times New Roman" w:cs="Times New Roman"/>
                <w:color w:val="000000"/>
                <w:sz w:val="24"/>
                <w:szCs w:val="24"/>
                <w:lang w:val="bg-BG" w:eastAsia="ar-SA"/>
              </w:rPr>
              <w:t xml:space="preserve"> посланици и управляващи дипломатически мисии;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33" type="#_x0000_t75" style="width:20.25pt;height:18pt" o:ole="">
                  <v:imagedata r:id="rId13" o:title=""/>
                </v:shape>
                <w:control r:id="rId22" w:name="DefaultOcxName7" w:shapeid="_x0000_i1133"/>
              </w:object>
            </w:r>
            <w:r w:rsidRPr="006E6826">
              <w:rPr>
                <w:rFonts w:ascii="Times New Roman" w:eastAsia="Times New Roman" w:hAnsi="Times New Roman" w:cs="Times New Roman"/>
                <w:color w:val="000000"/>
                <w:sz w:val="24"/>
                <w:szCs w:val="24"/>
                <w:lang w:val="bg-BG" w:eastAsia="ar-SA"/>
              </w:rPr>
              <w:t xml:space="preserve"> висши офицери от въоръжените сили;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36" type="#_x0000_t75" style="width:20.25pt;height:18pt" o:ole="">
                  <v:imagedata r:id="rId13" o:title=""/>
                </v:shape>
                <w:control r:id="rId23" w:name="DefaultOcxName8" w:shapeid="_x0000_i1136"/>
              </w:object>
            </w:r>
            <w:r w:rsidRPr="006E6826">
              <w:rPr>
                <w:rFonts w:ascii="Times New Roman" w:eastAsia="Times New Roman" w:hAnsi="Times New Roman" w:cs="Times New Roman"/>
                <w:color w:val="000000"/>
                <w:sz w:val="24"/>
                <w:szCs w:val="24"/>
                <w:lang w:val="bg-BG" w:eastAsia="ar-SA"/>
              </w:rPr>
              <w:t xml:space="preserve"> членове на административни, управителни или надзорни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органи на държавни предприятия и търговски дружества с едноличен собственик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държавата;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39" type="#_x0000_t75" style="width:20.25pt;height:18pt" o:ole="">
                  <v:imagedata r:id="rId13" o:title=""/>
                </v:shape>
                <w:control r:id="rId24" w:name="DefaultOcxName9" w:shapeid="_x0000_i1139"/>
              </w:object>
            </w:r>
            <w:r w:rsidRPr="006E6826">
              <w:rPr>
                <w:rFonts w:ascii="Times New Roman" w:eastAsia="Times New Roman" w:hAnsi="Times New Roman" w:cs="Times New Roman"/>
                <w:color w:val="000000"/>
                <w:sz w:val="24"/>
                <w:szCs w:val="24"/>
                <w:lang w:val="bg-BG" w:eastAsia="ar-SA"/>
              </w:rPr>
              <w:t xml:space="preserve"> кметове и заместник-кметове на общини, кметове 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заместник-кметове на райони и председатели на общински съвети;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42" type="#_x0000_t75" style="width:20.25pt;height:18pt" o:ole="">
                  <v:imagedata r:id="rId13" o:title=""/>
                </v:shape>
                <w:control r:id="rId25" w:name="DefaultOcxName10" w:shapeid="_x0000_i1142"/>
              </w:object>
            </w:r>
            <w:r w:rsidRPr="006E6826">
              <w:rPr>
                <w:rFonts w:ascii="Times New Roman" w:eastAsia="Times New Roman" w:hAnsi="Times New Roman" w:cs="Times New Roman"/>
                <w:color w:val="000000"/>
                <w:sz w:val="24"/>
                <w:szCs w:val="24"/>
                <w:lang w:val="bg-BG" w:eastAsia="ar-SA"/>
              </w:rPr>
              <w:t xml:space="preserve"> членове на управителните органи на политически партии;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45" type="#_x0000_t75" style="width:20.25pt;height:18pt" o:ole="">
                  <v:imagedata r:id="rId13" o:title=""/>
                </v:shape>
                <w:control r:id="rId26" w:name="DefaultOcxName11" w:shapeid="_x0000_i1145"/>
              </w:object>
            </w:r>
            <w:r w:rsidRPr="006E6826">
              <w:rPr>
                <w:rFonts w:ascii="Times New Roman" w:eastAsia="Times New Roman" w:hAnsi="Times New Roman" w:cs="Times New Roman"/>
                <w:color w:val="000000"/>
                <w:sz w:val="24"/>
                <w:szCs w:val="24"/>
                <w:lang w:val="bg-BG" w:eastAsia="ar-SA"/>
              </w:rPr>
              <w:t xml:space="preserve"> ръководители и заместник-ръководители на международни организации, членове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на управителни или надзорни органи в международни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организации или лица, изпълняващи еквивалентна функция в такива организации.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48" type="#_x0000_t75" style="width:20.25pt;height:18pt" o:ole="">
                  <v:imagedata r:id="rId13" o:title=""/>
                </v:shape>
                <w:control r:id="rId27" w:name="DefaultOcxName12" w:shapeid="_x0000_i1148"/>
              </w:object>
            </w: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color w:val="000000"/>
                <w:sz w:val="24"/>
                <w:szCs w:val="24"/>
                <w:u w:val="single"/>
                <w:lang w:val="bg-BG" w:eastAsia="ar-SA"/>
              </w:rPr>
              <w:t>Не попадам</w:t>
            </w:r>
            <w:r w:rsidRPr="006E6826">
              <w:rPr>
                <w:rFonts w:ascii="Times New Roman" w:eastAsia="Times New Roman" w:hAnsi="Times New Roman" w:cs="Times New Roman"/>
                <w:color w:val="000000"/>
                <w:sz w:val="24"/>
                <w:szCs w:val="24"/>
                <w:lang w:val="bg-BG" w:eastAsia="ar-SA"/>
              </w:rPr>
              <w:t xml:space="preserve"> в категориите по </w:t>
            </w:r>
            <w:hyperlink r:id="rId28" w:history="1">
              <w:r w:rsidRPr="006E6826">
                <w:rPr>
                  <w:rFonts w:ascii="Times New Roman" w:eastAsia="Times New Roman" w:hAnsi="Times New Roman" w:cs="Times New Roman"/>
                  <w:color w:val="000000"/>
                  <w:sz w:val="24"/>
                  <w:szCs w:val="24"/>
                  <w:lang w:val="bg-BG" w:eastAsia="ar-SA"/>
                </w:rPr>
                <w:t>чл. 36, ал. 2 от ЗМИП</w:t>
              </w:r>
            </w:hyperlink>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51" type="#_x0000_t75" style="width:20.25pt;height:18pt" o:ole="">
                  <v:imagedata r:id="rId13" o:title=""/>
                </v:shape>
                <w:control r:id="rId29" w:name="DefaultOcxName13" w:shapeid="_x0000_i1151"/>
              </w:object>
            </w: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color w:val="000000"/>
                <w:sz w:val="24"/>
                <w:szCs w:val="24"/>
                <w:u w:val="single"/>
                <w:lang w:val="bg-BG" w:eastAsia="ar-SA"/>
              </w:rPr>
              <w:t>През последните 12 месеца съм попадал</w:t>
            </w:r>
            <w:r w:rsidRPr="006E6826">
              <w:rPr>
                <w:rFonts w:ascii="Times New Roman" w:eastAsia="Times New Roman" w:hAnsi="Times New Roman" w:cs="Times New Roman"/>
                <w:color w:val="000000"/>
                <w:sz w:val="24"/>
                <w:szCs w:val="24"/>
                <w:lang w:val="bg-BG" w:eastAsia="ar-SA"/>
              </w:rPr>
              <w:t xml:space="preserve"> в следната категория по</w:t>
            </w:r>
          </w:p>
          <w:p w:rsidR="006E6826" w:rsidRPr="006E6826" w:rsidRDefault="00BA4832"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hyperlink r:id="rId30" w:history="1">
              <w:r w:rsidR="006E6826" w:rsidRPr="006E6826">
                <w:rPr>
                  <w:rFonts w:ascii="Times New Roman" w:eastAsia="Times New Roman" w:hAnsi="Times New Roman" w:cs="Times New Roman"/>
                  <w:color w:val="000000"/>
                  <w:sz w:val="24"/>
                  <w:szCs w:val="24"/>
                  <w:lang w:val="bg-BG" w:eastAsia="ar-SA"/>
                </w:rPr>
                <w:t>чл. 36, ал. 2 от ЗМИП</w:t>
              </w:r>
            </w:hyperlink>
            <w:r w:rsidR="006E6826" w:rsidRPr="006E6826">
              <w:rPr>
                <w:rFonts w:ascii="Times New Roman" w:eastAsia="Times New Roman" w:hAnsi="Times New Roman" w:cs="Times New Roman"/>
                <w:color w:val="000000"/>
                <w:sz w:val="24"/>
                <w:szCs w:val="24"/>
                <w:lang w:val="bg-BG" w:eastAsia="ar-SA"/>
              </w:rPr>
              <w:t xml:space="preserve"> (посочва се конкретната категория):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54" type="#_x0000_t75" style="width:20.25pt;height:18pt" o:ole="">
                  <v:imagedata r:id="rId13" o:title=""/>
                </v:shape>
                <w:control r:id="rId31" w:name="DefaultOcxName14" w:shapeid="_x0000_i1154"/>
              </w:object>
            </w: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color w:val="000000"/>
                <w:sz w:val="24"/>
                <w:szCs w:val="24"/>
                <w:u w:val="single"/>
                <w:lang w:val="bg-BG" w:eastAsia="ar-SA"/>
              </w:rPr>
              <w:t>През последните 12 месеца не съм попадал</w:t>
            </w:r>
            <w:r w:rsidRPr="006E6826">
              <w:rPr>
                <w:rFonts w:ascii="Times New Roman" w:eastAsia="Times New Roman" w:hAnsi="Times New Roman" w:cs="Times New Roman"/>
                <w:color w:val="000000"/>
                <w:sz w:val="24"/>
                <w:szCs w:val="24"/>
                <w:lang w:val="bg-BG" w:eastAsia="ar-SA"/>
              </w:rPr>
              <w:t xml:space="preserve"> в категориите по </w:t>
            </w:r>
          </w:p>
          <w:p w:rsidR="006E6826" w:rsidRPr="006E6826" w:rsidRDefault="00BA4832"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hyperlink r:id="rId32" w:history="1">
              <w:r w:rsidR="006E6826" w:rsidRPr="006E6826">
                <w:rPr>
                  <w:rFonts w:ascii="Times New Roman" w:eastAsia="Times New Roman" w:hAnsi="Times New Roman" w:cs="Times New Roman"/>
                  <w:color w:val="000000"/>
                  <w:sz w:val="24"/>
                  <w:szCs w:val="24"/>
                  <w:lang w:val="bg-BG" w:eastAsia="ar-SA"/>
                </w:rPr>
                <w:t>чл. 36, ал. 2 от ЗМИП</w:t>
              </w:r>
            </w:hyperlink>
            <w:r w:rsidR="006E6826"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57" type="#_x0000_t75" style="width:20.25pt;height:18pt" o:ole="">
                  <v:imagedata r:id="rId13" o:title=""/>
                </v:shape>
                <w:control r:id="rId33" w:name="DefaultOcxName15" w:shapeid="_x0000_i1157"/>
              </w:object>
            </w: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color w:val="000000"/>
                <w:sz w:val="24"/>
                <w:szCs w:val="24"/>
                <w:u w:val="single"/>
                <w:lang w:val="bg-BG" w:eastAsia="ar-SA"/>
              </w:rPr>
              <w:t>Попадам</w:t>
            </w:r>
            <w:r w:rsidRPr="006E6826">
              <w:rPr>
                <w:rFonts w:ascii="Times New Roman" w:eastAsia="Times New Roman" w:hAnsi="Times New Roman" w:cs="Times New Roman"/>
                <w:color w:val="000000"/>
                <w:sz w:val="24"/>
                <w:szCs w:val="24"/>
                <w:lang w:val="bg-BG" w:eastAsia="ar-SA"/>
              </w:rPr>
              <w:t xml:space="preserve"> в следната категория по </w:t>
            </w:r>
            <w:hyperlink r:id="rId34" w:history="1">
              <w:r w:rsidRPr="006E6826">
                <w:rPr>
                  <w:rFonts w:ascii="Times New Roman" w:eastAsia="Times New Roman" w:hAnsi="Times New Roman" w:cs="Times New Roman"/>
                  <w:color w:val="000000"/>
                  <w:sz w:val="24"/>
                  <w:szCs w:val="24"/>
                  <w:lang w:val="bg-BG" w:eastAsia="ar-SA"/>
                </w:rPr>
                <w:t>чл. 36, ал. 5 от ЗМИП</w:t>
              </w:r>
            </w:hyperlink>
            <w:r w:rsidRPr="006E6826">
              <w:rPr>
                <w:rFonts w:ascii="Times New Roman" w:eastAsia="Times New Roman" w:hAnsi="Times New Roman" w:cs="Times New Roman"/>
                <w:color w:val="000000"/>
                <w:sz w:val="24"/>
                <w:szCs w:val="24"/>
                <w:lang w:val="bg-BG" w:eastAsia="ar-SA"/>
              </w:rPr>
              <w:t xml:space="preserve"> (посочва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lastRenderedPageBreak/>
              <w:t>се конкретната категория):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60" type="#_x0000_t75" style="width:20.25pt;height:18pt" o:ole="">
                  <v:imagedata r:id="rId13" o:title=""/>
                </v:shape>
                <w:control r:id="rId35" w:name="DefaultOcxName16" w:shapeid="_x0000_i1160"/>
              </w:object>
            </w:r>
            <w:r w:rsidRPr="006E6826">
              <w:rPr>
                <w:rFonts w:ascii="Times New Roman" w:eastAsia="Times New Roman" w:hAnsi="Times New Roman" w:cs="Times New Roman"/>
                <w:color w:val="000000"/>
                <w:sz w:val="24"/>
                <w:szCs w:val="24"/>
                <w:lang w:val="bg-BG" w:eastAsia="ar-SA"/>
              </w:rPr>
              <w:t xml:space="preserve"> съпрузите или лицата, които живеят във фактическо съжителство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съпружески начала;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63" type="#_x0000_t75" style="width:20.25pt;height:18pt" o:ole="">
                  <v:imagedata r:id="rId13" o:title=""/>
                </v:shape>
                <w:control r:id="rId36" w:name="DefaultOcxName17" w:shapeid="_x0000_i1163"/>
              </w:object>
            </w:r>
            <w:r w:rsidRPr="006E6826">
              <w:rPr>
                <w:rFonts w:ascii="Times New Roman" w:eastAsia="Times New Roman" w:hAnsi="Times New Roman" w:cs="Times New Roman"/>
                <w:color w:val="000000"/>
                <w:sz w:val="24"/>
                <w:szCs w:val="24"/>
                <w:lang w:val="bg-BG" w:eastAsia="ar-SA"/>
              </w:rPr>
              <w:t xml:space="preserve"> низходящите от първа степен и техните съпрузи или лицата, с които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низходящите от първа степен живеят във фактическо съжителство на съпружески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начала;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66" type="#_x0000_t75" style="width:20.25pt;height:18pt" o:ole="">
                  <v:imagedata r:id="rId13" o:title=""/>
                </v:shape>
                <w:control r:id="rId37" w:name="DefaultOcxName18" w:shapeid="_x0000_i1166"/>
              </w:object>
            </w:r>
            <w:r w:rsidRPr="006E6826">
              <w:rPr>
                <w:rFonts w:ascii="Times New Roman" w:eastAsia="Times New Roman" w:hAnsi="Times New Roman" w:cs="Times New Roman"/>
                <w:color w:val="000000"/>
                <w:sz w:val="24"/>
                <w:szCs w:val="24"/>
                <w:lang w:val="bg-BG" w:eastAsia="ar-SA"/>
              </w:rPr>
              <w:t xml:space="preserve"> възходящите от първа степен и техните съпрузи или лицата, с които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възходящите от първа степен живеят във фактическо съжителство на съпружески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начала;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69" type="#_x0000_t75" style="width:20.25pt;height:18pt" o:ole="">
                  <v:imagedata r:id="rId13" o:title=""/>
                </v:shape>
                <w:control r:id="rId38" w:name="DefaultOcxName19" w:shapeid="_x0000_i1169"/>
              </w:object>
            </w:r>
            <w:r w:rsidRPr="006E6826">
              <w:rPr>
                <w:rFonts w:ascii="Times New Roman" w:eastAsia="Times New Roman" w:hAnsi="Times New Roman" w:cs="Times New Roman"/>
                <w:color w:val="000000"/>
                <w:sz w:val="24"/>
                <w:szCs w:val="24"/>
                <w:lang w:val="bg-BG" w:eastAsia="ar-SA"/>
              </w:rPr>
              <w:t xml:space="preserve"> роднините по съребрена линия от втора степен и техните съпрузи или лицата,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с които роднините по съребрена линия от втора степен живеят във фактическо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съжителство на съпружески начала;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72" type="#_x0000_t75" style="width:20.25pt;height:18pt" o:ole="">
                  <v:imagedata r:id="rId13" o:title=""/>
                </v:shape>
                <w:control r:id="rId39" w:name="DefaultOcxName20" w:shapeid="_x0000_i1172"/>
              </w:object>
            </w:r>
            <w:r w:rsidRPr="006E6826">
              <w:rPr>
                <w:rFonts w:ascii="Times New Roman" w:eastAsia="Times New Roman" w:hAnsi="Times New Roman" w:cs="Times New Roman"/>
                <w:color w:val="000000"/>
                <w:sz w:val="24"/>
                <w:szCs w:val="24"/>
                <w:lang w:val="bg-BG" w:eastAsia="ar-SA"/>
              </w:rPr>
              <w:t xml:space="preserve"> физическо лице, което е действителен собственик съвместно с лице по ал. 2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на юридическо лице или друго правно образувание или се намира в други близки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търговски, професионални или други делови взаимоотношения с лице по ал. 2;</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75" type="#_x0000_t75" style="width:20.25pt;height:18pt" o:ole="">
                  <v:imagedata r:id="rId13" o:title=""/>
                </v:shape>
                <w:control r:id="rId40" w:name="DefaultOcxName21" w:shapeid="_x0000_i1175"/>
              </w:object>
            </w:r>
            <w:r w:rsidRPr="006E6826">
              <w:rPr>
                <w:rFonts w:ascii="Times New Roman" w:eastAsia="Times New Roman" w:hAnsi="Times New Roman" w:cs="Times New Roman"/>
                <w:color w:val="000000"/>
                <w:sz w:val="24"/>
                <w:szCs w:val="24"/>
                <w:lang w:val="bg-BG" w:eastAsia="ar-SA"/>
              </w:rPr>
              <w:t xml:space="preserve"> физическо лице, което е едноличен собственик или действителен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собственик на юридическо лице или друго правно образувание, за което се знае,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че е било създадено в полза на лице по ал. 2.</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78" type="#_x0000_t75" style="width:20.25pt;height:18pt" o:ole="">
                  <v:imagedata r:id="rId13" o:title=""/>
                </v:shape>
                <w:control r:id="rId41" w:name="DefaultOcxName22" w:shapeid="_x0000_i1178"/>
              </w:object>
            </w: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color w:val="000000"/>
                <w:sz w:val="24"/>
                <w:szCs w:val="24"/>
                <w:u w:val="single"/>
                <w:lang w:val="bg-BG" w:eastAsia="ar-SA"/>
              </w:rPr>
              <w:t>Не попадам</w:t>
            </w:r>
            <w:r w:rsidRPr="006E6826">
              <w:rPr>
                <w:rFonts w:ascii="Times New Roman" w:eastAsia="Times New Roman" w:hAnsi="Times New Roman" w:cs="Times New Roman"/>
                <w:color w:val="000000"/>
                <w:sz w:val="24"/>
                <w:szCs w:val="24"/>
                <w:lang w:val="bg-BG" w:eastAsia="ar-SA"/>
              </w:rPr>
              <w:t xml:space="preserve"> в категориите по </w:t>
            </w:r>
            <w:hyperlink r:id="rId42" w:history="1">
              <w:r w:rsidRPr="006E6826">
                <w:rPr>
                  <w:rFonts w:ascii="Times New Roman" w:eastAsia="Times New Roman" w:hAnsi="Times New Roman" w:cs="Times New Roman"/>
                  <w:color w:val="000000"/>
                  <w:sz w:val="24"/>
                  <w:szCs w:val="24"/>
                  <w:lang w:val="bg-BG" w:eastAsia="ar-SA"/>
                </w:rPr>
                <w:t>чл. 36, ал. 5 от ЗМИП</w:t>
              </w:r>
            </w:hyperlink>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81" type="#_x0000_t75" style="width:20.25pt;height:18pt" o:ole="">
                  <v:imagedata r:id="rId13" o:title=""/>
                </v:shape>
                <w:control r:id="rId43" w:name="DefaultOcxName23" w:shapeid="_x0000_i1181"/>
              </w:object>
            </w: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color w:val="000000"/>
                <w:sz w:val="24"/>
                <w:szCs w:val="24"/>
                <w:u w:val="single"/>
                <w:lang w:val="bg-BG" w:eastAsia="ar-SA"/>
              </w:rPr>
              <w:t>През последните 12 месеца съм попадал</w:t>
            </w:r>
            <w:r w:rsidRPr="006E6826">
              <w:rPr>
                <w:rFonts w:ascii="Times New Roman" w:eastAsia="Times New Roman" w:hAnsi="Times New Roman" w:cs="Times New Roman"/>
                <w:color w:val="000000"/>
                <w:sz w:val="24"/>
                <w:szCs w:val="24"/>
                <w:lang w:val="bg-BG" w:eastAsia="ar-SA"/>
              </w:rPr>
              <w:t xml:space="preserve"> в следната категория по </w:t>
            </w:r>
          </w:p>
          <w:p w:rsidR="006E6826" w:rsidRPr="006E6826" w:rsidRDefault="00BA4832"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hyperlink r:id="rId44" w:history="1">
              <w:r w:rsidR="006E6826" w:rsidRPr="006E6826">
                <w:rPr>
                  <w:rFonts w:ascii="Times New Roman" w:eastAsia="Times New Roman" w:hAnsi="Times New Roman" w:cs="Times New Roman"/>
                  <w:color w:val="000000"/>
                  <w:sz w:val="24"/>
                  <w:szCs w:val="24"/>
                  <w:lang w:val="bg-BG" w:eastAsia="ar-SA"/>
                </w:rPr>
                <w:t>чл. 36, ал. 5 от ЗМИП</w:t>
              </w:r>
            </w:hyperlink>
            <w:r w:rsidR="006E6826" w:rsidRPr="006E6826">
              <w:rPr>
                <w:rFonts w:ascii="Times New Roman" w:eastAsia="Times New Roman" w:hAnsi="Times New Roman" w:cs="Times New Roman"/>
                <w:color w:val="000000"/>
                <w:sz w:val="24"/>
                <w:szCs w:val="24"/>
                <w:lang w:val="bg-BG" w:eastAsia="ar-SA"/>
              </w:rPr>
              <w:t xml:space="preserve"> (посочва се конкретната категория):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84" type="#_x0000_t75" style="width:20.25pt;height:18pt" o:ole="">
                  <v:imagedata r:id="rId13" o:title=""/>
                </v:shape>
                <w:control r:id="rId45" w:name="DefaultOcxName24" w:shapeid="_x0000_i1184"/>
              </w:object>
            </w: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color w:val="000000"/>
                <w:sz w:val="24"/>
                <w:szCs w:val="24"/>
                <w:u w:val="single"/>
                <w:lang w:val="bg-BG" w:eastAsia="ar-SA"/>
              </w:rPr>
              <w:t>През последните 12 месеца не съм попадал</w:t>
            </w:r>
            <w:r w:rsidRPr="006E6826">
              <w:rPr>
                <w:rFonts w:ascii="Times New Roman" w:eastAsia="Times New Roman" w:hAnsi="Times New Roman" w:cs="Times New Roman"/>
                <w:color w:val="000000"/>
                <w:sz w:val="24"/>
                <w:szCs w:val="24"/>
                <w:lang w:val="bg-BG" w:eastAsia="ar-SA"/>
              </w:rPr>
              <w:t xml:space="preserve"> в категориите по </w:t>
            </w:r>
          </w:p>
          <w:p w:rsidR="006E6826" w:rsidRPr="006E6826" w:rsidRDefault="00BA4832"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hyperlink r:id="rId46" w:history="1">
              <w:r w:rsidR="006E6826" w:rsidRPr="006E6826">
                <w:rPr>
                  <w:rFonts w:ascii="Times New Roman" w:eastAsia="Times New Roman" w:hAnsi="Times New Roman" w:cs="Times New Roman"/>
                  <w:color w:val="000000"/>
                  <w:sz w:val="24"/>
                  <w:szCs w:val="24"/>
                  <w:lang w:val="bg-BG" w:eastAsia="ar-SA"/>
                </w:rPr>
                <w:t>чл. 36, ал. 5 от ЗМИП</w:t>
              </w:r>
            </w:hyperlink>
            <w:r w:rsidR="006E6826"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Предоставям следната допълнителна информация във връзка с принадлежността ми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към горепосочената категория/и: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Известна ми е наказателната отговорност по </w:t>
            </w:r>
            <w:hyperlink r:id="rId47" w:history="1">
              <w:r w:rsidRPr="006E6826">
                <w:rPr>
                  <w:rFonts w:ascii="Times New Roman" w:eastAsia="Times New Roman" w:hAnsi="Times New Roman" w:cs="Times New Roman"/>
                  <w:color w:val="000000"/>
                  <w:sz w:val="24"/>
                  <w:szCs w:val="24"/>
                  <w:lang w:val="bg-BG" w:eastAsia="ar-SA"/>
                </w:rPr>
                <w:t>чл. 313 от Наказателния кодекс</w:t>
              </w:r>
            </w:hyperlink>
            <w:r w:rsidRPr="006E6826">
              <w:rPr>
                <w:rFonts w:ascii="Times New Roman" w:eastAsia="Times New Roman" w:hAnsi="Times New Roman" w:cs="Times New Roman"/>
                <w:color w:val="000000"/>
                <w:sz w:val="24"/>
                <w:szCs w:val="24"/>
                <w:lang w:val="bg-BG" w:eastAsia="ar-SA"/>
              </w:rPr>
              <w:t xml:space="preserve"> за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деклариране на неверни обстоятелства.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b/>
                <w:color w:val="000000"/>
                <w:sz w:val="24"/>
                <w:szCs w:val="24"/>
                <w:lang w:val="bg-BG" w:eastAsia="ar-SA"/>
              </w:rPr>
            </w:pPr>
            <w:r w:rsidRPr="006E6826">
              <w:rPr>
                <w:rFonts w:ascii="Times New Roman" w:eastAsia="Times New Roman" w:hAnsi="Times New Roman" w:cs="Times New Roman"/>
                <w:b/>
                <w:color w:val="000000"/>
                <w:sz w:val="24"/>
                <w:szCs w:val="24"/>
                <w:lang w:val="bg-BG" w:eastAsia="ar-SA"/>
              </w:rPr>
              <w:t>ДАТА: ...............                    ДЕКЛАРАТОР: .......................</w:t>
            </w:r>
          </w:p>
        </w:tc>
      </w:tr>
    </w:tbl>
    <w:p w:rsidR="006E6826" w:rsidRPr="006E6826" w:rsidRDefault="006E6826" w:rsidP="006E6826">
      <w:pPr>
        <w:shd w:val="clear" w:color="auto" w:fill="FFFFFF"/>
        <w:suppressAutoHyphens/>
        <w:spacing w:after="0" w:line="75" w:lineRule="atLeast"/>
        <w:jc w:val="both"/>
        <w:rPr>
          <w:rFonts w:ascii="Times New Roman" w:eastAsia="Times New Roman" w:hAnsi="Times New Roman" w:cs="Times New Roman"/>
          <w:vanish/>
          <w:sz w:val="24"/>
          <w:szCs w:val="24"/>
          <w:lang w:val="bg-BG" w:eastAsia="ar-SA"/>
        </w:rPr>
      </w:pPr>
      <w:r w:rsidRPr="006E6826">
        <w:rPr>
          <w:rFonts w:ascii="Times New Roman" w:eastAsia="Times New Roman" w:hAnsi="Times New Roman" w:cs="Times New Roman"/>
          <w:vanish/>
          <w:sz w:val="24"/>
          <w:szCs w:val="24"/>
          <w:lang w:val="bg-BG" w:eastAsia="ar-SA"/>
        </w:rPr>
        <w:lastRenderedPageBreak/>
        <w:t> </w:t>
      </w:r>
    </w:p>
    <w:p w:rsidR="006E6826" w:rsidRPr="006E6826" w:rsidRDefault="006E6826" w:rsidP="006E6826">
      <w:pPr>
        <w:shd w:val="clear" w:color="auto" w:fill="FFFFFF"/>
        <w:suppressAutoHyphens/>
        <w:spacing w:after="0" w:line="75" w:lineRule="atLeast"/>
        <w:jc w:val="both"/>
        <w:rPr>
          <w:rFonts w:ascii="Times New Roman" w:eastAsia="Times New Roman" w:hAnsi="Times New Roman" w:cs="Times New Roman"/>
          <w:vanish/>
          <w:sz w:val="24"/>
          <w:szCs w:val="24"/>
          <w:lang w:val="bg-BG" w:eastAsia="ar-SA"/>
        </w:rPr>
      </w:pPr>
      <w:r w:rsidRPr="006E6826">
        <w:rPr>
          <w:rFonts w:ascii="Times New Roman" w:eastAsia="Times New Roman" w:hAnsi="Times New Roman" w:cs="Times New Roman"/>
          <w:vanish/>
          <w:sz w:val="24"/>
          <w:szCs w:val="24"/>
          <w:lang w:val="bg-BG" w:eastAsia="ar-SA"/>
        </w:rPr>
        <w:t> </w:t>
      </w:r>
    </w:p>
    <w:p w:rsidR="006E6826" w:rsidRPr="006E6826" w:rsidRDefault="006E6826" w:rsidP="006E6826">
      <w:pPr>
        <w:shd w:val="clear" w:color="auto" w:fill="FFFFFF"/>
        <w:suppressAutoHyphens/>
        <w:spacing w:after="0" w:line="75" w:lineRule="atLeast"/>
        <w:jc w:val="both"/>
        <w:rPr>
          <w:rFonts w:ascii="Times New Roman" w:eastAsia="Times New Roman" w:hAnsi="Times New Roman" w:cs="Times New Roman"/>
          <w:vanish/>
          <w:sz w:val="24"/>
          <w:szCs w:val="24"/>
          <w:lang w:val="bg-BG" w:eastAsia="ar-SA"/>
        </w:rPr>
      </w:pPr>
      <w:r w:rsidRPr="006E6826">
        <w:rPr>
          <w:rFonts w:ascii="Times New Roman" w:eastAsia="Times New Roman" w:hAnsi="Times New Roman" w:cs="Times New Roman"/>
          <w:vanish/>
          <w:sz w:val="24"/>
          <w:szCs w:val="24"/>
          <w:lang w:val="bg-BG" w:eastAsia="ar-SA"/>
        </w:rPr>
        <w:t> </w:t>
      </w:r>
    </w:p>
    <w:p w:rsidR="006E6826" w:rsidRPr="006E6826" w:rsidRDefault="006E6826" w:rsidP="006E6826">
      <w:pPr>
        <w:shd w:val="clear" w:color="auto" w:fill="FFFFFF"/>
        <w:suppressAutoHyphens/>
        <w:spacing w:after="0" w:line="75" w:lineRule="atLeast"/>
        <w:jc w:val="both"/>
        <w:rPr>
          <w:rFonts w:ascii="Times New Roman" w:eastAsia="Times New Roman" w:hAnsi="Times New Roman" w:cs="Times New Roman"/>
          <w:vanish/>
          <w:sz w:val="24"/>
          <w:szCs w:val="24"/>
          <w:lang w:val="bg-BG" w:eastAsia="ar-SA"/>
        </w:rPr>
      </w:pPr>
      <w:r w:rsidRPr="006E6826">
        <w:rPr>
          <w:rFonts w:ascii="Times New Roman" w:eastAsia="Times New Roman" w:hAnsi="Times New Roman" w:cs="Times New Roman"/>
          <w:vanish/>
          <w:sz w:val="24"/>
          <w:szCs w:val="24"/>
          <w:lang w:val="bg-BG" w:eastAsia="ar-SA"/>
        </w:rPr>
        <w:t> </w:t>
      </w:r>
    </w:p>
    <w:tbl>
      <w:tblPr>
        <w:tblW w:w="0" w:type="auto"/>
        <w:tblCellSpacing w:w="15" w:type="dxa"/>
        <w:tblCellMar>
          <w:left w:w="0" w:type="dxa"/>
          <w:right w:w="0" w:type="dxa"/>
        </w:tblCellMar>
        <w:tblLook w:val="04A0" w:firstRow="1" w:lastRow="0" w:firstColumn="1" w:lastColumn="0" w:noHBand="0" w:noVBand="1"/>
      </w:tblPr>
      <w:tblGrid>
        <w:gridCol w:w="7367"/>
      </w:tblGrid>
      <w:tr w:rsidR="006E6826" w:rsidRPr="006E6826" w:rsidTr="005C7A40">
        <w:trPr>
          <w:tblCellSpacing w:w="15" w:type="dxa"/>
        </w:trPr>
        <w:tc>
          <w:tcPr>
            <w:tcW w:w="0" w:type="auto"/>
            <w:vAlign w:val="center"/>
            <w:hideMark/>
          </w:tcPr>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bookmarkStart w:id="45" w:name="to_paragraph_id39985118"/>
            <w:bookmarkEnd w:id="45"/>
            <w:r w:rsidRPr="006E6826">
              <w:rPr>
                <w:rFonts w:ascii="Times New Roman" w:eastAsia="Times New Roman" w:hAnsi="Times New Roman" w:cs="Times New Roman"/>
                <w:color w:val="000000"/>
                <w:sz w:val="24"/>
                <w:szCs w:val="24"/>
                <w:lang w:val="bg-BG" w:eastAsia="ar-SA"/>
              </w:rPr>
              <w:t>_________</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0"/>
                <w:szCs w:val="20"/>
                <w:lang w:val="bg-BG" w:eastAsia="ar-SA"/>
              </w:rPr>
            </w:pPr>
            <w:r w:rsidRPr="006E6826">
              <w:rPr>
                <w:rFonts w:ascii="Times New Roman" w:eastAsia="Times New Roman" w:hAnsi="Times New Roman" w:cs="Times New Roman"/>
                <w:color w:val="000000"/>
                <w:sz w:val="20"/>
                <w:szCs w:val="20"/>
                <w:vertAlign w:val="superscript"/>
                <w:lang w:val="bg-BG" w:eastAsia="ar-SA"/>
              </w:rPr>
              <w:t>(1)</w:t>
            </w:r>
            <w:r w:rsidRPr="006E6826">
              <w:rPr>
                <w:rFonts w:ascii="Times New Roman" w:eastAsia="Times New Roman" w:hAnsi="Times New Roman" w:cs="Times New Roman"/>
                <w:color w:val="000000"/>
                <w:sz w:val="20"/>
                <w:szCs w:val="20"/>
                <w:lang w:val="bg-BG" w:eastAsia="ar-SA"/>
              </w:rPr>
              <w:t xml:space="preserve"> Съгласно </w:t>
            </w:r>
            <w:hyperlink r:id="rId48" w:history="1">
              <w:r w:rsidRPr="006E6826">
                <w:rPr>
                  <w:rFonts w:ascii="Times New Roman" w:eastAsia="Times New Roman" w:hAnsi="Times New Roman" w:cs="Times New Roman"/>
                  <w:color w:val="000000"/>
                  <w:sz w:val="20"/>
                  <w:szCs w:val="20"/>
                  <w:lang w:val="bg-BG" w:eastAsia="ar-SA"/>
                </w:rPr>
                <w:t>чл. 36, ал. 3 от ЗМИП</w:t>
              </w:r>
            </w:hyperlink>
            <w:r w:rsidRPr="006E6826">
              <w:rPr>
                <w:rFonts w:ascii="Times New Roman" w:eastAsia="Times New Roman" w:hAnsi="Times New Roman" w:cs="Times New Roman"/>
                <w:color w:val="000000"/>
                <w:sz w:val="20"/>
                <w:szCs w:val="20"/>
                <w:lang w:val="bg-BG" w:eastAsia="ar-SA"/>
              </w:rPr>
              <w:t xml:space="preserve"> категориите включват съответно 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0"/>
                <w:szCs w:val="20"/>
                <w:lang w:val="bg-BG" w:eastAsia="ar-SA"/>
              </w:rPr>
            </w:pPr>
            <w:r w:rsidRPr="006E6826">
              <w:rPr>
                <w:rFonts w:ascii="Times New Roman" w:eastAsia="Times New Roman" w:hAnsi="Times New Roman" w:cs="Times New Roman"/>
                <w:color w:val="000000"/>
                <w:sz w:val="20"/>
                <w:szCs w:val="20"/>
                <w:lang w:val="bg-BG" w:eastAsia="ar-SA"/>
              </w:rPr>
              <w:t>доколкото е приложимо, длъжности в институциите и органите на Европейския съюз</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0"/>
                <w:szCs w:val="20"/>
                <w:lang w:val="bg-BG" w:eastAsia="ar-SA"/>
              </w:rPr>
              <w:t>и в международни организации.</w:t>
            </w:r>
          </w:p>
        </w:tc>
      </w:tr>
    </w:tbl>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rPr>
      </w:pPr>
    </w:p>
    <w:p w:rsidR="006E6826" w:rsidRPr="006E6826" w:rsidRDefault="006E6826" w:rsidP="006E6826">
      <w:pPr>
        <w:spacing w:after="200" w:line="276" w:lineRule="auto"/>
        <w:jc w:val="right"/>
        <w:rPr>
          <w:rFonts w:ascii="Times New Roman" w:eastAsia="Times New Roman" w:hAnsi="Times New Roman" w:cs="Tahoma"/>
          <w:b/>
          <w:sz w:val="24"/>
          <w:szCs w:val="24"/>
          <w:lang w:val="bg-BG" w:eastAsia="bg-BG"/>
        </w:rPr>
      </w:pPr>
      <w:r w:rsidRPr="006E6826">
        <w:rPr>
          <w:rFonts w:ascii="Times New Roman" w:eastAsia="Times New Roman" w:hAnsi="Times New Roman" w:cs="Tahoma"/>
          <w:b/>
          <w:sz w:val="24"/>
          <w:szCs w:val="24"/>
          <w:lang w:val="bg-BG" w:eastAsia="bg-BG"/>
        </w:rPr>
        <w:br w:type="page"/>
      </w:r>
      <w:r w:rsidRPr="006E6826">
        <w:rPr>
          <w:rFonts w:ascii="Times New Roman" w:eastAsia="Times New Roman" w:hAnsi="Times New Roman" w:cs="Tahoma"/>
          <w:b/>
          <w:sz w:val="24"/>
          <w:szCs w:val="24"/>
          <w:lang w:val="bg-BG" w:eastAsia="bg-BG"/>
        </w:rPr>
        <w:lastRenderedPageBreak/>
        <w:t>към обява за обществена поръчка</w:t>
      </w:r>
    </w:p>
    <w:p w:rsidR="006E6826" w:rsidRPr="006E6826" w:rsidRDefault="006E6826" w:rsidP="006E6826">
      <w:pPr>
        <w:suppressAutoHyphens/>
        <w:spacing w:after="0" w:line="240" w:lineRule="auto"/>
        <w:jc w:val="right"/>
        <w:outlineLvl w:val="1"/>
        <w:rPr>
          <w:rFonts w:ascii="Times New Roman" w:eastAsia="Times New Roman" w:hAnsi="Times New Roman" w:cs="Tahoma"/>
          <w:b/>
          <w:sz w:val="24"/>
          <w:szCs w:val="24"/>
          <w:lang w:val="bg-BG" w:eastAsia="bg-BG"/>
        </w:rPr>
      </w:pPr>
    </w:p>
    <w:p w:rsidR="006E6826" w:rsidRPr="006E6826" w:rsidRDefault="006E6826" w:rsidP="006E6826">
      <w:pPr>
        <w:spacing w:after="0" w:line="240" w:lineRule="auto"/>
        <w:jc w:val="right"/>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 xml:space="preserve">ОБРАЗЕЦ </w:t>
      </w:r>
    </w:p>
    <w:p w:rsidR="006E6826" w:rsidRPr="006E6826" w:rsidRDefault="006E6826" w:rsidP="006E6826">
      <w:pPr>
        <w:spacing w:after="0" w:line="240" w:lineRule="auto"/>
        <w:jc w:val="right"/>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ind w:firstLine="283"/>
        <w:jc w:val="both"/>
        <w:textAlignment w:val="center"/>
        <w:rPr>
          <w:rFonts w:ascii="Times New Roman" w:eastAsia="Times New Roman" w:hAnsi="Times New Roman" w:cs="Times New Roman"/>
          <w:sz w:val="24"/>
          <w:szCs w:val="24"/>
          <w:lang w:val="bg-BG" w:eastAsia="ar-SA"/>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center"/>
        <w:rPr>
          <w:rFonts w:ascii="Times New Roman" w:eastAsia="Times New Roman" w:hAnsi="Times New Roman" w:cs="Times New Roman"/>
          <w:b/>
          <w:color w:val="000000"/>
          <w:sz w:val="24"/>
          <w:szCs w:val="24"/>
          <w:lang w:val="bg-BG" w:eastAsia="ar-SA"/>
        </w:rPr>
      </w:pPr>
      <w:r w:rsidRPr="006E6826">
        <w:rPr>
          <w:rFonts w:ascii="Times New Roman" w:eastAsia="Times New Roman" w:hAnsi="Times New Roman" w:cs="Times New Roman"/>
          <w:b/>
          <w:color w:val="000000"/>
          <w:sz w:val="24"/>
          <w:szCs w:val="24"/>
          <w:lang w:val="bg-BG" w:eastAsia="ar-SA"/>
        </w:rPr>
        <w:t>ДЕКЛАРАЦИЯ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center"/>
        <w:rPr>
          <w:rFonts w:ascii="Times New Roman" w:eastAsia="Times New Roman" w:hAnsi="Times New Roman" w:cs="Times New Roman"/>
          <w:b/>
          <w:color w:val="000000"/>
          <w:sz w:val="24"/>
          <w:szCs w:val="24"/>
          <w:lang w:val="bg-BG" w:eastAsia="ar-SA"/>
        </w:rPr>
      </w:pPr>
      <w:r w:rsidRPr="006E6826">
        <w:rPr>
          <w:rFonts w:ascii="Times New Roman" w:eastAsia="Times New Roman" w:hAnsi="Times New Roman" w:cs="Times New Roman"/>
          <w:b/>
          <w:color w:val="000000"/>
          <w:sz w:val="24"/>
          <w:szCs w:val="24"/>
          <w:lang w:val="bg-BG" w:eastAsia="ar-SA"/>
        </w:rPr>
        <w:t xml:space="preserve">по </w:t>
      </w:r>
      <w:hyperlink r:id="rId49" w:history="1">
        <w:r w:rsidRPr="006E6826">
          <w:rPr>
            <w:rFonts w:ascii="Times New Roman" w:eastAsia="Times New Roman" w:hAnsi="Times New Roman" w:cs="Times New Roman"/>
            <w:b/>
            <w:color w:val="000000"/>
            <w:sz w:val="24"/>
            <w:szCs w:val="24"/>
            <w:lang w:val="bg-BG" w:eastAsia="ar-SA"/>
          </w:rPr>
          <w:t>чл. 59, ал. 1, т. 3 от Закона за мерките срещу изпирането на пари</w:t>
        </w:r>
      </w:hyperlink>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Долуподписаният/ата: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1. ...................................................................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ЕГН/ЛНЧ/официален личен идентификационен номер или друг уникален елемент за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установяване на самоличността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дата на раждане: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постоянен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(за чужди граждани без постоянен адрес)</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в качеството ми на: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87" type="#_x0000_t75" style="width:20.25pt;height:18pt" o:ole="">
            <v:imagedata r:id="rId13" o:title=""/>
          </v:shape>
          <w:control r:id="rId50" w:name="DefaultOcxName25" w:shapeid="_x0000_i1187"/>
        </w:object>
      </w:r>
      <w:r w:rsidRPr="006E6826">
        <w:rPr>
          <w:rFonts w:ascii="Times New Roman" w:eastAsia="Times New Roman" w:hAnsi="Times New Roman" w:cs="Times New Roman"/>
          <w:color w:val="000000"/>
          <w:sz w:val="24"/>
          <w:szCs w:val="24"/>
          <w:lang w:val="bg-BG" w:eastAsia="ar-SA"/>
        </w:rPr>
        <w:t xml:space="preserve"> законен представител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90" type="#_x0000_t75" style="width:20.25pt;height:18pt" o:ole="">
            <v:imagedata r:id="rId13" o:title=""/>
          </v:shape>
          <w:control r:id="rId51" w:name="DefaultOcxName26" w:shapeid="_x0000_i1190"/>
        </w:object>
      </w:r>
      <w:r w:rsidRPr="006E6826">
        <w:rPr>
          <w:rFonts w:ascii="Times New Roman" w:eastAsia="Times New Roman" w:hAnsi="Times New Roman" w:cs="Times New Roman"/>
          <w:color w:val="000000"/>
          <w:sz w:val="24"/>
          <w:szCs w:val="24"/>
          <w:lang w:val="bg-BG" w:eastAsia="ar-SA"/>
        </w:rPr>
        <w:t xml:space="preserve"> пълномощник</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i/>
          <w:iCs/>
          <w:color w:val="000000"/>
          <w:sz w:val="24"/>
          <w:szCs w:val="24"/>
          <w:lang w:val="bg-BG" w:eastAsia="ar-SA"/>
        </w:rPr>
      </w:pPr>
      <w:r w:rsidRPr="006E6826">
        <w:rPr>
          <w:rFonts w:ascii="Times New Roman" w:eastAsia="Times New Roman" w:hAnsi="Times New Roman" w:cs="Times New Roman"/>
          <w:i/>
          <w:iCs/>
          <w:color w:val="000000"/>
          <w:sz w:val="24"/>
          <w:szCs w:val="24"/>
          <w:lang w:val="bg-BG" w:eastAsia="ar-SA"/>
        </w:rPr>
        <w:t xml:space="preserve">(посочва се наименованието, както и </w:t>
      </w:r>
      <w:proofErr w:type="spellStart"/>
      <w:r w:rsidRPr="006E6826">
        <w:rPr>
          <w:rFonts w:ascii="Times New Roman" w:eastAsia="Times New Roman" w:hAnsi="Times New Roman" w:cs="Times New Roman"/>
          <w:i/>
          <w:iCs/>
          <w:color w:val="000000"/>
          <w:sz w:val="24"/>
          <w:szCs w:val="24"/>
          <w:lang w:val="bg-BG" w:eastAsia="ar-SA"/>
        </w:rPr>
        <w:t>правноорганизационната</w:t>
      </w:r>
      <w:proofErr w:type="spellEnd"/>
      <w:r w:rsidRPr="006E6826">
        <w:rPr>
          <w:rFonts w:ascii="Times New Roman" w:eastAsia="Times New Roman" w:hAnsi="Times New Roman" w:cs="Times New Roman"/>
          <w:i/>
          <w:iCs/>
          <w:color w:val="000000"/>
          <w:sz w:val="24"/>
          <w:szCs w:val="24"/>
          <w:lang w:val="bg-BG" w:eastAsia="ar-SA"/>
        </w:rPr>
        <w:t xml:space="preserve"> форма на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i/>
          <w:iCs/>
          <w:color w:val="000000"/>
          <w:sz w:val="24"/>
          <w:szCs w:val="24"/>
          <w:lang w:val="bg-BG" w:eastAsia="ar-SA"/>
        </w:rPr>
        <w:t xml:space="preserve">        юридическото лице или видът на правното образувание)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с ЕИК/БУЛСТАТ/ номер в съответния национален регистър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вписано в регистъра при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ДЕКЛАРИРАМ:</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І. Действителни собственици на представляваното от мен юридическо лице/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правно образувание са следните физически лица: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1. ....................................................................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ЕГН/ЛНЧ: ............................, дата на раждане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(посочва се всяко гражданство на лицето)</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или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държавата по гражданството: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постоянен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което 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93" type="#_x0000_t75" style="width:20.25pt;height:18pt" o:ole="">
            <v:imagedata r:id="rId13" o:title=""/>
          </v:shape>
          <w:control r:id="rId52" w:name="DefaultOcxName27" w:shapeid="_x0000_i1193"/>
        </w:object>
      </w:r>
      <w:r w:rsidRPr="006E6826">
        <w:rPr>
          <w:rFonts w:ascii="Times New Roman" w:eastAsia="Times New Roman" w:hAnsi="Times New Roman" w:cs="Times New Roman"/>
          <w:color w:val="000000"/>
          <w:sz w:val="24"/>
          <w:szCs w:val="24"/>
          <w:lang w:val="bg-BG" w:eastAsia="ar-SA"/>
        </w:rPr>
        <w:t xml:space="preserve"> лице, което пряко или косвено притежава достатъчен процент от акциите,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дяловете или правата на глас, включително посредством държане на акции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приносител, съгласно </w:t>
      </w:r>
      <w:hyperlink r:id="rId53" w:history="1">
        <w:r w:rsidRPr="006E6826">
          <w:rPr>
            <w:rFonts w:ascii="Times New Roman" w:eastAsia="Times New Roman" w:hAnsi="Times New Roman" w:cs="Times New Roman"/>
            <w:color w:val="000000"/>
            <w:sz w:val="24"/>
            <w:szCs w:val="24"/>
            <w:lang w:val="bg-BG" w:eastAsia="ar-SA"/>
          </w:rPr>
          <w:t>§ 2, ал. 1, т. 1 от допълнителните  разпоредби на ЗМИП</w:t>
        </w:r>
      </w:hyperlink>
      <w:r w:rsidRPr="006E6826">
        <w:rPr>
          <w:rFonts w:ascii="Times New Roman" w:eastAsia="Times New Roman" w:hAnsi="Times New Roman" w:cs="Times New Roman"/>
          <w:color w:val="000000"/>
          <w:sz w:val="24"/>
          <w:szCs w:val="24"/>
          <w:lang w:val="bg-BG" w:eastAsia="ar-SA"/>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96" type="#_x0000_t75" style="width:20.25pt;height:18pt" o:ole="">
            <v:imagedata r:id="rId13" o:title=""/>
          </v:shape>
          <w:control r:id="rId54" w:name="DefaultOcxName28" w:shapeid="_x0000_i1196"/>
        </w:object>
      </w:r>
      <w:r w:rsidRPr="006E6826">
        <w:rPr>
          <w:rFonts w:ascii="Times New Roman" w:eastAsia="Times New Roman" w:hAnsi="Times New Roman" w:cs="Times New Roman"/>
          <w:color w:val="000000"/>
          <w:sz w:val="24"/>
          <w:szCs w:val="24"/>
          <w:lang w:val="bg-BG" w:eastAsia="ar-SA"/>
        </w:rPr>
        <w:t xml:space="preserve"> лице, упражняващо контрол по смисъла на </w:t>
      </w:r>
      <w:r w:rsidRPr="006E6826">
        <w:rPr>
          <w:rFonts w:ascii="Times New Roman" w:eastAsia="Times New Roman" w:hAnsi="Times New Roman" w:cs="Times New Roman"/>
          <w:color w:val="000000"/>
          <w:sz w:val="24"/>
          <w:szCs w:val="24"/>
          <w:lang w:val="bg-BG" w:eastAsia="ar-SA"/>
        </w:rPr>
        <w:fldChar w:fldCharType="begin"/>
      </w:r>
      <w:r w:rsidRPr="006E6826">
        <w:rPr>
          <w:rFonts w:ascii="Times New Roman" w:eastAsia="Times New Roman" w:hAnsi="Times New Roman" w:cs="Times New Roman"/>
          <w:color w:val="000000"/>
          <w:sz w:val="24"/>
          <w:szCs w:val="24"/>
          <w:lang w:val="bg-BG" w:eastAsia="ar-SA"/>
        </w:rPr>
        <w:instrText xml:space="preserve"> HYPERLINK "apis://Base=NARH&amp;DocCode=4076&amp;ToPar=Par1в&amp;Type=201/" </w:instrText>
      </w:r>
      <w:r w:rsidRPr="006E6826">
        <w:rPr>
          <w:rFonts w:ascii="Times New Roman" w:eastAsia="Times New Roman" w:hAnsi="Times New Roman" w:cs="Times New Roman"/>
          <w:color w:val="000000"/>
          <w:sz w:val="24"/>
          <w:szCs w:val="24"/>
          <w:lang w:val="bg-BG" w:eastAsia="ar-SA"/>
        </w:rPr>
        <w:fldChar w:fldCharType="separate"/>
      </w:r>
      <w:r w:rsidRPr="006E6826">
        <w:rPr>
          <w:rFonts w:ascii="Times New Roman" w:eastAsia="Times New Roman" w:hAnsi="Times New Roman" w:cs="Times New Roman"/>
          <w:color w:val="000000"/>
          <w:sz w:val="24"/>
          <w:szCs w:val="24"/>
          <w:lang w:val="bg-BG" w:eastAsia="ar-SA"/>
        </w:rPr>
        <w:t xml:space="preserve">§ 1в от допълнителните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разпоредби на Търговския закон</w:t>
      </w:r>
      <w:r w:rsidRPr="006E6826">
        <w:rPr>
          <w:rFonts w:ascii="Times New Roman" w:eastAsia="Times New Roman" w:hAnsi="Times New Roman" w:cs="Times New Roman"/>
          <w:color w:val="000000"/>
          <w:sz w:val="24"/>
          <w:szCs w:val="24"/>
          <w:lang w:val="bg-BG" w:eastAsia="ar-SA"/>
        </w:rPr>
        <w:fldChar w:fldCharType="end"/>
      </w:r>
      <w:r w:rsidRPr="006E6826">
        <w:rPr>
          <w:rFonts w:ascii="Times New Roman" w:eastAsia="Times New Roman" w:hAnsi="Times New Roman" w:cs="Times New Roman"/>
          <w:color w:val="000000"/>
          <w:sz w:val="24"/>
          <w:szCs w:val="24"/>
          <w:lang w:val="bg-BG" w:eastAsia="ar-SA"/>
        </w:rPr>
        <w:t xml:space="preserve"> (посочва се конкретната хипотеза)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199" type="#_x0000_t75" style="width:20.25pt;height:18pt" o:ole="">
            <v:imagedata r:id="rId13" o:title=""/>
          </v:shape>
          <w:control r:id="rId55" w:name="DefaultOcxName29" w:shapeid="_x0000_i1199"/>
        </w:object>
      </w:r>
      <w:r w:rsidRPr="006E6826">
        <w:rPr>
          <w:rFonts w:ascii="Times New Roman" w:eastAsia="Times New Roman" w:hAnsi="Times New Roman" w:cs="Times New Roman"/>
          <w:color w:val="000000"/>
          <w:sz w:val="24"/>
          <w:szCs w:val="24"/>
          <w:lang w:val="bg-BG" w:eastAsia="ar-SA"/>
        </w:rPr>
        <w:t xml:space="preserve"> лице, упражняващо решаващо влияние при вземане на решения за определяне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състава на управителните и контролните органи, преобразуване, прекратяване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lastRenderedPageBreak/>
        <w:t xml:space="preserve">дейността и други въпроси от съществено значение за дейността, съгласно </w:t>
      </w:r>
    </w:p>
    <w:p w:rsidR="006E6826" w:rsidRPr="006E6826" w:rsidRDefault="00BA4832"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hyperlink r:id="rId56" w:history="1">
        <w:r w:rsidR="006E6826" w:rsidRPr="006E6826">
          <w:rPr>
            <w:rFonts w:ascii="Times New Roman" w:eastAsia="Times New Roman" w:hAnsi="Times New Roman" w:cs="Times New Roman"/>
            <w:color w:val="000000"/>
            <w:sz w:val="24"/>
            <w:szCs w:val="24"/>
            <w:lang w:val="bg-BG" w:eastAsia="ar-SA"/>
          </w:rPr>
          <w:t>§ 2, ал. 3 от допълнителните разпоредби на ЗМИП</w:t>
        </w:r>
      </w:hyperlink>
      <w:r w:rsidR="006E6826" w:rsidRPr="006E6826">
        <w:rPr>
          <w:rFonts w:ascii="Times New Roman" w:eastAsia="Times New Roman" w:hAnsi="Times New Roman" w:cs="Times New Roman"/>
          <w:color w:val="000000"/>
          <w:sz w:val="24"/>
          <w:szCs w:val="24"/>
          <w:lang w:val="bg-BG" w:eastAsia="ar-SA"/>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02" type="#_x0000_t75" style="width:20.25pt;height:18pt" o:ole="">
            <v:imagedata r:id="rId13" o:title=""/>
          </v:shape>
          <w:control r:id="rId57" w:name="DefaultOcxName30" w:shapeid="_x0000_i1202"/>
        </w:object>
      </w:r>
      <w:r w:rsidRPr="006E6826">
        <w:rPr>
          <w:rFonts w:ascii="Times New Roman" w:eastAsia="Times New Roman" w:hAnsi="Times New Roman" w:cs="Times New Roman"/>
          <w:color w:val="000000"/>
          <w:sz w:val="24"/>
          <w:szCs w:val="24"/>
          <w:lang w:val="bg-BG" w:eastAsia="ar-SA"/>
        </w:rPr>
        <w:t xml:space="preserve"> лице, което упражнява краен ефективен контрол чрез упражняването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права чрез трети лица, включително, но не само, предоставени по силата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упълномощаване, договор или друг вид сделка, както и чрез други  правни форми,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осигуряващи възможност за упражняване на решаващо влияние чрез трети лица,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съгласно </w:t>
      </w:r>
      <w:hyperlink r:id="rId58" w:history="1">
        <w:r w:rsidRPr="006E6826">
          <w:rPr>
            <w:rFonts w:ascii="Times New Roman" w:eastAsia="Times New Roman" w:hAnsi="Times New Roman" w:cs="Times New Roman"/>
            <w:color w:val="000000"/>
            <w:sz w:val="24"/>
            <w:szCs w:val="24"/>
            <w:lang w:val="bg-BG" w:eastAsia="ar-SA"/>
          </w:rPr>
          <w:t>§ 2, ал. 4 от допълнителните разпоредби на ЗМИП</w:t>
        </w:r>
      </w:hyperlink>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05" type="#_x0000_t75" style="width:20.25pt;height:18pt" o:ole="">
            <v:imagedata r:id="rId13" o:title=""/>
          </v:shape>
          <w:control r:id="rId59" w:name="DefaultOcxName31" w:shapeid="_x0000_i1205"/>
        </w:object>
      </w:r>
      <w:r w:rsidRPr="006E6826">
        <w:rPr>
          <w:rFonts w:ascii="Times New Roman" w:eastAsia="Times New Roman" w:hAnsi="Times New Roman" w:cs="Times New Roman"/>
          <w:color w:val="000000"/>
          <w:sz w:val="24"/>
          <w:szCs w:val="24"/>
          <w:lang w:val="bg-BG" w:eastAsia="ar-SA"/>
        </w:rPr>
        <w:t xml:space="preserve"> (посочва се конкретната категория) учредител, доверителен собственик,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пазител, </w:t>
      </w:r>
      <w:proofErr w:type="spellStart"/>
      <w:r w:rsidRPr="006E6826">
        <w:rPr>
          <w:rFonts w:ascii="Times New Roman" w:eastAsia="Times New Roman" w:hAnsi="Times New Roman" w:cs="Times New Roman"/>
          <w:color w:val="000000"/>
          <w:sz w:val="24"/>
          <w:szCs w:val="24"/>
          <w:lang w:val="bg-BG" w:eastAsia="ar-SA"/>
        </w:rPr>
        <w:t>бенефициер</w:t>
      </w:r>
      <w:proofErr w:type="spellEnd"/>
      <w:r w:rsidRPr="006E6826">
        <w:rPr>
          <w:rFonts w:ascii="Times New Roman" w:eastAsia="Times New Roman" w:hAnsi="Times New Roman" w:cs="Times New Roman"/>
          <w:color w:val="000000"/>
          <w:sz w:val="24"/>
          <w:szCs w:val="24"/>
          <w:lang w:val="bg-BG" w:eastAsia="ar-SA"/>
        </w:rPr>
        <w:t xml:space="preserve"> или лице, в чийто главен интерес е създадена или се управлява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доверителната собственост, или лице, което в крайна сметка упражнява контрол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над доверителната собственост посредством пряко или косвено притежаване или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чрез други средства, или лице, заемащо длъжност, еквивалентна или сходна 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предходно посочените;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08" type="#_x0000_t75" style="width:20.25pt;height:18pt" o:ole="">
            <v:imagedata r:id="rId13" o:title=""/>
          </v:shape>
          <w:control r:id="rId60" w:name="DefaultOcxName32" w:shapeid="_x0000_i1208"/>
        </w:object>
      </w:r>
      <w:r w:rsidRPr="006E6826">
        <w:rPr>
          <w:rFonts w:ascii="Times New Roman" w:eastAsia="Times New Roman" w:hAnsi="Times New Roman" w:cs="Times New Roman"/>
          <w:color w:val="000000"/>
          <w:sz w:val="24"/>
          <w:szCs w:val="24"/>
          <w:lang w:val="bg-BG" w:eastAsia="ar-SA"/>
        </w:rPr>
        <w:t xml:space="preserve"> лице, от чието име и/или за чиято сметка се осъществява дадена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операция, сделка или дейност и което отговаря най-малко на някое от условията,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посочени в </w:t>
      </w:r>
      <w:hyperlink r:id="rId61" w:history="1">
        <w:r w:rsidRPr="006E6826">
          <w:rPr>
            <w:rFonts w:ascii="Times New Roman" w:eastAsia="Times New Roman" w:hAnsi="Times New Roman" w:cs="Times New Roman"/>
            <w:color w:val="000000"/>
            <w:sz w:val="24"/>
            <w:szCs w:val="24"/>
            <w:lang w:val="bg-BG" w:eastAsia="ar-SA"/>
          </w:rPr>
          <w:t>§ 2, ал. 1, т. 1</w:t>
        </w:r>
      </w:hyperlink>
      <w:r w:rsidRPr="006E6826">
        <w:rPr>
          <w:rFonts w:ascii="Times New Roman" w:eastAsia="Times New Roman" w:hAnsi="Times New Roman" w:cs="Times New Roman"/>
          <w:color w:val="000000"/>
          <w:sz w:val="24"/>
          <w:szCs w:val="24"/>
          <w:lang w:val="bg-BG" w:eastAsia="ar-SA"/>
        </w:rPr>
        <w:t xml:space="preserve"> – </w:t>
      </w:r>
      <w:hyperlink r:id="rId62" w:history="1">
        <w:r w:rsidRPr="006E6826">
          <w:rPr>
            <w:rFonts w:ascii="Times New Roman" w:eastAsia="Times New Roman" w:hAnsi="Times New Roman" w:cs="Times New Roman"/>
            <w:color w:val="000000"/>
            <w:sz w:val="24"/>
            <w:szCs w:val="24"/>
            <w:lang w:val="bg-BG" w:eastAsia="ar-SA"/>
          </w:rPr>
          <w:t>3 от допълнителните разпоредби на ЗМИП</w:t>
        </w:r>
      </w:hyperlink>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11" type="#_x0000_t75" style="width:20.25pt;height:18pt" o:ole="">
            <v:imagedata r:id="rId13" o:title=""/>
          </v:shape>
          <w:control r:id="rId63" w:name="DefaultOcxName33" w:shapeid="_x0000_i1211"/>
        </w:object>
      </w:r>
      <w:r w:rsidRPr="006E6826">
        <w:rPr>
          <w:rFonts w:ascii="Times New Roman" w:eastAsia="Times New Roman" w:hAnsi="Times New Roman" w:cs="Times New Roman"/>
          <w:color w:val="000000"/>
          <w:sz w:val="24"/>
          <w:szCs w:val="24"/>
          <w:lang w:val="bg-BG" w:eastAsia="ar-SA"/>
        </w:rPr>
        <w:t xml:space="preserve"> лице, изпълняващо длъжността на висш ръководен служител, когато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не може да се установи друго лице като действителен собственик;</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14" type="#_x0000_t75" style="width:20.25pt;height:18pt" o:ole="">
            <v:imagedata r:id="rId13" o:title=""/>
          </v:shape>
          <w:control r:id="rId64" w:name="DefaultOcxName34" w:shapeid="_x0000_i1214"/>
        </w:object>
      </w:r>
      <w:r w:rsidRPr="006E6826">
        <w:rPr>
          <w:rFonts w:ascii="Times New Roman" w:eastAsia="Times New Roman" w:hAnsi="Times New Roman" w:cs="Times New Roman"/>
          <w:color w:val="000000"/>
          <w:sz w:val="24"/>
          <w:szCs w:val="24"/>
          <w:lang w:val="bg-BG" w:eastAsia="ar-SA"/>
        </w:rPr>
        <w:t xml:space="preserve"> друго (посочва се)..................................................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Описание на притежаваните права: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2. .....................................................................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ЕГН/ЛНЧ: ........................., дата на раждане: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(посочва се всяко гражданство на лицето)</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или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държавата по гражданството: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постоянен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което 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17" type="#_x0000_t75" style="width:20.25pt;height:18pt" o:ole="">
            <v:imagedata r:id="rId13" o:title=""/>
          </v:shape>
          <w:control r:id="rId65" w:name="DefaultOcxName35" w:shapeid="_x0000_i1217"/>
        </w:object>
      </w:r>
      <w:r w:rsidRPr="006E6826">
        <w:rPr>
          <w:rFonts w:ascii="Times New Roman" w:eastAsia="Times New Roman" w:hAnsi="Times New Roman" w:cs="Times New Roman"/>
          <w:color w:val="000000"/>
          <w:sz w:val="24"/>
          <w:szCs w:val="24"/>
          <w:lang w:val="bg-BG" w:eastAsia="ar-SA"/>
        </w:rPr>
        <w:t xml:space="preserve"> лице, което пряко или косвено притежава достатъчен процент от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акциите, дяловете или правата на глас, включително посредством държане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акции на приносител, съгласно </w:t>
      </w:r>
      <w:r w:rsidRPr="006E6826">
        <w:rPr>
          <w:rFonts w:ascii="Times New Roman" w:eastAsia="Times New Roman" w:hAnsi="Times New Roman" w:cs="Times New Roman"/>
          <w:color w:val="000000"/>
          <w:sz w:val="24"/>
          <w:szCs w:val="24"/>
          <w:lang w:val="bg-BG" w:eastAsia="ar-SA"/>
        </w:rPr>
        <w:fldChar w:fldCharType="begin"/>
      </w:r>
      <w:r w:rsidRPr="006E6826">
        <w:rPr>
          <w:rFonts w:ascii="Times New Roman" w:eastAsia="Times New Roman" w:hAnsi="Times New Roman" w:cs="Times New Roman"/>
          <w:color w:val="000000"/>
          <w:sz w:val="24"/>
          <w:szCs w:val="24"/>
          <w:lang w:val="bg-BG" w:eastAsia="ar-SA"/>
        </w:rPr>
        <w:instrText xml:space="preserve"> HYPERLINK "apis://Base=NARH&amp;DocCode=42512&amp;ToPar=Par2_Al1_Pt1&amp;Type=201/" </w:instrText>
      </w:r>
      <w:r w:rsidRPr="006E6826">
        <w:rPr>
          <w:rFonts w:ascii="Times New Roman" w:eastAsia="Times New Roman" w:hAnsi="Times New Roman" w:cs="Times New Roman"/>
          <w:color w:val="000000"/>
          <w:sz w:val="24"/>
          <w:szCs w:val="24"/>
          <w:lang w:val="bg-BG" w:eastAsia="ar-SA"/>
        </w:rPr>
        <w:fldChar w:fldCharType="separate"/>
      </w:r>
      <w:r w:rsidRPr="006E6826">
        <w:rPr>
          <w:rFonts w:ascii="Times New Roman" w:eastAsia="Times New Roman" w:hAnsi="Times New Roman" w:cs="Times New Roman"/>
          <w:color w:val="000000"/>
          <w:sz w:val="24"/>
          <w:szCs w:val="24"/>
          <w:lang w:val="bg-BG" w:eastAsia="ar-SA"/>
        </w:rPr>
        <w:t xml:space="preserve">§ 2, ал. 1, т. 1 от допълнителните разпоредби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на ЗМИП</w:t>
      </w:r>
      <w:r w:rsidRPr="006E6826">
        <w:rPr>
          <w:rFonts w:ascii="Times New Roman" w:eastAsia="Times New Roman" w:hAnsi="Times New Roman" w:cs="Times New Roman"/>
          <w:color w:val="000000"/>
          <w:sz w:val="24"/>
          <w:szCs w:val="24"/>
          <w:lang w:val="bg-BG" w:eastAsia="ar-SA"/>
        </w:rPr>
        <w:fldChar w:fldCharType="end"/>
      </w:r>
      <w:r w:rsidRPr="006E6826">
        <w:rPr>
          <w:rFonts w:ascii="Times New Roman" w:eastAsia="Times New Roman" w:hAnsi="Times New Roman" w:cs="Times New Roman"/>
          <w:color w:val="000000"/>
          <w:sz w:val="24"/>
          <w:szCs w:val="24"/>
          <w:lang w:val="bg-BG" w:eastAsia="ar-SA"/>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20" type="#_x0000_t75" style="width:20.25pt;height:18pt" o:ole="">
            <v:imagedata r:id="rId13" o:title=""/>
          </v:shape>
          <w:control r:id="rId66" w:name="DefaultOcxName36" w:shapeid="_x0000_i1220"/>
        </w:object>
      </w:r>
      <w:r w:rsidRPr="006E6826">
        <w:rPr>
          <w:rFonts w:ascii="Times New Roman" w:eastAsia="Times New Roman" w:hAnsi="Times New Roman" w:cs="Times New Roman"/>
          <w:color w:val="000000"/>
          <w:sz w:val="24"/>
          <w:szCs w:val="24"/>
          <w:lang w:val="bg-BG" w:eastAsia="ar-SA"/>
        </w:rPr>
        <w:t xml:space="preserve"> лице, упражняващо контрол по смисъла на </w:t>
      </w:r>
      <w:r w:rsidRPr="006E6826">
        <w:rPr>
          <w:rFonts w:ascii="Times New Roman" w:eastAsia="Times New Roman" w:hAnsi="Times New Roman" w:cs="Times New Roman"/>
          <w:color w:val="000000"/>
          <w:sz w:val="24"/>
          <w:szCs w:val="24"/>
          <w:lang w:val="bg-BG" w:eastAsia="ar-SA"/>
        </w:rPr>
        <w:fldChar w:fldCharType="begin"/>
      </w:r>
      <w:r w:rsidRPr="006E6826">
        <w:rPr>
          <w:rFonts w:ascii="Times New Roman" w:eastAsia="Times New Roman" w:hAnsi="Times New Roman" w:cs="Times New Roman"/>
          <w:color w:val="000000"/>
          <w:sz w:val="24"/>
          <w:szCs w:val="24"/>
          <w:lang w:val="bg-BG" w:eastAsia="ar-SA"/>
        </w:rPr>
        <w:instrText xml:space="preserve"> HYPERLINK "apis://Base=NARH&amp;DocCode=4076&amp;ToPar=Par1в&amp;Type=201/" </w:instrText>
      </w:r>
      <w:r w:rsidRPr="006E6826">
        <w:rPr>
          <w:rFonts w:ascii="Times New Roman" w:eastAsia="Times New Roman" w:hAnsi="Times New Roman" w:cs="Times New Roman"/>
          <w:color w:val="000000"/>
          <w:sz w:val="24"/>
          <w:szCs w:val="24"/>
          <w:lang w:val="bg-BG" w:eastAsia="ar-SA"/>
        </w:rPr>
        <w:fldChar w:fldCharType="separate"/>
      </w:r>
      <w:r w:rsidRPr="006E6826">
        <w:rPr>
          <w:rFonts w:ascii="Times New Roman" w:eastAsia="Times New Roman" w:hAnsi="Times New Roman" w:cs="Times New Roman"/>
          <w:color w:val="000000"/>
          <w:sz w:val="24"/>
          <w:szCs w:val="24"/>
          <w:lang w:val="bg-BG" w:eastAsia="ar-SA"/>
        </w:rPr>
        <w:t xml:space="preserve">§ 1в от допълнителните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разпоредби на Търговския закон</w:t>
      </w:r>
      <w:r w:rsidRPr="006E6826">
        <w:rPr>
          <w:rFonts w:ascii="Times New Roman" w:eastAsia="Times New Roman" w:hAnsi="Times New Roman" w:cs="Times New Roman"/>
          <w:color w:val="000000"/>
          <w:sz w:val="24"/>
          <w:szCs w:val="24"/>
          <w:lang w:val="bg-BG" w:eastAsia="ar-SA"/>
        </w:rPr>
        <w:fldChar w:fldCharType="end"/>
      </w:r>
      <w:r w:rsidRPr="006E6826">
        <w:rPr>
          <w:rFonts w:ascii="Times New Roman" w:eastAsia="Times New Roman" w:hAnsi="Times New Roman" w:cs="Times New Roman"/>
          <w:color w:val="000000"/>
          <w:sz w:val="24"/>
          <w:szCs w:val="24"/>
          <w:lang w:val="bg-BG" w:eastAsia="ar-SA"/>
        </w:rPr>
        <w:t xml:space="preserve"> (посочва се конкретната хипотеза)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23" type="#_x0000_t75" style="width:20.25pt;height:18pt" o:ole="">
            <v:imagedata r:id="rId13" o:title=""/>
          </v:shape>
          <w:control r:id="rId67" w:name="DefaultOcxName37" w:shapeid="_x0000_i1223"/>
        </w:object>
      </w:r>
      <w:r w:rsidRPr="006E6826">
        <w:rPr>
          <w:rFonts w:ascii="Times New Roman" w:eastAsia="Times New Roman" w:hAnsi="Times New Roman" w:cs="Times New Roman"/>
          <w:color w:val="000000"/>
          <w:sz w:val="24"/>
          <w:szCs w:val="24"/>
          <w:lang w:val="bg-BG" w:eastAsia="ar-SA"/>
        </w:rPr>
        <w:t xml:space="preserve"> лице, упражняващо решаващо влияние при вземане на решения за определяне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състава на управителните и контролните органи, преобразуване, прекратяване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дейността и други въпроси от съществено значение за дейността, съгласно </w:t>
      </w:r>
      <w:r w:rsidRPr="006E6826">
        <w:rPr>
          <w:rFonts w:ascii="Times New Roman" w:eastAsia="Times New Roman" w:hAnsi="Times New Roman" w:cs="Times New Roman"/>
          <w:color w:val="000000"/>
          <w:sz w:val="24"/>
          <w:szCs w:val="24"/>
          <w:lang w:val="bg-BG" w:eastAsia="ar-SA"/>
        </w:rPr>
        <w:fldChar w:fldCharType="begin"/>
      </w:r>
      <w:r w:rsidRPr="006E6826">
        <w:rPr>
          <w:rFonts w:ascii="Times New Roman" w:eastAsia="Times New Roman" w:hAnsi="Times New Roman" w:cs="Times New Roman"/>
          <w:color w:val="000000"/>
          <w:sz w:val="24"/>
          <w:szCs w:val="24"/>
          <w:lang w:val="bg-BG" w:eastAsia="ar-SA"/>
        </w:rPr>
        <w:instrText xml:space="preserve"> HYPERLINK "apis://Base=NARH&amp;DocCode=42512&amp;ToPar=Par2_Al3&amp;Type=201/" </w:instrText>
      </w:r>
      <w:r w:rsidRPr="006E6826">
        <w:rPr>
          <w:rFonts w:ascii="Times New Roman" w:eastAsia="Times New Roman" w:hAnsi="Times New Roman" w:cs="Times New Roman"/>
          <w:color w:val="000000"/>
          <w:sz w:val="24"/>
          <w:szCs w:val="24"/>
          <w:lang w:val="bg-BG" w:eastAsia="ar-SA"/>
        </w:rPr>
        <w:fldChar w:fldCharType="separate"/>
      </w:r>
      <w:r w:rsidRPr="006E6826">
        <w:rPr>
          <w:rFonts w:ascii="Times New Roman" w:eastAsia="Times New Roman" w:hAnsi="Times New Roman" w:cs="Times New Roman"/>
          <w:color w:val="000000"/>
          <w:sz w:val="24"/>
          <w:szCs w:val="24"/>
          <w:lang w:val="bg-BG" w:eastAsia="ar-SA"/>
        </w:rPr>
        <w:t xml:space="preserve">§ 2,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ал. 3 от допълнителните разпоредби на ЗМИП</w:t>
      </w:r>
      <w:r w:rsidRPr="006E6826">
        <w:rPr>
          <w:rFonts w:ascii="Times New Roman" w:eastAsia="Times New Roman" w:hAnsi="Times New Roman" w:cs="Times New Roman"/>
          <w:color w:val="000000"/>
          <w:sz w:val="24"/>
          <w:szCs w:val="24"/>
          <w:lang w:val="bg-BG" w:eastAsia="ar-SA"/>
        </w:rPr>
        <w:fldChar w:fldCharType="end"/>
      </w:r>
      <w:r w:rsidRPr="006E6826">
        <w:rPr>
          <w:rFonts w:ascii="Times New Roman" w:eastAsia="Times New Roman" w:hAnsi="Times New Roman" w:cs="Times New Roman"/>
          <w:color w:val="000000"/>
          <w:sz w:val="24"/>
          <w:szCs w:val="24"/>
          <w:lang w:val="bg-BG" w:eastAsia="ar-SA"/>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26" type="#_x0000_t75" style="width:20.25pt;height:18pt" o:ole="">
            <v:imagedata r:id="rId13" o:title=""/>
          </v:shape>
          <w:control r:id="rId68" w:name="DefaultOcxName38" w:shapeid="_x0000_i1226"/>
        </w:object>
      </w:r>
      <w:r w:rsidRPr="006E6826">
        <w:rPr>
          <w:rFonts w:ascii="Times New Roman" w:eastAsia="Times New Roman" w:hAnsi="Times New Roman" w:cs="Times New Roman"/>
          <w:color w:val="000000"/>
          <w:sz w:val="24"/>
          <w:szCs w:val="24"/>
          <w:lang w:val="bg-BG" w:eastAsia="ar-SA"/>
        </w:rPr>
        <w:t xml:space="preserve"> лице, което упражнява краен ефективен контрол чрез упражняването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на права чрез трети лица, включително, но не само, предоставени по силата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упълномощаване, договор или друг вид сделка, както и чрез други правни форми,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осигуряващи възможност за упражняване на решаващо влияние чрез трети лица,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съгласно </w:t>
      </w:r>
      <w:hyperlink r:id="rId69" w:history="1">
        <w:r w:rsidRPr="006E6826">
          <w:rPr>
            <w:rFonts w:ascii="Times New Roman" w:eastAsia="Times New Roman" w:hAnsi="Times New Roman" w:cs="Times New Roman"/>
            <w:color w:val="000000"/>
            <w:sz w:val="24"/>
            <w:szCs w:val="24"/>
            <w:lang w:val="bg-BG" w:eastAsia="ar-SA"/>
          </w:rPr>
          <w:t>§ 2, ал. 4 от допълнителните разпоредби на ЗМИП</w:t>
        </w:r>
      </w:hyperlink>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lastRenderedPageBreak/>
        <w:object w:dxaOrig="225" w:dyaOrig="225">
          <v:shape id="_x0000_i1229" type="#_x0000_t75" style="width:20.25pt;height:18pt" o:ole="">
            <v:imagedata r:id="rId13" o:title=""/>
          </v:shape>
          <w:control r:id="rId70" w:name="DefaultOcxName39" w:shapeid="_x0000_i1229"/>
        </w:object>
      </w:r>
      <w:r w:rsidRPr="006E6826">
        <w:rPr>
          <w:rFonts w:ascii="Times New Roman" w:eastAsia="Times New Roman" w:hAnsi="Times New Roman" w:cs="Times New Roman"/>
          <w:color w:val="000000"/>
          <w:sz w:val="24"/>
          <w:szCs w:val="24"/>
          <w:lang w:val="bg-BG" w:eastAsia="ar-SA"/>
        </w:rPr>
        <w:t xml:space="preserve"> (посочва се конкретната категория) учредител, доверителен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собственик, пазител, </w:t>
      </w:r>
      <w:proofErr w:type="spellStart"/>
      <w:r w:rsidRPr="006E6826">
        <w:rPr>
          <w:rFonts w:ascii="Times New Roman" w:eastAsia="Times New Roman" w:hAnsi="Times New Roman" w:cs="Times New Roman"/>
          <w:color w:val="000000"/>
          <w:sz w:val="24"/>
          <w:szCs w:val="24"/>
          <w:lang w:val="bg-BG" w:eastAsia="ar-SA"/>
        </w:rPr>
        <w:t>бенефициер</w:t>
      </w:r>
      <w:proofErr w:type="spellEnd"/>
      <w:r w:rsidRPr="006E6826">
        <w:rPr>
          <w:rFonts w:ascii="Times New Roman" w:eastAsia="Times New Roman" w:hAnsi="Times New Roman" w:cs="Times New Roman"/>
          <w:color w:val="000000"/>
          <w:sz w:val="24"/>
          <w:szCs w:val="24"/>
          <w:lang w:val="bg-BG" w:eastAsia="ar-SA"/>
        </w:rPr>
        <w:t xml:space="preserve"> или лице, в чийто главен интерес е създадена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или се управлява доверителната собственост, или лице, което в крайна сметка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упражнява контрол над доверителната собственост посредством пряко или косвено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притежаване или чрез други средства, или лице, заемащо длъжност, еквивалентна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сходна с предходно посочените;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32" type="#_x0000_t75" style="width:20.25pt;height:18pt" o:ole="">
            <v:imagedata r:id="rId13" o:title=""/>
          </v:shape>
          <w:control r:id="rId71" w:name="DefaultOcxName40" w:shapeid="_x0000_i1232"/>
        </w:object>
      </w:r>
      <w:r w:rsidRPr="006E6826">
        <w:rPr>
          <w:rFonts w:ascii="Times New Roman" w:eastAsia="Times New Roman" w:hAnsi="Times New Roman" w:cs="Times New Roman"/>
          <w:color w:val="000000"/>
          <w:sz w:val="24"/>
          <w:szCs w:val="24"/>
          <w:lang w:val="bg-BG" w:eastAsia="ar-SA"/>
        </w:rPr>
        <w:t xml:space="preserve"> лице, от чието име и/или за чиято сметка се осъществява дадена операция,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сделка или дейност и което отговаря най-малко на някое от условията, посочени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в </w:t>
      </w:r>
      <w:hyperlink r:id="rId72" w:history="1">
        <w:r w:rsidRPr="006E6826">
          <w:rPr>
            <w:rFonts w:ascii="Times New Roman" w:eastAsia="Times New Roman" w:hAnsi="Times New Roman" w:cs="Times New Roman"/>
            <w:color w:val="000000"/>
            <w:sz w:val="24"/>
            <w:szCs w:val="24"/>
            <w:lang w:val="bg-BG" w:eastAsia="ar-SA"/>
          </w:rPr>
          <w:t>§ 2, ал. 1, т. 1</w:t>
        </w:r>
      </w:hyperlink>
      <w:r w:rsidRPr="006E6826">
        <w:rPr>
          <w:rFonts w:ascii="Times New Roman" w:eastAsia="Times New Roman" w:hAnsi="Times New Roman" w:cs="Times New Roman"/>
          <w:color w:val="000000"/>
          <w:sz w:val="24"/>
          <w:szCs w:val="24"/>
          <w:lang w:val="bg-BG" w:eastAsia="ar-SA"/>
        </w:rPr>
        <w:t xml:space="preserve"> – </w:t>
      </w:r>
      <w:hyperlink r:id="rId73" w:history="1">
        <w:r w:rsidRPr="006E6826">
          <w:rPr>
            <w:rFonts w:ascii="Times New Roman" w:eastAsia="Times New Roman" w:hAnsi="Times New Roman" w:cs="Times New Roman"/>
            <w:color w:val="000000"/>
            <w:sz w:val="24"/>
            <w:szCs w:val="24"/>
            <w:lang w:val="bg-BG" w:eastAsia="ar-SA"/>
          </w:rPr>
          <w:t>3 от допълнителните разпоредби на ЗМИП</w:t>
        </w:r>
      </w:hyperlink>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35" type="#_x0000_t75" style="width:20.25pt;height:18pt" o:ole="">
            <v:imagedata r:id="rId13" o:title=""/>
          </v:shape>
          <w:control r:id="rId74" w:name="DefaultOcxName41" w:shapeid="_x0000_i1235"/>
        </w:object>
      </w:r>
      <w:r w:rsidRPr="006E6826">
        <w:rPr>
          <w:rFonts w:ascii="Times New Roman" w:eastAsia="Times New Roman" w:hAnsi="Times New Roman" w:cs="Times New Roman"/>
          <w:color w:val="000000"/>
          <w:sz w:val="24"/>
          <w:szCs w:val="24"/>
          <w:lang w:val="bg-BG" w:eastAsia="ar-SA"/>
        </w:rPr>
        <w:t xml:space="preserve"> лице, изпълняващо длъжността на висш ръководен служител, когато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не може да се установи друго лице като действителен собственик;</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eastAsia="ar-SA"/>
        </w:rPr>
        <w:object w:dxaOrig="225" w:dyaOrig="225">
          <v:shape id="_x0000_i1238" type="#_x0000_t75" style="width:20.25pt;height:18pt" o:ole="">
            <v:imagedata r:id="rId13" o:title=""/>
          </v:shape>
          <w:control r:id="rId75" w:name="DefaultOcxName42" w:shapeid="_x0000_i1238"/>
        </w:object>
      </w:r>
      <w:r w:rsidRPr="006E6826">
        <w:rPr>
          <w:rFonts w:ascii="Times New Roman" w:eastAsia="Times New Roman" w:hAnsi="Times New Roman" w:cs="Times New Roman"/>
          <w:color w:val="000000"/>
          <w:sz w:val="24"/>
          <w:szCs w:val="24"/>
          <w:lang w:val="bg-BG" w:eastAsia="ar-SA"/>
        </w:rPr>
        <w:t xml:space="preserve"> друго (посочва се)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Описание на притежаваните права: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ІІ. Юридически лица или други правни образувания, чрез които пряко или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непряко се упражнява контрол върху представляваното от мен юридическо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лице/правно образувание, са: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А. Юридически лица/правни образувания, чрез които пряко се упражнява контрол:</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i/>
          <w:iCs/>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 xml:space="preserve">(посочва се наименованието, както и </w:t>
      </w:r>
      <w:proofErr w:type="spellStart"/>
      <w:r w:rsidRPr="006E6826">
        <w:rPr>
          <w:rFonts w:ascii="Times New Roman" w:eastAsia="Times New Roman" w:hAnsi="Times New Roman" w:cs="Times New Roman"/>
          <w:i/>
          <w:iCs/>
          <w:color w:val="000000"/>
          <w:sz w:val="24"/>
          <w:szCs w:val="24"/>
          <w:lang w:val="bg-BG" w:eastAsia="ar-SA"/>
        </w:rPr>
        <w:t>правноорганизационната</w:t>
      </w:r>
      <w:proofErr w:type="spellEnd"/>
      <w:r w:rsidRPr="006E6826">
        <w:rPr>
          <w:rFonts w:ascii="Times New Roman" w:eastAsia="Times New Roman" w:hAnsi="Times New Roman" w:cs="Times New Roman"/>
          <w:i/>
          <w:iCs/>
          <w:color w:val="000000"/>
          <w:sz w:val="24"/>
          <w:szCs w:val="24"/>
          <w:lang w:val="bg-BG" w:eastAsia="ar-SA"/>
        </w:rPr>
        <w:t xml:space="preserve"> форма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i/>
          <w:iCs/>
          <w:color w:val="000000"/>
          <w:sz w:val="24"/>
          <w:szCs w:val="24"/>
          <w:lang w:val="bg-BG" w:eastAsia="ar-SA"/>
        </w:rPr>
        <w:t xml:space="preserve">          юридическото лице или видът на правното образувание)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седалище: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(държава, град, община)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вписано в регистър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ЕИК/БУЛСТАТ или номер в съответния национален регистър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Представители: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1. ...................................................................,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ЕГН/ЛНЧ: ..........................., дата на раждане: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(посочва се всяко гражданство на лицето)</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държавата по гражданството: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постоянен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2. ...................................................................,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ЕГН/ЛНЧ: ........................, дата на раждане: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(посочва се всяко гражданство на лицето)</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или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държавата по гражданството: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постоянен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Начин на представляване: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(заедно, поотделно или по друг начин)</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Б. Юридически лица/правни образувания, чрез които непряко се упражнява контрол:</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i/>
          <w:iCs/>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lastRenderedPageBreak/>
        <w:t xml:space="preserve"> </w:t>
      </w:r>
      <w:r w:rsidRPr="006E6826">
        <w:rPr>
          <w:rFonts w:ascii="Times New Roman" w:eastAsia="Times New Roman" w:hAnsi="Times New Roman" w:cs="Times New Roman"/>
          <w:i/>
          <w:iCs/>
          <w:color w:val="000000"/>
          <w:sz w:val="24"/>
          <w:szCs w:val="24"/>
          <w:lang w:val="bg-BG" w:eastAsia="ar-SA"/>
        </w:rPr>
        <w:t xml:space="preserve">(посочва се наименованието, както и </w:t>
      </w:r>
      <w:proofErr w:type="spellStart"/>
      <w:r w:rsidRPr="006E6826">
        <w:rPr>
          <w:rFonts w:ascii="Times New Roman" w:eastAsia="Times New Roman" w:hAnsi="Times New Roman" w:cs="Times New Roman"/>
          <w:i/>
          <w:iCs/>
          <w:color w:val="000000"/>
          <w:sz w:val="24"/>
          <w:szCs w:val="24"/>
          <w:lang w:val="bg-BG" w:eastAsia="ar-SA"/>
        </w:rPr>
        <w:t>правноорганизационната</w:t>
      </w:r>
      <w:proofErr w:type="spellEnd"/>
      <w:r w:rsidRPr="006E6826">
        <w:rPr>
          <w:rFonts w:ascii="Times New Roman" w:eastAsia="Times New Roman" w:hAnsi="Times New Roman" w:cs="Times New Roman"/>
          <w:i/>
          <w:iCs/>
          <w:color w:val="000000"/>
          <w:sz w:val="24"/>
          <w:szCs w:val="24"/>
          <w:lang w:val="bg-BG" w:eastAsia="ar-SA"/>
        </w:rPr>
        <w:t xml:space="preserve"> форма на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i/>
          <w:iCs/>
          <w:color w:val="000000"/>
          <w:sz w:val="24"/>
          <w:szCs w:val="24"/>
          <w:lang w:val="bg-BG" w:eastAsia="ar-SA"/>
        </w:rPr>
        <w:t xml:space="preserve">        юридическото лице или видът на правното образувание)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седалище: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(държава, град, община)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вписано в регистър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ЕИК/БУЛСТАТ или номер в съответния национален регистър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Представители: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1. ...................................................................,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ЕГН/ЛНЧ: ............................., дата на раждане: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(посочва се всяко гражданство на лицето)</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държавата по гражданството: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постоянен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2. ...................................................................,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ЕГН/ЛНЧ: ..............................., дата на раждане: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(посочва се всяко гражданство на лицето)</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Държавата на пребиваване, в случай че е различна от Република България,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държавата по гражданството: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постоянен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или адрес: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(за лица без постоянен адрес на територията на Република България)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Начин на представляване: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(заедно, поотделно или по друг начин)</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III. Лице за контакт по </w:t>
      </w:r>
      <w:hyperlink r:id="rId76" w:history="1">
        <w:r w:rsidRPr="006E6826">
          <w:rPr>
            <w:rFonts w:ascii="Times New Roman" w:eastAsia="Times New Roman" w:hAnsi="Times New Roman" w:cs="Times New Roman"/>
            <w:color w:val="000000"/>
            <w:sz w:val="24"/>
            <w:szCs w:val="24"/>
            <w:lang w:val="bg-BG" w:eastAsia="ar-SA"/>
          </w:rPr>
          <w:t>чл. 63, ал. 4, т. 3 от ЗМИП</w:t>
        </w:r>
      </w:hyperlink>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                       </w:t>
      </w:r>
      <w:r w:rsidRPr="006E6826">
        <w:rPr>
          <w:rFonts w:ascii="Times New Roman" w:eastAsia="Times New Roman" w:hAnsi="Times New Roman" w:cs="Times New Roman"/>
          <w:i/>
          <w:iCs/>
          <w:color w:val="000000"/>
          <w:sz w:val="24"/>
          <w:szCs w:val="24"/>
          <w:lang w:val="bg-BG" w:eastAsia="ar-SA"/>
        </w:rPr>
        <w:t>(име, презиме, фамилия)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ЕГН/ЛНЧ: ............................., дата на раждане: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гражданство/а: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постоянен адрес на територията на Република България: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ІV. Прилагам следните документи и справки съгласно </w:t>
      </w:r>
      <w:hyperlink r:id="rId77" w:history="1">
        <w:r w:rsidRPr="006E6826">
          <w:rPr>
            <w:rFonts w:ascii="Times New Roman" w:eastAsia="Times New Roman" w:hAnsi="Times New Roman" w:cs="Times New Roman"/>
            <w:color w:val="000000"/>
            <w:sz w:val="24"/>
            <w:szCs w:val="24"/>
            <w:lang w:val="bg-BG" w:eastAsia="ar-SA"/>
          </w:rPr>
          <w:t>чл. 59, ал. 1, т. 1</w:t>
        </w:r>
      </w:hyperlink>
      <w:r w:rsidRPr="006E6826">
        <w:rPr>
          <w:rFonts w:ascii="Times New Roman" w:eastAsia="Times New Roman" w:hAnsi="Times New Roman" w:cs="Times New Roman"/>
          <w:color w:val="000000"/>
          <w:sz w:val="24"/>
          <w:szCs w:val="24"/>
          <w:lang w:val="bg-BG" w:eastAsia="ar-SA"/>
        </w:rPr>
        <w:t xml:space="preserve"> и </w:t>
      </w:r>
      <w:r w:rsidRPr="006E6826">
        <w:rPr>
          <w:rFonts w:ascii="Times New Roman" w:eastAsia="Times New Roman" w:hAnsi="Times New Roman" w:cs="Times New Roman"/>
          <w:color w:val="000000"/>
          <w:sz w:val="24"/>
          <w:szCs w:val="24"/>
          <w:lang w:val="bg-BG" w:eastAsia="ar-SA"/>
        </w:rPr>
        <w:fldChar w:fldCharType="begin"/>
      </w:r>
      <w:r w:rsidRPr="006E6826">
        <w:rPr>
          <w:rFonts w:ascii="Times New Roman" w:eastAsia="Times New Roman" w:hAnsi="Times New Roman" w:cs="Times New Roman"/>
          <w:color w:val="000000"/>
          <w:sz w:val="24"/>
          <w:szCs w:val="24"/>
          <w:lang w:val="bg-BG" w:eastAsia="ar-SA"/>
        </w:rPr>
        <w:instrText xml:space="preserve"> HYPERLINK "apis://Base=NARH&amp;DocCode=42512&amp;ToPar=Art59_Al1_Pt2&amp;Type=201/" </w:instrText>
      </w:r>
      <w:r w:rsidRPr="006E6826">
        <w:rPr>
          <w:rFonts w:ascii="Times New Roman" w:eastAsia="Times New Roman" w:hAnsi="Times New Roman" w:cs="Times New Roman"/>
          <w:color w:val="000000"/>
          <w:sz w:val="24"/>
          <w:szCs w:val="24"/>
          <w:lang w:val="bg-BG" w:eastAsia="ar-SA"/>
        </w:rPr>
        <w:fldChar w:fldCharType="separate"/>
      </w:r>
      <w:r w:rsidRPr="006E6826">
        <w:rPr>
          <w:rFonts w:ascii="Times New Roman" w:eastAsia="Times New Roman" w:hAnsi="Times New Roman" w:cs="Times New Roman"/>
          <w:color w:val="000000"/>
          <w:sz w:val="24"/>
          <w:szCs w:val="24"/>
          <w:lang w:val="bg-BG" w:eastAsia="ar-SA"/>
        </w:rPr>
        <w:t xml:space="preserve">2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от ЗМИП</w:t>
      </w:r>
      <w:r w:rsidRPr="006E6826">
        <w:rPr>
          <w:rFonts w:ascii="Times New Roman" w:eastAsia="Times New Roman" w:hAnsi="Times New Roman" w:cs="Times New Roman"/>
          <w:color w:val="000000"/>
          <w:sz w:val="24"/>
          <w:szCs w:val="24"/>
          <w:lang w:val="bg-BG" w:eastAsia="ar-SA"/>
        </w:rPr>
        <w:fldChar w:fldCharType="end"/>
      </w:r>
      <w:r w:rsidRPr="006E6826">
        <w:rPr>
          <w:rFonts w:ascii="Times New Roman" w:eastAsia="Times New Roman" w:hAnsi="Times New Roman" w:cs="Times New Roman"/>
          <w:color w:val="000000"/>
          <w:sz w:val="24"/>
          <w:szCs w:val="24"/>
          <w:lang w:val="bg-BG" w:eastAsia="ar-SA"/>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1. ....................................................................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2. ....................................................................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 xml:space="preserve">Известна ми е отговорността по </w:t>
      </w:r>
      <w:hyperlink r:id="rId78" w:history="1">
        <w:r w:rsidRPr="006E6826">
          <w:rPr>
            <w:rFonts w:ascii="Times New Roman" w:eastAsia="Times New Roman" w:hAnsi="Times New Roman" w:cs="Times New Roman"/>
            <w:color w:val="000000"/>
            <w:sz w:val="24"/>
            <w:szCs w:val="24"/>
            <w:lang w:val="bg-BG" w:eastAsia="ar-SA"/>
          </w:rPr>
          <w:t>чл. 313 от Наказателния кодекс</w:t>
        </w:r>
      </w:hyperlink>
      <w:r w:rsidRPr="006E6826">
        <w:rPr>
          <w:rFonts w:ascii="Times New Roman" w:eastAsia="Times New Roman" w:hAnsi="Times New Roman" w:cs="Times New Roman"/>
          <w:color w:val="000000"/>
          <w:sz w:val="24"/>
          <w:szCs w:val="24"/>
          <w:lang w:val="bg-BG" w:eastAsia="ar-SA"/>
        </w:rPr>
        <w:t xml:space="preserve"> за деклариране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r w:rsidRPr="006E6826">
        <w:rPr>
          <w:rFonts w:ascii="Times New Roman" w:eastAsia="Times New Roman" w:hAnsi="Times New Roman" w:cs="Times New Roman"/>
          <w:color w:val="000000"/>
          <w:sz w:val="24"/>
          <w:szCs w:val="24"/>
          <w:lang w:val="bg-BG" w:eastAsia="ar-SA"/>
        </w:rPr>
        <w:t>на неверни данни.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b/>
          <w:color w:val="000000"/>
          <w:sz w:val="24"/>
          <w:szCs w:val="24"/>
          <w:lang w:val="bg-BG" w:eastAsia="ar-SA"/>
        </w:rPr>
      </w:pPr>
      <w:r w:rsidRPr="006E6826">
        <w:rPr>
          <w:rFonts w:ascii="Times New Roman" w:eastAsia="Times New Roman" w:hAnsi="Times New Roman" w:cs="Times New Roman"/>
          <w:b/>
          <w:color w:val="000000"/>
          <w:sz w:val="24"/>
          <w:szCs w:val="24"/>
          <w:lang w:val="bg-BG" w:eastAsia="ar-SA"/>
        </w:rPr>
        <w:t>ДАТА: ...............                   ДЕКЛАРАТОР: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b/>
          <w:color w:val="000000"/>
          <w:sz w:val="24"/>
          <w:szCs w:val="24"/>
          <w:lang w:val="bg-BG" w:eastAsia="ar-SA"/>
        </w:rPr>
      </w:pPr>
      <w:r w:rsidRPr="006E6826">
        <w:rPr>
          <w:rFonts w:ascii="Times New Roman" w:eastAsia="Times New Roman" w:hAnsi="Times New Roman" w:cs="Times New Roman"/>
          <w:b/>
          <w:color w:val="000000"/>
          <w:sz w:val="24"/>
          <w:szCs w:val="24"/>
          <w:lang w:val="bg-BG" w:eastAsia="ar-SA"/>
        </w:rPr>
        <w:t xml:space="preserve">                                                     </w:t>
      </w:r>
      <w:r w:rsidRPr="006E6826">
        <w:rPr>
          <w:rFonts w:ascii="Times New Roman" w:eastAsia="Times New Roman" w:hAnsi="Times New Roman" w:cs="Times New Roman"/>
          <w:b/>
          <w:i/>
          <w:iCs/>
          <w:color w:val="000000"/>
          <w:sz w:val="24"/>
          <w:szCs w:val="24"/>
          <w:lang w:val="bg-BG" w:eastAsia="ar-SA"/>
        </w:rPr>
        <w:t>(име и подпис)</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sz w:val="24"/>
          <w:szCs w:val="24"/>
          <w:lang w:val="bg-BG" w:eastAsia="ar-SA"/>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 xml:space="preserve">Указания: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 xml:space="preserve">Попълване на настоящата декларация се извършва, като се отчита дефиницията на </w:t>
      </w:r>
      <w:hyperlink r:id="rId79" w:history="1">
        <w:r w:rsidRPr="006E6826">
          <w:rPr>
            <w:rFonts w:ascii="Times New Roman" w:eastAsia="Times New Roman" w:hAnsi="Times New Roman" w:cs="Times New Roman"/>
            <w:color w:val="000000"/>
            <w:lang w:val="bg-BG" w:eastAsia="ar-SA"/>
          </w:rPr>
          <w:t>§ 2 от допълнителните разпоредби на ЗМИП</w:t>
        </w:r>
      </w:hyperlink>
      <w:r w:rsidRPr="006E6826">
        <w:rPr>
          <w:rFonts w:ascii="Times New Roman" w:eastAsia="Times New Roman" w:hAnsi="Times New Roman" w:cs="Times New Roman"/>
          <w:color w:val="000000"/>
          <w:lang w:val="bg-BG" w:eastAsia="ar-SA"/>
        </w:rPr>
        <w:t>, който гласи следното:</w:t>
      </w:r>
      <w:r w:rsidRPr="006E6826">
        <w:rPr>
          <w:rFonts w:ascii="Times New Roman" w:eastAsia="Times New Roman" w:hAnsi="Times New Roman" w:cs="Times New Roman"/>
          <w:color w:val="000000"/>
          <w:lang w:eastAsia="ar-SA"/>
        </w:rPr>
        <w:t xml:space="preserve"> </w:t>
      </w:r>
      <w:r w:rsidRPr="006E6826">
        <w:rPr>
          <w:rFonts w:ascii="Times New Roman" w:eastAsia="Times New Roman" w:hAnsi="Times New Roman" w:cs="Times New Roman"/>
          <w:color w:val="000000"/>
          <w:lang w:val="bg-BG" w:eastAsia="ar-SA"/>
        </w:rPr>
        <w:t xml:space="preserve">"§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w:t>
      </w:r>
      <w:r w:rsidRPr="006E6826">
        <w:rPr>
          <w:rFonts w:ascii="Times New Roman" w:eastAsia="Times New Roman" w:hAnsi="Times New Roman" w:cs="Times New Roman"/>
          <w:color w:val="000000"/>
          <w:lang w:val="bg-BG" w:eastAsia="ar-SA"/>
        </w:rPr>
        <w:lastRenderedPageBreak/>
        <w:t>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Pr="006E6826">
        <w:rPr>
          <w:rFonts w:ascii="Times New Roman" w:eastAsia="Times New Roman" w:hAnsi="Times New Roman" w:cs="Times New Roman"/>
          <w:color w:val="000000"/>
          <w:lang w:eastAsia="ar-SA"/>
        </w:rPr>
        <w:t xml:space="preserve"> </w:t>
      </w:r>
      <w:r w:rsidRPr="006E6826">
        <w:rPr>
          <w:rFonts w:ascii="Times New Roman" w:eastAsia="Times New Roman" w:hAnsi="Times New Roman" w:cs="Times New Roman"/>
          <w:color w:val="000000"/>
          <w:lang w:val="bg-BG" w:eastAsia="ar-SA"/>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r w:rsidRPr="006E6826">
        <w:rPr>
          <w:rFonts w:ascii="Times New Roman" w:eastAsia="Times New Roman" w:hAnsi="Times New Roman" w:cs="Times New Roman"/>
          <w:color w:val="000000"/>
          <w:lang w:eastAsia="ar-SA"/>
        </w:rPr>
        <w:t xml:space="preserve"> </w:t>
      </w:r>
      <w:r w:rsidRPr="006E6826">
        <w:rPr>
          <w:rFonts w:ascii="Times New Roman" w:eastAsia="Times New Roman" w:hAnsi="Times New Roman" w:cs="Times New Roman"/>
          <w:color w:val="000000"/>
          <w:lang w:val="bg-BG" w:eastAsia="ar-SA"/>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r w:rsidRPr="006E6826">
        <w:rPr>
          <w:rFonts w:ascii="Times New Roman" w:eastAsia="Times New Roman" w:hAnsi="Times New Roman" w:cs="Times New Roman"/>
          <w:color w:val="000000"/>
          <w:lang w:eastAsia="ar-SA"/>
        </w:rPr>
        <w:t xml:space="preserve"> </w:t>
      </w:r>
      <w:r w:rsidRPr="006E6826">
        <w:rPr>
          <w:rFonts w:ascii="Times New Roman" w:eastAsia="Times New Roman" w:hAnsi="Times New Roman" w:cs="Times New Roman"/>
          <w:color w:val="000000"/>
          <w:lang w:val="bg-BG" w:eastAsia="ar-SA"/>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 xml:space="preserve">2. По отношение на доверителната собственост, включително тръстове, </w:t>
      </w:r>
      <w:proofErr w:type="spellStart"/>
      <w:r w:rsidRPr="006E6826">
        <w:rPr>
          <w:rFonts w:ascii="Times New Roman" w:eastAsia="Times New Roman" w:hAnsi="Times New Roman" w:cs="Times New Roman"/>
          <w:color w:val="000000"/>
          <w:lang w:val="bg-BG" w:eastAsia="ar-SA"/>
        </w:rPr>
        <w:t>попечителски</w:t>
      </w:r>
      <w:proofErr w:type="spellEnd"/>
      <w:r w:rsidRPr="006E6826">
        <w:rPr>
          <w:rFonts w:ascii="Times New Roman" w:eastAsia="Times New Roman" w:hAnsi="Times New Roman" w:cs="Times New Roman"/>
          <w:color w:val="000000"/>
          <w:lang w:val="bg-BG" w:eastAsia="ar-SA"/>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а) учредителят;</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б) доверителният собственик;</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в) пазителят, ако има такъв;</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 xml:space="preserve">г) </w:t>
      </w:r>
      <w:proofErr w:type="spellStart"/>
      <w:r w:rsidRPr="006E6826">
        <w:rPr>
          <w:rFonts w:ascii="Times New Roman" w:eastAsia="Times New Roman" w:hAnsi="Times New Roman" w:cs="Times New Roman"/>
          <w:color w:val="000000"/>
          <w:lang w:val="bg-BG" w:eastAsia="ar-SA"/>
        </w:rPr>
        <w:t>бенефициерът</w:t>
      </w:r>
      <w:proofErr w:type="spellEnd"/>
      <w:r w:rsidRPr="006E6826">
        <w:rPr>
          <w:rFonts w:ascii="Times New Roman" w:eastAsia="Times New Roman" w:hAnsi="Times New Roman" w:cs="Times New Roman"/>
          <w:color w:val="000000"/>
          <w:lang w:val="bg-BG" w:eastAsia="ar-SA"/>
        </w:rPr>
        <w:t xml:space="preserve"> или класът </w:t>
      </w:r>
      <w:proofErr w:type="spellStart"/>
      <w:r w:rsidRPr="006E6826">
        <w:rPr>
          <w:rFonts w:ascii="Times New Roman" w:eastAsia="Times New Roman" w:hAnsi="Times New Roman" w:cs="Times New Roman"/>
          <w:color w:val="000000"/>
          <w:lang w:val="bg-BG" w:eastAsia="ar-SA"/>
        </w:rPr>
        <w:t>бенефициери</w:t>
      </w:r>
      <w:proofErr w:type="spellEnd"/>
      <w:r w:rsidRPr="006E6826">
        <w:rPr>
          <w:rFonts w:ascii="Times New Roman" w:eastAsia="Times New Roman" w:hAnsi="Times New Roman" w:cs="Times New Roman"/>
          <w:color w:val="000000"/>
          <w:lang w:val="bg-BG" w:eastAsia="ar-SA"/>
        </w:rPr>
        <w:t>, или</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 xml:space="preserve">(3) "Контрол" е контролът по смисъла на </w:t>
      </w:r>
      <w:hyperlink r:id="rId80" w:history="1">
        <w:r w:rsidRPr="006E6826">
          <w:rPr>
            <w:rFonts w:ascii="Times New Roman" w:eastAsia="Times New Roman" w:hAnsi="Times New Roman" w:cs="Times New Roman"/>
            <w:color w:val="000000"/>
            <w:lang w:val="bg-BG" w:eastAsia="ar-SA"/>
          </w:rPr>
          <w:t>§ 1в от допълнителните разпоредби на Търговския закон</w:t>
        </w:r>
      </w:hyperlink>
      <w:r w:rsidRPr="006E6826">
        <w:rPr>
          <w:rFonts w:ascii="Times New Roman" w:eastAsia="Times New Roman" w:hAnsi="Times New Roman" w:cs="Times New Roman"/>
          <w:color w:val="000000"/>
          <w:lang w:val="bg-BG" w:eastAsia="ar-SA"/>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w:t>
      </w:r>
      <w:r w:rsidRPr="006E6826">
        <w:rPr>
          <w:rFonts w:ascii="Times New Roman" w:eastAsia="Times New Roman" w:hAnsi="Times New Roman" w:cs="Times New Roman"/>
          <w:color w:val="000000"/>
          <w:lang w:eastAsia="ar-SA"/>
        </w:rPr>
        <w:t xml:space="preserve"> </w:t>
      </w:r>
      <w:r w:rsidRPr="006E6826">
        <w:rPr>
          <w:rFonts w:ascii="Times New Roman" w:eastAsia="Times New Roman" w:hAnsi="Times New Roman" w:cs="Times New Roman"/>
          <w:color w:val="000000"/>
          <w:lang w:val="bg-BG" w:eastAsia="ar-SA"/>
        </w:rPr>
        <w:t xml:space="preserve">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0" w:lineRule="atLeast"/>
        <w:jc w:val="both"/>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w:t>
      </w:r>
      <w:r w:rsidRPr="006E6826">
        <w:rPr>
          <w:rFonts w:ascii="Times New Roman" w:eastAsia="Times New Roman" w:hAnsi="Times New Roman" w:cs="Times New Roman"/>
          <w:color w:val="000000"/>
          <w:lang w:eastAsia="ar-SA"/>
        </w:rPr>
        <w:t xml:space="preserve"> </w:t>
      </w:r>
      <w:r w:rsidRPr="006E6826">
        <w:rPr>
          <w:rFonts w:ascii="Times New Roman" w:eastAsia="Times New Roman" w:hAnsi="Times New Roman" w:cs="Times New Roman"/>
          <w:color w:val="000000"/>
          <w:lang w:val="bg-BG" w:eastAsia="ar-SA"/>
        </w:rPr>
        <w:t>чрез трети лица, включително, но не само, предоставени по силата на упълномощаване, договор или друг вид сделка, както и чрез други правни форми,</w:t>
      </w:r>
      <w:r w:rsidRPr="006E6826">
        <w:rPr>
          <w:rFonts w:ascii="Times New Roman" w:eastAsia="Times New Roman" w:hAnsi="Times New Roman" w:cs="Times New Roman"/>
          <w:color w:val="000000"/>
          <w:lang w:eastAsia="ar-SA"/>
        </w:rPr>
        <w:t xml:space="preserve"> </w:t>
      </w:r>
      <w:r w:rsidRPr="006E6826">
        <w:rPr>
          <w:rFonts w:ascii="Times New Roman" w:eastAsia="Times New Roman" w:hAnsi="Times New Roman" w:cs="Times New Roman"/>
          <w:color w:val="000000"/>
          <w:lang w:val="bg-BG" w:eastAsia="ar-SA"/>
        </w:rPr>
        <w:t>осигуряващи възможност за упражняване на решаващо влияние чрез трети лица.</w:t>
      </w: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r w:rsidRPr="006E6826">
        <w:rPr>
          <w:rFonts w:ascii="Times New Roman" w:eastAsia="Times New Roman" w:hAnsi="Times New Roman" w:cs="Times New Roman"/>
          <w:color w:val="000000"/>
          <w:lang w:val="bg-BG" w:eastAsia="ar-SA"/>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lastRenderedPageBreak/>
        <w:t>към обява за обществена поръчка</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right"/>
        <w:rPr>
          <w:rFonts w:ascii="Courier" w:eastAsia="Times New Roman" w:hAnsi="Courier" w:cs="Courier New"/>
          <w:color w:val="000000"/>
          <w:sz w:val="20"/>
          <w:szCs w:val="20"/>
        </w:rPr>
      </w:pPr>
      <w:r w:rsidRPr="006E6826">
        <w:rPr>
          <w:rFonts w:ascii="Times New Roman" w:eastAsia="Calibri" w:hAnsi="Times New Roman" w:cs="Times New Roman"/>
          <w:b/>
          <w:sz w:val="24"/>
          <w:szCs w:val="24"/>
          <w:lang w:val="bg-BG" w:eastAsia="bg-BG"/>
        </w:rPr>
        <w:t>ОБРАЗЕЦ</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b/>
          <w:color w:val="000000"/>
          <w:sz w:val="24"/>
          <w:szCs w:val="24"/>
        </w:rPr>
      </w:pPr>
      <w:r w:rsidRPr="006E6826">
        <w:rPr>
          <w:rFonts w:ascii="Times New Roman" w:eastAsia="Times New Roman" w:hAnsi="Times New Roman" w:cs="Times New Roman"/>
          <w:b/>
          <w:color w:val="000000"/>
          <w:sz w:val="24"/>
          <w:szCs w:val="24"/>
        </w:rPr>
        <w:t>ДЕКЛАРАЦИЯ</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b/>
          <w:color w:val="000000"/>
          <w:sz w:val="24"/>
          <w:szCs w:val="24"/>
        </w:rPr>
      </w:pPr>
      <w:proofErr w:type="spellStart"/>
      <w:r w:rsidRPr="006E6826">
        <w:rPr>
          <w:rFonts w:ascii="Times New Roman" w:eastAsia="Times New Roman" w:hAnsi="Times New Roman" w:cs="Times New Roman"/>
          <w:b/>
          <w:color w:val="000000"/>
          <w:sz w:val="24"/>
          <w:szCs w:val="24"/>
        </w:rPr>
        <w:t>по</w:t>
      </w:r>
      <w:proofErr w:type="spellEnd"/>
      <w:r w:rsidRPr="006E6826">
        <w:rPr>
          <w:rFonts w:ascii="Times New Roman" w:eastAsia="Times New Roman" w:hAnsi="Times New Roman" w:cs="Times New Roman"/>
          <w:b/>
          <w:color w:val="000000"/>
          <w:sz w:val="24"/>
          <w:szCs w:val="24"/>
        </w:rPr>
        <w:t xml:space="preserve"> </w:t>
      </w:r>
      <w:hyperlink r:id="rId81" w:history="1">
        <w:proofErr w:type="spellStart"/>
        <w:r w:rsidRPr="006E6826">
          <w:rPr>
            <w:rFonts w:ascii="Times New Roman" w:eastAsia="Times New Roman" w:hAnsi="Times New Roman" w:cs="Times New Roman"/>
            <w:b/>
            <w:color w:val="000000"/>
            <w:sz w:val="24"/>
            <w:szCs w:val="24"/>
          </w:rPr>
          <w:t>чл</w:t>
        </w:r>
        <w:proofErr w:type="spellEnd"/>
        <w:r w:rsidRPr="006E6826">
          <w:rPr>
            <w:rFonts w:ascii="Times New Roman" w:eastAsia="Times New Roman" w:hAnsi="Times New Roman" w:cs="Times New Roman"/>
            <w:b/>
            <w:color w:val="000000"/>
            <w:sz w:val="24"/>
            <w:szCs w:val="24"/>
          </w:rPr>
          <w:t xml:space="preserve">. 66, </w:t>
        </w:r>
        <w:proofErr w:type="spellStart"/>
        <w:r w:rsidRPr="006E6826">
          <w:rPr>
            <w:rFonts w:ascii="Times New Roman" w:eastAsia="Times New Roman" w:hAnsi="Times New Roman" w:cs="Times New Roman"/>
            <w:b/>
            <w:color w:val="000000"/>
            <w:sz w:val="24"/>
            <w:szCs w:val="24"/>
          </w:rPr>
          <w:t>ал</w:t>
        </w:r>
        <w:proofErr w:type="spellEnd"/>
        <w:r w:rsidRPr="006E6826">
          <w:rPr>
            <w:rFonts w:ascii="Times New Roman" w:eastAsia="Times New Roman" w:hAnsi="Times New Roman" w:cs="Times New Roman"/>
            <w:b/>
            <w:color w:val="000000"/>
            <w:sz w:val="24"/>
            <w:szCs w:val="24"/>
          </w:rPr>
          <w:t xml:space="preserve">. 2 </w:t>
        </w:r>
        <w:proofErr w:type="spellStart"/>
        <w:r w:rsidRPr="006E6826">
          <w:rPr>
            <w:rFonts w:ascii="Times New Roman" w:eastAsia="Times New Roman" w:hAnsi="Times New Roman" w:cs="Times New Roman"/>
            <w:b/>
            <w:color w:val="000000"/>
            <w:sz w:val="24"/>
            <w:szCs w:val="24"/>
          </w:rPr>
          <w:t>от</w:t>
        </w:r>
        <w:proofErr w:type="spellEnd"/>
        <w:r w:rsidRPr="006E6826">
          <w:rPr>
            <w:rFonts w:ascii="Times New Roman" w:eastAsia="Times New Roman" w:hAnsi="Times New Roman" w:cs="Times New Roman"/>
            <w:b/>
            <w:color w:val="000000"/>
            <w:sz w:val="24"/>
            <w:szCs w:val="24"/>
          </w:rPr>
          <w:t xml:space="preserve"> ЗМИП</w:t>
        </w:r>
      </w:hyperlink>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b/>
          <w:color w:val="000000"/>
          <w:sz w:val="24"/>
          <w:szCs w:val="24"/>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Долуподписаният</w:t>
      </w:r>
      <w:proofErr w:type="spellEnd"/>
      <w:r w:rsidRPr="006E6826">
        <w:rPr>
          <w:rFonts w:ascii="Times New Roman" w:eastAsia="Times New Roman" w:hAnsi="Times New Roman" w:cs="Times New Roman"/>
          <w:color w:val="000000"/>
          <w:sz w:val="24"/>
          <w:szCs w:val="24"/>
        </w:rPr>
        <w:t>/</w:t>
      </w:r>
      <w:proofErr w:type="spellStart"/>
      <w:r w:rsidRPr="006E6826">
        <w:rPr>
          <w:rFonts w:ascii="Times New Roman" w:eastAsia="Times New Roman" w:hAnsi="Times New Roman" w:cs="Times New Roman"/>
          <w:color w:val="000000"/>
          <w:sz w:val="24"/>
          <w:szCs w:val="24"/>
        </w:rPr>
        <w:t>ата</w:t>
      </w:r>
      <w:proofErr w:type="spellEnd"/>
      <w:r w:rsidRPr="006E6826">
        <w:rPr>
          <w:rFonts w:ascii="Times New Roman" w:eastAsia="Times New Roman" w:hAnsi="Times New Roman" w:cs="Times New Roman"/>
          <w:color w:val="000000"/>
          <w:sz w:val="24"/>
          <w:szCs w:val="24"/>
        </w:rPr>
        <w:t>: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 xml:space="preserve">                             </w:t>
      </w:r>
      <w:r w:rsidRPr="006E6826">
        <w:rPr>
          <w:rFonts w:ascii="Times New Roman" w:eastAsia="Times New Roman" w:hAnsi="Times New Roman" w:cs="Times New Roman"/>
          <w:color w:val="000000"/>
          <w:sz w:val="24"/>
          <w:szCs w:val="24"/>
          <w:lang w:val="bg-BG"/>
        </w:rPr>
        <w:t xml:space="preserve">               </w:t>
      </w:r>
      <w:r w:rsidRPr="006E6826">
        <w:rPr>
          <w:rFonts w:ascii="Times New Roman" w:eastAsia="Times New Roman" w:hAnsi="Times New Roman" w:cs="Times New Roman"/>
          <w:color w:val="000000"/>
          <w:sz w:val="24"/>
          <w:szCs w:val="24"/>
        </w:rPr>
        <w:t xml:space="preserve"> </w:t>
      </w:r>
      <w:r w:rsidRPr="006E6826">
        <w:rPr>
          <w:rFonts w:ascii="Times New Roman" w:eastAsia="Times New Roman" w:hAnsi="Times New Roman" w:cs="Times New Roman"/>
          <w:i/>
          <w:iCs/>
          <w:color w:val="000000"/>
          <w:sz w:val="24"/>
          <w:szCs w:val="24"/>
        </w:rPr>
        <w:t>(</w:t>
      </w:r>
      <w:proofErr w:type="spellStart"/>
      <w:r w:rsidRPr="006E6826">
        <w:rPr>
          <w:rFonts w:ascii="Times New Roman" w:eastAsia="Times New Roman" w:hAnsi="Times New Roman" w:cs="Times New Roman"/>
          <w:i/>
          <w:iCs/>
          <w:color w:val="000000"/>
          <w:sz w:val="24"/>
          <w:szCs w:val="24"/>
        </w:rPr>
        <w:t>име</w:t>
      </w:r>
      <w:proofErr w:type="spellEnd"/>
      <w:r w:rsidRPr="006E6826">
        <w:rPr>
          <w:rFonts w:ascii="Times New Roman" w:eastAsia="Times New Roman" w:hAnsi="Times New Roman" w:cs="Times New Roman"/>
          <w:i/>
          <w:iCs/>
          <w:color w:val="000000"/>
          <w:sz w:val="24"/>
          <w:szCs w:val="24"/>
        </w:rPr>
        <w:t xml:space="preserve">, </w:t>
      </w:r>
      <w:proofErr w:type="spellStart"/>
      <w:r w:rsidRPr="006E6826">
        <w:rPr>
          <w:rFonts w:ascii="Times New Roman" w:eastAsia="Times New Roman" w:hAnsi="Times New Roman" w:cs="Times New Roman"/>
          <w:i/>
          <w:iCs/>
          <w:color w:val="000000"/>
          <w:sz w:val="24"/>
          <w:szCs w:val="24"/>
        </w:rPr>
        <w:t>презиме</w:t>
      </w:r>
      <w:proofErr w:type="spellEnd"/>
      <w:r w:rsidRPr="006E6826">
        <w:rPr>
          <w:rFonts w:ascii="Times New Roman" w:eastAsia="Times New Roman" w:hAnsi="Times New Roman" w:cs="Times New Roman"/>
          <w:i/>
          <w:iCs/>
          <w:color w:val="000000"/>
          <w:sz w:val="24"/>
          <w:szCs w:val="24"/>
        </w:rPr>
        <w:t xml:space="preserve">, </w:t>
      </w:r>
      <w:proofErr w:type="spellStart"/>
      <w:r w:rsidRPr="006E6826">
        <w:rPr>
          <w:rFonts w:ascii="Times New Roman" w:eastAsia="Times New Roman" w:hAnsi="Times New Roman" w:cs="Times New Roman"/>
          <w:i/>
          <w:iCs/>
          <w:color w:val="000000"/>
          <w:sz w:val="24"/>
          <w:szCs w:val="24"/>
        </w:rPr>
        <w:t>фамилия</w:t>
      </w:r>
      <w:proofErr w:type="spellEnd"/>
      <w:r w:rsidRPr="006E6826">
        <w:rPr>
          <w:rFonts w:ascii="Times New Roman" w:eastAsia="Times New Roman" w:hAnsi="Times New Roman" w:cs="Times New Roman"/>
          <w:i/>
          <w:iCs/>
          <w:color w:val="000000"/>
          <w:sz w:val="24"/>
          <w:szCs w:val="24"/>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ЕГН ............</w:t>
      </w:r>
      <w:r w:rsidRPr="006E6826">
        <w:rPr>
          <w:rFonts w:ascii="Times New Roman" w:eastAsia="Times New Roman" w:hAnsi="Times New Roman" w:cs="Times New Roman"/>
          <w:color w:val="000000"/>
          <w:sz w:val="24"/>
          <w:szCs w:val="24"/>
          <w:lang w:val="bg-BG"/>
        </w:rPr>
        <w:t>.........................</w:t>
      </w:r>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документ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за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самоличност</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издаден</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 </w:t>
      </w:r>
      <w:proofErr w:type="spellStart"/>
      <w:r w:rsidRPr="006E6826">
        <w:rPr>
          <w:rFonts w:ascii="Times New Roman" w:eastAsia="Times New Roman" w:hAnsi="Times New Roman" w:cs="Times New Roman"/>
          <w:color w:val="000000"/>
          <w:sz w:val="24"/>
          <w:szCs w:val="24"/>
        </w:rPr>
        <w:t>от</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постоянен</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адрес</w:t>
      </w:r>
      <w:proofErr w:type="spellEnd"/>
      <w:r w:rsidRPr="006E6826">
        <w:rPr>
          <w:rFonts w:ascii="Times New Roman" w:eastAsia="Times New Roman" w:hAnsi="Times New Roman" w:cs="Times New Roman"/>
          <w:color w:val="000000"/>
          <w:sz w:val="24"/>
          <w:szCs w:val="24"/>
        </w:rPr>
        <w:t>: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гражданство</w:t>
      </w:r>
      <w:proofErr w:type="spellEnd"/>
      <w:r w:rsidRPr="006E6826">
        <w:rPr>
          <w:rFonts w:ascii="Times New Roman" w:eastAsia="Times New Roman" w:hAnsi="Times New Roman" w:cs="Times New Roman"/>
          <w:color w:val="000000"/>
          <w:sz w:val="24"/>
          <w:szCs w:val="24"/>
        </w:rPr>
        <w:t xml:space="preserve">/а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 xml:space="preserve">в </w:t>
      </w:r>
      <w:proofErr w:type="spellStart"/>
      <w:r w:rsidRPr="006E6826">
        <w:rPr>
          <w:rFonts w:ascii="Times New Roman" w:eastAsia="Times New Roman" w:hAnsi="Times New Roman" w:cs="Times New Roman"/>
          <w:color w:val="000000"/>
          <w:sz w:val="24"/>
          <w:szCs w:val="24"/>
        </w:rPr>
        <w:t>качеството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ми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в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ЕИК/БУЛСТАТ/</w:t>
      </w:r>
      <w:proofErr w:type="spellStart"/>
      <w:r w:rsidRPr="006E6826">
        <w:rPr>
          <w:rFonts w:ascii="Times New Roman" w:eastAsia="Times New Roman" w:hAnsi="Times New Roman" w:cs="Times New Roman"/>
          <w:color w:val="000000"/>
          <w:sz w:val="24"/>
          <w:szCs w:val="24"/>
        </w:rPr>
        <w:t>регистрационен</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номер</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друг</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идентификационен</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номер</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Декларирам</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че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паричните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средства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използвани</w:t>
      </w:r>
      <w:proofErr w:type="spellEnd"/>
      <w:r w:rsidRPr="006E6826">
        <w:rPr>
          <w:rFonts w:ascii="Times New Roman" w:eastAsia="Times New Roman" w:hAnsi="Times New Roman" w:cs="Times New Roman"/>
          <w:color w:val="000000"/>
          <w:sz w:val="24"/>
          <w:szCs w:val="24"/>
        </w:rPr>
        <w:t xml:space="preserve"> в </w:t>
      </w:r>
      <w:proofErr w:type="spellStart"/>
      <w:r w:rsidRPr="006E6826">
        <w:rPr>
          <w:rFonts w:ascii="Times New Roman" w:eastAsia="Times New Roman" w:hAnsi="Times New Roman" w:cs="Times New Roman"/>
          <w:color w:val="000000"/>
          <w:sz w:val="24"/>
          <w:szCs w:val="24"/>
        </w:rPr>
        <w:t>рамките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следното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делово</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взаимоотношение</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предмет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следната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операция</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сделка</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 xml:space="preserve">в </w:t>
      </w:r>
      <w:proofErr w:type="spellStart"/>
      <w:r w:rsidRPr="006E6826">
        <w:rPr>
          <w:rFonts w:ascii="Times New Roman" w:eastAsia="Times New Roman" w:hAnsi="Times New Roman" w:cs="Times New Roman"/>
          <w:color w:val="000000"/>
          <w:sz w:val="24"/>
          <w:szCs w:val="24"/>
        </w:rPr>
        <w:t>размер</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 xml:space="preserve">                      </w:t>
      </w:r>
      <w:r w:rsidRPr="006E6826">
        <w:rPr>
          <w:rFonts w:ascii="Times New Roman" w:eastAsia="Times New Roman" w:hAnsi="Times New Roman" w:cs="Times New Roman"/>
          <w:i/>
          <w:iCs/>
          <w:color w:val="000000"/>
          <w:sz w:val="24"/>
          <w:szCs w:val="24"/>
        </w:rPr>
        <w:t>(</w:t>
      </w:r>
      <w:proofErr w:type="spellStart"/>
      <w:r w:rsidRPr="006E6826">
        <w:rPr>
          <w:rFonts w:ascii="Times New Roman" w:eastAsia="Times New Roman" w:hAnsi="Times New Roman" w:cs="Times New Roman"/>
          <w:i/>
          <w:iCs/>
          <w:color w:val="000000"/>
          <w:sz w:val="24"/>
          <w:szCs w:val="24"/>
        </w:rPr>
        <w:t>посочват</w:t>
      </w:r>
      <w:proofErr w:type="spellEnd"/>
      <w:r w:rsidRPr="006E6826">
        <w:rPr>
          <w:rFonts w:ascii="Times New Roman" w:eastAsia="Times New Roman" w:hAnsi="Times New Roman" w:cs="Times New Roman"/>
          <w:i/>
          <w:iCs/>
          <w:color w:val="000000"/>
          <w:sz w:val="24"/>
          <w:szCs w:val="24"/>
        </w:rPr>
        <w:t xml:space="preserve"> </w:t>
      </w:r>
      <w:proofErr w:type="spellStart"/>
      <w:r w:rsidRPr="006E6826">
        <w:rPr>
          <w:rFonts w:ascii="Times New Roman" w:eastAsia="Times New Roman" w:hAnsi="Times New Roman" w:cs="Times New Roman"/>
          <w:i/>
          <w:iCs/>
          <w:color w:val="000000"/>
          <w:sz w:val="24"/>
          <w:szCs w:val="24"/>
        </w:rPr>
        <w:t>се</w:t>
      </w:r>
      <w:proofErr w:type="spellEnd"/>
      <w:r w:rsidRPr="006E6826">
        <w:rPr>
          <w:rFonts w:ascii="Times New Roman" w:eastAsia="Times New Roman" w:hAnsi="Times New Roman" w:cs="Times New Roman"/>
          <w:i/>
          <w:iCs/>
          <w:color w:val="000000"/>
          <w:sz w:val="24"/>
          <w:szCs w:val="24"/>
        </w:rPr>
        <w:t xml:space="preserve"> </w:t>
      </w:r>
      <w:proofErr w:type="spellStart"/>
      <w:r w:rsidRPr="006E6826">
        <w:rPr>
          <w:rFonts w:ascii="Times New Roman" w:eastAsia="Times New Roman" w:hAnsi="Times New Roman" w:cs="Times New Roman"/>
          <w:i/>
          <w:iCs/>
          <w:color w:val="000000"/>
          <w:sz w:val="24"/>
          <w:szCs w:val="24"/>
        </w:rPr>
        <w:t>размерът</w:t>
      </w:r>
      <w:proofErr w:type="spellEnd"/>
      <w:r w:rsidRPr="006E6826">
        <w:rPr>
          <w:rFonts w:ascii="Times New Roman" w:eastAsia="Times New Roman" w:hAnsi="Times New Roman" w:cs="Times New Roman"/>
          <w:i/>
          <w:iCs/>
          <w:color w:val="000000"/>
          <w:sz w:val="24"/>
          <w:szCs w:val="24"/>
        </w:rPr>
        <w:t xml:space="preserve"> и </w:t>
      </w:r>
      <w:proofErr w:type="spellStart"/>
      <w:r w:rsidRPr="006E6826">
        <w:rPr>
          <w:rFonts w:ascii="Times New Roman" w:eastAsia="Times New Roman" w:hAnsi="Times New Roman" w:cs="Times New Roman"/>
          <w:i/>
          <w:iCs/>
          <w:color w:val="000000"/>
          <w:sz w:val="24"/>
          <w:szCs w:val="24"/>
        </w:rPr>
        <w:t>видът</w:t>
      </w:r>
      <w:proofErr w:type="spellEnd"/>
      <w:r w:rsidRPr="006E6826">
        <w:rPr>
          <w:rFonts w:ascii="Times New Roman" w:eastAsia="Times New Roman" w:hAnsi="Times New Roman" w:cs="Times New Roman"/>
          <w:i/>
          <w:iCs/>
          <w:color w:val="000000"/>
          <w:sz w:val="24"/>
          <w:szCs w:val="24"/>
        </w:rPr>
        <w:t xml:space="preserve"> </w:t>
      </w:r>
      <w:proofErr w:type="spellStart"/>
      <w:r w:rsidRPr="006E6826">
        <w:rPr>
          <w:rFonts w:ascii="Times New Roman" w:eastAsia="Times New Roman" w:hAnsi="Times New Roman" w:cs="Times New Roman"/>
          <w:i/>
          <w:iCs/>
          <w:color w:val="000000"/>
          <w:sz w:val="24"/>
          <w:szCs w:val="24"/>
        </w:rPr>
        <w:t>на</w:t>
      </w:r>
      <w:proofErr w:type="spellEnd"/>
      <w:r w:rsidRPr="006E6826">
        <w:rPr>
          <w:rFonts w:ascii="Times New Roman" w:eastAsia="Times New Roman" w:hAnsi="Times New Roman" w:cs="Times New Roman"/>
          <w:i/>
          <w:iCs/>
          <w:color w:val="000000"/>
          <w:sz w:val="24"/>
          <w:szCs w:val="24"/>
        </w:rPr>
        <w:t xml:space="preserve"> </w:t>
      </w:r>
      <w:proofErr w:type="spellStart"/>
      <w:r w:rsidRPr="006E6826">
        <w:rPr>
          <w:rFonts w:ascii="Times New Roman" w:eastAsia="Times New Roman" w:hAnsi="Times New Roman" w:cs="Times New Roman"/>
          <w:i/>
          <w:iCs/>
          <w:color w:val="000000"/>
          <w:sz w:val="24"/>
          <w:szCs w:val="24"/>
        </w:rPr>
        <w:t>валутата</w:t>
      </w:r>
      <w:proofErr w:type="spellEnd"/>
      <w:r w:rsidRPr="006E6826">
        <w:rPr>
          <w:rFonts w:ascii="Times New Roman" w:eastAsia="Times New Roman" w:hAnsi="Times New Roman" w:cs="Times New Roman"/>
          <w:i/>
          <w:iCs/>
          <w:color w:val="000000"/>
          <w:sz w:val="24"/>
          <w:szCs w:val="24"/>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имат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следния</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произход</w:t>
      </w:r>
      <w:proofErr w:type="spellEnd"/>
      <w:r w:rsidRPr="006E6826">
        <w:rPr>
          <w:rFonts w:ascii="Times New Roman" w:eastAsia="Times New Roman" w:hAnsi="Times New Roman" w:cs="Times New Roman"/>
          <w:color w:val="000000"/>
          <w:sz w:val="24"/>
          <w:szCs w:val="24"/>
        </w:rPr>
        <w:t>: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При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b/>
          <w:bCs/>
          <w:color w:val="000000"/>
          <w:sz w:val="24"/>
          <w:szCs w:val="24"/>
        </w:rPr>
        <w:t>физическо</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лице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имената</w:t>
      </w:r>
      <w:proofErr w:type="spellEnd"/>
      <w:r w:rsidRPr="006E6826">
        <w:rPr>
          <w:rFonts w:ascii="Times New Roman" w:eastAsia="Times New Roman" w:hAnsi="Times New Roman" w:cs="Times New Roman"/>
          <w:color w:val="000000"/>
          <w:sz w:val="24"/>
          <w:szCs w:val="24"/>
        </w:rPr>
        <w:t xml:space="preserve">, ЕГН/ЛНЧ, а </w:t>
      </w:r>
      <w:proofErr w:type="spellStart"/>
      <w:r w:rsidRPr="006E6826">
        <w:rPr>
          <w:rFonts w:ascii="Times New Roman" w:eastAsia="Times New Roman" w:hAnsi="Times New Roman" w:cs="Times New Roman"/>
          <w:color w:val="000000"/>
          <w:sz w:val="24"/>
          <w:szCs w:val="24"/>
        </w:rPr>
        <w:t>за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лицата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които</w:t>
      </w:r>
      <w:proofErr w:type="spellEnd"/>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попадат</w:t>
      </w:r>
      <w:proofErr w:type="spellEnd"/>
      <w:r w:rsidRPr="006E6826">
        <w:rPr>
          <w:rFonts w:ascii="Times New Roman" w:eastAsia="Times New Roman" w:hAnsi="Times New Roman" w:cs="Times New Roman"/>
          <w:color w:val="000000"/>
          <w:sz w:val="24"/>
          <w:szCs w:val="24"/>
        </w:rPr>
        <w:t xml:space="preserve"> в </w:t>
      </w:r>
      <w:proofErr w:type="spellStart"/>
      <w:r w:rsidRPr="006E6826">
        <w:rPr>
          <w:rFonts w:ascii="Times New Roman" w:eastAsia="Times New Roman" w:hAnsi="Times New Roman" w:cs="Times New Roman"/>
          <w:color w:val="000000"/>
          <w:sz w:val="24"/>
          <w:szCs w:val="24"/>
        </w:rPr>
        <w:t>обхвата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hyperlink r:id="rId82" w:history="1">
        <w:proofErr w:type="spellStart"/>
        <w:r w:rsidRPr="006E6826">
          <w:rPr>
            <w:rFonts w:ascii="Times New Roman" w:eastAsia="Times New Roman" w:hAnsi="Times New Roman" w:cs="Times New Roman"/>
            <w:color w:val="000000"/>
            <w:sz w:val="24"/>
            <w:szCs w:val="24"/>
          </w:rPr>
          <w:t>чл</w:t>
        </w:r>
        <w:proofErr w:type="spellEnd"/>
        <w:r w:rsidRPr="006E6826">
          <w:rPr>
            <w:rFonts w:ascii="Times New Roman" w:eastAsia="Times New Roman" w:hAnsi="Times New Roman" w:cs="Times New Roman"/>
            <w:color w:val="000000"/>
            <w:sz w:val="24"/>
            <w:szCs w:val="24"/>
          </w:rPr>
          <w:t xml:space="preserve">. 3, </w:t>
        </w:r>
        <w:proofErr w:type="spellStart"/>
        <w:r w:rsidRPr="006E6826">
          <w:rPr>
            <w:rFonts w:ascii="Times New Roman" w:eastAsia="Times New Roman" w:hAnsi="Times New Roman" w:cs="Times New Roman"/>
            <w:color w:val="000000"/>
            <w:sz w:val="24"/>
            <w:szCs w:val="24"/>
          </w:rPr>
          <w:t>ал</w:t>
        </w:r>
        <w:proofErr w:type="spellEnd"/>
        <w:r w:rsidRPr="006E6826">
          <w:rPr>
            <w:rFonts w:ascii="Times New Roman" w:eastAsia="Times New Roman" w:hAnsi="Times New Roman" w:cs="Times New Roman"/>
            <w:color w:val="000000"/>
            <w:sz w:val="24"/>
            <w:szCs w:val="24"/>
          </w:rPr>
          <w:t xml:space="preserve">. 2 </w:t>
        </w:r>
        <w:proofErr w:type="spellStart"/>
        <w:r w:rsidRPr="006E6826">
          <w:rPr>
            <w:rFonts w:ascii="Times New Roman" w:eastAsia="Times New Roman" w:hAnsi="Times New Roman" w:cs="Times New Roman"/>
            <w:color w:val="000000"/>
            <w:sz w:val="24"/>
            <w:szCs w:val="24"/>
          </w:rPr>
          <w:t>от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Закона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за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гражданската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регистрация</w:t>
        </w:r>
        <w:proofErr w:type="spellEnd"/>
      </w:hyperlink>
      <w:r w:rsidRPr="006E6826">
        <w:rPr>
          <w:rFonts w:ascii="Times New Roman" w:eastAsia="Times New Roman" w:hAnsi="Times New Roman" w:cs="Times New Roman"/>
          <w:color w:val="000000"/>
          <w:sz w:val="24"/>
          <w:szCs w:val="24"/>
        </w:rPr>
        <w:t xml:space="preserve">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дата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раждане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при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b/>
          <w:bCs/>
          <w:color w:val="000000"/>
          <w:sz w:val="24"/>
          <w:szCs w:val="24"/>
        </w:rPr>
        <w:t>юридическо</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лице</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или</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друго</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правно</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образувание</w:t>
      </w:r>
      <w:proofErr w:type="spellEnd"/>
      <w:r w:rsidRPr="006E6826">
        <w:rPr>
          <w:rFonts w:ascii="Times New Roman" w:eastAsia="Times New Roman" w:hAnsi="Times New Roman" w:cs="Times New Roman"/>
          <w:color w:val="000000"/>
          <w:sz w:val="24"/>
          <w:szCs w:val="24"/>
        </w:rPr>
        <w:t xml:space="preserve">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неговото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наименование</w:t>
      </w:r>
      <w:proofErr w:type="spellEnd"/>
      <w:r w:rsidRPr="006E6826">
        <w:rPr>
          <w:rFonts w:ascii="Times New Roman" w:eastAsia="Times New Roman" w:hAnsi="Times New Roman" w:cs="Times New Roman"/>
          <w:color w:val="000000"/>
          <w:sz w:val="24"/>
          <w:szCs w:val="24"/>
        </w:rPr>
        <w:t xml:space="preserve">, ЕИК/БУЛСТАТ, а </w:t>
      </w:r>
      <w:proofErr w:type="spellStart"/>
      <w:r w:rsidRPr="006E6826">
        <w:rPr>
          <w:rFonts w:ascii="Times New Roman" w:eastAsia="Times New Roman" w:hAnsi="Times New Roman" w:cs="Times New Roman"/>
          <w:color w:val="000000"/>
          <w:sz w:val="24"/>
          <w:szCs w:val="24"/>
        </w:rPr>
        <w:t>ако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b/>
          <w:bCs/>
          <w:color w:val="000000"/>
          <w:sz w:val="24"/>
          <w:szCs w:val="24"/>
        </w:rPr>
        <w:t>същото</w:t>
      </w:r>
      <w:proofErr w:type="spellEnd"/>
      <w:r w:rsidRPr="006E6826">
        <w:rPr>
          <w:rFonts w:ascii="Times New Roman" w:eastAsia="Times New Roman" w:hAnsi="Times New Roman" w:cs="Times New Roman"/>
          <w:b/>
          <w:bCs/>
          <w:color w:val="000000"/>
          <w:sz w:val="24"/>
          <w:szCs w:val="24"/>
        </w:rPr>
        <w:t xml:space="preserve"> е </w:t>
      </w:r>
      <w:proofErr w:type="spellStart"/>
      <w:r w:rsidRPr="006E6826">
        <w:rPr>
          <w:rFonts w:ascii="Times New Roman" w:eastAsia="Times New Roman" w:hAnsi="Times New Roman" w:cs="Times New Roman"/>
          <w:b/>
          <w:bCs/>
          <w:color w:val="000000"/>
          <w:sz w:val="24"/>
          <w:szCs w:val="24"/>
        </w:rPr>
        <w:t>регистрирано</w:t>
      </w:r>
      <w:proofErr w:type="spellEnd"/>
      <w:r w:rsidRPr="006E6826">
        <w:rPr>
          <w:rFonts w:ascii="Times New Roman" w:eastAsia="Times New Roman" w:hAnsi="Times New Roman" w:cs="Times New Roman"/>
          <w:b/>
          <w:bCs/>
          <w:color w:val="000000"/>
          <w:sz w:val="24"/>
          <w:szCs w:val="24"/>
        </w:rPr>
        <w:t xml:space="preserve"> в </w:t>
      </w:r>
      <w:proofErr w:type="spellStart"/>
      <w:r w:rsidRPr="006E6826">
        <w:rPr>
          <w:rFonts w:ascii="Times New Roman" w:eastAsia="Times New Roman" w:hAnsi="Times New Roman" w:cs="Times New Roman"/>
          <w:b/>
          <w:bCs/>
          <w:color w:val="000000"/>
          <w:sz w:val="24"/>
          <w:szCs w:val="24"/>
        </w:rPr>
        <w:t>друга</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държава</w:t>
      </w:r>
      <w:proofErr w:type="spellEnd"/>
      <w:r w:rsidRPr="006E6826">
        <w:rPr>
          <w:rFonts w:ascii="Times New Roman" w:eastAsia="Times New Roman" w:hAnsi="Times New Roman" w:cs="Times New Roman"/>
          <w:color w:val="000000"/>
          <w:sz w:val="24"/>
          <w:szCs w:val="24"/>
        </w:rPr>
        <w:t xml:space="preserve">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наименованието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регистрационният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номер</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друг</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идентификационен</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номер</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под</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който</w:t>
      </w:r>
      <w:proofErr w:type="spellEnd"/>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същото</w:t>
      </w:r>
      <w:proofErr w:type="spellEnd"/>
      <w:r w:rsidRPr="006E6826">
        <w:rPr>
          <w:rFonts w:ascii="Times New Roman" w:eastAsia="Times New Roman" w:hAnsi="Times New Roman" w:cs="Times New Roman"/>
          <w:color w:val="000000"/>
          <w:sz w:val="24"/>
          <w:szCs w:val="24"/>
        </w:rPr>
        <w:t xml:space="preserve"> е </w:t>
      </w:r>
      <w:proofErr w:type="spellStart"/>
      <w:r w:rsidRPr="006E6826">
        <w:rPr>
          <w:rFonts w:ascii="Times New Roman" w:eastAsia="Times New Roman" w:hAnsi="Times New Roman" w:cs="Times New Roman"/>
          <w:color w:val="000000"/>
          <w:sz w:val="24"/>
          <w:szCs w:val="24"/>
        </w:rPr>
        <w:t>вписано</w:t>
      </w:r>
      <w:proofErr w:type="spellEnd"/>
      <w:r w:rsidRPr="006E6826">
        <w:rPr>
          <w:rFonts w:ascii="Times New Roman" w:eastAsia="Times New Roman" w:hAnsi="Times New Roman" w:cs="Times New Roman"/>
          <w:color w:val="000000"/>
          <w:sz w:val="24"/>
          <w:szCs w:val="24"/>
        </w:rPr>
        <w:t xml:space="preserve"> в </w:t>
      </w:r>
      <w:proofErr w:type="spellStart"/>
      <w:r w:rsidRPr="006E6826">
        <w:rPr>
          <w:rFonts w:ascii="Times New Roman" w:eastAsia="Times New Roman" w:hAnsi="Times New Roman" w:cs="Times New Roman"/>
          <w:color w:val="000000"/>
          <w:sz w:val="24"/>
          <w:szCs w:val="24"/>
        </w:rPr>
        <w:t>съответния</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регистър</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другата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държава</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b/>
          <w:bCs/>
          <w:color w:val="000000"/>
          <w:sz w:val="24"/>
          <w:szCs w:val="24"/>
        </w:rPr>
      </w:pPr>
      <w:proofErr w:type="spellStart"/>
      <w:r w:rsidRPr="006E6826">
        <w:rPr>
          <w:rFonts w:ascii="Times New Roman" w:eastAsia="Times New Roman" w:hAnsi="Times New Roman" w:cs="Times New Roman"/>
          <w:color w:val="000000"/>
          <w:sz w:val="24"/>
          <w:szCs w:val="24"/>
        </w:rPr>
        <w:t>При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b/>
          <w:bCs/>
          <w:color w:val="000000"/>
          <w:sz w:val="24"/>
          <w:szCs w:val="24"/>
        </w:rPr>
        <w:t>договори</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включително</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договори</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за</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дарение</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фактури</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или</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други</w:t>
      </w:r>
      <w:proofErr w:type="spellEnd"/>
      <w:r w:rsidRPr="006E6826">
        <w:rPr>
          <w:rFonts w:ascii="Times New Roman" w:eastAsia="Times New Roman" w:hAnsi="Times New Roman" w:cs="Times New Roman"/>
          <w:b/>
          <w:bCs/>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b/>
          <w:bCs/>
          <w:color w:val="000000"/>
          <w:sz w:val="24"/>
          <w:szCs w:val="24"/>
        </w:rPr>
        <w:t>документи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техният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вид</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номер</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ако</w:t>
      </w:r>
      <w:proofErr w:type="spellEnd"/>
      <w:r w:rsidRPr="006E6826">
        <w:rPr>
          <w:rFonts w:ascii="Times New Roman" w:eastAsia="Times New Roman" w:hAnsi="Times New Roman" w:cs="Times New Roman"/>
          <w:color w:val="000000"/>
          <w:sz w:val="24"/>
          <w:szCs w:val="24"/>
        </w:rPr>
        <w:t xml:space="preserve"> е </w:t>
      </w:r>
      <w:proofErr w:type="spellStart"/>
      <w:r w:rsidRPr="006E6826">
        <w:rPr>
          <w:rFonts w:ascii="Times New Roman" w:eastAsia="Times New Roman" w:hAnsi="Times New Roman" w:cs="Times New Roman"/>
          <w:color w:val="000000"/>
          <w:sz w:val="24"/>
          <w:szCs w:val="24"/>
        </w:rPr>
        <w:t>приложимо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сключване</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подписване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както</w:t>
      </w:r>
      <w:proofErr w:type="spellEnd"/>
      <w:r w:rsidRPr="006E6826">
        <w:rPr>
          <w:rFonts w:ascii="Times New Roman" w:eastAsia="Times New Roman" w:hAnsi="Times New Roman" w:cs="Times New Roman"/>
          <w:color w:val="000000"/>
          <w:sz w:val="24"/>
          <w:szCs w:val="24"/>
        </w:rPr>
        <w:t xml:space="preserve"> и </w:t>
      </w:r>
      <w:proofErr w:type="spellStart"/>
      <w:r w:rsidRPr="006E6826">
        <w:rPr>
          <w:rFonts w:ascii="Times New Roman" w:eastAsia="Times New Roman" w:hAnsi="Times New Roman" w:cs="Times New Roman"/>
          <w:color w:val="000000"/>
          <w:sz w:val="24"/>
          <w:szCs w:val="24"/>
        </w:rPr>
        <w:t>данни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за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лицата</w:t>
      </w:r>
      <w:proofErr w:type="spellEnd"/>
      <w:r w:rsidRPr="006E6826">
        <w:rPr>
          <w:rFonts w:ascii="Times New Roman" w:eastAsia="Times New Roman" w:hAnsi="Times New Roman" w:cs="Times New Roman"/>
          <w:color w:val="000000"/>
          <w:sz w:val="24"/>
          <w:szCs w:val="24"/>
        </w:rPr>
        <w:t xml:space="preserve">, с </w:t>
      </w:r>
      <w:proofErr w:type="spellStart"/>
      <w:r w:rsidRPr="006E6826">
        <w:rPr>
          <w:rFonts w:ascii="Times New Roman" w:eastAsia="Times New Roman" w:hAnsi="Times New Roman" w:cs="Times New Roman"/>
          <w:color w:val="000000"/>
          <w:sz w:val="24"/>
          <w:szCs w:val="24"/>
        </w:rPr>
        <w:t>които</w:t>
      </w:r>
      <w:proofErr w:type="spellEnd"/>
      <w:r w:rsidRPr="006E6826">
        <w:rPr>
          <w:rFonts w:ascii="Times New Roman" w:eastAsia="Times New Roman" w:hAnsi="Times New Roman" w:cs="Times New Roman"/>
          <w:color w:val="000000"/>
          <w:sz w:val="24"/>
          <w:szCs w:val="24"/>
        </w:rPr>
        <w:t xml:space="preserve"> е </w:t>
      </w:r>
      <w:proofErr w:type="spellStart"/>
      <w:r w:rsidRPr="006E6826">
        <w:rPr>
          <w:rFonts w:ascii="Times New Roman" w:eastAsia="Times New Roman" w:hAnsi="Times New Roman" w:cs="Times New Roman"/>
          <w:color w:val="000000"/>
          <w:sz w:val="24"/>
          <w:szCs w:val="24"/>
        </w:rPr>
        <w:t>сключен</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договорът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които</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са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подписали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издали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документите</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При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b/>
          <w:bCs/>
          <w:color w:val="000000"/>
          <w:sz w:val="24"/>
          <w:szCs w:val="24"/>
        </w:rPr>
        <w:t>наследство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година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придобиване</w:t>
      </w:r>
      <w:proofErr w:type="spellEnd"/>
      <w:r w:rsidRPr="006E6826">
        <w:rPr>
          <w:rFonts w:ascii="Times New Roman" w:eastAsia="Times New Roman" w:hAnsi="Times New Roman" w:cs="Times New Roman"/>
          <w:color w:val="000000"/>
          <w:sz w:val="24"/>
          <w:szCs w:val="24"/>
        </w:rPr>
        <w:t xml:space="preserve"> и </w:t>
      </w:r>
      <w:proofErr w:type="spellStart"/>
      <w:r w:rsidRPr="006E6826">
        <w:rPr>
          <w:rFonts w:ascii="Times New Roman" w:eastAsia="Times New Roman" w:hAnsi="Times New Roman" w:cs="Times New Roman"/>
          <w:color w:val="000000"/>
          <w:sz w:val="24"/>
          <w:szCs w:val="24"/>
        </w:rPr>
        <w:t>данни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за</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наследодателя</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наследодателите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при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b/>
          <w:bCs/>
          <w:color w:val="000000"/>
          <w:sz w:val="24"/>
          <w:szCs w:val="24"/>
        </w:rPr>
        <w:t>спестявания</w:t>
      </w:r>
      <w:proofErr w:type="spellEnd"/>
      <w:r w:rsidRPr="006E6826">
        <w:rPr>
          <w:rFonts w:ascii="Times New Roman" w:eastAsia="Times New Roman" w:hAnsi="Times New Roman" w:cs="Times New Roman"/>
          <w:color w:val="000000"/>
          <w:sz w:val="24"/>
          <w:szCs w:val="24"/>
        </w:rPr>
        <w:t xml:space="preserve"> – </w:t>
      </w:r>
      <w:proofErr w:type="spellStart"/>
      <w:r w:rsidRPr="006E6826">
        <w:rPr>
          <w:rFonts w:ascii="Times New Roman" w:eastAsia="Times New Roman" w:hAnsi="Times New Roman" w:cs="Times New Roman"/>
          <w:color w:val="000000"/>
          <w:sz w:val="24"/>
          <w:szCs w:val="24"/>
        </w:rPr>
        <w:t>периодът</w:t>
      </w:r>
      <w:proofErr w:type="spellEnd"/>
      <w:r w:rsidRPr="006E6826">
        <w:rPr>
          <w:rFonts w:ascii="Times New Roman" w:eastAsia="Times New Roman" w:hAnsi="Times New Roman" w:cs="Times New Roman"/>
          <w:color w:val="000000"/>
          <w:sz w:val="24"/>
          <w:szCs w:val="24"/>
        </w:rPr>
        <w:t>, в</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който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натрупани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спестяванията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както</w:t>
      </w:r>
      <w:proofErr w:type="spellEnd"/>
      <w:r w:rsidRPr="006E6826">
        <w:rPr>
          <w:rFonts w:ascii="Times New Roman" w:eastAsia="Times New Roman" w:hAnsi="Times New Roman" w:cs="Times New Roman"/>
          <w:color w:val="000000"/>
          <w:sz w:val="24"/>
          <w:szCs w:val="24"/>
        </w:rPr>
        <w:t xml:space="preserve"> и </w:t>
      </w:r>
      <w:proofErr w:type="spellStart"/>
      <w:r w:rsidRPr="006E6826">
        <w:rPr>
          <w:rFonts w:ascii="Times New Roman" w:eastAsia="Times New Roman" w:hAnsi="Times New Roman" w:cs="Times New Roman"/>
          <w:color w:val="000000"/>
          <w:sz w:val="24"/>
          <w:szCs w:val="24"/>
        </w:rPr>
        <w:t>данни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за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източника</w:t>
      </w:r>
      <w:proofErr w:type="spellEnd"/>
      <w:r w:rsidRPr="006E6826">
        <w:rPr>
          <w:rFonts w:ascii="Times New Roman" w:eastAsia="Times New Roman" w:hAnsi="Times New Roman" w:cs="Times New Roman"/>
          <w:color w:val="000000"/>
          <w:sz w:val="24"/>
          <w:szCs w:val="24"/>
        </w:rPr>
        <w:t xml:space="preserve">, а </w:t>
      </w:r>
      <w:proofErr w:type="spellStart"/>
      <w:r w:rsidRPr="006E6826">
        <w:rPr>
          <w:rFonts w:ascii="Times New Roman" w:eastAsia="Times New Roman" w:hAnsi="Times New Roman" w:cs="Times New Roman"/>
          <w:color w:val="000000"/>
          <w:sz w:val="24"/>
          <w:szCs w:val="24"/>
        </w:rPr>
        <w:t>при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посочване</w:t>
      </w:r>
      <w:proofErr w:type="spellEnd"/>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b/>
          <w:bCs/>
          <w:color w:val="000000"/>
          <w:sz w:val="24"/>
          <w:szCs w:val="24"/>
        </w:rPr>
        <w:t>доходи</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от</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търговска</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или</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трудова</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дейност</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както</w:t>
      </w:r>
      <w:proofErr w:type="spellEnd"/>
      <w:r w:rsidRPr="006E6826">
        <w:rPr>
          <w:rFonts w:ascii="Times New Roman" w:eastAsia="Times New Roman" w:hAnsi="Times New Roman" w:cs="Times New Roman"/>
          <w:b/>
          <w:bCs/>
          <w:color w:val="000000"/>
          <w:sz w:val="24"/>
          <w:szCs w:val="24"/>
        </w:rPr>
        <w:t xml:space="preserve"> и </w:t>
      </w:r>
      <w:proofErr w:type="spellStart"/>
      <w:r w:rsidRPr="006E6826">
        <w:rPr>
          <w:rFonts w:ascii="Times New Roman" w:eastAsia="Times New Roman" w:hAnsi="Times New Roman" w:cs="Times New Roman"/>
          <w:b/>
          <w:bCs/>
          <w:color w:val="000000"/>
          <w:sz w:val="24"/>
          <w:szCs w:val="24"/>
        </w:rPr>
        <w:t>друг</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общоформулиран</w:t>
      </w:r>
      <w:proofErr w:type="spellEnd"/>
      <w:r w:rsidRPr="006E6826">
        <w:rPr>
          <w:rFonts w:ascii="Times New Roman" w:eastAsia="Times New Roman" w:hAnsi="Times New Roman" w:cs="Times New Roman"/>
          <w:b/>
          <w:bCs/>
          <w:color w:val="000000"/>
          <w:sz w:val="24"/>
          <w:szCs w:val="24"/>
        </w:rPr>
        <w:t xml:space="preserve"> </w:t>
      </w:r>
      <w:proofErr w:type="spellStart"/>
      <w:r w:rsidRPr="006E6826">
        <w:rPr>
          <w:rFonts w:ascii="Times New Roman" w:eastAsia="Times New Roman" w:hAnsi="Times New Roman" w:cs="Times New Roman"/>
          <w:b/>
          <w:bCs/>
          <w:color w:val="000000"/>
          <w:sz w:val="24"/>
          <w:szCs w:val="24"/>
        </w:rPr>
        <w:t>източник</w:t>
      </w:r>
      <w:proofErr w:type="spellEnd"/>
      <w:r w:rsidRPr="006E6826">
        <w:rPr>
          <w:rFonts w:ascii="Times New Roman" w:eastAsia="Times New Roman" w:hAnsi="Times New Roman" w:cs="Times New Roman"/>
          <w:color w:val="000000"/>
          <w:sz w:val="24"/>
          <w:szCs w:val="24"/>
        </w:rPr>
        <w:t xml:space="preserve"> –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периодът</w:t>
      </w:r>
      <w:proofErr w:type="spellEnd"/>
      <w:r w:rsidRPr="006E6826">
        <w:rPr>
          <w:rFonts w:ascii="Times New Roman" w:eastAsia="Times New Roman" w:hAnsi="Times New Roman" w:cs="Times New Roman"/>
          <w:color w:val="000000"/>
          <w:sz w:val="24"/>
          <w:szCs w:val="24"/>
        </w:rPr>
        <w:t xml:space="preserve">, в </w:t>
      </w:r>
      <w:proofErr w:type="spellStart"/>
      <w:r w:rsidRPr="006E6826">
        <w:rPr>
          <w:rFonts w:ascii="Times New Roman" w:eastAsia="Times New Roman" w:hAnsi="Times New Roman" w:cs="Times New Roman"/>
          <w:color w:val="000000"/>
          <w:sz w:val="24"/>
          <w:szCs w:val="24"/>
        </w:rPr>
        <w:t>който</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са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генерирани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доходите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както</w:t>
      </w:r>
      <w:proofErr w:type="spellEnd"/>
      <w:r w:rsidRPr="006E6826">
        <w:rPr>
          <w:rFonts w:ascii="Times New Roman" w:eastAsia="Times New Roman" w:hAnsi="Times New Roman" w:cs="Times New Roman"/>
          <w:color w:val="000000"/>
          <w:sz w:val="24"/>
          <w:szCs w:val="24"/>
        </w:rPr>
        <w:t xml:space="preserve"> и </w:t>
      </w:r>
      <w:proofErr w:type="spellStart"/>
      <w:r w:rsidRPr="006E6826">
        <w:rPr>
          <w:rFonts w:ascii="Times New Roman" w:eastAsia="Times New Roman" w:hAnsi="Times New Roman" w:cs="Times New Roman"/>
          <w:color w:val="000000"/>
          <w:sz w:val="24"/>
          <w:szCs w:val="24"/>
        </w:rPr>
        <w:t>данни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за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работодателя</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или</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контрагентите</w:t>
      </w:r>
      <w:proofErr w:type="spellEnd"/>
      <w:r w:rsidRPr="006E6826">
        <w:rPr>
          <w:rFonts w:ascii="Times New Roman" w:eastAsia="Times New Roman" w:hAnsi="Times New Roman" w:cs="Times New Roman"/>
          <w:color w:val="000000"/>
          <w:sz w:val="24"/>
          <w:szCs w:val="24"/>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Известна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ми</w:t>
      </w:r>
      <w:proofErr w:type="spellEnd"/>
      <w:r w:rsidRPr="006E6826">
        <w:rPr>
          <w:rFonts w:ascii="Times New Roman" w:eastAsia="Times New Roman" w:hAnsi="Times New Roman" w:cs="Times New Roman"/>
          <w:color w:val="000000"/>
          <w:sz w:val="24"/>
          <w:szCs w:val="24"/>
        </w:rPr>
        <w:t xml:space="preserve"> е </w:t>
      </w:r>
      <w:proofErr w:type="spellStart"/>
      <w:r w:rsidRPr="006E6826">
        <w:rPr>
          <w:rFonts w:ascii="Times New Roman" w:eastAsia="Times New Roman" w:hAnsi="Times New Roman" w:cs="Times New Roman"/>
          <w:color w:val="000000"/>
          <w:sz w:val="24"/>
          <w:szCs w:val="24"/>
        </w:rPr>
        <w:t>наказателната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отговорност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по</w:t>
      </w:r>
      <w:proofErr w:type="spellEnd"/>
      <w:r w:rsidRPr="006E6826">
        <w:rPr>
          <w:rFonts w:ascii="Times New Roman" w:eastAsia="Times New Roman" w:hAnsi="Times New Roman" w:cs="Times New Roman"/>
          <w:color w:val="000000"/>
          <w:sz w:val="24"/>
          <w:szCs w:val="24"/>
        </w:rPr>
        <w:t xml:space="preserve"> </w:t>
      </w:r>
      <w:hyperlink r:id="rId83" w:history="1">
        <w:proofErr w:type="spellStart"/>
        <w:r w:rsidRPr="006E6826">
          <w:rPr>
            <w:rFonts w:ascii="Times New Roman" w:eastAsia="Times New Roman" w:hAnsi="Times New Roman" w:cs="Times New Roman"/>
            <w:color w:val="000000"/>
            <w:sz w:val="24"/>
            <w:szCs w:val="24"/>
          </w:rPr>
          <w:t>чл</w:t>
        </w:r>
        <w:proofErr w:type="spellEnd"/>
        <w:r w:rsidRPr="006E6826">
          <w:rPr>
            <w:rFonts w:ascii="Times New Roman" w:eastAsia="Times New Roman" w:hAnsi="Times New Roman" w:cs="Times New Roman"/>
            <w:color w:val="000000"/>
            <w:sz w:val="24"/>
            <w:szCs w:val="24"/>
          </w:rPr>
          <w:t xml:space="preserve">. 313 </w:t>
        </w:r>
        <w:proofErr w:type="spellStart"/>
        <w:r w:rsidRPr="006E6826">
          <w:rPr>
            <w:rFonts w:ascii="Times New Roman" w:eastAsia="Times New Roman" w:hAnsi="Times New Roman" w:cs="Times New Roman"/>
            <w:color w:val="000000"/>
            <w:sz w:val="24"/>
            <w:szCs w:val="24"/>
          </w:rPr>
          <w:t>от</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Наказателния</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кодекс</w:t>
        </w:r>
        <w:proofErr w:type="spellEnd"/>
      </w:hyperlink>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за</w:t>
      </w:r>
      <w:proofErr w:type="spellEnd"/>
      <w:r w:rsidRPr="006E6826">
        <w:rPr>
          <w:rFonts w:ascii="Times New Roman" w:eastAsia="Times New Roman" w:hAnsi="Times New Roman" w:cs="Times New Roman"/>
          <w:color w:val="000000"/>
          <w:sz w:val="24"/>
          <w:szCs w:val="24"/>
        </w:rPr>
        <w:t xml:space="preserve"> </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деклариране</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неверни</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обстоятелства</w:t>
      </w:r>
      <w:proofErr w:type="spellEnd"/>
      <w:r w:rsidRPr="006E6826">
        <w:rPr>
          <w:rFonts w:ascii="Times New Roman" w:eastAsia="Times New Roman" w:hAnsi="Times New Roman" w:cs="Times New Roman"/>
          <w:color w:val="000000"/>
          <w:sz w:val="24"/>
          <w:szCs w:val="24"/>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Times New Roman" w:eastAsia="Times New Roman" w:hAnsi="Times New Roman" w:cs="Times New Roman"/>
          <w:color w:val="000000"/>
          <w:sz w:val="24"/>
          <w:szCs w:val="24"/>
        </w:rPr>
      </w:pPr>
      <w:proofErr w:type="spellStart"/>
      <w:r w:rsidRPr="006E6826">
        <w:rPr>
          <w:rFonts w:ascii="Times New Roman" w:eastAsia="Times New Roman" w:hAnsi="Times New Roman" w:cs="Times New Roman"/>
          <w:color w:val="000000"/>
          <w:sz w:val="24"/>
          <w:szCs w:val="24"/>
        </w:rPr>
        <w:t>Дата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на</w:t>
      </w:r>
      <w:proofErr w:type="spellEnd"/>
      <w:r w:rsidRPr="006E6826">
        <w:rPr>
          <w:rFonts w:ascii="Times New Roman" w:eastAsia="Times New Roman" w:hAnsi="Times New Roman" w:cs="Times New Roman"/>
          <w:color w:val="000000"/>
          <w:sz w:val="24"/>
          <w:szCs w:val="24"/>
        </w:rPr>
        <w:t xml:space="preserve"> </w:t>
      </w:r>
      <w:proofErr w:type="spellStart"/>
      <w:r w:rsidRPr="006E6826">
        <w:rPr>
          <w:rFonts w:ascii="Times New Roman" w:eastAsia="Times New Roman" w:hAnsi="Times New Roman" w:cs="Times New Roman"/>
          <w:color w:val="000000"/>
          <w:sz w:val="24"/>
          <w:szCs w:val="24"/>
        </w:rPr>
        <w:t>деклариране</w:t>
      </w:r>
      <w:proofErr w:type="spellEnd"/>
      <w:r w:rsidRPr="006E6826">
        <w:rPr>
          <w:rFonts w:ascii="Times New Roman" w:eastAsia="Times New Roman" w:hAnsi="Times New Roman" w:cs="Times New Roman"/>
          <w:color w:val="000000"/>
          <w:sz w:val="24"/>
          <w:szCs w:val="24"/>
        </w:rPr>
        <w:t xml:space="preserve">:                              </w:t>
      </w:r>
      <w:r w:rsidRPr="006E6826">
        <w:rPr>
          <w:rFonts w:ascii="Times New Roman" w:eastAsia="Times New Roman" w:hAnsi="Times New Roman" w:cs="Times New Roman"/>
          <w:color w:val="000000"/>
          <w:sz w:val="24"/>
          <w:szCs w:val="24"/>
          <w:lang w:val="bg-BG"/>
        </w:rPr>
        <w:t xml:space="preserve">             </w:t>
      </w:r>
      <w:proofErr w:type="spellStart"/>
      <w:r w:rsidRPr="006E6826">
        <w:rPr>
          <w:rFonts w:ascii="Times New Roman" w:eastAsia="Times New Roman" w:hAnsi="Times New Roman" w:cs="Times New Roman"/>
          <w:color w:val="000000"/>
          <w:sz w:val="24"/>
          <w:szCs w:val="24"/>
        </w:rPr>
        <w:t>Декларатор</w:t>
      </w:r>
      <w:proofErr w:type="spellEnd"/>
      <w:r w:rsidRPr="006E6826">
        <w:rPr>
          <w:rFonts w:ascii="Times New Roman" w:eastAsia="Times New Roman" w:hAnsi="Times New Roman" w:cs="Times New Roman"/>
          <w:color w:val="000000"/>
          <w:sz w:val="24"/>
          <w:szCs w:val="24"/>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 xml:space="preserve">...........................               </w:t>
      </w:r>
      <w:r w:rsidRPr="006E6826">
        <w:rPr>
          <w:rFonts w:ascii="Times New Roman" w:eastAsia="Times New Roman" w:hAnsi="Times New Roman" w:cs="Times New Roman"/>
          <w:color w:val="000000"/>
          <w:sz w:val="24"/>
          <w:szCs w:val="24"/>
          <w:lang w:val="bg-BG"/>
        </w:rPr>
        <w:t xml:space="preserve">                                                       </w:t>
      </w:r>
      <w:r w:rsidRPr="006E6826">
        <w:rPr>
          <w:rFonts w:ascii="Times New Roman" w:eastAsia="Times New Roman" w:hAnsi="Times New Roman" w:cs="Times New Roman"/>
          <w:color w:val="000000"/>
          <w:sz w:val="24"/>
          <w:szCs w:val="24"/>
        </w:rPr>
        <w:t xml:space="preserve"> </w:t>
      </w:r>
      <w:r w:rsidRPr="006E6826">
        <w:rPr>
          <w:rFonts w:ascii="Times New Roman" w:eastAsia="Times New Roman" w:hAnsi="Times New Roman" w:cs="Times New Roman"/>
          <w:color w:val="000000"/>
          <w:sz w:val="24"/>
          <w:szCs w:val="24"/>
          <w:lang w:val="bg-BG"/>
        </w:rPr>
        <w:t xml:space="preserve"> </w:t>
      </w:r>
      <w:r w:rsidRPr="006E6826">
        <w:rPr>
          <w:rFonts w:ascii="Times New Roman" w:eastAsia="Times New Roman" w:hAnsi="Times New Roman" w:cs="Times New Roman"/>
          <w:color w:val="000000"/>
          <w:sz w:val="24"/>
          <w:szCs w:val="24"/>
        </w:rPr>
        <w:t>.......................</w:t>
      </w:r>
    </w:p>
    <w:p w:rsidR="006E6826" w:rsidRPr="006E6826" w:rsidRDefault="006E6826" w:rsidP="006E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Times New Roman" w:eastAsia="Times New Roman" w:hAnsi="Times New Roman" w:cs="Times New Roman"/>
          <w:color w:val="000000"/>
          <w:sz w:val="24"/>
          <w:szCs w:val="24"/>
        </w:rPr>
      </w:pPr>
      <w:r w:rsidRPr="006E6826">
        <w:rPr>
          <w:rFonts w:ascii="Times New Roman" w:eastAsia="Times New Roman" w:hAnsi="Times New Roman" w:cs="Times New Roman"/>
          <w:color w:val="000000"/>
          <w:sz w:val="24"/>
          <w:szCs w:val="24"/>
        </w:rPr>
        <w:t xml:space="preserve">                                                </w:t>
      </w:r>
      <w:r w:rsidRPr="006E6826">
        <w:rPr>
          <w:rFonts w:ascii="Times New Roman" w:eastAsia="Times New Roman" w:hAnsi="Times New Roman" w:cs="Times New Roman"/>
          <w:color w:val="000000"/>
          <w:sz w:val="24"/>
          <w:szCs w:val="24"/>
          <w:lang w:val="bg-BG"/>
        </w:rPr>
        <w:t xml:space="preserve">                                                    </w:t>
      </w:r>
      <w:r w:rsidRPr="006E6826">
        <w:rPr>
          <w:rFonts w:ascii="Times New Roman" w:eastAsia="Times New Roman" w:hAnsi="Times New Roman" w:cs="Times New Roman"/>
          <w:color w:val="000000"/>
          <w:sz w:val="24"/>
          <w:szCs w:val="24"/>
        </w:rPr>
        <w:t xml:space="preserve">  </w:t>
      </w:r>
      <w:r w:rsidRPr="006E6826">
        <w:rPr>
          <w:rFonts w:ascii="Times New Roman" w:eastAsia="Times New Roman" w:hAnsi="Times New Roman" w:cs="Times New Roman"/>
          <w:i/>
          <w:iCs/>
          <w:color w:val="000000"/>
          <w:sz w:val="24"/>
          <w:szCs w:val="24"/>
        </w:rPr>
        <w:t>(</w:t>
      </w:r>
      <w:proofErr w:type="spellStart"/>
      <w:r w:rsidRPr="006E6826">
        <w:rPr>
          <w:rFonts w:ascii="Times New Roman" w:eastAsia="Times New Roman" w:hAnsi="Times New Roman" w:cs="Times New Roman"/>
          <w:i/>
          <w:iCs/>
          <w:color w:val="000000"/>
          <w:sz w:val="24"/>
          <w:szCs w:val="24"/>
        </w:rPr>
        <w:t>подпис</w:t>
      </w:r>
      <w:proofErr w:type="spellEnd"/>
      <w:r w:rsidRPr="006E6826">
        <w:rPr>
          <w:rFonts w:ascii="Times New Roman" w:eastAsia="Times New Roman" w:hAnsi="Times New Roman" w:cs="Times New Roman"/>
          <w:i/>
          <w:iCs/>
          <w:color w:val="000000"/>
          <w:sz w:val="24"/>
          <w:szCs w:val="24"/>
        </w:rPr>
        <w:t>)</w:t>
      </w: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both"/>
        <w:outlineLvl w:val="1"/>
        <w:rPr>
          <w:rFonts w:ascii="Times New Roman" w:eastAsia="Times New Roman" w:hAnsi="Times New Roman" w:cs="Times New Roman"/>
          <w:color w:val="000000"/>
          <w:lang w:val="bg-BG" w:eastAsia="ar-SA"/>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lastRenderedPageBreak/>
        <w:t>към обява за обществена поръчка</w:t>
      </w:r>
    </w:p>
    <w:p w:rsidR="006E6826" w:rsidRPr="006E6826" w:rsidRDefault="006E6826" w:rsidP="006E6826">
      <w:pPr>
        <w:suppressAutoHyphens/>
        <w:spacing w:after="0" w:line="240" w:lineRule="auto"/>
        <w:jc w:val="right"/>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ОБРАЗЕЦ</w:t>
      </w:r>
    </w:p>
    <w:p w:rsidR="006E6826" w:rsidRPr="006E6826" w:rsidRDefault="006E6826" w:rsidP="006E6826">
      <w:pPr>
        <w:suppressAutoHyphens/>
        <w:spacing w:after="0" w:line="240" w:lineRule="auto"/>
        <w:ind w:left="5387"/>
        <w:contextualSpacing/>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left="5387"/>
        <w:contextualSpacing/>
        <w:rPr>
          <w:rFonts w:ascii="Times New Roman" w:eastAsia="Calibri" w:hAnsi="Times New Roman" w:cs="Times New Roman"/>
          <w:b/>
          <w:sz w:val="24"/>
          <w:szCs w:val="24"/>
          <w:lang w:val="bg-BG"/>
        </w:rPr>
      </w:pPr>
    </w:p>
    <w:p w:rsidR="006E6826" w:rsidRPr="006E6826" w:rsidRDefault="006E6826" w:rsidP="006E6826">
      <w:pPr>
        <w:suppressAutoHyphens/>
        <w:spacing w:after="0" w:line="240" w:lineRule="auto"/>
        <w:ind w:left="5387"/>
        <w:contextualSpacing/>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ДО</w:t>
      </w:r>
    </w:p>
    <w:p w:rsidR="006E6826" w:rsidRPr="006E6826" w:rsidRDefault="006E6826" w:rsidP="006E6826">
      <w:pPr>
        <w:suppressAutoHyphens/>
        <w:spacing w:after="0" w:line="240" w:lineRule="auto"/>
        <w:ind w:left="5387"/>
        <w:contextualSpacing/>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КОМИСИЯТА ЗА ФИНАНСОВ НАДЗОР</w:t>
      </w:r>
    </w:p>
    <w:p w:rsidR="006E6826" w:rsidRPr="006E6826" w:rsidRDefault="006E6826" w:rsidP="006E6826">
      <w:pPr>
        <w:suppressAutoHyphens/>
        <w:spacing w:after="0" w:line="240" w:lineRule="auto"/>
        <w:ind w:left="5387"/>
        <w:outlineLvl w:val="1"/>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гр. София, ул. „Будапеща” № 16</w:t>
      </w:r>
    </w:p>
    <w:p w:rsidR="006E6826" w:rsidRPr="006E6826" w:rsidRDefault="006E6826" w:rsidP="006E6826">
      <w:pPr>
        <w:suppressAutoHyphens/>
        <w:spacing w:after="0" w:line="240" w:lineRule="auto"/>
        <w:ind w:left="5387"/>
        <w:outlineLvl w:val="1"/>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contextualSpacing/>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ЦЕНОВО ПРЕДЛОЖЕНИЕ</w:t>
      </w:r>
    </w:p>
    <w:p w:rsidR="006E6826" w:rsidRPr="006E6826" w:rsidRDefault="006E6826" w:rsidP="006E6826">
      <w:pPr>
        <w:suppressAutoHyphens/>
        <w:spacing w:after="0" w:line="240" w:lineRule="auto"/>
        <w:jc w:val="center"/>
        <w:outlineLvl w:val="1"/>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за изпълнение на обществена поръчка с предмет: „Комплексно почистване на административната сграда на Комисията за финансов надзор и прилежащата ѝ територия”</w:t>
      </w:r>
    </w:p>
    <w:p w:rsidR="006E6826" w:rsidRPr="006E6826" w:rsidRDefault="006E6826" w:rsidP="006E6826">
      <w:pPr>
        <w:suppressAutoHyphens/>
        <w:spacing w:after="0" w:line="240" w:lineRule="auto"/>
        <w:ind w:firstLine="540"/>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от ..................................................................................................................................................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w:t>
      </w:r>
      <w:r w:rsidRPr="006E6826">
        <w:rPr>
          <w:rFonts w:ascii="Times New Roman" w:eastAsia="Calibri" w:hAnsi="Times New Roman" w:cs="Times New Roman"/>
          <w:i/>
          <w:sz w:val="24"/>
          <w:szCs w:val="24"/>
          <w:lang w:val="bg-BG"/>
        </w:rPr>
        <w:t xml:space="preserve">за юридическо лице </w:t>
      </w:r>
      <w:r w:rsidRPr="006E6826">
        <w:rPr>
          <w:rFonts w:ascii="Times New Roman" w:eastAsia="Calibri" w:hAnsi="Times New Roman" w:cs="Times New Roman"/>
          <w:i/>
          <w:sz w:val="24"/>
          <w:szCs w:val="24"/>
        </w:rPr>
        <w:t>(</w:t>
      </w:r>
      <w:r w:rsidRPr="006E6826">
        <w:rPr>
          <w:rFonts w:ascii="Times New Roman" w:eastAsia="Calibri" w:hAnsi="Times New Roman" w:cs="Times New Roman"/>
          <w:i/>
          <w:sz w:val="24"/>
          <w:szCs w:val="24"/>
          <w:lang w:val="bg-BG"/>
        </w:rPr>
        <w:t>ЮЛ</w:t>
      </w:r>
      <w:r w:rsidRPr="006E6826">
        <w:rPr>
          <w:rFonts w:ascii="Times New Roman" w:eastAsia="Calibri" w:hAnsi="Times New Roman" w:cs="Times New Roman"/>
          <w:i/>
          <w:sz w:val="24"/>
          <w:szCs w:val="24"/>
        </w:rPr>
        <w:t>)</w:t>
      </w:r>
      <w:r w:rsidRPr="006E6826">
        <w:rPr>
          <w:rFonts w:ascii="Times New Roman" w:eastAsia="Calibri" w:hAnsi="Times New Roman" w:cs="Times New Roman"/>
          <w:i/>
          <w:sz w:val="24"/>
          <w:szCs w:val="24"/>
          <w:lang w:val="bg-BG"/>
        </w:rPr>
        <w:t xml:space="preserve"> -</w:t>
      </w:r>
      <w:r w:rsidRPr="006E6826">
        <w:rPr>
          <w:rFonts w:ascii="Times New Roman" w:eastAsia="Calibri" w:hAnsi="Times New Roman" w:cs="Times New Roman"/>
          <w:i/>
          <w:sz w:val="24"/>
          <w:szCs w:val="24"/>
        </w:rPr>
        <w:t xml:space="preserve"> </w:t>
      </w:r>
      <w:r w:rsidRPr="006E6826">
        <w:rPr>
          <w:rFonts w:ascii="Times New Roman" w:eastAsia="Calibri" w:hAnsi="Times New Roman" w:cs="Times New Roman"/>
          <w:i/>
          <w:sz w:val="24"/>
          <w:szCs w:val="24"/>
          <w:lang w:val="bg-BG"/>
        </w:rPr>
        <w:t>наименование на участника/за физическо лице</w:t>
      </w:r>
      <w:r w:rsidRPr="006E6826">
        <w:rPr>
          <w:rFonts w:ascii="Times New Roman" w:eastAsia="Calibri" w:hAnsi="Times New Roman" w:cs="Times New Roman"/>
          <w:i/>
          <w:sz w:val="24"/>
          <w:szCs w:val="24"/>
        </w:rPr>
        <w:t xml:space="preserve"> (</w:t>
      </w:r>
      <w:r w:rsidRPr="006E6826">
        <w:rPr>
          <w:rFonts w:ascii="Times New Roman" w:eastAsia="Calibri" w:hAnsi="Times New Roman" w:cs="Times New Roman"/>
          <w:i/>
          <w:sz w:val="24"/>
          <w:szCs w:val="24"/>
          <w:lang w:val="bg-BG"/>
        </w:rPr>
        <w:t>ФЛ</w:t>
      </w:r>
      <w:r w:rsidRPr="006E6826">
        <w:rPr>
          <w:rFonts w:ascii="Times New Roman" w:eastAsia="Calibri" w:hAnsi="Times New Roman" w:cs="Times New Roman"/>
          <w:i/>
          <w:sz w:val="24"/>
          <w:szCs w:val="24"/>
        </w:rPr>
        <w:t>)</w:t>
      </w:r>
      <w:r w:rsidRPr="006E6826">
        <w:rPr>
          <w:rFonts w:ascii="Times New Roman" w:eastAsia="Calibri" w:hAnsi="Times New Roman" w:cs="Times New Roman"/>
          <w:i/>
          <w:sz w:val="24"/>
          <w:szCs w:val="24"/>
          <w:lang w:val="bg-BG"/>
        </w:rPr>
        <w:t xml:space="preserve"> – собствено, бащино и фамилно име/</w:t>
      </w:r>
      <w:r w:rsidRPr="006E6826">
        <w:rPr>
          <w:rFonts w:ascii="Times New Roman" w:eastAsia="Calibri" w:hAnsi="Times New Roman" w:cs="Times New Roman"/>
          <w:sz w:val="24"/>
          <w:szCs w:val="24"/>
          <w:lang w:val="bg-BG"/>
        </w:rPr>
        <w:t>, ………………………………………………………….</w:t>
      </w:r>
    </w:p>
    <w:p w:rsidR="006E6826" w:rsidRPr="006E6826" w:rsidRDefault="006E6826" w:rsidP="006E6826">
      <w:pPr>
        <w:widowControl w:val="0"/>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/за ЮЛ - ЕИК/БУЛСТАТ/за ФЛ – ЕГН/</w:t>
      </w:r>
      <w:r w:rsidRPr="006E6826">
        <w:rPr>
          <w:rFonts w:ascii="Times New Roman" w:eastAsia="Calibri" w:hAnsi="Times New Roman" w:cs="Times New Roman"/>
          <w:i/>
          <w:iCs/>
          <w:sz w:val="24"/>
          <w:szCs w:val="24"/>
          <w:lang w:val="bg-BG" w:eastAsia="bg-BG"/>
        </w:rPr>
        <w:t xml:space="preserve">официален личен идентификационен номер или </w:t>
      </w:r>
      <w:r w:rsidRPr="006E6826">
        <w:rPr>
          <w:rFonts w:ascii="Times New Roman" w:eastAsia="Calibri" w:hAnsi="Times New Roman" w:cs="Times New Roman"/>
          <w:i/>
          <w:sz w:val="24"/>
          <w:szCs w:val="24"/>
          <w:lang w:val="bg-BG"/>
        </w:rPr>
        <w:t xml:space="preserve">друг уникален елемент за установяване на самоличността, съдържащ се в официален документ за самоличност, чийто срок на валидност не е изтекъл </w:t>
      </w:r>
      <w:r w:rsidRPr="006E6826">
        <w:rPr>
          <w:rFonts w:ascii="Times New Roman" w:hAnsi="Times New Roman" w:cs="Times New Roman"/>
          <w:i/>
          <w:sz w:val="24"/>
          <w:szCs w:val="24"/>
        </w:rPr>
        <w:t xml:space="preserve">и </w:t>
      </w:r>
      <w:proofErr w:type="spellStart"/>
      <w:r w:rsidRPr="006E6826">
        <w:rPr>
          <w:rFonts w:ascii="Times New Roman" w:hAnsi="Times New Roman" w:cs="Times New Roman"/>
          <w:i/>
          <w:sz w:val="24"/>
          <w:szCs w:val="24"/>
        </w:rPr>
        <w:t>на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който</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има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снимка</w:t>
      </w:r>
      <w:proofErr w:type="spellEnd"/>
      <w:r w:rsidRPr="006E6826">
        <w:rPr>
          <w:rFonts w:ascii="Times New Roman" w:hAnsi="Times New Roman" w:cs="Times New Roman"/>
          <w:i/>
          <w:sz w:val="24"/>
          <w:szCs w:val="24"/>
        </w:rPr>
        <w:t xml:space="preserve"> </w:t>
      </w:r>
      <w:proofErr w:type="spellStart"/>
      <w:r w:rsidRPr="006E6826">
        <w:rPr>
          <w:rFonts w:ascii="Times New Roman" w:hAnsi="Times New Roman" w:cs="Times New Roman"/>
          <w:i/>
          <w:sz w:val="24"/>
          <w:szCs w:val="24"/>
        </w:rPr>
        <w:t>на</w:t>
      </w:r>
      <w:proofErr w:type="spellEnd"/>
      <w:r w:rsidRPr="006E6826">
        <w:rPr>
          <w:rFonts w:ascii="Times New Roman" w:hAnsi="Times New Roman" w:cs="Times New Roman"/>
          <w:i/>
          <w:sz w:val="24"/>
          <w:szCs w:val="24"/>
        </w:rPr>
        <w:t xml:space="preserve"> </w:t>
      </w:r>
      <w:r w:rsidRPr="006E6826">
        <w:rPr>
          <w:rFonts w:ascii="Times New Roman" w:hAnsi="Times New Roman" w:cs="Times New Roman"/>
          <w:i/>
          <w:sz w:val="24"/>
          <w:szCs w:val="24"/>
          <w:lang w:val="bg-BG"/>
        </w:rPr>
        <w:t>лицето</w:t>
      </w:r>
      <w:r w:rsidRPr="006E6826">
        <w:rPr>
          <w:rFonts w:ascii="Times New Roman" w:eastAsia="Calibri" w:hAnsi="Times New Roman" w:cs="Times New Roman"/>
          <w:i/>
          <w:iCs/>
          <w:sz w:val="24"/>
          <w:szCs w:val="24"/>
          <w:lang w:val="bg-BG" w:eastAsia="bg-BG"/>
        </w:rPr>
        <w:t xml:space="preserve">/, </w:t>
      </w:r>
      <w:r w:rsidRPr="006E6826">
        <w:rPr>
          <w:rFonts w:ascii="Times New Roman" w:eastAsia="Calibri" w:hAnsi="Times New Roman" w:cs="Times New Roman"/>
          <w:sz w:val="24"/>
          <w:szCs w:val="24"/>
          <w:lang w:val="bg-BG"/>
        </w:rPr>
        <w:t>представляван от ............................................................... (</w:t>
      </w:r>
      <w:r w:rsidRPr="006E6826">
        <w:rPr>
          <w:rFonts w:ascii="Times New Roman" w:eastAsia="Calibri" w:hAnsi="Times New Roman" w:cs="Times New Roman"/>
          <w:i/>
          <w:sz w:val="24"/>
          <w:szCs w:val="24"/>
          <w:lang w:val="bg-BG"/>
        </w:rPr>
        <w:t>собствено, бащино и фамилно име</w:t>
      </w:r>
      <w:r w:rsidRPr="006E6826">
        <w:rPr>
          <w:rFonts w:ascii="Times New Roman" w:eastAsia="Calibri" w:hAnsi="Times New Roman" w:cs="Times New Roman"/>
          <w:sz w:val="24"/>
          <w:szCs w:val="24"/>
          <w:lang w:val="bg-BG"/>
        </w:rPr>
        <w:t>) в качеството на ................................... (</w:t>
      </w:r>
      <w:r w:rsidRPr="006E6826">
        <w:rPr>
          <w:rFonts w:ascii="Times New Roman" w:eastAsia="Calibri" w:hAnsi="Times New Roman" w:cs="Times New Roman"/>
          <w:i/>
          <w:sz w:val="24"/>
          <w:szCs w:val="24"/>
          <w:lang w:val="bg-BG"/>
        </w:rPr>
        <w:t>длъжност или друго качество</w:t>
      </w:r>
      <w:r w:rsidRPr="006E6826">
        <w:rPr>
          <w:rFonts w:ascii="Times New Roman" w:eastAsia="Calibri" w:hAnsi="Times New Roman" w:cs="Times New Roman"/>
          <w:sz w:val="24"/>
          <w:szCs w:val="24"/>
          <w:lang w:val="bg-BG"/>
        </w:rPr>
        <w:t>)</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ind w:firstLine="720"/>
        <w:jc w:val="both"/>
        <w:rPr>
          <w:rFonts w:ascii="Times New Roman" w:eastAsia="Calibri" w:hAnsi="Times New Roman" w:cs="Times New Roman"/>
          <w:bCs/>
          <w:sz w:val="24"/>
          <w:szCs w:val="24"/>
          <w:lang w:val="bg-BG"/>
        </w:rPr>
      </w:pPr>
      <w:r w:rsidRPr="006E6826">
        <w:rPr>
          <w:rFonts w:ascii="Times New Roman" w:eastAsia="Calibri" w:hAnsi="Times New Roman" w:cs="Times New Roman"/>
          <w:bCs/>
          <w:sz w:val="24"/>
          <w:szCs w:val="24"/>
          <w:lang w:val="bg-BG"/>
        </w:rPr>
        <w:t>УВАЖАЕМИ  ДАМИ И ГОСПОДА,</w:t>
      </w: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r w:rsidRPr="006E6826">
        <w:rPr>
          <w:rFonts w:ascii="Times New Roman" w:eastAsia="Calibri" w:hAnsi="Times New Roman" w:cs="Times New Roman"/>
          <w:bCs/>
          <w:sz w:val="24"/>
          <w:szCs w:val="24"/>
          <w:lang w:val="bg-BG"/>
        </w:rPr>
        <w:t xml:space="preserve">Във връзка с участието ни в обществена поръчка с предмет: </w:t>
      </w:r>
      <w:r w:rsidRPr="006E6826">
        <w:rPr>
          <w:rFonts w:ascii="Times New Roman" w:eastAsia="Calibri" w:hAnsi="Times New Roman" w:cs="Times New Roman"/>
          <w:sz w:val="24"/>
          <w:szCs w:val="24"/>
          <w:lang w:val="bg-BG"/>
        </w:rPr>
        <w:t>„Комплексно почистване на административната сграда на Комисията за финансов надзор и прилежащата ѝ територия”, Ви представяме следното ценово предложение:</w:t>
      </w: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1. Цена за един месец почистване, включващо дейностите по ежедневно, седмично, месечно и почистване при необходимост, съгласно Техническата спецификация от публикуваното приложение към обявата на възложителя по раздел ІІІ. Почистване на сградата - т. 1.1 Ежедневно, т. 1.2. Седмично,  т. 1.3. Месечно и т. 1.6. При необходимост - .............................. </w:t>
      </w:r>
      <w:r w:rsidRPr="006E6826">
        <w:rPr>
          <w:rFonts w:ascii="Times New Roman" w:eastAsia="Calibri" w:hAnsi="Times New Roman" w:cs="Times New Roman"/>
          <w:sz w:val="24"/>
          <w:szCs w:val="24"/>
        </w:rPr>
        <w:t>(</w:t>
      </w:r>
      <w:r w:rsidRPr="006E6826">
        <w:rPr>
          <w:rFonts w:ascii="Times New Roman" w:eastAsia="Calibri" w:hAnsi="Times New Roman" w:cs="Times New Roman"/>
          <w:i/>
          <w:sz w:val="24"/>
          <w:szCs w:val="24"/>
          <w:lang w:val="bg-BG"/>
        </w:rPr>
        <w:t>изписва  се цифром и словом</w:t>
      </w:r>
      <w:r w:rsidRPr="006E6826">
        <w:rPr>
          <w:rFonts w:ascii="Times New Roman" w:eastAsia="Calibri" w:hAnsi="Times New Roman" w:cs="Times New Roman"/>
          <w:sz w:val="24"/>
          <w:szCs w:val="24"/>
        </w:rPr>
        <w:t>)</w:t>
      </w:r>
      <w:r w:rsidRPr="006E6826">
        <w:rPr>
          <w:rFonts w:ascii="Times New Roman" w:eastAsia="Calibri" w:hAnsi="Times New Roman" w:cs="Times New Roman"/>
          <w:sz w:val="24"/>
          <w:szCs w:val="24"/>
          <w:lang w:val="bg-BG"/>
        </w:rPr>
        <w:t xml:space="preserve"> лева без ДДС.</w:t>
      </w: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Цена за тримесечно почистване съгласно т. 1.4 от Техническата спецификация - ……..</w:t>
      </w:r>
      <w:r w:rsidRPr="006E6826">
        <w:rPr>
          <w:rFonts w:ascii="Times New Roman" w:eastAsia="Calibri" w:hAnsi="Times New Roman" w:cs="Times New Roman"/>
          <w:sz w:val="24"/>
          <w:szCs w:val="24"/>
        </w:rPr>
        <w:t>(</w:t>
      </w:r>
      <w:r w:rsidRPr="006E6826">
        <w:rPr>
          <w:rFonts w:ascii="Times New Roman" w:eastAsia="Calibri" w:hAnsi="Times New Roman" w:cs="Times New Roman"/>
          <w:i/>
          <w:sz w:val="24"/>
          <w:szCs w:val="24"/>
          <w:lang w:val="bg-BG"/>
        </w:rPr>
        <w:t>изписва  се цифром и словом</w:t>
      </w:r>
      <w:r w:rsidRPr="006E6826">
        <w:rPr>
          <w:rFonts w:ascii="Times New Roman" w:eastAsia="Calibri" w:hAnsi="Times New Roman" w:cs="Times New Roman"/>
          <w:sz w:val="24"/>
          <w:szCs w:val="24"/>
        </w:rPr>
        <w:t>)</w:t>
      </w:r>
      <w:r w:rsidRPr="006E6826">
        <w:rPr>
          <w:rFonts w:ascii="Times New Roman" w:eastAsia="Calibri" w:hAnsi="Times New Roman" w:cs="Times New Roman"/>
          <w:sz w:val="24"/>
          <w:szCs w:val="24"/>
          <w:lang w:val="bg-BG"/>
        </w:rPr>
        <w:t xml:space="preserve"> лева без ДДС.</w:t>
      </w: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ind w:left="360"/>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 Цена за основно почистване, включващо дейностите описани в Техническата спецификация от публикуваното приложение към обявата на възложителя по раздел ІІІ. Почистване на сградата, т. 1.5 Основно - ....................... (</w:t>
      </w:r>
      <w:r w:rsidRPr="006E6826">
        <w:rPr>
          <w:rFonts w:ascii="Times New Roman" w:eastAsia="Calibri" w:hAnsi="Times New Roman" w:cs="Times New Roman"/>
          <w:i/>
          <w:sz w:val="24"/>
          <w:szCs w:val="24"/>
          <w:lang w:val="bg-BG"/>
        </w:rPr>
        <w:t>изписва  се цифром и словом</w:t>
      </w:r>
      <w:r w:rsidRPr="006E6826">
        <w:rPr>
          <w:rFonts w:ascii="Times New Roman" w:eastAsia="Calibri" w:hAnsi="Times New Roman" w:cs="Times New Roman"/>
          <w:sz w:val="24"/>
          <w:szCs w:val="24"/>
          <w:lang w:val="bg-BG"/>
        </w:rPr>
        <w:t>) лева без ДДС.</w:t>
      </w:r>
    </w:p>
    <w:p w:rsidR="006E6826" w:rsidRPr="006E6826" w:rsidRDefault="006E6826" w:rsidP="006E6826">
      <w:pPr>
        <w:suppressLineNumbers/>
        <w:tabs>
          <w:tab w:val="center" w:pos="4536"/>
          <w:tab w:val="right" w:pos="9072"/>
        </w:tabs>
        <w:spacing w:after="0" w:line="240" w:lineRule="auto"/>
        <w:ind w:firstLine="72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Предложените от нас цени включват всички разходи за изпълнение на обществената поръчка. </w:t>
      </w:r>
    </w:p>
    <w:p w:rsidR="006E6826" w:rsidRPr="006E6826" w:rsidRDefault="006E6826" w:rsidP="006E6826">
      <w:pPr>
        <w:suppressLineNumbers/>
        <w:tabs>
          <w:tab w:val="center" w:pos="4536"/>
          <w:tab w:val="right" w:pos="9072"/>
        </w:tabs>
        <w:spacing w:after="0" w:line="240" w:lineRule="auto"/>
        <w:ind w:firstLine="720"/>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Съгласни сме при разминаване на цена, изписана с цифри и такава изписана с думи, да се има предвид цената, която е изписана с думи.</w:t>
      </w:r>
    </w:p>
    <w:p w:rsidR="006E6826" w:rsidRPr="006E6826" w:rsidRDefault="006E6826" w:rsidP="006E6826">
      <w:pPr>
        <w:suppressAutoHyphens/>
        <w:spacing w:after="0" w:line="240" w:lineRule="auto"/>
        <w:ind w:firstLine="720"/>
        <w:jc w:val="both"/>
        <w:rPr>
          <w:rFonts w:ascii="Times New Roman" w:eastAsia="Calibri" w:hAnsi="Times New Roman" w:cs="Times New Roman"/>
          <w:sz w:val="24"/>
          <w:szCs w:val="24"/>
          <w:lang w:val="bg-BG"/>
        </w:rPr>
      </w:pPr>
    </w:p>
    <w:p w:rsidR="006E6826" w:rsidRPr="006E6826" w:rsidRDefault="006E6826" w:rsidP="006E6826">
      <w:pPr>
        <w:jc w:val="both"/>
        <w:rPr>
          <w:rFonts w:ascii="Times New Roman" w:eastAsia="Calibri" w:hAnsi="Times New Roman" w:cs="Times New Roman"/>
          <w:i/>
          <w:sz w:val="24"/>
          <w:szCs w:val="24"/>
          <w:lang w:val="bg-BG"/>
        </w:rPr>
      </w:pPr>
      <w:r w:rsidRPr="006E6826">
        <w:rPr>
          <w:rFonts w:ascii="Times New Roman" w:eastAsia="Calibri" w:hAnsi="Times New Roman" w:cs="Times New Roman"/>
          <w:b/>
          <w:i/>
          <w:sz w:val="24"/>
          <w:szCs w:val="24"/>
          <w:u w:val="single"/>
          <w:lang w:val="bg-BG"/>
        </w:rPr>
        <w:t>Забележка:</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i/>
          <w:sz w:val="24"/>
          <w:szCs w:val="24"/>
          <w:lang w:val="bg-BG"/>
        </w:rPr>
        <w:t>Предлаганите от участниците цени трябва да са в български лева, без ДДС, с точност до втори знак /включително/ след десетичната запетая. Ценовото предложение следва да е попълнено четливо. Не се допуска цена с нулева стойност. Ако участник посочи цена 0,00 по някой от елементите посочени по-горе се отстранява от участие в обществената поръчка.</w:t>
      </w:r>
    </w:p>
    <w:p w:rsidR="006E6826" w:rsidRPr="006E6826" w:rsidRDefault="006E6826" w:rsidP="006E6826">
      <w:pPr>
        <w:suppressAutoHyphens/>
        <w:spacing w:after="0" w:line="240" w:lineRule="auto"/>
        <w:jc w:val="both"/>
        <w:rPr>
          <w:rFonts w:ascii="Times New Roman" w:eastAsia="Calibri" w:hAnsi="Times New Roman" w:cs="Times New Roman"/>
          <w:i/>
          <w:sz w:val="24"/>
          <w:szCs w:val="24"/>
          <w:lang w:val="bg-BG"/>
        </w:rPr>
      </w:pPr>
    </w:p>
    <w:p w:rsidR="006E6826" w:rsidRPr="006E6826" w:rsidRDefault="006E6826" w:rsidP="006E6826">
      <w:pPr>
        <w:suppressAutoHyphens/>
        <w:spacing w:after="0" w:line="240" w:lineRule="auto"/>
        <w:ind w:firstLine="540"/>
        <w:jc w:val="both"/>
        <w:rPr>
          <w:rFonts w:ascii="Times New Roman" w:eastAsia="Calibri" w:hAnsi="Times New Roman" w:cs="Times New Roman"/>
          <w:sz w:val="24"/>
          <w:szCs w:val="24"/>
          <w:lang w:val="bg-BG"/>
        </w:rPr>
      </w:pPr>
    </w:p>
    <w:tbl>
      <w:tblPr>
        <w:tblW w:w="9300" w:type="dxa"/>
        <w:tblLayout w:type="fixed"/>
        <w:tblLook w:val="04A0" w:firstRow="1" w:lastRow="0" w:firstColumn="1" w:lastColumn="0" w:noHBand="0" w:noVBand="1"/>
      </w:tblPr>
      <w:tblGrid>
        <w:gridCol w:w="5701"/>
        <w:gridCol w:w="3599"/>
      </w:tblGrid>
      <w:tr w:rsidR="006E6826" w:rsidRPr="006E6826" w:rsidTr="005C7A40">
        <w:trPr>
          <w:trHeight w:val="393"/>
        </w:trPr>
        <w:tc>
          <w:tcPr>
            <w:tcW w:w="5697"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Дата:</w:t>
            </w:r>
          </w:p>
        </w:tc>
        <w:tc>
          <w:tcPr>
            <w:tcW w:w="3596" w:type="dxa"/>
            <w:hideMark/>
          </w:tcPr>
          <w:p w:rsidR="006E6826" w:rsidRPr="006E6826" w:rsidRDefault="006E6826" w:rsidP="006E6826">
            <w:pPr>
              <w:widowControl w:val="0"/>
              <w:spacing w:after="0" w:line="276" w:lineRule="auto"/>
              <w:ind w:left="124" w:hanging="124"/>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r w:rsidR="006E6826" w:rsidRPr="006E6826" w:rsidTr="005C7A40">
        <w:trPr>
          <w:trHeight w:val="393"/>
        </w:trPr>
        <w:tc>
          <w:tcPr>
            <w:tcW w:w="5697"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Име и фамилия на представляващия:</w:t>
            </w:r>
          </w:p>
        </w:tc>
        <w:tc>
          <w:tcPr>
            <w:tcW w:w="3596" w:type="dxa"/>
            <w:hideMark/>
          </w:tcPr>
          <w:p w:rsidR="006E6826" w:rsidRPr="006E6826" w:rsidRDefault="006E6826" w:rsidP="006E6826">
            <w:pPr>
              <w:widowControl w:val="0"/>
              <w:spacing w:after="0" w:line="276" w:lineRule="auto"/>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r w:rsidR="006E6826" w:rsidRPr="006E6826" w:rsidTr="005C7A40">
        <w:trPr>
          <w:trHeight w:val="360"/>
        </w:trPr>
        <w:tc>
          <w:tcPr>
            <w:tcW w:w="5697" w:type="dxa"/>
            <w:hideMark/>
          </w:tcPr>
          <w:p w:rsidR="006E6826" w:rsidRPr="006E6826" w:rsidRDefault="006E6826" w:rsidP="006E6826">
            <w:pPr>
              <w:widowControl w:val="0"/>
              <w:spacing w:after="0" w:line="276" w:lineRule="auto"/>
              <w:jc w:val="right"/>
              <w:rPr>
                <w:rFonts w:ascii="Times New Roman" w:eastAsia="Calibri" w:hAnsi="Times New Roman" w:cs="Times New Roman"/>
                <w:b/>
                <w:bCs/>
                <w:color w:val="000000"/>
                <w:sz w:val="24"/>
                <w:szCs w:val="24"/>
                <w:lang w:val="bg-BG" w:eastAsia="bg-BG"/>
              </w:rPr>
            </w:pPr>
            <w:r w:rsidRPr="006E6826">
              <w:rPr>
                <w:rFonts w:ascii="Times New Roman" w:eastAsia="Calibri" w:hAnsi="Times New Roman" w:cs="Times New Roman"/>
                <w:b/>
                <w:bCs/>
                <w:color w:val="000000"/>
                <w:sz w:val="24"/>
                <w:szCs w:val="24"/>
                <w:lang w:val="bg-BG" w:eastAsia="bg-BG"/>
              </w:rPr>
              <w:t xml:space="preserve">Подпис: </w:t>
            </w:r>
          </w:p>
        </w:tc>
        <w:tc>
          <w:tcPr>
            <w:tcW w:w="3596" w:type="dxa"/>
            <w:hideMark/>
          </w:tcPr>
          <w:p w:rsidR="006E6826" w:rsidRPr="006E6826" w:rsidRDefault="006E6826" w:rsidP="006E6826">
            <w:pPr>
              <w:widowControl w:val="0"/>
              <w:spacing w:after="0" w:line="276" w:lineRule="auto"/>
              <w:jc w:val="right"/>
              <w:rPr>
                <w:rFonts w:ascii="Times New Roman" w:eastAsia="Calibri" w:hAnsi="Times New Roman" w:cs="Times New Roman"/>
                <w:bCs/>
                <w:color w:val="000000"/>
                <w:sz w:val="24"/>
                <w:szCs w:val="24"/>
                <w:lang w:val="bg-BG" w:eastAsia="bg-BG"/>
              </w:rPr>
            </w:pPr>
            <w:r w:rsidRPr="006E6826">
              <w:rPr>
                <w:rFonts w:ascii="Times New Roman" w:eastAsia="Calibri" w:hAnsi="Times New Roman" w:cs="Times New Roman"/>
                <w:bCs/>
                <w:color w:val="000000"/>
                <w:sz w:val="24"/>
                <w:szCs w:val="24"/>
                <w:lang w:val="bg-BG" w:eastAsia="bg-BG"/>
              </w:rPr>
              <w:t>…………………………………..</w:t>
            </w:r>
          </w:p>
        </w:tc>
      </w:tr>
    </w:tbl>
    <w:p w:rsidR="006E6826" w:rsidRPr="006E6826" w:rsidRDefault="006E6826" w:rsidP="006E6826">
      <w:pPr>
        <w:spacing w:after="200" w:line="276" w:lineRule="auto"/>
        <w:rPr>
          <w:rFonts w:ascii="Times New Roman" w:eastAsia="Calibri" w:hAnsi="Times New Roman" w:cs="Times New Roman"/>
          <w:b/>
          <w:i/>
          <w:iCs/>
          <w:sz w:val="24"/>
          <w:szCs w:val="24"/>
          <w:lang w:val="bg-BG"/>
        </w:rPr>
      </w:pPr>
      <w:r w:rsidRPr="006E6826">
        <w:rPr>
          <w:rFonts w:ascii="Times New Roman" w:eastAsia="Calibri" w:hAnsi="Times New Roman" w:cs="Times New Roman"/>
          <w:b/>
          <w:i/>
          <w:iCs/>
          <w:sz w:val="24"/>
          <w:szCs w:val="24"/>
          <w:lang w:val="bg-BG"/>
        </w:rPr>
        <w:br w:type="page"/>
      </w:r>
    </w:p>
    <w:p w:rsidR="006E6826" w:rsidRPr="006E6826" w:rsidRDefault="006E6826" w:rsidP="006E6826">
      <w:pPr>
        <w:suppressAutoHyphens/>
        <w:spacing w:after="0" w:line="240" w:lineRule="auto"/>
        <w:ind w:left="5103"/>
        <w:outlineLvl w:val="1"/>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lastRenderedPageBreak/>
        <w:t>към обява за обществена поръчка</w:t>
      </w:r>
    </w:p>
    <w:p w:rsidR="006E6826" w:rsidRPr="006E6826" w:rsidRDefault="006E6826" w:rsidP="006E6826">
      <w:pPr>
        <w:suppressAutoHyphens/>
        <w:spacing w:after="0" w:line="240" w:lineRule="auto"/>
        <w:ind w:left="5103"/>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ПРОЕКТ</w:t>
      </w:r>
    </w:p>
    <w:p w:rsidR="006E6826" w:rsidRPr="006E6826" w:rsidRDefault="006E6826" w:rsidP="006E6826">
      <w:pPr>
        <w:suppressAutoHyphens/>
        <w:spacing w:after="0" w:line="240" w:lineRule="auto"/>
        <w:ind w:left="5103"/>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ind w:left="5103"/>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ind w:left="5103"/>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ind w:left="5103"/>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ind w:left="5103"/>
        <w:rPr>
          <w:rFonts w:ascii="Times New Roman" w:eastAsia="Calibri" w:hAnsi="Times New Roman" w:cs="Times New Roman"/>
          <w:b/>
          <w:sz w:val="24"/>
          <w:szCs w:val="24"/>
          <w:lang w:val="bg-BG" w:eastAsia="bg-BG"/>
        </w:rPr>
      </w:pPr>
    </w:p>
    <w:p w:rsidR="006E6826" w:rsidRPr="006E6826" w:rsidRDefault="006E6826" w:rsidP="006E6826">
      <w:pPr>
        <w:suppressAutoHyphens/>
        <w:spacing w:after="0" w:line="240" w:lineRule="auto"/>
        <w:ind w:left="5103"/>
        <w:rPr>
          <w:rFonts w:ascii="Times New Roman" w:eastAsia="Calibri" w:hAnsi="Times New Roman" w:cs="Times New Roman"/>
          <w:b/>
          <w:sz w:val="24"/>
          <w:szCs w:val="24"/>
          <w:lang w:val="bg-BG" w:eastAsia="bg-BG"/>
        </w:rPr>
      </w:pPr>
    </w:p>
    <w:p w:rsidR="006E6826" w:rsidRPr="006E6826" w:rsidRDefault="006E6826" w:rsidP="006E6826">
      <w:pPr>
        <w:spacing w:after="0" w:line="240" w:lineRule="auto"/>
        <w:jc w:val="center"/>
        <w:outlineLvl w:val="0"/>
        <w:rPr>
          <w:rFonts w:ascii="Times New Roman" w:eastAsia="Calibri" w:hAnsi="Times New Roman" w:cs="Times New Roman"/>
          <w:b/>
          <w:sz w:val="24"/>
          <w:szCs w:val="28"/>
          <w:lang w:val="bg-BG"/>
        </w:rPr>
      </w:pPr>
      <w:r w:rsidRPr="006E6826">
        <w:rPr>
          <w:rFonts w:ascii="Times New Roman" w:eastAsia="Calibri" w:hAnsi="Times New Roman" w:cs="Times New Roman"/>
          <w:b/>
          <w:sz w:val="24"/>
          <w:szCs w:val="28"/>
          <w:lang w:val="bg-BG"/>
        </w:rPr>
        <w:t>Д О Г О В О Р</w:t>
      </w:r>
    </w:p>
    <w:p w:rsidR="006E6826" w:rsidRPr="006E6826" w:rsidRDefault="006E6826" w:rsidP="006E6826">
      <w:pPr>
        <w:spacing w:after="0" w:line="240" w:lineRule="auto"/>
        <w:jc w:val="center"/>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contextualSpacing/>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 ...................../......................2020 г.</w:t>
      </w:r>
    </w:p>
    <w:p w:rsidR="006E6826" w:rsidRPr="006E6826" w:rsidRDefault="006E6826" w:rsidP="006E6826">
      <w:pPr>
        <w:suppressAutoHyphens/>
        <w:spacing w:after="0" w:line="240" w:lineRule="auto"/>
        <w:ind w:left="720"/>
        <w:contextualSpacing/>
        <w:jc w:val="center"/>
        <w:rPr>
          <w:rFonts w:ascii="Times New Roman" w:eastAsia="Calibri" w:hAnsi="Times New Roman" w:cs="Times New Roman"/>
          <w:b/>
          <w:sz w:val="24"/>
          <w:szCs w:val="24"/>
          <w:lang w:val="bg-BG"/>
        </w:rPr>
      </w:pPr>
    </w:p>
    <w:p w:rsidR="006E6826" w:rsidRPr="006E6826" w:rsidRDefault="006E6826" w:rsidP="006E6826">
      <w:pPr>
        <w:spacing w:after="120" w:line="240" w:lineRule="atLeast"/>
        <w:ind w:firstLine="720"/>
        <w:jc w:val="both"/>
        <w:rPr>
          <w:rFonts w:ascii="Times New Roman" w:eastAsia="Calibri" w:hAnsi="Times New Roman" w:cs="Times New Roman"/>
          <w:sz w:val="24"/>
          <w:szCs w:val="20"/>
          <w:lang w:val="bg-BG" w:eastAsia="bg-BG"/>
        </w:rPr>
      </w:pPr>
      <w:r w:rsidRPr="006E6826">
        <w:rPr>
          <w:rFonts w:ascii="Times New Roman" w:eastAsia="Calibri" w:hAnsi="Times New Roman" w:cs="Times New Roman"/>
          <w:sz w:val="24"/>
          <w:szCs w:val="24"/>
          <w:lang w:val="bg-BG"/>
        </w:rPr>
        <w:t>Днес .................... 2020  г., в гр. София</w:t>
      </w:r>
      <w:r w:rsidRPr="006E6826">
        <w:rPr>
          <w:rFonts w:ascii="Times New Roman" w:eastAsia="Calibri" w:hAnsi="Times New Roman" w:cs="Times New Roman"/>
          <w:sz w:val="24"/>
          <w:szCs w:val="20"/>
          <w:lang w:val="bg-BG" w:eastAsia="bg-BG"/>
        </w:rPr>
        <w:t xml:space="preserve"> между: </w:t>
      </w:r>
    </w:p>
    <w:p w:rsidR="006E6826" w:rsidRPr="006E6826" w:rsidRDefault="006E6826" w:rsidP="006E6826">
      <w:pPr>
        <w:tabs>
          <w:tab w:val="left" w:pos="1560"/>
        </w:tabs>
        <w:spacing w:after="0" w:line="276" w:lineRule="auto"/>
        <w:ind w:firstLine="709"/>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КОМИСИЯ ЗА ФИНАНСОВ НАДЗОР (КФН)</w:t>
      </w:r>
      <w:r w:rsidRPr="006E6826">
        <w:rPr>
          <w:rFonts w:ascii="Times New Roman" w:eastAsia="Calibri" w:hAnsi="Times New Roman" w:cs="Times New Roman"/>
          <w:sz w:val="24"/>
          <w:szCs w:val="24"/>
          <w:lang w:val="bg-BG"/>
        </w:rPr>
        <w:t xml:space="preserve">, със седалище и адрес: гр. София, ул. „Будапеща” № 16, БУЛСТАТ 131060676, представлявана от Бойко Атанасов </w:t>
      </w:r>
      <w:proofErr w:type="spellStart"/>
      <w:r w:rsidRPr="006E6826">
        <w:rPr>
          <w:rFonts w:ascii="Times New Roman" w:eastAsia="Calibri" w:hAnsi="Times New Roman" w:cs="Times New Roman"/>
          <w:sz w:val="24"/>
          <w:szCs w:val="24"/>
          <w:lang w:val="bg-BG"/>
        </w:rPr>
        <w:t>Атанасов</w:t>
      </w:r>
      <w:proofErr w:type="spellEnd"/>
      <w:r w:rsidRPr="006E6826">
        <w:rPr>
          <w:rFonts w:ascii="Times New Roman" w:eastAsia="Calibri" w:hAnsi="Times New Roman" w:cs="Times New Roman"/>
          <w:sz w:val="24"/>
          <w:szCs w:val="24"/>
          <w:lang w:val="bg-BG"/>
        </w:rPr>
        <w:t xml:space="preserve"> – председател, наричана по-долу Възложител, и .................................................... – ..................................... дирекция „Финансово-стопански дейности“, от една страна и</w:t>
      </w:r>
    </w:p>
    <w:p w:rsidR="006E6826" w:rsidRPr="006E6826" w:rsidRDefault="006E6826" w:rsidP="006E6826">
      <w:pPr>
        <w:suppressAutoHyphens/>
        <w:spacing w:after="0" w:line="240" w:lineRule="auto"/>
        <w:ind w:firstLine="709"/>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i/>
          <w:color w:val="000000"/>
          <w:sz w:val="24"/>
          <w:szCs w:val="24"/>
          <w:lang w:val="bg-BG" w:eastAsia="zh-CN"/>
        </w:rPr>
        <w:t>(наименование и правно-организационна форма на изпълнителя)</w:t>
      </w:r>
      <w:r w:rsidRPr="006E6826">
        <w:rPr>
          <w:rFonts w:ascii="Times New Roman" w:eastAsia="Calibri" w:hAnsi="Times New Roman" w:cs="Times New Roman"/>
          <w:sz w:val="24"/>
          <w:szCs w:val="24"/>
          <w:lang w:val="bg-BG"/>
        </w:rPr>
        <w:t>,</w:t>
      </w: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sz w:val="24"/>
          <w:szCs w:val="24"/>
          <w:lang w:val="bg-BG"/>
        </w:rPr>
        <w:t>ЕИК ..........................., със седалище и адрес на управление ..........................................., представлявано от ............................., в качеството си на ........................., наричано за краткост Изпълнител</w:t>
      </w:r>
      <w:r w:rsidRPr="006E6826">
        <w:rPr>
          <w:rFonts w:ascii="Times New Roman" w:eastAsia="Calibri" w:hAnsi="Times New Roman" w:cs="Times New Roman"/>
          <w:sz w:val="24"/>
          <w:szCs w:val="24"/>
          <w:vertAlign w:val="superscript"/>
          <w:lang w:val="bg-BG"/>
        </w:rPr>
        <w:footnoteReference w:id="9"/>
      </w:r>
      <w:r w:rsidRPr="006E6826">
        <w:rPr>
          <w:rFonts w:ascii="Times New Roman" w:eastAsia="Calibri" w:hAnsi="Times New Roman" w:cs="Times New Roman"/>
          <w:sz w:val="24"/>
          <w:szCs w:val="24"/>
          <w:lang w:val="bg-BG"/>
        </w:rPr>
        <w:t xml:space="preserve">, от друга страна,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(Възложителят и Изпълнителят наричани заедно „страните“, а всеки от тях поотделно „страна“)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на основание чл. 194 от Закона за обществените поръчки (ЗОП), се сключи настоящия договор за следното:</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ПРЕДМЕТ НА ДОГОВОРА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1.</w:t>
      </w:r>
      <w:r w:rsidRPr="006E6826">
        <w:rPr>
          <w:rFonts w:ascii="Times New Roman" w:eastAsia="Calibri" w:hAnsi="Times New Roman" w:cs="Times New Roman"/>
          <w:sz w:val="24"/>
          <w:szCs w:val="24"/>
          <w:lang w:val="bg-BG"/>
        </w:rPr>
        <w:t xml:space="preserve"> (1) ВЪЗЛОЖИТЕЛЯТ възлага, а ИЗПЪЛНИТЕЛЯТ приема да извършва срещу възнаграждение и при условията на този договор услуга по комплексно почистване на административната сграда и прилежащата територия на КФН, наричана за краткост „услуга“ или „услуги“, съгласно техническата спецификация към обявата за събиране на оферти при възлагане на обществената поръчка, представляваща Приложение № 1, неразделна част от договора.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Изпълнителят осъществява изпълнението на услугата съгласно клаузите на настоящия договор, изискванията на възложителя, посочени в техническата спецификация и представените от него Техническо предложение /Приложение № 2/ и Ценово предложение /Приложение № 3/ и чрез лицата, посочени в списък на персонала, който ще изпълнява поръчката /Приложение № 4/  и представляващи неразделна част от договора.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 Техниката, препаратите, материалите, инструментите и консумативите, необходими за почистването се осигуряват от и за сметка на Изпълнителя.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2.</w:t>
      </w:r>
      <w:r w:rsidRPr="006E6826">
        <w:rPr>
          <w:rFonts w:ascii="Times New Roman" w:eastAsia="Calibri" w:hAnsi="Times New Roman" w:cs="Times New Roman"/>
          <w:sz w:val="24"/>
          <w:szCs w:val="24"/>
          <w:lang w:val="bg-BG"/>
        </w:rPr>
        <w:t xml:space="preserve"> Комплексното почистване по смисъла на договора включва дейности по ежедневно поддържащо и периодично основно почистване с използване на ръчен и машинен способ и почистващи препарати на определените от ВЪЗЛОЖИТЕЛЯ като подлежащи на почистване зали, канцеларии, коридори, стълбища, сервизни и други помещения в административната сграда на КФН, включително и прилежащата ѝ територия.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lastRenderedPageBreak/>
        <w:t>Чл. 3.</w:t>
      </w:r>
      <w:r w:rsidRPr="006E6826">
        <w:rPr>
          <w:rFonts w:ascii="Times New Roman" w:eastAsia="Calibri" w:hAnsi="Times New Roman" w:cs="Times New Roman"/>
          <w:sz w:val="24"/>
          <w:szCs w:val="24"/>
          <w:lang w:val="bg-BG"/>
        </w:rPr>
        <w:t xml:space="preserve"> (1) В срок до 3 </w:t>
      </w:r>
      <w:r w:rsidRPr="006E6826">
        <w:rPr>
          <w:rFonts w:ascii="Times New Roman" w:eastAsia="Calibri" w:hAnsi="Times New Roman" w:cs="Times New Roman"/>
          <w:i/>
          <w:sz w:val="24"/>
          <w:szCs w:val="24"/>
          <w:lang w:val="bg-BG"/>
        </w:rPr>
        <w:t xml:space="preserve">(три) </w:t>
      </w:r>
      <w:r w:rsidRPr="006E6826">
        <w:rPr>
          <w:rFonts w:ascii="Times New Roman" w:eastAsia="Calibri" w:hAnsi="Times New Roman" w:cs="Times New Roman"/>
          <w:sz w:val="24"/>
          <w:szCs w:val="24"/>
          <w:lang w:val="bg-BG"/>
        </w:rPr>
        <w:t xml:space="preserve">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w:t>
      </w:r>
      <w:r w:rsidRPr="006E6826">
        <w:rPr>
          <w:rFonts w:ascii="Times New Roman" w:eastAsia="Calibri" w:hAnsi="Times New Roman" w:cs="Times New Roman"/>
          <w:i/>
          <w:sz w:val="24"/>
          <w:szCs w:val="24"/>
          <w:lang w:val="bg-BG"/>
        </w:rPr>
        <w:t>(три)</w:t>
      </w:r>
      <w:r w:rsidRPr="006E6826">
        <w:rPr>
          <w:rFonts w:ascii="Times New Roman" w:eastAsia="Calibri" w:hAnsi="Times New Roman" w:cs="Times New Roman"/>
          <w:sz w:val="24"/>
          <w:szCs w:val="24"/>
          <w:lang w:val="bg-BG"/>
        </w:rPr>
        <w:t xml:space="preserve"> дни от настъпване на съответното обстоятелство.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чл. 66, ал. 14, в срок до три дни от неговото сключване. При замяна на подизпълнителя/</w:t>
      </w:r>
      <w:proofErr w:type="spellStart"/>
      <w:r w:rsidRPr="006E6826">
        <w:rPr>
          <w:rFonts w:ascii="Times New Roman" w:eastAsia="Calibri" w:hAnsi="Times New Roman" w:cs="Times New Roman"/>
          <w:sz w:val="24"/>
          <w:szCs w:val="24"/>
          <w:lang w:val="bg-BG"/>
        </w:rPr>
        <w:t>ите</w:t>
      </w:r>
      <w:proofErr w:type="spellEnd"/>
      <w:r w:rsidRPr="006E6826">
        <w:rPr>
          <w:rFonts w:ascii="Times New Roman" w:eastAsia="Calibri" w:hAnsi="Times New Roman" w:cs="Times New Roman"/>
          <w:sz w:val="24"/>
          <w:szCs w:val="24"/>
          <w:lang w:val="bg-BG"/>
        </w:rPr>
        <w:t>, посочени в офертата, се подписва допълнително споразумение между страните, при спазване изискванията на ЗОП.</w:t>
      </w:r>
    </w:p>
    <w:p w:rsidR="006E6826" w:rsidRPr="006E6826" w:rsidRDefault="006E6826" w:rsidP="006E6826">
      <w:pPr>
        <w:widowControl w:val="0"/>
        <w:tabs>
          <w:tab w:val="left" w:leader="dot" w:pos="5808"/>
        </w:tabs>
        <w:autoSpaceDE w:val="0"/>
        <w:autoSpaceDN w:val="0"/>
        <w:adjustRightInd w:val="0"/>
        <w:spacing w:after="0" w:line="240" w:lineRule="auto"/>
        <w:ind w:right="1"/>
        <w:jc w:val="center"/>
        <w:rPr>
          <w:rFonts w:ascii="Times New Roman" w:eastAsia="Calibri" w:hAnsi="Times New Roman" w:cs="Times New Roman"/>
          <w:b/>
          <w:bCs/>
          <w:iCs/>
          <w:sz w:val="24"/>
          <w:szCs w:val="24"/>
          <w:lang w:val="bg-BG" w:eastAsia="bg-BG"/>
        </w:rPr>
      </w:pPr>
      <w:r w:rsidRPr="006E6826">
        <w:rPr>
          <w:rFonts w:ascii="Times New Roman" w:eastAsia="Calibri" w:hAnsi="Times New Roman" w:cs="Times New Roman"/>
          <w:b/>
          <w:bCs/>
          <w:iCs/>
          <w:sz w:val="24"/>
          <w:szCs w:val="24"/>
          <w:lang w:val="bg-BG" w:eastAsia="bg-BG"/>
        </w:rPr>
        <w:t>СРОК НА ДОГОВОРА. СРОК НА ИЗПЪЛНЕНИЕ</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b/>
          <w:bCs/>
          <w:iCs/>
          <w:sz w:val="24"/>
          <w:szCs w:val="24"/>
          <w:lang w:val="bg-BG" w:eastAsia="bg-BG"/>
        </w:rPr>
        <w:t xml:space="preserve">Чл. 4. </w:t>
      </w:r>
      <w:r w:rsidRPr="006E6826">
        <w:rPr>
          <w:rFonts w:ascii="Times New Roman" w:eastAsia="Calibri" w:hAnsi="Times New Roman" w:cs="Times New Roman"/>
          <w:bCs/>
          <w:iCs/>
          <w:sz w:val="24"/>
          <w:szCs w:val="24"/>
          <w:lang w:val="bg-BG" w:eastAsia="bg-BG"/>
        </w:rPr>
        <w:t xml:space="preserve">(1) </w:t>
      </w:r>
      <w:r w:rsidRPr="006E6826">
        <w:rPr>
          <w:rFonts w:ascii="Times New Roman" w:eastAsia="Calibri" w:hAnsi="Times New Roman" w:cs="Times New Roman"/>
          <w:iCs/>
          <w:sz w:val="24"/>
          <w:szCs w:val="24"/>
          <w:lang w:val="bg-BG" w:eastAsia="bg-BG"/>
        </w:rPr>
        <w:t xml:space="preserve">Настоящият договор </w:t>
      </w:r>
      <w:r w:rsidRPr="006E6826">
        <w:rPr>
          <w:rFonts w:ascii="Times New Roman" w:eastAsia="Calibri" w:hAnsi="Times New Roman" w:cs="Times New Roman"/>
          <w:sz w:val="24"/>
          <w:szCs w:val="24"/>
          <w:lang w:val="bg-BG" w:eastAsia="bg-BG"/>
        </w:rPr>
        <w:t>влиза в сила от датата на подписването му от страните, но не по-рано от 21.04.2020 г.</w:t>
      </w:r>
      <w:r w:rsidRPr="006E6826">
        <w:rPr>
          <w:rFonts w:ascii="Times New Roman" w:eastAsia="Calibri" w:hAnsi="Times New Roman" w:cs="Times New Roman"/>
          <w:iCs/>
          <w:sz w:val="24"/>
          <w:szCs w:val="24"/>
          <w:lang w:val="bg-BG" w:eastAsia="bg-BG"/>
        </w:rPr>
        <w:t xml:space="preserve"> и е със срок на изпълнение </w:t>
      </w:r>
      <w:r w:rsidRPr="006E6826">
        <w:rPr>
          <w:rFonts w:ascii="Times New Roman" w:eastAsia="Calibri" w:hAnsi="Times New Roman" w:cs="Times New Roman"/>
          <w:sz w:val="24"/>
          <w:szCs w:val="24"/>
          <w:lang w:val="bg-BG" w:eastAsia="bg-BG"/>
        </w:rPr>
        <w:t>една година.</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sz w:val="24"/>
          <w:szCs w:val="24"/>
          <w:lang w:val="bg-BG" w:eastAsia="bg-BG"/>
        </w:rPr>
      </w:pPr>
      <w:r w:rsidRPr="006E6826">
        <w:rPr>
          <w:rFonts w:ascii="Times New Roman" w:eastAsia="Calibri" w:hAnsi="Times New Roman" w:cs="Times New Roman"/>
          <w:sz w:val="24"/>
          <w:szCs w:val="24"/>
          <w:lang w:val="bg-BG" w:eastAsia="bg-BG"/>
        </w:rPr>
        <w:t>(2) Срокът за изпълнение на отделните дейности по почистване са съгласно техническата спецификация – Приложение № 1.</w:t>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ЦЕНА, РЕД И СРОКОВЕ ЗА ПЛАЩАНЕ</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5.</w:t>
      </w:r>
      <w:r w:rsidRPr="006E6826">
        <w:rPr>
          <w:rFonts w:ascii="Times New Roman" w:eastAsia="Calibri" w:hAnsi="Times New Roman" w:cs="Times New Roman"/>
          <w:sz w:val="24"/>
          <w:szCs w:val="24"/>
          <w:lang w:val="bg-BG"/>
        </w:rPr>
        <w:t xml:space="preserve"> (1) Възложителят заплаща цена, съгласно ценовото предложение на Изпълнителя, представляващо Приложение № 3 към настоящия договор, както следва: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1. цена за един месец почистване, включващо дейностите по ежедневно, седмично, </w:t>
      </w:r>
      <w:proofErr w:type="spellStart"/>
      <w:r w:rsidRPr="006E6826">
        <w:rPr>
          <w:rFonts w:ascii="Times New Roman" w:eastAsia="Calibri" w:hAnsi="Times New Roman" w:cs="Times New Roman"/>
          <w:sz w:val="24"/>
          <w:szCs w:val="24"/>
          <w:lang w:val="bg-BG"/>
        </w:rPr>
        <w:t>месечнои</w:t>
      </w:r>
      <w:proofErr w:type="spellEnd"/>
      <w:r w:rsidRPr="006E6826">
        <w:rPr>
          <w:rFonts w:ascii="Times New Roman" w:eastAsia="Calibri" w:hAnsi="Times New Roman" w:cs="Times New Roman"/>
          <w:sz w:val="24"/>
          <w:szCs w:val="24"/>
          <w:lang w:val="bg-BG"/>
        </w:rPr>
        <w:t xml:space="preserve"> почистване при необходимост, съгласно Техническата спецификация на възложителя по раздел ІІІ. Почистване на сградата - т. 1.1 Ежедневно, т. 1.2. Седмично,  т. 1.3. Месечно и т. 1.6. При необходимост - ..................</w:t>
      </w:r>
      <w:r w:rsidRPr="006E6826">
        <w:rPr>
          <w:rFonts w:ascii="Times New Roman" w:eastAsia="Calibri" w:hAnsi="Times New Roman" w:cs="Times New Roman"/>
          <w:sz w:val="24"/>
          <w:szCs w:val="24"/>
        </w:rPr>
        <w:t xml:space="preserve"> (</w:t>
      </w:r>
      <w:r w:rsidRPr="006E6826">
        <w:rPr>
          <w:rFonts w:ascii="Times New Roman" w:eastAsia="Calibri" w:hAnsi="Times New Roman" w:cs="Times New Roman"/>
          <w:i/>
          <w:sz w:val="24"/>
          <w:szCs w:val="24"/>
          <w:lang w:val="bg-BG"/>
        </w:rPr>
        <w:t>изписва  се цифром и словом</w:t>
      </w:r>
      <w:r w:rsidRPr="006E6826">
        <w:rPr>
          <w:rFonts w:ascii="Times New Roman" w:eastAsia="Calibri" w:hAnsi="Times New Roman" w:cs="Times New Roman"/>
          <w:sz w:val="24"/>
          <w:szCs w:val="24"/>
        </w:rPr>
        <w:t>)</w:t>
      </w:r>
      <w:r w:rsidRPr="006E6826">
        <w:rPr>
          <w:rFonts w:ascii="Times New Roman" w:eastAsia="Calibri" w:hAnsi="Times New Roman" w:cs="Times New Roman"/>
          <w:sz w:val="24"/>
          <w:szCs w:val="24"/>
          <w:lang w:val="bg-BG"/>
        </w:rPr>
        <w:t xml:space="preserve"> лв. без вкл. ДДС.</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цена за тримесечно почистване съгласно т. 1.4 от Техническата спецификация - …………</w:t>
      </w:r>
      <w:r w:rsidRPr="006E6826">
        <w:rPr>
          <w:rFonts w:ascii="Times New Roman" w:eastAsia="Calibri" w:hAnsi="Times New Roman" w:cs="Times New Roman"/>
          <w:sz w:val="24"/>
          <w:szCs w:val="24"/>
        </w:rPr>
        <w:t>(</w:t>
      </w:r>
      <w:r w:rsidRPr="006E6826">
        <w:rPr>
          <w:rFonts w:ascii="Times New Roman" w:eastAsia="Calibri" w:hAnsi="Times New Roman" w:cs="Times New Roman"/>
          <w:i/>
          <w:sz w:val="24"/>
          <w:szCs w:val="24"/>
          <w:lang w:val="bg-BG"/>
        </w:rPr>
        <w:t>изписва  се цифром и словом</w:t>
      </w:r>
      <w:r w:rsidRPr="006E6826">
        <w:rPr>
          <w:rFonts w:ascii="Times New Roman" w:eastAsia="Calibri" w:hAnsi="Times New Roman" w:cs="Times New Roman"/>
          <w:sz w:val="24"/>
          <w:szCs w:val="24"/>
        </w:rPr>
        <w:t>)</w:t>
      </w:r>
      <w:r w:rsidRPr="006E6826">
        <w:rPr>
          <w:rFonts w:ascii="Times New Roman" w:eastAsia="Calibri" w:hAnsi="Times New Roman" w:cs="Times New Roman"/>
          <w:sz w:val="24"/>
          <w:szCs w:val="24"/>
          <w:lang w:val="bg-BG"/>
        </w:rPr>
        <w:t xml:space="preserve"> лв. без вкл. ДДС.</w:t>
      </w:r>
    </w:p>
    <w:p w:rsidR="006E6826" w:rsidRPr="006E6826" w:rsidRDefault="006E6826" w:rsidP="006E6826">
      <w:pPr>
        <w:suppressAutoHyphens/>
        <w:spacing w:after="0" w:line="240" w:lineRule="auto"/>
        <w:jc w:val="both"/>
        <w:rPr>
          <w:rFonts w:eastAsia="Calibri" w:cs="Times New Roman"/>
          <w:iCs/>
          <w:lang w:eastAsia="bg-BG"/>
        </w:rPr>
      </w:pPr>
      <w:r w:rsidRPr="006E6826">
        <w:rPr>
          <w:rFonts w:ascii="Times New Roman" w:eastAsia="Calibri" w:hAnsi="Times New Roman" w:cs="Times New Roman"/>
          <w:sz w:val="24"/>
          <w:szCs w:val="24"/>
          <w:lang w:val="bg-BG"/>
        </w:rPr>
        <w:t>3. цената за основното почистване - цена за основно почистване, включващо дейностите описани в Техническата спецификация на възложителя по раздел ІІІ. Почистване на сградата, т. 1.5. Основно - ..................</w:t>
      </w:r>
      <w:r w:rsidRPr="006E6826">
        <w:rPr>
          <w:rFonts w:ascii="Times New Roman" w:eastAsia="Calibri" w:hAnsi="Times New Roman" w:cs="Times New Roman"/>
          <w:sz w:val="24"/>
          <w:szCs w:val="24"/>
        </w:rPr>
        <w:t xml:space="preserve"> (</w:t>
      </w:r>
      <w:r w:rsidRPr="006E6826">
        <w:rPr>
          <w:rFonts w:ascii="Times New Roman" w:eastAsia="Calibri" w:hAnsi="Times New Roman" w:cs="Times New Roman"/>
          <w:i/>
          <w:sz w:val="24"/>
          <w:szCs w:val="24"/>
          <w:lang w:val="bg-BG"/>
        </w:rPr>
        <w:t>изписва  се цифром и словом</w:t>
      </w:r>
      <w:r w:rsidRPr="006E6826">
        <w:rPr>
          <w:rFonts w:ascii="Times New Roman" w:eastAsia="Calibri" w:hAnsi="Times New Roman" w:cs="Times New Roman"/>
          <w:sz w:val="24"/>
          <w:szCs w:val="24"/>
        </w:rPr>
        <w:t>)</w:t>
      </w:r>
      <w:r w:rsidRPr="006E6826">
        <w:rPr>
          <w:rFonts w:ascii="Times New Roman" w:eastAsia="Calibri" w:hAnsi="Times New Roman" w:cs="Times New Roman"/>
          <w:sz w:val="24"/>
          <w:szCs w:val="24"/>
          <w:lang w:val="bg-BG"/>
        </w:rPr>
        <w:t xml:space="preserve"> лв. без вкл. ДДС.</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 xml:space="preserve">Стойността на договора без ДДС за целия срок на изпълнение е ………… </w:t>
      </w:r>
      <w:r w:rsidRPr="006E6826">
        <w:rPr>
          <w:rFonts w:ascii="Times New Roman" w:eastAsia="Calibri" w:hAnsi="Times New Roman" w:cs="Times New Roman"/>
          <w:sz w:val="24"/>
          <w:szCs w:val="24"/>
        </w:rPr>
        <w:t>(</w:t>
      </w:r>
      <w:r w:rsidRPr="006E6826">
        <w:rPr>
          <w:rFonts w:ascii="Times New Roman" w:eastAsia="Calibri" w:hAnsi="Times New Roman" w:cs="Times New Roman"/>
          <w:i/>
          <w:sz w:val="24"/>
          <w:szCs w:val="24"/>
          <w:lang w:val="bg-BG"/>
        </w:rPr>
        <w:t>изписва  се цифром и словом</w:t>
      </w:r>
      <w:r w:rsidRPr="006E6826">
        <w:rPr>
          <w:rFonts w:ascii="Times New Roman" w:eastAsia="Calibri" w:hAnsi="Times New Roman" w:cs="Times New Roman"/>
          <w:sz w:val="24"/>
          <w:szCs w:val="24"/>
        </w:rPr>
        <w:t>)</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iCs/>
          <w:sz w:val="24"/>
          <w:szCs w:val="24"/>
          <w:lang w:val="bg-BG" w:eastAsia="bg-BG"/>
        </w:rPr>
        <w:t>лв. без ДДС, формирана като сума от цената без ДДС за един месец почистване, включващо дейностите по ежедневно, седмично, месечно и почистване при необходимост, съгласно Техническата спецификация на възложителя по раздел ІІІ. Почистване на сградата - т. 1.1. Ежедневно, т. 1.2. Седмично,  т. 1.3. Месечно  и т. 1.6. При необходимост, умножена по 12, цената за тримесечно почистване без ДДС по т. 1.4 от Техническата спецификация, умножена по 4 и цената без ДДС за основното почистване, което се извършва еднократно за срока на договора по т. 1.5 от Техническата спецификация</w:t>
      </w:r>
      <w:r w:rsidRPr="006E6826">
        <w:rPr>
          <w:rFonts w:ascii="Times New Roman" w:eastAsia="Calibri" w:hAnsi="Times New Roman" w:cs="Times New Roman"/>
          <w:sz w:val="24"/>
          <w:szCs w:val="24"/>
          <w:lang w:val="bg-BG"/>
        </w:rPr>
        <w:t>.</w:t>
      </w:r>
    </w:p>
    <w:p w:rsidR="006E6826" w:rsidRPr="006E6826" w:rsidRDefault="006E6826" w:rsidP="006E6826">
      <w:pPr>
        <w:numPr>
          <w:ilvl w:val="0"/>
          <w:numId w:val="15"/>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Плащането се извършва в лева по банковата сметка на Изпълнителя – банка ……………………………….., IBAN …………………….., BIC ……………..</w:t>
      </w:r>
    </w:p>
    <w:p w:rsidR="006E6826" w:rsidRPr="006E6826" w:rsidRDefault="006E6826" w:rsidP="006E6826">
      <w:pPr>
        <w:numPr>
          <w:ilvl w:val="0"/>
          <w:numId w:val="15"/>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Плащането за съответния месец се извършва в срок до 10 </w:t>
      </w:r>
      <w:r w:rsidRPr="006E6826">
        <w:rPr>
          <w:rFonts w:ascii="Times New Roman" w:eastAsia="Calibri" w:hAnsi="Times New Roman" w:cs="Times New Roman"/>
          <w:i/>
          <w:sz w:val="24"/>
          <w:szCs w:val="24"/>
          <w:lang w:val="bg-BG"/>
        </w:rPr>
        <w:t>(десет)</w:t>
      </w:r>
      <w:r w:rsidRPr="006E6826">
        <w:rPr>
          <w:rFonts w:ascii="Times New Roman" w:eastAsia="Calibri" w:hAnsi="Times New Roman" w:cs="Times New Roman"/>
          <w:sz w:val="24"/>
          <w:szCs w:val="24"/>
          <w:lang w:val="bg-BG"/>
        </w:rPr>
        <w:t xml:space="preserve"> работни дни след изтичане на календарния месец, представяне на оригинална фактура и подписан протокол за приемане на изпълнението за съответния период. Предвид, че първият и последният календарен месец от началото на изпълнение на услугата е непълен, цената по ал. 1, т. 1 се изчислява пропорционално за съответните дни и отчитането и приемането е съответно за тези непълни месеци.</w:t>
      </w:r>
    </w:p>
    <w:p w:rsidR="006E6826" w:rsidRPr="006E6826" w:rsidRDefault="006E6826" w:rsidP="006E6826">
      <w:pPr>
        <w:numPr>
          <w:ilvl w:val="0"/>
          <w:numId w:val="15"/>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Когато в съответния месец се извършва освен месечното почистване и основното, и/или тримесечното почистване, Изпълнителят се задължава да оформи фактурата с посочване поотделно на цената на съответния вид почистване. Плащането се извършва и въз основа на подписан протокол за приемане на изпълнението за съответното почистване.</w:t>
      </w:r>
    </w:p>
    <w:p w:rsidR="006E6826" w:rsidRPr="006E6826" w:rsidRDefault="006E6826" w:rsidP="006E6826">
      <w:pPr>
        <w:numPr>
          <w:ilvl w:val="0"/>
          <w:numId w:val="15"/>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Изпълнителят е длъжен да уведомява писмено Възложителя за всички последващи промени по ал. 2 в срок от 2 (</w:t>
      </w:r>
      <w:r w:rsidRPr="006E6826">
        <w:rPr>
          <w:rFonts w:ascii="Times New Roman" w:eastAsia="Calibri" w:hAnsi="Times New Roman" w:cs="Times New Roman"/>
          <w:i/>
          <w:sz w:val="24"/>
          <w:szCs w:val="24"/>
          <w:lang w:val="bg-BG"/>
        </w:rPr>
        <w:t>два</w:t>
      </w:r>
      <w:r w:rsidRPr="006E6826">
        <w:rPr>
          <w:rFonts w:ascii="Times New Roman" w:eastAsia="Calibri" w:hAnsi="Times New Roman" w:cs="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6E6826" w:rsidRPr="006E6826" w:rsidRDefault="006E6826" w:rsidP="006E6826">
      <w:pPr>
        <w:numPr>
          <w:ilvl w:val="0"/>
          <w:numId w:val="15"/>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В посочената цена са включени всички разходи на Изпълнителя по изпълнение на услугите (вкл. </w:t>
      </w:r>
      <w:r w:rsidRPr="006E6826">
        <w:rPr>
          <w:rFonts w:ascii="Times New Roman" w:eastAsia="Calibri" w:hAnsi="Times New Roman" w:cs="Times New Roman"/>
          <w:sz w:val="24"/>
          <w:szCs w:val="24"/>
          <w:lang w:val="ru-RU"/>
        </w:rPr>
        <w:t>възнаграждение за труд, транспортни разходи, стойност на препарати, консумативи, материали, инструменти, техника и др.), свързани с изпълнение на поръчката</w:t>
      </w:r>
      <w:r w:rsidRPr="006E6826">
        <w:rPr>
          <w:rFonts w:ascii="Times New Roman" w:eastAsia="Calibri" w:hAnsi="Times New Roman" w:cs="Times New Roman"/>
          <w:sz w:val="24"/>
          <w:szCs w:val="24"/>
          <w:lang w:val="bg-BG"/>
        </w:rPr>
        <w:t>, като Възложителят не дължи заплащане на каквито и да е други разноски, направени от Изпълнителя.</w:t>
      </w:r>
    </w:p>
    <w:p w:rsidR="006E6826" w:rsidRPr="006E6826" w:rsidRDefault="006E6826" w:rsidP="006E6826">
      <w:pPr>
        <w:numPr>
          <w:ilvl w:val="0"/>
          <w:numId w:val="15"/>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Предложената цена е фиксирана за времето на изпълнение на договора и не подлежи на промяна, освен в случаите, изрично уговорени в този договор и в съответствие с разпоредбите на Закона за обществените поръчки (ЗОП).</w:t>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МЯСТО НА ИЗПЪЛНЕНИЕ</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6.</w:t>
      </w:r>
      <w:r w:rsidRPr="006E6826">
        <w:rPr>
          <w:rFonts w:ascii="Times New Roman" w:eastAsia="Calibri" w:hAnsi="Times New Roman" w:cs="Times New Roman"/>
          <w:sz w:val="24"/>
          <w:szCs w:val="24"/>
          <w:lang w:val="bg-BG"/>
        </w:rPr>
        <w:t xml:space="preserve"> Мястото на изпълнение на договора е административната сграда на Възложителя</w:t>
      </w:r>
      <w:r w:rsidRPr="006E6826">
        <w:rPr>
          <w:rFonts w:ascii="Times New Roman" w:eastAsia="MS Mincho" w:hAnsi="Times New Roman" w:cs="Times New Roman"/>
          <w:sz w:val="24"/>
          <w:szCs w:val="24"/>
          <w:lang w:val="bg-BG"/>
        </w:rPr>
        <w:t xml:space="preserve">, находяща се на адрес: гр. София, ул. „Будапеща” № 16, включително и прилежащата ѝ територия. </w:t>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ПРАВА И ЗАДЪЛЖЕНИЯ НА СТРАНИТЕ</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7.</w:t>
      </w:r>
      <w:r w:rsidRPr="006E6826">
        <w:rPr>
          <w:rFonts w:ascii="Times New Roman" w:eastAsia="Calibri" w:hAnsi="Times New Roman" w:cs="Times New Roman"/>
          <w:sz w:val="24"/>
          <w:szCs w:val="24"/>
          <w:lang w:val="bg-BG"/>
        </w:rPr>
        <w:t xml:space="preserve">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6E6826" w:rsidRPr="006E6826" w:rsidRDefault="006E6826" w:rsidP="006E6826">
      <w:pPr>
        <w:suppressAutoHyphens/>
        <w:spacing w:after="0" w:line="240" w:lineRule="auto"/>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Права и задължения на Изпълнителя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8.</w:t>
      </w:r>
      <w:r w:rsidRPr="006E6826">
        <w:rPr>
          <w:rFonts w:ascii="Times New Roman" w:eastAsia="Calibri" w:hAnsi="Times New Roman" w:cs="Times New Roman"/>
          <w:sz w:val="24"/>
          <w:szCs w:val="24"/>
          <w:lang w:val="bg-BG"/>
        </w:rPr>
        <w:t xml:space="preserve"> Изпълнителят има право:</w:t>
      </w:r>
    </w:p>
    <w:p w:rsidR="006E6826" w:rsidRPr="006E6826" w:rsidRDefault="006E6826" w:rsidP="006E6826">
      <w:pPr>
        <w:numPr>
          <w:ilvl w:val="0"/>
          <w:numId w:val="7"/>
        </w:numPr>
        <w:tabs>
          <w:tab w:val="left" w:pos="284"/>
        </w:tabs>
        <w:suppressAutoHyphens/>
        <w:spacing w:after="0" w:line="240" w:lineRule="auto"/>
        <w:ind w:hanging="11"/>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получи възнаграждение в размера, сроковете и при условията на настоящия договор;</w:t>
      </w:r>
    </w:p>
    <w:p w:rsidR="006E6826" w:rsidRPr="006E6826" w:rsidRDefault="006E6826" w:rsidP="006E6826">
      <w:pPr>
        <w:numPr>
          <w:ilvl w:val="0"/>
          <w:numId w:val="7"/>
        </w:numPr>
        <w:tabs>
          <w:tab w:val="left" w:pos="284"/>
        </w:tabs>
        <w:suppressAutoHyphens/>
        <w:spacing w:after="0" w:line="240" w:lineRule="auto"/>
        <w:ind w:hanging="11"/>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иска и да получи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9.</w:t>
      </w:r>
      <w:r w:rsidRPr="006E6826">
        <w:rPr>
          <w:rFonts w:ascii="Times New Roman" w:eastAsia="Calibri" w:hAnsi="Times New Roman" w:cs="Times New Roman"/>
          <w:sz w:val="24"/>
          <w:szCs w:val="24"/>
          <w:lang w:val="bg-BG"/>
        </w:rPr>
        <w:t xml:space="preserve"> Изпълнителят се задължава:</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да извършва дейностите по Приложение № 1 в уговорените срокове и качествено и в посочената честота, със свой персонал, техника и почистващи материали; </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пази имуществото на възложителя с грижата на добър стопанин, като при евентуално нанесени щети да ги отстрани за своя сметка в срок, определен от Възложителя;</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осигури изпълнението на услугата с необходимия брой хигиенисти, отговарящи на изискванията, посочени в обявата на обществената поръчка, както и да не намалява минималния брой на персонала независимо от причините – отпуска, болнични, напускане и т.н., като в случай на промяна незабавно да информира Възложителя;</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осигури за своя сметка машини, инвентар, препарати, консумативи и други материали, необходими за изпълнението на задълженията му по този договор и отговарящи на Приложение № 1 и представената от него оферта;</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спазва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ЗОП;</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същия указания и/или съдействие за отстраняването им;</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съобрази дейността си с всички законосъобразни указания, изисквания и препоръки на Възложителя или лицата за контакт, посочени в този договор;</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да назначи и поеме за своя сметка издръжката на персонала, необходим за извършване на дейностите по Приложение № 1, в т.ч. осигурителни вноски, разходи за работно облекло и всякакви други плащания и разходи, свързани с наемането на персонала. Работното време на персонала, извършващ ежедневното почистване и дежурството в работни дни  е съгласно Техническата спецификация, а основното и тримесечното почистване се извършва в неработни дни на администрацията на Възложителя като времето на изпълнение се съгласува с Възложителя, като се спазва реда за достъп в административната сграда;</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w:t>
      </w: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sz w:val="24"/>
          <w:szCs w:val="24"/>
          <w:lang w:val="bg-BG"/>
        </w:rPr>
        <w:t>осигури дежурство на минимум един  служител всеки работен ден на Възложителя от 9.00 ч. до 14.00 ч. и минимум един служител всеки работен ден на Възложителя от 12.00 ч. до 18.00 ч. за –  поддържане на хигиената в сградата на КФН и зареждане на санитарните помещения с необходимите материали;</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предостави на Възложителя списък на лицата /хигиенистите/, които ще осигуряват изпълнението на поръчката (когато те са различни от посочените в приложения към договора списък), както и да спазват правилата за достъп и пропускателния режим в сградата, с оглед спецификата на информацията, съхранявана в сградата и опазването й. При поискване от страна на Възложителя, да предостави допълнителни документи и информация за лицата /хигиенистите/, като декларации за конфиденциалност и др. и да осигури културно поведение на персонала си спрямо служителите на КФН и лицата, допуснати в административната сграда на КФН;</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пази поверителна конфиденциалната информация и да не разпространява информацията станала му известна при или по повод извършваните по този договор дейности;</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 При замяна новите хигиенисти следва да отговарят на изискванията на публикуваната обява и документацията по обществената поръчка;</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замени хигиенист, по отношение на който е получил повторно оплакване в писмен вид от страна на Възложителя или лицата за контакт, като новия хигиенист отговаря на изискванията на публикуваната обява и документацията по обществената поръчка;</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осигури подходящо работно облекло и лични предпазни средства за всички лица, които ще извършват услугите по почистване, както и да им провежда необходимите инструктажи по здравословни и безопасни услови на труд, предвидени в действащата нормативна уредба;</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да влага при изпълнението на поръчката препарати за почистване и дезинфекция, които отговарят на нормативно приетите изисквания за безопасност и качество, съгласно Закона за защита от вредното въздействие на химичните вещества и смеси и останалите </w:t>
      </w:r>
      <w:proofErr w:type="spellStart"/>
      <w:r w:rsidRPr="006E6826">
        <w:rPr>
          <w:rFonts w:ascii="Times New Roman" w:eastAsia="Calibri" w:hAnsi="Times New Roman" w:cs="Times New Roman"/>
          <w:sz w:val="24"/>
          <w:szCs w:val="24"/>
          <w:lang w:val="bg-BG"/>
        </w:rPr>
        <w:t>относими</w:t>
      </w:r>
      <w:proofErr w:type="spellEnd"/>
      <w:r w:rsidRPr="006E6826">
        <w:rPr>
          <w:rFonts w:ascii="Times New Roman" w:eastAsia="Calibri" w:hAnsi="Times New Roman" w:cs="Times New Roman"/>
          <w:sz w:val="24"/>
          <w:szCs w:val="24"/>
          <w:lang w:val="bg-BG"/>
        </w:rPr>
        <w:t xml:space="preserve"> нормативни актове;  </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не допуска промяна в състава на обединението (</w:t>
      </w:r>
      <w:r w:rsidRPr="006E6826">
        <w:rPr>
          <w:rFonts w:ascii="Times New Roman" w:eastAsia="Calibri" w:hAnsi="Times New Roman" w:cs="Times New Roman"/>
          <w:i/>
          <w:sz w:val="24"/>
          <w:szCs w:val="24"/>
          <w:lang w:val="bg-BG"/>
        </w:rPr>
        <w:t>в случай, че изпълнителят е обединение)</w:t>
      </w:r>
      <w:r w:rsidRPr="006E6826">
        <w:rPr>
          <w:rFonts w:ascii="Times New Roman" w:eastAsia="Calibri" w:hAnsi="Times New Roman" w:cs="Times New Roman"/>
          <w:sz w:val="24"/>
          <w:szCs w:val="24"/>
          <w:lang w:val="bg-BG"/>
        </w:rPr>
        <w:t xml:space="preserve"> за времето на действие на този договор, в противен случай Възложителят има право да прекрати едностранно договора и да търси обезщетение за вреди;</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участва в работни срещи, организирани от Възложителя и свързани с изпълнението на договора;</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да извърши машинно изпиране на текстилни столове и текстилна мека мебел в срока, указан му от Възложителя, както и тримесечно почистване по заявка на Възложителя до четири пъти за срока на договора да извърши машинно изпиране и подсушаване на текстилно подово покритие, след съгласуване с Възложителя в посочен от него срок; </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 xml:space="preserve">в 3-дневен срок от сключване на договора да </w:t>
      </w:r>
      <w:r w:rsidRPr="006E6826">
        <w:rPr>
          <w:rFonts w:ascii="Times New Roman" w:eastAsia="Times New Roman" w:hAnsi="Times New Roman" w:cs="Times New Roman"/>
          <w:color w:val="000000"/>
          <w:sz w:val="24"/>
          <w:szCs w:val="24"/>
          <w:lang w:val="bg-BG" w:eastAsia="bg-BG" w:bidi="bg-BG"/>
        </w:rPr>
        <w:t>определи и посочи координатор за организиране и надзор на дейностите по почистването. Координаторът следва да поддържа контакт с Възложителя и лицето за контакт в работни дни  на КФН от 9.00 ч. до 17.30 ч.;</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при извършване на почистването да спазва правилата по охрана на труда, да осигури пълна безопасност на експлоатация на машините и съоръженията, както и да осигури безопасността на гражданите и служителите;</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информира служителите си при изпълнение на задълженията си да не изнасят, разместват или ползват офис оборудване /техника, телефони и т.н./, документация и материали, собственост на Възложителя;</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да сключи договор/и за </w:t>
      </w:r>
      <w:proofErr w:type="spellStart"/>
      <w:r w:rsidRPr="006E6826">
        <w:rPr>
          <w:rFonts w:ascii="Times New Roman" w:eastAsia="Calibri" w:hAnsi="Times New Roman" w:cs="Times New Roman"/>
          <w:sz w:val="24"/>
          <w:szCs w:val="24"/>
          <w:lang w:val="bg-BG"/>
        </w:rPr>
        <w:t>подизпълнение</w:t>
      </w:r>
      <w:proofErr w:type="spellEnd"/>
      <w:r w:rsidRPr="006E6826">
        <w:rPr>
          <w:rFonts w:ascii="Times New Roman" w:eastAsia="Calibri" w:hAnsi="Times New Roman" w:cs="Times New Roman"/>
          <w:sz w:val="24"/>
          <w:szCs w:val="24"/>
          <w:lang w:val="bg-BG"/>
        </w:rPr>
        <w:t xml:space="preserve"> с посочените в офертата му подизпълнители в срок до 2 дни от сключване на настоящия договор, но най-късно преди започване на неговото изпълнение. В срок до 3 дни от сключването на договор за </w:t>
      </w:r>
      <w:proofErr w:type="spellStart"/>
      <w:r w:rsidRPr="006E6826">
        <w:rPr>
          <w:rFonts w:ascii="Times New Roman" w:eastAsia="Calibri" w:hAnsi="Times New Roman" w:cs="Times New Roman"/>
          <w:sz w:val="24"/>
          <w:szCs w:val="24"/>
          <w:lang w:val="bg-BG"/>
        </w:rPr>
        <w:t>подизпълнение</w:t>
      </w:r>
      <w:proofErr w:type="spellEnd"/>
      <w:r w:rsidRPr="006E6826">
        <w:rPr>
          <w:rFonts w:ascii="Times New Roman" w:eastAsia="Calibri" w:hAnsi="Times New Roman" w:cs="Times New Roman"/>
          <w:sz w:val="24"/>
          <w:szCs w:val="24"/>
          <w:lang w:val="bg-BG"/>
        </w:rPr>
        <w:t xml:space="preserve"> или на допълнително споразумение за замяна на посочен в офертата подизпълнител изпълнителят представя копие на договора или на допълнителното споразумение на Възложителя заедно с доказателства, че са изпълнени условията по чл. 66, ал. 2 и 14 от ЗОП. </w:t>
      </w:r>
      <w:r w:rsidRPr="006E6826">
        <w:rPr>
          <w:rFonts w:ascii="Times New Roman" w:eastAsia="Calibri" w:hAnsi="Times New Roman" w:cs="Times New Roman"/>
          <w:i/>
          <w:sz w:val="24"/>
          <w:szCs w:val="24"/>
          <w:lang w:val="bg-BG"/>
        </w:rPr>
        <w:t>(ако е приложимо)</w:t>
      </w:r>
      <w:r w:rsidRPr="006E6826">
        <w:rPr>
          <w:rFonts w:ascii="Times New Roman" w:eastAsia="Calibri" w:hAnsi="Times New Roman" w:cs="Times New Roman"/>
          <w:sz w:val="24"/>
          <w:szCs w:val="24"/>
          <w:lang w:val="bg-BG"/>
        </w:rPr>
        <w:t>;</w:t>
      </w:r>
    </w:p>
    <w:p w:rsidR="006E6826" w:rsidRPr="006E6826" w:rsidRDefault="006E6826" w:rsidP="006E6826">
      <w:pPr>
        <w:numPr>
          <w:ilvl w:val="0"/>
          <w:numId w:val="9"/>
        </w:numPr>
        <w:tabs>
          <w:tab w:val="left" w:pos="426"/>
        </w:tabs>
        <w:suppressAutoHyphens/>
        <w:spacing w:after="0" w:line="240" w:lineRule="auto"/>
        <w:ind w:left="709"/>
        <w:contextualSpacing/>
        <w:jc w:val="both"/>
        <w:rPr>
          <w:rFonts w:ascii="Times New Roman" w:eastAsia="Calibri" w:hAnsi="Times New Roman" w:cs="Times New Roman"/>
          <w:sz w:val="24"/>
          <w:szCs w:val="24"/>
          <w:lang w:val="bg-BG"/>
        </w:rPr>
      </w:pPr>
      <w:r w:rsidRPr="006E6826">
        <w:rPr>
          <w:rFonts w:ascii="Times New Roman" w:eastAsia="Times New Roman" w:hAnsi="Times New Roman" w:cs="Times New Roman"/>
          <w:color w:val="000000"/>
          <w:sz w:val="24"/>
          <w:szCs w:val="24"/>
          <w:lang w:val="bg-BG" w:eastAsia="bg-BG" w:bidi="bg-BG"/>
        </w:rPr>
        <w:t xml:space="preserve">в случай на епидемична обстановка или друга извънредна ситуация, свързана с опазване на здравето, да извършва почистването при спазване на указанията на органите на държавния здравен контрол и предписаните от тях </w:t>
      </w:r>
      <w:proofErr w:type="spellStart"/>
      <w:r w:rsidRPr="006E6826">
        <w:rPr>
          <w:rFonts w:ascii="Times New Roman" w:hAnsi="Times New Roman" w:cs="Times New Roman"/>
          <w:sz w:val="24"/>
          <w:szCs w:val="24"/>
        </w:rPr>
        <w:t>задължителни</w:t>
      </w:r>
      <w:proofErr w:type="spellEnd"/>
      <w:r w:rsidRPr="006E6826">
        <w:rPr>
          <w:rFonts w:ascii="Times New Roman" w:hAnsi="Times New Roman" w:cs="Times New Roman"/>
          <w:sz w:val="24"/>
          <w:szCs w:val="24"/>
        </w:rPr>
        <w:t xml:space="preserve"> </w:t>
      </w:r>
      <w:proofErr w:type="spellStart"/>
      <w:r w:rsidRPr="006E6826">
        <w:rPr>
          <w:rFonts w:ascii="Times New Roman" w:hAnsi="Times New Roman" w:cs="Times New Roman"/>
          <w:sz w:val="24"/>
          <w:szCs w:val="24"/>
        </w:rPr>
        <w:t>хигиенни</w:t>
      </w:r>
      <w:proofErr w:type="spellEnd"/>
      <w:r w:rsidRPr="006E6826">
        <w:rPr>
          <w:rFonts w:ascii="Times New Roman" w:hAnsi="Times New Roman" w:cs="Times New Roman"/>
          <w:sz w:val="24"/>
          <w:szCs w:val="24"/>
        </w:rPr>
        <w:t xml:space="preserve"> и </w:t>
      </w:r>
      <w:proofErr w:type="spellStart"/>
      <w:r w:rsidRPr="006E6826">
        <w:rPr>
          <w:rFonts w:ascii="Times New Roman" w:hAnsi="Times New Roman" w:cs="Times New Roman"/>
          <w:sz w:val="24"/>
          <w:szCs w:val="24"/>
        </w:rPr>
        <w:t>противоепидемични</w:t>
      </w:r>
      <w:proofErr w:type="spellEnd"/>
      <w:r w:rsidRPr="006E6826">
        <w:rPr>
          <w:rFonts w:ascii="Times New Roman" w:hAnsi="Times New Roman" w:cs="Times New Roman"/>
          <w:sz w:val="24"/>
          <w:szCs w:val="24"/>
        </w:rPr>
        <w:t xml:space="preserve"> </w:t>
      </w:r>
      <w:proofErr w:type="spellStart"/>
      <w:r w:rsidRPr="006E6826">
        <w:rPr>
          <w:rFonts w:ascii="Times New Roman" w:hAnsi="Times New Roman" w:cs="Times New Roman"/>
          <w:sz w:val="24"/>
          <w:szCs w:val="24"/>
        </w:rPr>
        <w:t>мерки</w:t>
      </w:r>
      <w:proofErr w:type="spellEnd"/>
      <w:r w:rsidRPr="006E6826">
        <w:rPr>
          <w:rFonts w:ascii="Times New Roman" w:eastAsia="Calibri" w:hAnsi="Times New Roman" w:cs="Times New Roman"/>
          <w:sz w:val="24"/>
          <w:szCs w:val="24"/>
          <w:lang w:val="bg-BG"/>
        </w:rPr>
        <w:t>.</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10.</w:t>
      </w:r>
      <w:r w:rsidRPr="006E6826">
        <w:rPr>
          <w:rFonts w:ascii="Times New Roman" w:eastAsia="Calibri" w:hAnsi="Times New Roman" w:cs="Times New Roman"/>
          <w:sz w:val="24"/>
          <w:szCs w:val="24"/>
          <w:lang w:val="bg-BG"/>
        </w:rPr>
        <w:t xml:space="preserve"> </w:t>
      </w:r>
      <w:r w:rsidRPr="006E6826">
        <w:rPr>
          <w:rFonts w:ascii="Times New Roman" w:eastAsia="Calibri" w:hAnsi="Times New Roman" w:cs="Times New Roman"/>
          <w:bCs/>
          <w:iCs/>
          <w:sz w:val="24"/>
          <w:szCs w:val="24"/>
          <w:lang w:val="bg-BG"/>
        </w:rPr>
        <w:t xml:space="preserve">(1) </w:t>
      </w:r>
      <w:r w:rsidRPr="006E6826">
        <w:rPr>
          <w:rFonts w:ascii="Times New Roman" w:eastAsia="Calibri" w:hAnsi="Times New Roman" w:cs="Times New Roman"/>
          <w:sz w:val="24"/>
          <w:szCs w:val="24"/>
          <w:lang w:val="bg-BG"/>
        </w:rPr>
        <w:t>В случай на сигнал за изчезнали или повредени при чистене документи или вещи, Изпълнителят е длъжен да проведе среща с Възложителя в срок от 1 /един/ работен ден от съобщаването му, на която да обсъди възникналите претенции. При изключване действието на странични причини и обстоятелства, Изпълнителят носи отговорност за действително претърпените вреди.</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Cs/>
          <w:iCs/>
          <w:sz w:val="24"/>
          <w:szCs w:val="24"/>
          <w:lang w:val="bg-BG"/>
        </w:rPr>
        <w:t>(2) Изпълнителят отговаря за всички вреди, причинени от негови служители или подизпълнители при изпълнение на възложената по договора работа.</w:t>
      </w:r>
    </w:p>
    <w:p w:rsidR="006E6826" w:rsidRPr="006E6826" w:rsidRDefault="006E6826" w:rsidP="006E6826">
      <w:pPr>
        <w:suppressAutoHyphens/>
        <w:spacing w:after="0" w:line="240" w:lineRule="auto"/>
        <w:jc w:val="both"/>
        <w:rPr>
          <w:rFonts w:ascii="Times New Roman" w:eastAsia="Calibri" w:hAnsi="Times New Roman" w:cs="Times New Roman"/>
          <w:b/>
          <w:sz w:val="24"/>
          <w:szCs w:val="24"/>
          <w:u w:val="single"/>
          <w:lang w:val="bg-BG"/>
        </w:rPr>
      </w:pPr>
      <w:r w:rsidRPr="006E6826">
        <w:rPr>
          <w:rFonts w:ascii="Times New Roman" w:eastAsia="Calibri" w:hAnsi="Times New Roman" w:cs="Times New Roman"/>
          <w:b/>
          <w:sz w:val="24"/>
          <w:szCs w:val="24"/>
          <w:u w:val="single"/>
          <w:lang w:val="bg-BG"/>
        </w:rPr>
        <w:t>Права и задължения на Възложителя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11. </w:t>
      </w:r>
      <w:r w:rsidRPr="006E6826">
        <w:rPr>
          <w:rFonts w:ascii="Times New Roman" w:eastAsia="Calibri" w:hAnsi="Times New Roman" w:cs="Times New Roman"/>
          <w:sz w:val="24"/>
          <w:szCs w:val="24"/>
          <w:lang w:val="bg-BG"/>
        </w:rPr>
        <w:t>Възложителят има право:</w:t>
      </w:r>
    </w:p>
    <w:p w:rsidR="006E6826" w:rsidRPr="006E6826" w:rsidRDefault="006E6826" w:rsidP="006E6826">
      <w:pPr>
        <w:numPr>
          <w:ilvl w:val="0"/>
          <w:numId w:val="8"/>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има право да получи изпълнението на предмета на този договор в пълния му обем и уговорените в него срокове и качество;</w:t>
      </w:r>
    </w:p>
    <w:p w:rsidR="006E6826" w:rsidRPr="006E6826" w:rsidRDefault="006E6826" w:rsidP="006E6826">
      <w:pPr>
        <w:numPr>
          <w:ilvl w:val="0"/>
          <w:numId w:val="8"/>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на мястото на изпълнение на договора, но без с това да пречи на изпълнението; </w:t>
      </w:r>
    </w:p>
    <w:p w:rsidR="006E6826" w:rsidRPr="006E6826" w:rsidRDefault="006E6826" w:rsidP="006E6826">
      <w:pPr>
        <w:numPr>
          <w:ilvl w:val="0"/>
          <w:numId w:val="8"/>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при установяване на отклонение в качеството на извършваните услуги, Възложителят, чрез лицата за контакт има право на рекламация, за която съставя констативен протокол. Констатираните по този начин отклонения и недостатъци се отстраняват от Изпълнителя за негова сметка, съгласно условията на настоящия договор в 3 /три/ дневен срок от датата на подписване на констативния протокол освен ако не е определен друг срок съгласно документацията или приетата оферта; </w:t>
      </w:r>
    </w:p>
    <w:p w:rsidR="006E6826" w:rsidRPr="006E6826" w:rsidRDefault="006E6826" w:rsidP="006E6826">
      <w:pPr>
        <w:numPr>
          <w:ilvl w:val="0"/>
          <w:numId w:val="8"/>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дава задължителни препоръки и указания на Изпълнителя за подобряване изпълнението на договора;</w:t>
      </w:r>
    </w:p>
    <w:p w:rsidR="006E6826" w:rsidRPr="006E6826" w:rsidRDefault="006E6826" w:rsidP="006E6826">
      <w:pPr>
        <w:numPr>
          <w:ilvl w:val="0"/>
          <w:numId w:val="8"/>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отправи до Изпълнителя писмено искане за отстраняване на лице, по отношение на което е получил повторно оплакване в писмен вид;</w:t>
      </w:r>
    </w:p>
    <w:p w:rsidR="006E6826" w:rsidRPr="006E6826" w:rsidRDefault="006E6826" w:rsidP="006E6826">
      <w:pPr>
        <w:numPr>
          <w:ilvl w:val="0"/>
          <w:numId w:val="8"/>
        </w:numPr>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да изисква от Изпълнителя да сключи и да му представи договори за </w:t>
      </w:r>
      <w:proofErr w:type="spellStart"/>
      <w:r w:rsidRPr="006E6826">
        <w:rPr>
          <w:rFonts w:ascii="Times New Roman" w:eastAsia="Calibri" w:hAnsi="Times New Roman" w:cs="Times New Roman"/>
          <w:sz w:val="24"/>
          <w:szCs w:val="24"/>
          <w:lang w:val="bg-BG"/>
        </w:rPr>
        <w:t>подизпълнение</w:t>
      </w:r>
      <w:proofErr w:type="spellEnd"/>
      <w:r w:rsidRPr="006E6826">
        <w:rPr>
          <w:rFonts w:ascii="Times New Roman" w:eastAsia="Calibri" w:hAnsi="Times New Roman" w:cs="Times New Roman"/>
          <w:sz w:val="24"/>
          <w:szCs w:val="24"/>
          <w:lang w:val="bg-BG"/>
        </w:rPr>
        <w:t xml:space="preserve"> с посочените в офертата му подизпълнители.</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12. </w:t>
      </w:r>
      <w:r w:rsidRPr="006E6826">
        <w:rPr>
          <w:rFonts w:ascii="Times New Roman" w:eastAsia="Calibri" w:hAnsi="Times New Roman" w:cs="Times New Roman"/>
          <w:sz w:val="24"/>
          <w:szCs w:val="24"/>
          <w:lang w:val="bg-BG"/>
        </w:rPr>
        <w:t>Възложителят се задължава:</w:t>
      </w:r>
    </w:p>
    <w:p w:rsidR="006E6826" w:rsidRPr="006E6826" w:rsidRDefault="006E6826" w:rsidP="006E6826">
      <w:pPr>
        <w:numPr>
          <w:ilvl w:val="0"/>
          <w:numId w:val="10"/>
        </w:numPr>
        <w:suppressAutoHyphens/>
        <w:spacing w:after="0" w:line="240" w:lineRule="auto"/>
        <w:ind w:left="426" w:hanging="426"/>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приеме изпълнението на услугите, когато отговарят на договореното, по реда и условията на този договор;</w:t>
      </w:r>
    </w:p>
    <w:p w:rsidR="006E6826" w:rsidRPr="006E6826" w:rsidRDefault="006E6826" w:rsidP="006E6826">
      <w:pPr>
        <w:numPr>
          <w:ilvl w:val="0"/>
          <w:numId w:val="10"/>
        </w:numPr>
        <w:suppressAutoHyphens/>
        <w:spacing w:after="0" w:line="240" w:lineRule="auto"/>
        <w:ind w:left="426" w:hanging="426"/>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заплаща уговорената цена в срока, предвиден в договора;</w:t>
      </w:r>
    </w:p>
    <w:p w:rsidR="006E6826" w:rsidRPr="006E6826" w:rsidRDefault="006E6826" w:rsidP="006E6826">
      <w:pPr>
        <w:numPr>
          <w:ilvl w:val="0"/>
          <w:numId w:val="10"/>
        </w:numPr>
        <w:suppressAutoHyphens/>
        <w:spacing w:after="0" w:line="240" w:lineRule="auto"/>
        <w:ind w:left="426" w:hanging="426"/>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да осигури достъп до сградата на хигиенистите като ги запознае с правилата за достъп и пропускателния режим в сградата;</w:t>
      </w:r>
    </w:p>
    <w:p w:rsidR="006E6826" w:rsidRPr="006E6826" w:rsidRDefault="006E6826" w:rsidP="006E6826">
      <w:pPr>
        <w:numPr>
          <w:ilvl w:val="0"/>
          <w:numId w:val="10"/>
        </w:numPr>
        <w:suppressAutoHyphens/>
        <w:spacing w:after="0" w:line="240" w:lineRule="auto"/>
        <w:ind w:left="426" w:hanging="426"/>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color w:val="000000"/>
          <w:spacing w:val="1"/>
          <w:sz w:val="24"/>
          <w:szCs w:val="24"/>
          <w:lang w:val="bg-BG"/>
        </w:rPr>
        <w:t xml:space="preserve">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6E6826">
        <w:rPr>
          <w:rFonts w:ascii="Times New Roman" w:eastAsia="Calibri" w:hAnsi="Times New Roman" w:cs="Times New Roman"/>
          <w:color w:val="000000"/>
          <w:spacing w:val="1"/>
          <w:sz w:val="24"/>
          <w:szCs w:val="24"/>
          <w:lang w:val="bg-BG"/>
        </w:rPr>
        <w:t>относимите</w:t>
      </w:r>
      <w:proofErr w:type="spellEnd"/>
      <w:r w:rsidRPr="006E6826">
        <w:rPr>
          <w:rFonts w:ascii="Times New Roman" w:eastAsia="Calibri" w:hAnsi="Times New Roman" w:cs="Times New Roman"/>
          <w:color w:val="000000"/>
          <w:spacing w:val="1"/>
          <w:sz w:val="24"/>
          <w:szCs w:val="24"/>
          <w:lang w:val="bg-BG"/>
        </w:rPr>
        <w:t xml:space="preserve"> изисквания или ограничения съгласно приложимото право;</w:t>
      </w:r>
    </w:p>
    <w:p w:rsidR="006E6826" w:rsidRPr="006E6826" w:rsidRDefault="006E6826" w:rsidP="006E6826">
      <w:pPr>
        <w:numPr>
          <w:ilvl w:val="0"/>
          <w:numId w:val="10"/>
        </w:numPr>
        <w:suppressAutoHyphens/>
        <w:spacing w:after="0" w:line="240" w:lineRule="auto"/>
        <w:ind w:left="426" w:hanging="426"/>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color w:val="000000"/>
          <w:spacing w:val="1"/>
          <w:sz w:val="24"/>
          <w:szCs w:val="24"/>
          <w:lang w:val="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му, когато Изпълнителят поиска това;</w:t>
      </w:r>
    </w:p>
    <w:p w:rsidR="006E6826" w:rsidRPr="006E6826" w:rsidRDefault="006E6826" w:rsidP="006E6826">
      <w:pPr>
        <w:numPr>
          <w:ilvl w:val="0"/>
          <w:numId w:val="10"/>
        </w:numPr>
        <w:suppressAutoHyphens/>
        <w:spacing w:after="0" w:line="240" w:lineRule="auto"/>
        <w:ind w:left="426" w:hanging="426"/>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color w:val="000000"/>
          <w:spacing w:val="1"/>
          <w:sz w:val="24"/>
          <w:szCs w:val="24"/>
          <w:lang w:val="bg-BG"/>
        </w:rPr>
        <w:t>да предостави на Изпълнителя помещения за съхраняване на инвентар, почистващи препарати, консумативи и облекло на хигиенистите, както и да осигури на Изпълнителя безвъзмездно необходимите му за изпълнение на услугите ел. енергия и вода;</w:t>
      </w:r>
    </w:p>
    <w:p w:rsidR="006E6826" w:rsidRPr="006E6826" w:rsidRDefault="006E6826" w:rsidP="006E6826">
      <w:pPr>
        <w:numPr>
          <w:ilvl w:val="0"/>
          <w:numId w:val="10"/>
        </w:numPr>
        <w:suppressAutoHyphens/>
        <w:spacing w:after="0" w:line="240" w:lineRule="auto"/>
        <w:ind w:left="426" w:hanging="426"/>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определи места за изхвърляне на сметта, като извозването на същата бъде за негова сметка;</w:t>
      </w:r>
    </w:p>
    <w:p w:rsidR="006E6826" w:rsidRPr="006E6826" w:rsidRDefault="006E6826" w:rsidP="006E6826">
      <w:pPr>
        <w:numPr>
          <w:ilvl w:val="0"/>
          <w:numId w:val="10"/>
        </w:numPr>
        <w:suppressAutoHyphens/>
        <w:spacing w:after="0" w:line="240" w:lineRule="auto"/>
        <w:ind w:left="426" w:hanging="426"/>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да освободи представената от Изпълнителя гаранция за изпълнение, съгласно договора.</w:t>
      </w:r>
    </w:p>
    <w:p w:rsidR="006E6826" w:rsidRPr="006E6826" w:rsidRDefault="006E6826" w:rsidP="006E6826">
      <w:pPr>
        <w:suppressAutoHyphens/>
        <w:spacing w:after="0" w:line="240" w:lineRule="auto"/>
        <w:jc w:val="center"/>
        <w:rPr>
          <w:rFonts w:ascii="Times New Roman" w:eastAsia="Calibri" w:hAnsi="Times New Roman" w:cs="Times New Roman"/>
          <w:b/>
          <w:bCs/>
          <w:sz w:val="24"/>
          <w:szCs w:val="24"/>
          <w:lang w:val="bg-BG"/>
        </w:rPr>
      </w:pPr>
      <w:r w:rsidRPr="006E6826">
        <w:rPr>
          <w:rFonts w:ascii="Times New Roman" w:eastAsia="Calibri" w:hAnsi="Times New Roman" w:cs="Times New Roman"/>
          <w:b/>
          <w:bCs/>
          <w:sz w:val="24"/>
          <w:szCs w:val="24"/>
          <w:lang w:val="bg-BG"/>
        </w:rPr>
        <w:t>ПРЕДАВАНЕ И ПРИЕМАНЕ НА ИЗПЪЛНЕНИЕТО</w:t>
      </w:r>
    </w:p>
    <w:p w:rsidR="006E6826" w:rsidRPr="006E6826" w:rsidRDefault="006E6826" w:rsidP="006E6826">
      <w:pPr>
        <w:suppressAutoHyphens/>
        <w:spacing w:after="0" w:line="240" w:lineRule="auto"/>
        <w:jc w:val="both"/>
        <w:rPr>
          <w:rFonts w:ascii="Times New Roman" w:eastAsia="Calibri" w:hAnsi="Times New Roman" w:cs="Times New Roman"/>
          <w:color w:val="000000"/>
          <w:sz w:val="24"/>
          <w:szCs w:val="20"/>
          <w:lang w:val="bg-BG"/>
        </w:rPr>
      </w:pPr>
      <w:r w:rsidRPr="006E6826">
        <w:rPr>
          <w:rFonts w:ascii="Times New Roman" w:eastAsia="Calibri" w:hAnsi="Times New Roman" w:cs="Times New Roman"/>
          <w:b/>
          <w:sz w:val="24"/>
          <w:szCs w:val="24"/>
          <w:lang w:val="bg-BG"/>
        </w:rPr>
        <w:t xml:space="preserve">Чл. 13. </w:t>
      </w:r>
      <w:r w:rsidRPr="006E6826">
        <w:rPr>
          <w:rFonts w:ascii="Times New Roman" w:eastAsia="Calibri" w:hAnsi="Times New Roman" w:cs="Times New Roman"/>
          <w:color w:val="000000"/>
          <w:sz w:val="24"/>
          <w:szCs w:val="20"/>
          <w:lang w:val="bg-BG"/>
        </w:rPr>
        <w:t xml:space="preserve">Извършените услуги и тяхното качество за всеки отделен календарен месец се документират с протокол за приемане и предаване, който се подписва от Възложителя и Изпълнителя или техни представители в два оригинални екземпляра – по един за всяка от страните. В този протокол се отразяват и услугите, извършени при необходимост.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14. </w:t>
      </w:r>
      <w:r w:rsidRPr="006E6826">
        <w:rPr>
          <w:rFonts w:ascii="Times New Roman" w:eastAsia="Calibri" w:hAnsi="Times New Roman" w:cs="Times New Roman"/>
          <w:sz w:val="24"/>
          <w:szCs w:val="24"/>
          <w:lang w:val="bg-BG"/>
        </w:rPr>
        <w:t>Услугите по основното почистване, което се осъществява еднократно за срока на договора и услугите по тримесечното почистване, съгласно техническата спецификация се приемат с отделен протокол, който се подписва от Възложителя и Изпълнителя или техни представители в два оригинални екземпляра – по един за всяка от страните.</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15. </w:t>
      </w:r>
      <w:r w:rsidRPr="006E6826">
        <w:rPr>
          <w:rFonts w:ascii="Times New Roman" w:eastAsia="Calibri" w:hAnsi="Times New Roman" w:cs="Times New Roman"/>
          <w:sz w:val="24"/>
          <w:szCs w:val="24"/>
          <w:lang w:val="bg-BG"/>
        </w:rPr>
        <w:t>Възложителят приема изпълнението, когато отговаря на договореното.</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16. </w:t>
      </w:r>
      <w:r w:rsidRPr="006E6826">
        <w:rPr>
          <w:rFonts w:ascii="Times New Roman" w:eastAsia="Calibri" w:hAnsi="Times New Roman" w:cs="Times New Roman"/>
          <w:sz w:val="24"/>
          <w:szCs w:val="24"/>
          <w:lang w:val="bg-BG"/>
        </w:rPr>
        <w:t xml:space="preserve">Когато бъдат установени несъответствия на изпълнението или бъдат констатирани недостатъци се съставя констативен протокол, който се подписва от Възложителя или лицата за контакт, посочени в настоящия договор, като Изпълнителят следва да отстрани констатираните несъответствия или недостатъци за своя сметка незабавно след получаване на констативния протокол освен ако не е определен друг срок съгласно документацията или приетата оферта. Ако несъответствията са съществени, Възложителят определя по-дълъг срок за отстраняване на несъответствието. </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17. </w:t>
      </w:r>
      <w:r w:rsidRPr="006E6826">
        <w:rPr>
          <w:rFonts w:ascii="Times New Roman" w:eastAsia="Calibri" w:hAnsi="Times New Roman" w:cs="Times New Roman"/>
          <w:sz w:val="24"/>
          <w:szCs w:val="24"/>
          <w:lang w:val="bg-BG"/>
        </w:rPr>
        <w:t>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стане безполезен за Възложителя, изпълнението не се приема и съответното възнаграждение не се дължи.</w:t>
      </w:r>
    </w:p>
    <w:p w:rsidR="006E6826" w:rsidRPr="006E6826" w:rsidRDefault="006E6826" w:rsidP="006E6826">
      <w:pPr>
        <w:widowControl w:val="0"/>
        <w:tabs>
          <w:tab w:val="left" w:leader="dot" w:pos="5808"/>
        </w:tabs>
        <w:autoSpaceDE w:val="0"/>
        <w:autoSpaceDN w:val="0"/>
        <w:adjustRightInd w:val="0"/>
        <w:spacing w:after="0" w:line="240" w:lineRule="auto"/>
        <w:ind w:right="1"/>
        <w:jc w:val="center"/>
        <w:rPr>
          <w:rFonts w:ascii="Times New Roman" w:eastAsia="Calibri" w:hAnsi="Times New Roman" w:cs="Times New Roman"/>
          <w:b/>
          <w:bCs/>
          <w:iCs/>
          <w:sz w:val="24"/>
          <w:szCs w:val="24"/>
          <w:lang w:val="bg-BG" w:eastAsia="bg-BG"/>
        </w:rPr>
      </w:pPr>
      <w:r w:rsidRPr="006E6826">
        <w:rPr>
          <w:rFonts w:ascii="Times New Roman" w:eastAsia="Calibri" w:hAnsi="Times New Roman" w:cs="Times New Roman"/>
          <w:b/>
          <w:bCs/>
          <w:iCs/>
          <w:sz w:val="24"/>
          <w:szCs w:val="24"/>
          <w:lang w:val="bg-BG" w:eastAsia="bg-BG"/>
        </w:rPr>
        <w:t>ГАРАНЦИЯ ЗА ИЗПЪЛНЕНИЕ</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b/>
          <w:bCs/>
          <w:iCs/>
          <w:sz w:val="24"/>
          <w:szCs w:val="24"/>
          <w:lang w:val="bg-BG" w:eastAsia="bg-BG"/>
        </w:rPr>
        <w:t xml:space="preserve">Чл. 18. </w:t>
      </w:r>
      <w:r w:rsidRPr="006E6826">
        <w:rPr>
          <w:rFonts w:ascii="Times New Roman" w:eastAsia="Calibri" w:hAnsi="Times New Roman" w:cs="Times New Roman"/>
          <w:bCs/>
          <w:iCs/>
          <w:sz w:val="24"/>
          <w:szCs w:val="24"/>
          <w:lang w:val="bg-BG" w:eastAsia="bg-BG"/>
        </w:rPr>
        <w:t xml:space="preserve">(1) Изпълнителят гарантира изпълнението на произтичащите от настоящия договор задължения с гаранция за изпълнение под формата на ..................... </w:t>
      </w:r>
      <w:r w:rsidRPr="006E6826">
        <w:rPr>
          <w:rFonts w:ascii="Times New Roman" w:eastAsia="Calibri" w:hAnsi="Times New Roman" w:cs="Times New Roman"/>
          <w:bCs/>
          <w:i/>
          <w:iCs/>
          <w:sz w:val="24"/>
          <w:szCs w:val="24"/>
          <w:lang w:val="bg-BG" w:eastAsia="bg-BG"/>
        </w:rPr>
        <w:t>(парична сума/банкова гаранция/застраховка)</w:t>
      </w:r>
      <w:r w:rsidRPr="006E6826">
        <w:rPr>
          <w:rFonts w:ascii="Times New Roman" w:eastAsia="Calibri" w:hAnsi="Times New Roman" w:cs="Times New Roman"/>
          <w:bCs/>
          <w:iCs/>
          <w:sz w:val="24"/>
          <w:szCs w:val="24"/>
          <w:lang w:val="bg-BG" w:eastAsia="bg-BG"/>
        </w:rPr>
        <w:t>. Гаранцията за изпълнение по настоящия договор е в</w:t>
      </w:r>
      <w:r w:rsidRPr="006E6826">
        <w:rPr>
          <w:rFonts w:ascii="Times New Roman" w:eastAsia="Calibri" w:hAnsi="Times New Roman" w:cs="Times New Roman"/>
          <w:iCs/>
          <w:sz w:val="24"/>
          <w:szCs w:val="24"/>
          <w:lang w:val="bg-BG" w:eastAsia="bg-BG"/>
        </w:rPr>
        <w:t xml:space="preserve"> размер на 3 % от стойността на договора без ДДС за целия срок на изпълнение, а именно .............................лв. и е със срок на валидност не по-малък от</w:t>
      </w:r>
      <w:r w:rsidRPr="006E6826">
        <w:rPr>
          <w:rFonts w:ascii="Times New Roman" w:eastAsia="Calibri" w:hAnsi="Times New Roman" w:cs="Times New Roman"/>
          <w:sz w:val="24"/>
          <w:szCs w:val="24"/>
          <w:lang w:val="bg-BG" w:eastAsia="bg-BG"/>
        </w:rPr>
        <w:t xml:space="preserve"> 30 дни след изтичане на срока за изпълнение на договора</w:t>
      </w:r>
      <w:r w:rsidRPr="006E6826">
        <w:rPr>
          <w:rFonts w:ascii="Times New Roman" w:eastAsia="Calibri" w:hAnsi="Times New Roman" w:cs="Times New Roman"/>
          <w:iCs/>
          <w:sz w:val="24"/>
          <w:szCs w:val="24"/>
          <w:lang w:val="bg-BG" w:eastAsia="bg-BG"/>
        </w:rPr>
        <w:t xml:space="preserve">. </w:t>
      </w:r>
    </w:p>
    <w:p w:rsidR="006E6826" w:rsidRPr="006E6826" w:rsidRDefault="006E6826" w:rsidP="006E6826">
      <w:pPr>
        <w:numPr>
          <w:ilvl w:val="0"/>
          <w:numId w:val="11"/>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В случай на изменение на договора</w:t>
      </w:r>
      <w:r w:rsidRPr="006E6826">
        <w:rPr>
          <w:rFonts w:ascii="Times New Roman" w:eastAsia="Calibri" w:hAnsi="Times New Roman" w:cs="Times New Roman"/>
          <w:sz w:val="24"/>
          <w:szCs w:val="24"/>
          <w:vertAlign w:val="superscript"/>
          <w:lang w:val="bg-BG"/>
        </w:rPr>
        <w:footnoteReference w:id="10"/>
      </w:r>
      <w:r w:rsidRPr="006E6826">
        <w:rPr>
          <w:rFonts w:ascii="Times New Roman" w:eastAsia="Calibri" w:hAnsi="Times New Roman" w:cs="Times New Roman"/>
          <w:sz w:val="24"/>
          <w:szCs w:val="24"/>
          <w:lang w:val="bg-BG"/>
        </w:rPr>
        <w:t xml:space="preserve">, извършено в съответствие с него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w:t>
      </w:r>
      <w:r w:rsidRPr="006E6826">
        <w:rPr>
          <w:rFonts w:ascii="Times New Roman" w:eastAsia="Calibri" w:hAnsi="Times New Roman" w:cs="Times New Roman"/>
          <w:sz w:val="24"/>
          <w:szCs w:val="24"/>
          <w:lang w:val="bg-BG"/>
        </w:rPr>
        <w:lastRenderedPageBreak/>
        <w:t>условия на договора, в срок до 7 (седем) дни от подписването на допълнително споразумение за изменението.</w:t>
      </w:r>
    </w:p>
    <w:p w:rsidR="006E6826" w:rsidRPr="006E6826" w:rsidRDefault="006E6826" w:rsidP="006E6826">
      <w:pPr>
        <w:numPr>
          <w:ilvl w:val="0"/>
          <w:numId w:val="11"/>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 внасяне на допълнителна парична сума по банковата сметка на Възложителя, и/или;</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предоставяне на документ за изменение на първоначалната банкова гаранция или нова банкова гаранция, при спазване на изискванията по настоящия договор и/или;</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  предоставяне на документ за изменение на първоначалната застраховка или нова застраховка, при спазване на изискванията на настоящия договор.</w:t>
      </w:r>
    </w:p>
    <w:p w:rsidR="006E6826" w:rsidRPr="006E6826" w:rsidRDefault="006E6826" w:rsidP="006E6826">
      <w:pPr>
        <w:numPr>
          <w:ilvl w:val="0"/>
          <w:numId w:val="11"/>
        </w:num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6E6826" w:rsidRPr="006E6826" w:rsidRDefault="006E6826" w:rsidP="006E6826">
      <w:pPr>
        <w:tabs>
          <w:tab w:val="left" w:pos="426"/>
        </w:tabs>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BG33 BNBG 9661 3300 1415 01, BIC код – BNBGBGSD, Банка: БНБ. </w:t>
      </w:r>
    </w:p>
    <w:p w:rsidR="006E6826" w:rsidRPr="006E6826" w:rsidRDefault="006E6826" w:rsidP="006E6826">
      <w:pPr>
        <w:tabs>
          <w:tab w:val="left" w:pos="426"/>
        </w:tabs>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19.</w:t>
      </w:r>
      <w:r w:rsidRPr="006E6826">
        <w:rPr>
          <w:rFonts w:ascii="Times New Roman" w:eastAsia="Calibri" w:hAnsi="Times New Roman" w:cs="Times New Roman"/>
          <w:sz w:val="24"/>
          <w:szCs w:val="24"/>
          <w:lang w:val="bg-BG"/>
        </w:rPr>
        <w:t xml:space="preserve">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2. да бъде със срок на валидност за целия срок на действие на договора плюс минимум 30 (тридесет) дни след изтичане срока на изпълнение на договора, като при необходимост срокът на валидност на банковата гаранция се удължава или се издава нова. </w:t>
      </w:r>
    </w:p>
    <w:p w:rsidR="006E6826" w:rsidRPr="006E6826" w:rsidRDefault="006E6826" w:rsidP="006E6826">
      <w:pPr>
        <w:numPr>
          <w:ilvl w:val="0"/>
          <w:numId w:val="14"/>
        </w:numPr>
        <w:tabs>
          <w:tab w:val="left" w:pos="142"/>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6E6826" w:rsidRPr="006E6826" w:rsidRDefault="006E6826" w:rsidP="006E6826">
      <w:pPr>
        <w:tabs>
          <w:tab w:val="left" w:pos="142"/>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20</w:t>
      </w:r>
      <w:r w:rsidRPr="006E6826">
        <w:rPr>
          <w:rFonts w:ascii="Times New Roman" w:eastAsia="Calibri" w:hAnsi="Times New Roman" w:cs="Times New Roman"/>
          <w:sz w:val="24"/>
          <w:szCs w:val="24"/>
          <w:lang w:val="bg-BG"/>
        </w:rPr>
        <w:t>.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6E6826">
        <w:rPr>
          <w:rFonts w:ascii="Times New Roman" w:eastAsia="Calibri" w:hAnsi="Times New Roman" w:cs="Times New Roman"/>
          <w:sz w:val="24"/>
          <w:szCs w:val="24"/>
          <w:lang w:val="bg-BG"/>
        </w:rPr>
        <w:t>бенефициер</w:t>
      </w:r>
      <w:proofErr w:type="spellEnd"/>
      <w:r w:rsidRPr="006E6826">
        <w:rPr>
          <w:rFonts w:ascii="Times New Roman" w:eastAsia="Calibri" w:hAnsi="Times New Roman" w:cs="Times New Roman"/>
          <w:sz w:val="24"/>
          <w:szCs w:val="24"/>
          <w:lang w:val="bg-BG"/>
        </w:rPr>
        <w:t>), която трябва да отговаря на следните изисквания:</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 да обезпечава изпълнението на този договор чрез покритие на отговорността на Изпълнителя;</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2. да бъде със срок на валидност за целия срок на действие на договора плюс минимум 30 (тридесет) дни след изтичане на срока на изпълнение на договора. </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21</w:t>
      </w:r>
      <w:r w:rsidRPr="006E6826">
        <w:rPr>
          <w:rFonts w:ascii="Times New Roman" w:eastAsia="Calibri" w:hAnsi="Times New Roman" w:cs="Times New Roman"/>
          <w:sz w:val="24"/>
          <w:szCs w:val="24"/>
          <w:lang w:val="bg-BG"/>
        </w:rPr>
        <w:t>. (1) Възложителят освобождава гаранцията за изпълнение в срок до 30 (тридесет) дни след прекратяването на договора,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Освобождаването на гаранцията за изпълнение се извършва, както следва:</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 когато е във формата на парична сума – чрез превеждане на сумата по банковата сметка на Изпълнителя, както следва:</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 ................................................................................... </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когато е във формата на банкова гаранция – чрез връщане на нейния оригинал на  Изпълнителя или упълномощено от него лице;</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3. когато е във формата на застраховка – чрез връщане на оригинала на застрахователната полица/застрахователния сертификат на Изпълнителя или упълномощено от него лице, изпращане на писмено уведомление до застрахователя.</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22</w:t>
      </w:r>
      <w:r w:rsidRPr="006E6826">
        <w:rPr>
          <w:rFonts w:ascii="Times New Roman" w:eastAsia="Calibri" w:hAnsi="Times New Roman" w:cs="Times New Roman"/>
          <w:sz w:val="24"/>
          <w:szCs w:val="24"/>
          <w:lang w:val="bg-BG"/>
        </w:rPr>
        <w:t xml:space="preserve">.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23</w:t>
      </w:r>
      <w:r w:rsidRPr="006E6826">
        <w:rPr>
          <w:rFonts w:ascii="Times New Roman" w:eastAsia="Calibri" w:hAnsi="Times New Roman" w:cs="Times New Roman"/>
          <w:sz w:val="24"/>
          <w:szCs w:val="24"/>
          <w:lang w:val="bg-BG"/>
        </w:rPr>
        <w:t>. Възложителят има право да задържи гаранцията за изпълнение в пълен размер, в следните случаи:</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1. ако Изпълнителят не започне работа по изпълнение на договора в срок до 3 (</w:t>
      </w:r>
      <w:r w:rsidRPr="006E6826">
        <w:rPr>
          <w:rFonts w:ascii="Times New Roman" w:eastAsia="Calibri" w:hAnsi="Times New Roman" w:cs="Times New Roman"/>
          <w:i/>
          <w:sz w:val="24"/>
          <w:szCs w:val="24"/>
          <w:lang w:val="bg-BG"/>
        </w:rPr>
        <w:t>три</w:t>
      </w:r>
      <w:r w:rsidRPr="006E6826">
        <w:rPr>
          <w:rFonts w:ascii="Times New Roman" w:eastAsia="Calibri" w:hAnsi="Times New Roman" w:cs="Times New Roman"/>
          <w:sz w:val="24"/>
          <w:szCs w:val="24"/>
          <w:lang w:val="bg-BG"/>
        </w:rPr>
        <w:t xml:space="preserve">) дни след датата на влизане в сила и Възложителят развали договора на това основание; </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3. при прекратяване на дейността на Изпълнителя или при обявяването му в несъстоятелност.</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24</w:t>
      </w:r>
      <w:r w:rsidRPr="006E6826">
        <w:rPr>
          <w:rFonts w:ascii="Times New Roman" w:eastAsia="Calibri" w:hAnsi="Times New Roman" w:cs="Times New Roman"/>
          <w:sz w:val="24"/>
          <w:szCs w:val="24"/>
          <w:lang w:val="bg-BG"/>
        </w:rPr>
        <w:t>.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25</w:t>
      </w:r>
      <w:r w:rsidRPr="006E6826">
        <w:rPr>
          <w:rFonts w:ascii="Times New Roman" w:eastAsia="Calibri" w:hAnsi="Times New Roman" w:cs="Times New Roman"/>
          <w:sz w:val="24"/>
          <w:szCs w:val="24"/>
          <w:lang w:val="bg-BG"/>
        </w:rPr>
        <w:t>. 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18 от договора.</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Общи условия относно гаранцията за изпълнение</w:t>
      </w:r>
    </w:p>
    <w:p w:rsidR="006E6826" w:rsidRPr="006E6826" w:rsidRDefault="006E6826" w:rsidP="006E6826">
      <w:pPr>
        <w:tabs>
          <w:tab w:val="left" w:pos="426"/>
        </w:tabs>
        <w:suppressAutoHyphens/>
        <w:spacing w:after="0" w:line="240" w:lineRule="auto"/>
        <w:contextualSpacing/>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Чл. 26</w:t>
      </w:r>
      <w:r w:rsidRPr="006E6826">
        <w:rPr>
          <w:rFonts w:ascii="Times New Roman" w:eastAsia="Calibri" w:hAnsi="Times New Roman" w:cs="Times New Roman"/>
          <w:sz w:val="24"/>
          <w:szCs w:val="24"/>
          <w:lang w:val="bg-BG"/>
        </w:rPr>
        <w:t>. Възложителят не дължи лихва за времето, през което средствата по гаранцията за изпълнение са престояли при него законосъобразно или на договорно основание.</w:t>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ОТГОВОРНОСТ И САНКЦИИ</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27. </w:t>
      </w:r>
      <w:r w:rsidRPr="006E6826">
        <w:rPr>
          <w:rFonts w:ascii="Times New Roman" w:eastAsia="Calibri" w:hAnsi="Times New Roman" w:cs="Times New Roman"/>
          <w:sz w:val="24"/>
          <w:szCs w:val="24"/>
          <w:lang w:val="bg-BG"/>
        </w:rPr>
        <w:t>При просрочване изпълнението на задълженията по този договор, Изпълнителят дължи неустойка в размер на 5 (</w:t>
      </w:r>
      <w:r w:rsidRPr="006E6826">
        <w:rPr>
          <w:rFonts w:ascii="Times New Roman" w:eastAsia="Calibri" w:hAnsi="Times New Roman" w:cs="Times New Roman"/>
          <w:i/>
          <w:sz w:val="24"/>
          <w:szCs w:val="24"/>
          <w:lang w:val="bg-BG"/>
        </w:rPr>
        <w:t>пет</w:t>
      </w:r>
      <w:r w:rsidRPr="006E6826">
        <w:rPr>
          <w:rFonts w:ascii="Times New Roman" w:eastAsia="Calibri" w:hAnsi="Times New Roman" w:cs="Times New Roman"/>
          <w:sz w:val="24"/>
          <w:szCs w:val="24"/>
          <w:lang w:val="bg-BG"/>
        </w:rPr>
        <w:t xml:space="preserve">) процента от цената за един месец почистване, съгласно чл. 5, ал. 1, т. 1 за всеки ден забава, но не повече от 50 </w:t>
      </w:r>
      <w:r w:rsidRPr="006E6826">
        <w:rPr>
          <w:rFonts w:ascii="Times New Roman" w:eastAsia="Calibri" w:hAnsi="Times New Roman" w:cs="Times New Roman"/>
          <w:i/>
          <w:sz w:val="24"/>
          <w:szCs w:val="24"/>
          <w:lang w:val="bg-BG"/>
        </w:rPr>
        <w:t>(петдесет)</w:t>
      </w:r>
      <w:r w:rsidRPr="006E6826">
        <w:rPr>
          <w:rFonts w:ascii="Times New Roman" w:eastAsia="Calibri" w:hAnsi="Times New Roman" w:cs="Times New Roman"/>
          <w:sz w:val="24"/>
          <w:szCs w:val="24"/>
          <w:lang w:val="bg-BG"/>
        </w:rPr>
        <w:t xml:space="preserve"> процента от тази стойност.</w:t>
      </w:r>
    </w:p>
    <w:p w:rsidR="006E6826" w:rsidRPr="006E6826" w:rsidRDefault="006E6826" w:rsidP="006E6826">
      <w:pPr>
        <w:suppressAutoHyphens/>
        <w:spacing w:after="0" w:line="240" w:lineRule="auto"/>
        <w:jc w:val="both"/>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 xml:space="preserve">Чл. 28. </w:t>
      </w:r>
      <w:r w:rsidRPr="006E6826">
        <w:rPr>
          <w:rFonts w:ascii="Times New Roman" w:eastAsia="Calibri" w:hAnsi="Times New Roman" w:cs="Times New Roman"/>
          <w:sz w:val="24"/>
          <w:szCs w:val="24"/>
          <w:lang w:val="bg-BG"/>
        </w:rPr>
        <w:t>При констатирано лошо или друго неточно изпълнение на дейностите по ежедневно почистване, Изпълнителят дължи освен стойността на причинените вреди и неустойка в размер на 50 лв. за всеки отделен случай.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29. </w:t>
      </w:r>
      <w:r w:rsidRPr="006E6826">
        <w:rPr>
          <w:rFonts w:ascii="Times New Roman" w:eastAsia="Calibri" w:hAnsi="Times New Roman" w:cs="Times New Roman"/>
          <w:sz w:val="24"/>
          <w:szCs w:val="24"/>
          <w:lang w:val="bg-BG"/>
        </w:rPr>
        <w:t>При неизпълнение на задължението си по чл. 9, т. 11, Изпълнителят дължи неустойка в размер на 1000 лв. за всеки отделен случай.</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30. </w:t>
      </w:r>
      <w:r w:rsidRPr="006E6826">
        <w:rPr>
          <w:rFonts w:ascii="Times New Roman" w:eastAsia="Calibri" w:hAnsi="Times New Roman" w:cs="Times New Roman"/>
          <w:sz w:val="24"/>
          <w:szCs w:val="24"/>
          <w:lang w:val="bg-BG"/>
        </w:rPr>
        <w:t>(1) При неизпълнение на задължението си по чл. 9, т. 15, Изпълнителят дължи неустойка в размер на 200 лв. за всеки отделен случай.</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lastRenderedPageBreak/>
        <w:t>(2) При неизпълнение на задължението си да извърши машинно изпиране на текстилни столове и текстилна мека мебел в указания от Възложителя срок, Изпълнителят дължи неустойка в размер на 500 лв.</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31. </w:t>
      </w:r>
      <w:r w:rsidRPr="006E6826">
        <w:rPr>
          <w:rFonts w:ascii="Times New Roman" w:eastAsia="Calibri" w:hAnsi="Times New Roman" w:cs="Times New Roman"/>
          <w:sz w:val="24"/>
          <w:szCs w:val="24"/>
          <w:lang w:val="bg-BG"/>
        </w:rPr>
        <w:t>При друго неизпълнение на задължение по договора от страна на Изпълнителя, същият дължи неустойка в размер на 2 (</w:t>
      </w:r>
      <w:r w:rsidRPr="006E6826">
        <w:rPr>
          <w:rFonts w:ascii="Times New Roman" w:eastAsia="Calibri" w:hAnsi="Times New Roman" w:cs="Times New Roman"/>
          <w:i/>
          <w:sz w:val="24"/>
          <w:szCs w:val="24"/>
          <w:lang w:val="bg-BG"/>
        </w:rPr>
        <w:t>два</w:t>
      </w:r>
      <w:r w:rsidRPr="006E6826">
        <w:rPr>
          <w:rFonts w:ascii="Times New Roman" w:eastAsia="Calibri" w:hAnsi="Times New Roman" w:cs="Times New Roman"/>
          <w:sz w:val="24"/>
          <w:szCs w:val="24"/>
          <w:lang w:val="bg-BG"/>
        </w:rPr>
        <w:t>) процента от стойността по чл. 5, ал. 1, т. 1 от договора за всеки отделен случай.</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32. </w:t>
      </w:r>
      <w:r w:rsidRPr="006E6826">
        <w:rPr>
          <w:rFonts w:ascii="Times New Roman" w:eastAsia="Calibri" w:hAnsi="Times New Roman" w:cs="Times New Roman"/>
          <w:sz w:val="24"/>
          <w:szCs w:val="24"/>
          <w:lang w:val="bg-BG"/>
        </w:rPr>
        <w:t>При три или повече нарушения при изпълнението на настоящия договор в рамките на тридесет календарни дни, Изпълнителят дължи на Възложителя обезщетение в размер на 30 (</w:t>
      </w:r>
      <w:r w:rsidRPr="006E6826">
        <w:rPr>
          <w:rFonts w:ascii="Times New Roman" w:eastAsia="Calibri" w:hAnsi="Times New Roman" w:cs="Times New Roman"/>
          <w:i/>
          <w:sz w:val="24"/>
          <w:szCs w:val="24"/>
          <w:lang w:val="bg-BG"/>
        </w:rPr>
        <w:t>тридесет</w:t>
      </w:r>
      <w:r w:rsidRPr="006E6826">
        <w:rPr>
          <w:rFonts w:ascii="Times New Roman" w:eastAsia="Calibri" w:hAnsi="Times New Roman" w:cs="Times New Roman"/>
          <w:sz w:val="24"/>
          <w:szCs w:val="24"/>
          <w:lang w:val="bg-BG"/>
        </w:rPr>
        <w:t>) процента от стойността по чл. 5, ал. 1, т. 1 от договора.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33. </w:t>
      </w:r>
      <w:r w:rsidRPr="006E6826">
        <w:rPr>
          <w:rFonts w:ascii="Times New Roman" w:eastAsia="Calibri" w:hAnsi="Times New Roman" w:cs="Times New Roman"/>
          <w:spacing w:val="-3"/>
          <w:sz w:val="24"/>
          <w:szCs w:val="24"/>
          <w:lang w:val="bg-BG"/>
        </w:rPr>
        <w:t>Изпълнителят отговаря за всички вреди, които негови служители са причинили виновно на трети лица или на имуществото на Възложителя</w:t>
      </w:r>
      <w:r w:rsidRPr="006E6826">
        <w:rPr>
          <w:rFonts w:ascii="Times New Roman" w:eastAsia="Calibri" w:hAnsi="Times New Roman" w:cs="Times New Roman"/>
          <w:sz w:val="24"/>
          <w:szCs w:val="24"/>
          <w:lang w:val="bg-BG"/>
        </w:rPr>
        <w:t xml:space="preserve"> при или по повод извършване на услугата. В тези случаи, ако Възложителя е заплатил дължимото на третото лице обезщетение, то Изпълнителят дължи възстановяване на платеното в срок до 3 (</w:t>
      </w:r>
      <w:r w:rsidRPr="006E6826">
        <w:rPr>
          <w:rFonts w:ascii="Times New Roman" w:eastAsia="Calibri" w:hAnsi="Times New Roman" w:cs="Times New Roman"/>
          <w:i/>
          <w:sz w:val="24"/>
          <w:szCs w:val="24"/>
          <w:lang w:val="bg-BG"/>
        </w:rPr>
        <w:t>три</w:t>
      </w:r>
      <w:r w:rsidRPr="006E6826">
        <w:rPr>
          <w:rFonts w:ascii="Times New Roman" w:eastAsia="Calibri" w:hAnsi="Times New Roman" w:cs="Times New Roman"/>
          <w:sz w:val="24"/>
          <w:szCs w:val="24"/>
          <w:lang w:val="bg-BG"/>
        </w:rPr>
        <w:t>) работни дни по сметка или в касата на Възложителя.</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noProof/>
          <w:sz w:val="24"/>
          <w:szCs w:val="24"/>
          <w:lang w:val="bg-BG"/>
        </w:rPr>
        <w:t xml:space="preserve">Чл. 34. </w:t>
      </w:r>
      <w:r w:rsidRPr="006E6826">
        <w:rPr>
          <w:rFonts w:ascii="Times New Roman" w:eastAsia="Calibri" w:hAnsi="Times New Roman" w:cs="Times New Roman"/>
          <w:noProof/>
          <w:sz w:val="24"/>
          <w:szCs w:val="24"/>
          <w:lang w:val="bg-BG"/>
        </w:rPr>
        <w:t>(1)</w:t>
      </w:r>
      <w:r w:rsidRPr="006E6826">
        <w:rPr>
          <w:rFonts w:ascii="Times New Roman" w:eastAsia="Calibri" w:hAnsi="Times New Roman" w:cs="Times New Roman"/>
          <w:b/>
          <w:noProof/>
          <w:sz w:val="24"/>
          <w:szCs w:val="24"/>
          <w:lang w:val="bg-BG"/>
        </w:rPr>
        <w:t xml:space="preserve"> </w:t>
      </w:r>
      <w:r w:rsidRPr="006E6826">
        <w:rPr>
          <w:rFonts w:ascii="Times New Roman" w:eastAsia="Calibri" w:hAnsi="Times New Roman" w:cs="Times New Roman"/>
          <w:noProof/>
          <w:sz w:val="24"/>
          <w:szCs w:val="24"/>
          <w:lang w:val="bg-BG"/>
        </w:rPr>
        <w:t>При неизпълнение на задълженията си по чл. 12, т. 2, Възложителят дължи обезщетение в размер на законната лихва за всеки просрочен ден.</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sz w:val="24"/>
          <w:szCs w:val="24"/>
          <w:lang w:val="bg-BG"/>
        </w:rPr>
        <w:t>(2) При друго неизпълнение на задължения по договора Възложителят дължи неустойка в размер на 2 (</w:t>
      </w:r>
      <w:r w:rsidRPr="006E6826">
        <w:rPr>
          <w:rFonts w:ascii="Times New Roman" w:eastAsia="Calibri" w:hAnsi="Times New Roman" w:cs="Times New Roman"/>
          <w:i/>
          <w:sz w:val="24"/>
          <w:szCs w:val="24"/>
          <w:lang w:val="bg-BG"/>
        </w:rPr>
        <w:t>два</w:t>
      </w:r>
      <w:r w:rsidRPr="006E6826">
        <w:rPr>
          <w:rFonts w:ascii="Times New Roman" w:eastAsia="Calibri" w:hAnsi="Times New Roman" w:cs="Times New Roman"/>
          <w:sz w:val="24"/>
          <w:szCs w:val="24"/>
          <w:lang w:val="bg-BG"/>
        </w:rPr>
        <w:t>) процента от стойността по чл. 5, ал. 1, т. 1 от договора.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35. </w:t>
      </w:r>
      <w:r w:rsidRPr="006E6826">
        <w:rPr>
          <w:rFonts w:ascii="Times New Roman" w:eastAsia="Calibri" w:hAnsi="Times New Roman" w:cs="Times New Roman"/>
          <w:sz w:val="24"/>
          <w:szCs w:val="24"/>
          <w:lang w:val="bg-BG"/>
        </w:rPr>
        <w:t xml:space="preserve">При разваляне на договора поради виновно неизпълнение на някоя от страните, виновната страна дължи неустойка в размер на 50 </w:t>
      </w:r>
      <w:r w:rsidRPr="006E6826">
        <w:rPr>
          <w:rFonts w:ascii="Times New Roman" w:eastAsia="Calibri" w:hAnsi="Times New Roman" w:cs="Times New Roman"/>
          <w:i/>
          <w:sz w:val="24"/>
          <w:szCs w:val="24"/>
          <w:lang w:val="bg-BG"/>
        </w:rPr>
        <w:t xml:space="preserve">(петдесет) </w:t>
      </w:r>
      <w:r w:rsidRPr="006E6826">
        <w:rPr>
          <w:rFonts w:ascii="Times New Roman" w:eastAsia="Calibri" w:hAnsi="Times New Roman" w:cs="Times New Roman"/>
          <w:sz w:val="24"/>
          <w:szCs w:val="24"/>
          <w:lang w:val="bg-BG"/>
        </w:rPr>
        <w:t>процента от стойността по чл. 5, ал. 1, т. 1 от договора.</w:t>
      </w:r>
    </w:p>
    <w:p w:rsidR="006E6826" w:rsidRPr="006E6826" w:rsidRDefault="006E6826" w:rsidP="006E6826">
      <w:pPr>
        <w:suppressAutoHyphens/>
        <w:spacing w:after="0" w:line="240" w:lineRule="auto"/>
        <w:jc w:val="both"/>
        <w:rPr>
          <w:rFonts w:ascii="Times New Roman" w:eastAsia="Calibri" w:hAnsi="Times New Roman" w:cs="Times New Roman"/>
          <w:noProof/>
          <w:sz w:val="24"/>
          <w:szCs w:val="24"/>
          <w:lang w:val="bg-BG"/>
        </w:rPr>
      </w:pPr>
      <w:r w:rsidRPr="006E6826">
        <w:rPr>
          <w:rFonts w:ascii="Times New Roman" w:eastAsia="Calibri" w:hAnsi="Times New Roman" w:cs="Times New Roman"/>
          <w:b/>
          <w:sz w:val="24"/>
          <w:szCs w:val="24"/>
          <w:lang w:val="bg-BG"/>
        </w:rPr>
        <w:t xml:space="preserve">Чл. 36. </w:t>
      </w:r>
      <w:r w:rsidRPr="006E6826">
        <w:rPr>
          <w:rFonts w:ascii="Times New Roman" w:eastAsia="Calibri" w:hAnsi="Times New Roman" w:cs="Times New Roman"/>
          <w:sz w:val="24"/>
          <w:szCs w:val="24"/>
          <w:lang w:val="bg-BG"/>
        </w:rPr>
        <w:t>(1)</w:t>
      </w:r>
      <w:r w:rsidRPr="006E6826">
        <w:rPr>
          <w:rFonts w:ascii="Times New Roman" w:eastAsia="Calibri" w:hAnsi="Times New Roman" w:cs="Times New Roman"/>
          <w:b/>
          <w:sz w:val="24"/>
          <w:szCs w:val="24"/>
          <w:lang w:val="bg-BG"/>
        </w:rPr>
        <w:t xml:space="preserve"> </w:t>
      </w:r>
      <w:r w:rsidRPr="006E6826">
        <w:rPr>
          <w:rFonts w:ascii="Times New Roman" w:eastAsia="Calibri" w:hAnsi="Times New Roman" w:cs="Times New Roman"/>
          <w:sz w:val="24"/>
          <w:szCs w:val="24"/>
          <w:lang w:val="bg-BG"/>
        </w:rPr>
        <w:t xml:space="preserve">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w:t>
      </w:r>
      <w:r w:rsidRPr="006E6826">
        <w:rPr>
          <w:rFonts w:ascii="Times New Roman" w:eastAsia="Calibri" w:hAnsi="Times New Roman" w:cs="Times New Roman"/>
          <w:noProof/>
          <w:sz w:val="24"/>
          <w:szCs w:val="24"/>
          <w:lang w:val="bg-BG"/>
        </w:rPr>
        <w:t>по общия исков ред.</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noProof/>
          <w:sz w:val="24"/>
          <w:szCs w:val="24"/>
          <w:lang w:val="bg-BG"/>
        </w:rPr>
        <w:t>(2)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r w:rsidRPr="006E6826">
        <w:rPr>
          <w:rFonts w:ascii="Times New Roman" w:eastAsia="Calibri" w:hAnsi="Times New Roman" w:cs="Times New Roman"/>
          <w:sz w:val="24"/>
          <w:szCs w:val="24"/>
          <w:lang w:val="bg-BG"/>
        </w:rPr>
        <w:tab/>
      </w:r>
    </w:p>
    <w:p w:rsidR="006E6826" w:rsidRPr="006E6826" w:rsidRDefault="006E6826" w:rsidP="006E6826">
      <w:pPr>
        <w:suppressAutoHyphens/>
        <w:spacing w:after="0" w:line="240" w:lineRule="auto"/>
        <w:jc w:val="center"/>
        <w:rPr>
          <w:rFonts w:ascii="Times New Roman" w:eastAsia="Calibri" w:hAnsi="Times New Roman" w:cs="Times New Roman"/>
          <w:b/>
          <w:sz w:val="24"/>
          <w:szCs w:val="24"/>
          <w:lang w:val="bg-BG"/>
        </w:rPr>
      </w:pPr>
      <w:r w:rsidRPr="006E6826">
        <w:rPr>
          <w:rFonts w:ascii="Times New Roman" w:eastAsia="Calibri" w:hAnsi="Times New Roman" w:cs="Times New Roman"/>
          <w:b/>
          <w:sz w:val="24"/>
          <w:szCs w:val="24"/>
          <w:lang w:val="bg-BG"/>
        </w:rPr>
        <w:t>ПРЕКРАТЯВАНЕ НА ДОГОВОРА</w:t>
      </w:r>
    </w:p>
    <w:p w:rsidR="006E6826" w:rsidRPr="006E6826" w:rsidRDefault="006E6826" w:rsidP="006E6826">
      <w:pPr>
        <w:suppressAutoHyphens/>
        <w:spacing w:after="0" w:line="240" w:lineRule="auto"/>
        <w:jc w:val="both"/>
        <w:rPr>
          <w:rFonts w:ascii="Times New Roman" w:eastAsia="Calibri" w:hAnsi="Times New Roman" w:cs="Times New Roman"/>
          <w:sz w:val="24"/>
          <w:szCs w:val="24"/>
          <w:lang w:val="bg-BG"/>
        </w:rPr>
      </w:pPr>
      <w:r w:rsidRPr="006E6826">
        <w:rPr>
          <w:rFonts w:ascii="Times New Roman" w:eastAsia="Calibri" w:hAnsi="Times New Roman" w:cs="Times New Roman"/>
          <w:b/>
          <w:sz w:val="24"/>
          <w:szCs w:val="24"/>
          <w:lang w:val="bg-BG"/>
        </w:rPr>
        <w:t xml:space="preserve">Чл. 37. </w:t>
      </w:r>
      <w:r w:rsidRPr="006E6826">
        <w:rPr>
          <w:rFonts w:ascii="Times New Roman" w:eastAsia="Calibri" w:hAnsi="Times New Roman" w:cs="Times New Roman"/>
          <w:sz w:val="24"/>
          <w:szCs w:val="24"/>
          <w:lang w:val="bg-BG"/>
        </w:rPr>
        <w:t>(1) Договорът се прекратява:</w:t>
      </w:r>
    </w:p>
    <w:p w:rsidR="006E6826" w:rsidRPr="006E6826" w:rsidRDefault="006E6826" w:rsidP="006E6826">
      <w:pPr>
        <w:numPr>
          <w:ilvl w:val="0"/>
          <w:numId w:val="32"/>
        </w:numPr>
        <w:suppressAutoHyphens/>
        <w:spacing w:after="0" w:line="240" w:lineRule="auto"/>
        <w:ind w:left="1134" w:hanging="425"/>
        <w:contextualSpacing/>
        <w:jc w:val="both"/>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с изтичане на срока на изпълнение;</w:t>
      </w:r>
    </w:p>
    <w:p w:rsidR="006E6826" w:rsidRPr="006E6826" w:rsidRDefault="006E6826" w:rsidP="006E6826">
      <w:pPr>
        <w:numPr>
          <w:ilvl w:val="0"/>
          <w:numId w:val="32"/>
        </w:numPr>
        <w:suppressAutoHyphens/>
        <w:spacing w:after="0" w:line="240" w:lineRule="auto"/>
        <w:ind w:left="1134" w:hanging="425"/>
        <w:contextualSpacing/>
        <w:jc w:val="both"/>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с изпълнение на всички задължения на страните по него;</w:t>
      </w:r>
    </w:p>
    <w:p w:rsidR="006E6826" w:rsidRPr="006E6826" w:rsidRDefault="006E6826" w:rsidP="006E6826">
      <w:pPr>
        <w:numPr>
          <w:ilvl w:val="0"/>
          <w:numId w:val="32"/>
        </w:numPr>
        <w:suppressAutoHyphens/>
        <w:spacing w:after="0" w:line="240" w:lineRule="auto"/>
        <w:ind w:left="1134" w:hanging="425"/>
        <w:contextualSpacing/>
        <w:jc w:val="both"/>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 xml:space="preserve">при настъпване на пълна обективна невъзможност за изпълнение, за което обстоятелство засегнатата страна е длъжна да уведоми другата в срок до 3 </w:t>
      </w:r>
      <w:r w:rsidRPr="006E6826">
        <w:rPr>
          <w:rFonts w:ascii="Times New Roman" w:eastAsia="Calibri" w:hAnsi="Times New Roman" w:cs="Times New Roman"/>
          <w:i/>
          <w:iCs/>
          <w:sz w:val="24"/>
          <w:szCs w:val="24"/>
          <w:lang w:val="bg-BG"/>
        </w:rPr>
        <w:t>(три)</w:t>
      </w:r>
      <w:r w:rsidRPr="006E6826">
        <w:rPr>
          <w:rFonts w:ascii="Times New Roman" w:eastAsia="Calibri" w:hAnsi="Times New Roman" w:cs="Times New Roman"/>
          <w:iCs/>
          <w:sz w:val="24"/>
          <w:szCs w:val="24"/>
          <w:lang w:val="bg-BG"/>
        </w:rPr>
        <w:t xml:space="preserve"> дни от настъпване на невъзможността, като представи доказателства;</w:t>
      </w:r>
    </w:p>
    <w:p w:rsidR="006E6826" w:rsidRPr="006E6826" w:rsidRDefault="006E6826" w:rsidP="006E6826">
      <w:pPr>
        <w:numPr>
          <w:ilvl w:val="0"/>
          <w:numId w:val="32"/>
        </w:numPr>
        <w:suppressAutoHyphens/>
        <w:spacing w:after="0" w:line="240" w:lineRule="auto"/>
        <w:ind w:left="1134" w:hanging="425"/>
        <w:contextualSpacing/>
        <w:jc w:val="both"/>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E6826" w:rsidRPr="006E6826" w:rsidRDefault="006E6826" w:rsidP="006E6826">
      <w:pPr>
        <w:numPr>
          <w:ilvl w:val="0"/>
          <w:numId w:val="32"/>
        </w:numPr>
        <w:suppressAutoHyphens/>
        <w:spacing w:after="0" w:line="240" w:lineRule="auto"/>
        <w:ind w:left="1134" w:hanging="425"/>
        <w:contextualSpacing/>
        <w:jc w:val="both"/>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при условията по чл. 5, ал. 1, т. 3 от ЗИФОДРЮПДРКЛТДС.</w:t>
      </w:r>
    </w:p>
    <w:p w:rsidR="006E6826" w:rsidRPr="006E6826" w:rsidRDefault="006E6826" w:rsidP="006E6826">
      <w:pPr>
        <w:suppressAutoHyphens/>
        <w:spacing w:after="0" w:line="240" w:lineRule="auto"/>
        <w:jc w:val="both"/>
        <w:rPr>
          <w:rFonts w:ascii="Times New Roman" w:eastAsia="Calibri" w:hAnsi="Times New Roman" w:cs="Times New Roman"/>
          <w:iCs/>
          <w:sz w:val="24"/>
          <w:szCs w:val="24"/>
          <w:lang w:val="bg-BG"/>
        </w:rPr>
      </w:pPr>
      <w:r w:rsidRPr="006E6826">
        <w:rPr>
          <w:rFonts w:ascii="Times New Roman" w:eastAsia="Calibri" w:hAnsi="Times New Roman" w:cs="Times New Roman"/>
          <w:iCs/>
          <w:sz w:val="24"/>
          <w:szCs w:val="24"/>
          <w:lang w:val="bg-BG"/>
        </w:rPr>
        <w:t>(2) Договорът може да бъде прекратен:</w:t>
      </w:r>
    </w:p>
    <w:p w:rsidR="006E6826" w:rsidRPr="006E6826" w:rsidRDefault="006E6826" w:rsidP="006E6826">
      <w:pPr>
        <w:widowControl w:val="0"/>
        <w:tabs>
          <w:tab w:val="left" w:leader="dot" w:pos="5808"/>
        </w:tabs>
        <w:autoSpaceDE w:val="0"/>
        <w:autoSpaceDN w:val="0"/>
        <w:adjustRightInd w:val="0"/>
        <w:spacing w:after="0" w:line="240" w:lineRule="auto"/>
        <w:ind w:right="1" w:firstLine="708"/>
        <w:jc w:val="both"/>
        <w:rPr>
          <w:rFonts w:ascii="Times New Roman" w:eastAsia="Calibri" w:hAnsi="Times New Roman" w:cs="Times New Roman"/>
          <w:b/>
          <w:bCs/>
          <w:iCs/>
          <w:sz w:val="24"/>
          <w:szCs w:val="24"/>
          <w:lang w:val="bg-BG" w:eastAsia="bg-BG"/>
        </w:rPr>
      </w:pPr>
      <w:r w:rsidRPr="006E6826">
        <w:rPr>
          <w:rFonts w:ascii="Times New Roman" w:eastAsia="Calibri" w:hAnsi="Times New Roman" w:cs="Times New Roman"/>
          <w:iCs/>
          <w:sz w:val="24"/>
          <w:szCs w:val="24"/>
          <w:lang w:val="bg-BG" w:eastAsia="bg-BG"/>
        </w:rPr>
        <w:t>1. по взаимно писмено съгласие на страните;</w:t>
      </w:r>
    </w:p>
    <w:p w:rsidR="006E6826" w:rsidRPr="006E6826" w:rsidRDefault="006E6826" w:rsidP="006E6826">
      <w:pPr>
        <w:widowControl w:val="0"/>
        <w:tabs>
          <w:tab w:val="left" w:leader="dot" w:pos="5808"/>
        </w:tabs>
        <w:autoSpaceDE w:val="0"/>
        <w:autoSpaceDN w:val="0"/>
        <w:adjustRightInd w:val="0"/>
        <w:spacing w:after="0" w:line="240" w:lineRule="auto"/>
        <w:ind w:right="1" w:firstLine="708"/>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2. от Възложителя с едномесечно писмено предизвестие;</w:t>
      </w:r>
    </w:p>
    <w:p w:rsidR="006E6826" w:rsidRPr="006E6826" w:rsidRDefault="006E6826" w:rsidP="006E6826">
      <w:pPr>
        <w:widowControl w:val="0"/>
        <w:tabs>
          <w:tab w:val="left" w:leader="dot" w:pos="5808"/>
        </w:tabs>
        <w:autoSpaceDE w:val="0"/>
        <w:autoSpaceDN w:val="0"/>
        <w:adjustRightInd w:val="0"/>
        <w:spacing w:after="0" w:line="240" w:lineRule="auto"/>
        <w:ind w:right="1" w:firstLine="708"/>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3. без предизвестие от възложителя, когато изпълнителят използва подизпълнител, без да  е декларирал това в офертата си или използва подизпълнител, който е различен от този, посочен в офертата му;</w:t>
      </w:r>
    </w:p>
    <w:p w:rsidR="006E6826" w:rsidRPr="006E6826" w:rsidRDefault="006E6826" w:rsidP="006E6826">
      <w:pPr>
        <w:widowControl w:val="0"/>
        <w:tabs>
          <w:tab w:val="left" w:leader="dot" w:pos="5808"/>
        </w:tabs>
        <w:autoSpaceDE w:val="0"/>
        <w:autoSpaceDN w:val="0"/>
        <w:adjustRightInd w:val="0"/>
        <w:spacing w:after="0" w:line="240" w:lineRule="auto"/>
        <w:ind w:right="1" w:firstLine="708"/>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4. с едноседмично писмено предизвестие при промяна на административната сграда на Възложителя;</w:t>
      </w:r>
    </w:p>
    <w:p w:rsidR="006E6826" w:rsidRPr="006E6826" w:rsidRDefault="006E6826" w:rsidP="006E6826">
      <w:pPr>
        <w:widowControl w:val="0"/>
        <w:tabs>
          <w:tab w:val="left" w:leader="dot" w:pos="5808"/>
        </w:tabs>
        <w:autoSpaceDE w:val="0"/>
        <w:autoSpaceDN w:val="0"/>
        <w:adjustRightInd w:val="0"/>
        <w:spacing w:after="0" w:line="240" w:lineRule="auto"/>
        <w:ind w:right="1" w:firstLine="708"/>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5. когато за Изпълнителя бъде открито производство по несъстоятелност или ликвидация – по искане на Възложителя.</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Calibri" w:hAnsi="Times New Roman" w:cs="Times New Roman"/>
          <w:b/>
          <w:iCs/>
          <w:sz w:val="24"/>
          <w:szCs w:val="24"/>
          <w:lang w:val="bg-BG"/>
        </w:rPr>
        <w:lastRenderedPageBreak/>
        <w:t xml:space="preserve">Чл. 38. </w:t>
      </w:r>
      <w:r w:rsidRPr="006E6826">
        <w:rPr>
          <w:rFonts w:ascii="Times New Roman" w:eastAsia="Calibri" w:hAnsi="Times New Roman" w:cs="Times New Roman"/>
          <w:iCs/>
          <w:sz w:val="24"/>
          <w:szCs w:val="24"/>
          <w:lang w:val="bg-BG"/>
        </w:rPr>
        <w:t xml:space="preserve">(1) </w:t>
      </w:r>
      <w:r w:rsidRPr="006E6826">
        <w:rPr>
          <w:rFonts w:ascii="Times New Roman" w:eastAsia="Times New Roman" w:hAnsi="Times New Roman" w:cs="Times New Roman"/>
          <w:sz w:val="24"/>
          <w:szCs w:val="24"/>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6E6826">
        <w:rPr>
          <w:rFonts w:ascii="Times New Roman" w:eastAsia="Calibri" w:hAnsi="Times New Roman" w:cs="Times New Roman"/>
          <w:sz w:val="24"/>
          <w:szCs w:val="24"/>
          <w:lang w:val="bg-BG"/>
        </w:rPr>
        <w:t xml:space="preserve"> </w:t>
      </w:r>
      <w:r w:rsidRPr="006E6826">
        <w:rPr>
          <w:rFonts w:ascii="Times New Roman" w:eastAsia="Times New Roman" w:hAnsi="Times New Roman" w:cs="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6E6826" w:rsidRPr="006E6826" w:rsidRDefault="006E6826" w:rsidP="006E6826">
      <w:pPr>
        <w:keepLines/>
        <w:tabs>
          <w:tab w:val="left" w:pos="4950"/>
        </w:tab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 xml:space="preserve">(2) За целите на този договор, страните ще считат за виновно неизпълнение на съществено задължение на Изпълнителя всеки от следните случаи: </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1. когато Изпълнителят не е започнал изпълнението на Услугите в срок до 3 (</w:t>
      </w:r>
      <w:r w:rsidRPr="006E6826">
        <w:rPr>
          <w:rFonts w:ascii="Times New Roman" w:eastAsia="Times New Roman" w:hAnsi="Times New Roman" w:cs="Times New Roman"/>
          <w:i/>
          <w:sz w:val="24"/>
          <w:szCs w:val="24"/>
          <w:lang w:val="bg-BG"/>
        </w:rPr>
        <w:t>три</w:t>
      </w:r>
      <w:r w:rsidRPr="006E6826">
        <w:rPr>
          <w:rFonts w:ascii="Times New Roman" w:eastAsia="Times New Roman" w:hAnsi="Times New Roman" w:cs="Times New Roman"/>
          <w:sz w:val="24"/>
          <w:szCs w:val="24"/>
          <w:lang w:val="bg-BG"/>
        </w:rPr>
        <w:t>) дни, считано от датата на влизане в сила;</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2. Изпълнителят е прекратил изпълнението на услугите за повече от 2 (</w:t>
      </w:r>
      <w:r w:rsidRPr="006E6826">
        <w:rPr>
          <w:rFonts w:ascii="Times New Roman" w:eastAsia="Times New Roman" w:hAnsi="Times New Roman" w:cs="Times New Roman"/>
          <w:i/>
          <w:sz w:val="24"/>
          <w:szCs w:val="24"/>
          <w:lang w:val="bg-BG"/>
        </w:rPr>
        <w:t>два</w:t>
      </w:r>
      <w:r w:rsidRPr="006E6826">
        <w:rPr>
          <w:rFonts w:ascii="Times New Roman" w:eastAsia="Times New Roman" w:hAnsi="Times New Roman" w:cs="Times New Roman"/>
          <w:sz w:val="24"/>
          <w:szCs w:val="24"/>
          <w:lang w:val="bg-BG"/>
        </w:rPr>
        <w:t>) дена;</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3. Изпълнителят е допуснал съществено отклонение от условията за изпълнение на поръчката съгласно договора, Техническата спецификация и Техническото предложение.</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(3)</w:t>
      </w:r>
      <w:r w:rsidRPr="006E6826">
        <w:rPr>
          <w:rFonts w:ascii="Times New Roman" w:eastAsia="Times New Roman" w:hAnsi="Times New Roman" w:cs="Times New Roman"/>
          <w:b/>
          <w:sz w:val="24"/>
          <w:szCs w:val="24"/>
          <w:lang w:val="bg-BG"/>
        </w:rPr>
        <w:t xml:space="preserve"> </w:t>
      </w:r>
      <w:r w:rsidRPr="006E6826">
        <w:rPr>
          <w:rFonts w:ascii="Times New Roman" w:eastAsia="Times New Roman" w:hAnsi="Times New Roman" w:cs="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b/>
          <w:sz w:val="24"/>
          <w:szCs w:val="24"/>
          <w:lang w:val="bg-BG"/>
        </w:rPr>
        <w:t xml:space="preserve">Чл. 39. </w:t>
      </w:r>
      <w:r w:rsidRPr="006E6826">
        <w:rPr>
          <w:rFonts w:ascii="Times New Roman" w:eastAsia="Times New Roman" w:hAnsi="Times New Roman" w:cs="Times New Roman"/>
          <w:sz w:val="24"/>
          <w:szCs w:val="24"/>
          <w:lang w:val="bg-BG"/>
        </w:rPr>
        <w:t xml:space="preserve">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6E6826">
        <w:rPr>
          <w:rFonts w:ascii="Times New Roman" w:eastAsia="Times New Roman" w:hAnsi="Times New Roman" w:cs="Times New Roman"/>
          <w:sz w:val="24"/>
          <w:szCs w:val="24"/>
          <w:lang w:val="bg-BG"/>
        </w:rPr>
        <w:t>непостигане</w:t>
      </w:r>
      <w:proofErr w:type="spellEnd"/>
      <w:r w:rsidRPr="006E6826">
        <w:rPr>
          <w:rFonts w:ascii="Times New Roman" w:eastAsia="Times New Roman" w:hAnsi="Times New Roman" w:cs="Times New Roman"/>
          <w:sz w:val="24"/>
          <w:szCs w:val="24"/>
          <w:lang w:val="bg-BG"/>
        </w:rPr>
        <w:t xml:space="preserve"> на съгласие – по реда на клаузата за разрешаване на спорове по този договор.</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b/>
          <w:sz w:val="24"/>
          <w:szCs w:val="24"/>
          <w:lang w:val="bg-BG"/>
        </w:rPr>
        <w:t xml:space="preserve">Чл. 40. </w:t>
      </w:r>
      <w:r w:rsidRPr="006E6826">
        <w:rPr>
          <w:rFonts w:ascii="Times New Roman" w:eastAsia="Times New Roman" w:hAnsi="Times New Roman" w:cs="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2. Изпълнителят се задължава:</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б) да предаде на Възложителя всички документи, изготвени от него в изпълнение на договора до датата на прекратяването; и</w:t>
      </w:r>
    </w:p>
    <w:p w:rsidR="006E6826" w:rsidRPr="006E6826" w:rsidRDefault="006E6826" w:rsidP="006E6826">
      <w:pPr>
        <w:keepLines/>
        <w:suppressAutoHyphens/>
        <w:autoSpaceDE w:val="0"/>
        <w:autoSpaceDN w:val="0"/>
        <w:spacing w:after="0" w:line="240" w:lineRule="auto"/>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Times New Roman" w:hAnsi="Times New Roman" w:cs="Times New Roman"/>
          <w:sz w:val="24"/>
          <w:szCs w:val="24"/>
          <w:lang w:val="bg-BG"/>
        </w:rPr>
      </w:pPr>
      <w:r w:rsidRPr="006E6826">
        <w:rPr>
          <w:rFonts w:ascii="Times New Roman" w:eastAsia="Times New Roman" w:hAnsi="Times New Roman" w:cs="Times New Roman"/>
          <w:b/>
          <w:sz w:val="24"/>
          <w:szCs w:val="24"/>
          <w:lang w:val="bg-BG"/>
        </w:rPr>
        <w:t xml:space="preserve">Чл. 41. </w:t>
      </w:r>
      <w:r w:rsidRPr="006E6826">
        <w:rPr>
          <w:rFonts w:ascii="Times New Roman" w:eastAsia="Times New Roman" w:hAnsi="Times New Roman" w:cs="Times New Roman"/>
          <w:sz w:val="24"/>
          <w:szCs w:val="24"/>
          <w:lang w:val="bg-BG"/>
        </w:rPr>
        <w:t xml:space="preserve">При предсрочно прекратяване на договора, Възложителят е длъжен да </w:t>
      </w:r>
      <w:proofErr w:type="spellStart"/>
      <w:r w:rsidRPr="006E6826">
        <w:rPr>
          <w:rFonts w:ascii="Times New Roman" w:eastAsia="Times New Roman" w:hAnsi="Times New Roman" w:cs="Times New Roman"/>
          <w:sz w:val="24"/>
          <w:szCs w:val="24"/>
          <w:lang w:val="bg-BG"/>
        </w:rPr>
        <w:t>заплатина</w:t>
      </w:r>
      <w:proofErr w:type="spellEnd"/>
      <w:r w:rsidRPr="006E6826">
        <w:rPr>
          <w:rFonts w:ascii="Times New Roman" w:eastAsia="Times New Roman" w:hAnsi="Times New Roman" w:cs="Times New Roman"/>
          <w:sz w:val="24"/>
          <w:szCs w:val="24"/>
          <w:lang w:val="bg-BG"/>
        </w:rPr>
        <w:t xml:space="preserve"> Изпълнителя реално изпълнените и приети по установения ред услуги.</w:t>
      </w:r>
    </w:p>
    <w:p w:rsidR="006E6826" w:rsidRPr="006E6826" w:rsidRDefault="006E6826" w:rsidP="006E6826">
      <w:pPr>
        <w:widowControl w:val="0"/>
        <w:tabs>
          <w:tab w:val="left" w:leader="dot" w:pos="5808"/>
        </w:tabs>
        <w:autoSpaceDE w:val="0"/>
        <w:autoSpaceDN w:val="0"/>
        <w:adjustRightInd w:val="0"/>
        <w:spacing w:after="0" w:line="240" w:lineRule="auto"/>
        <w:ind w:right="1"/>
        <w:jc w:val="center"/>
        <w:rPr>
          <w:rFonts w:ascii="Times New Roman" w:eastAsia="Calibri" w:hAnsi="Times New Roman" w:cs="Times New Roman"/>
          <w:iCs/>
          <w:sz w:val="24"/>
          <w:szCs w:val="24"/>
          <w:lang w:val="bg-BG" w:eastAsia="bg-BG"/>
        </w:rPr>
      </w:pPr>
      <w:r w:rsidRPr="006E6826">
        <w:rPr>
          <w:rFonts w:ascii="Times New Roman" w:eastAsia="Times New Roman" w:hAnsi="Times New Roman" w:cs="Times New Roman"/>
          <w:b/>
          <w:bCs/>
          <w:color w:val="000000"/>
          <w:sz w:val="24"/>
          <w:szCs w:val="26"/>
          <w:lang w:val="bg-BG"/>
        </w:rPr>
        <w:t>ОБЩИ РАЗПОРЕДБИ</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E6826">
        <w:rPr>
          <w:rFonts w:ascii="Times New Roman" w:eastAsia="Times New Roman" w:hAnsi="Times New Roman" w:cs="Times New Roman"/>
          <w:noProof/>
          <w:sz w:val="24"/>
          <w:szCs w:val="24"/>
          <w:u w:val="single"/>
          <w:lang w:val="bg-BG" w:eastAsia="en-GB"/>
        </w:rPr>
        <w:t xml:space="preserve">Дефинирани понятия и тълкуване </w:t>
      </w:r>
    </w:p>
    <w:p w:rsidR="006E6826" w:rsidRPr="006E6826" w:rsidRDefault="006E6826" w:rsidP="006E6826">
      <w:pPr>
        <w:suppressAutoHyphens/>
        <w:spacing w:after="0" w:line="240" w:lineRule="auto"/>
        <w:jc w:val="both"/>
        <w:rPr>
          <w:rFonts w:ascii="Times New Roman" w:eastAsia="Times New Roman" w:hAnsi="Times New Roman" w:cs="Times New Roman"/>
          <w:b/>
          <w:sz w:val="24"/>
          <w:szCs w:val="24"/>
          <w:lang w:val="bg-BG"/>
        </w:rPr>
      </w:pPr>
      <w:r w:rsidRPr="006E6826">
        <w:rPr>
          <w:rFonts w:ascii="Times New Roman" w:eastAsia="Times New Roman" w:hAnsi="Times New Roman" w:cs="Times New Roman"/>
          <w:b/>
          <w:sz w:val="24"/>
          <w:szCs w:val="24"/>
          <w:lang w:val="bg-BG"/>
        </w:rPr>
        <w:t xml:space="preserve">Чл. 42. </w:t>
      </w:r>
      <w:r w:rsidRPr="006E6826">
        <w:rPr>
          <w:rFonts w:ascii="Times New Roman" w:eastAsia="Times New Roman" w:hAnsi="Times New Roman" w:cs="Times New Roman"/>
          <w:sz w:val="24"/>
          <w:szCs w:val="24"/>
          <w:lang w:val="bg-BG"/>
        </w:rPr>
        <w:t>(1)</w:t>
      </w:r>
      <w:r w:rsidRPr="006E6826">
        <w:rPr>
          <w:rFonts w:ascii="Times New Roman" w:eastAsia="Times New Roman" w:hAnsi="Times New Roman" w:cs="Times New Roman"/>
          <w:b/>
          <w:sz w:val="24"/>
          <w:szCs w:val="24"/>
          <w:lang w:val="bg-BG"/>
        </w:rPr>
        <w:t xml:space="preserve"> </w:t>
      </w:r>
      <w:r w:rsidRPr="006E6826">
        <w:rPr>
          <w:rFonts w:ascii="Times New Roman" w:eastAsia="Times New Roman" w:hAnsi="Times New Roman" w:cs="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lang w:val="bg-BG" w:eastAsia="cs-CZ"/>
        </w:rPr>
      </w:pPr>
      <w:r w:rsidRPr="006E6826">
        <w:rPr>
          <w:rFonts w:ascii="Times New Roman" w:eastAsia="Times New Roman" w:hAnsi="Times New Roman" w:cs="Times New Roman"/>
          <w:sz w:val="24"/>
          <w:szCs w:val="24"/>
          <w:lang w:val="bg-BG"/>
        </w:rPr>
        <w:t>(2)</w:t>
      </w:r>
      <w:r w:rsidRPr="006E6826">
        <w:rPr>
          <w:rFonts w:ascii="Times New Roman" w:eastAsia="Times New Roman" w:hAnsi="Times New Roman" w:cs="Times New Roman"/>
          <w:b/>
          <w:sz w:val="24"/>
          <w:szCs w:val="24"/>
          <w:lang w:val="bg-BG"/>
        </w:rPr>
        <w:t xml:space="preserve"> </w:t>
      </w:r>
      <w:r w:rsidRPr="006E6826">
        <w:rPr>
          <w:rFonts w:ascii="Times New Roman" w:eastAsia="Times New Roman" w:hAnsi="Times New Roman" w:cs="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lang w:val="bg-BG" w:eastAsia="cs-CZ"/>
        </w:rPr>
      </w:pPr>
      <w:r w:rsidRPr="006E6826">
        <w:rPr>
          <w:rFonts w:ascii="Times New Roman" w:eastAsia="Times New Roman" w:hAnsi="Times New Roman" w:cs="Times New Roman"/>
          <w:noProof/>
          <w:sz w:val="24"/>
          <w:szCs w:val="24"/>
          <w:lang w:val="bg-BG" w:eastAsia="cs-CZ"/>
        </w:rPr>
        <w:t>1. специалните разпоредби имат предимство пред общите разпоредби;</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lang w:val="bg-BG" w:eastAsia="cs-CZ"/>
        </w:rPr>
      </w:pPr>
      <w:r w:rsidRPr="006E6826">
        <w:rPr>
          <w:rFonts w:ascii="Times New Roman" w:eastAsia="Times New Roman" w:hAnsi="Times New Roman" w:cs="Times New Roman"/>
          <w:noProof/>
          <w:sz w:val="24"/>
          <w:szCs w:val="24"/>
          <w:lang w:val="bg-BG" w:eastAsia="cs-CZ"/>
        </w:rPr>
        <w:t>2. разпоредбите на приложенията имат предимство пред разпоредбите на договора.</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E6826">
        <w:rPr>
          <w:rFonts w:ascii="Times New Roman" w:eastAsia="Times New Roman" w:hAnsi="Times New Roman" w:cs="Times New Roman"/>
          <w:noProof/>
          <w:sz w:val="24"/>
          <w:szCs w:val="24"/>
          <w:u w:val="single"/>
          <w:lang w:val="bg-BG" w:eastAsia="en-GB"/>
        </w:rPr>
        <w:t xml:space="preserve">Спазване на приложими норми </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lang w:val="bg-BG" w:eastAsia="cs-CZ"/>
        </w:rPr>
      </w:pPr>
      <w:r w:rsidRPr="006E6826">
        <w:rPr>
          <w:rFonts w:ascii="Times New Roman" w:eastAsia="Times New Roman" w:hAnsi="Times New Roman" w:cs="Times New Roman"/>
          <w:b/>
          <w:sz w:val="24"/>
          <w:szCs w:val="24"/>
          <w:lang w:val="bg-BG"/>
        </w:rPr>
        <w:t xml:space="preserve">Чл. 43. </w:t>
      </w:r>
      <w:r w:rsidRPr="006E6826">
        <w:rPr>
          <w:rFonts w:ascii="Times New Roman" w:eastAsia="Times New Roman" w:hAnsi="Times New Roman" w:cs="Times New Roman"/>
          <w:noProof/>
          <w:sz w:val="24"/>
          <w:szCs w:val="24"/>
          <w:lang w:val="bg-BG" w:eastAsia="cs-CZ"/>
        </w:rPr>
        <w:t>При изпълнението на договора, Изпълнителят и неговите подизпълнители (</w:t>
      </w:r>
      <w:r w:rsidRPr="006E6826">
        <w:rPr>
          <w:rFonts w:ascii="Times New Roman" w:eastAsia="Times New Roman" w:hAnsi="Times New Roman" w:cs="Times New Roman"/>
          <w:i/>
          <w:noProof/>
          <w:sz w:val="24"/>
          <w:szCs w:val="24"/>
          <w:lang w:val="bg-BG" w:eastAsia="cs-CZ"/>
        </w:rPr>
        <w:t>при наличие на такива)</w:t>
      </w:r>
      <w:r w:rsidRPr="006E6826">
        <w:rPr>
          <w:rFonts w:ascii="Times New Roman" w:eastAsia="Times New Roman" w:hAnsi="Times New Roman" w:cs="Times New Roman"/>
          <w:noProof/>
          <w:sz w:val="24"/>
          <w:szCs w:val="24"/>
          <w:lang w:val="bg-BG" w:eastAsia="cs-CZ"/>
        </w:rPr>
        <w:t xml:space="preserve">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w:t>
      </w:r>
      <w:r w:rsidRPr="006E6826">
        <w:rPr>
          <w:rFonts w:ascii="Times New Roman" w:eastAsia="Times New Roman" w:hAnsi="Times New Roman" w:cs="Times New Roman"/>
          <w:noProof/>
          <w:sz w:val="24"/>
          <w:szCs w:val="24"/>
          <w:lang w:val="bg-BG" w:eastAsia="cs-CZ"/>
        </w:rPr>
        <w:lastRenderedPageBreak/>
        <w:t>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E6826" w:rsidRPr="006E6826" w:rsidRDefault="006E6826" w:rsidP="006E6826">
      <w:pPr>
        <w:suppressAutoHyphens/>
        <w:spacing w:after="0" w:line="360" w:lineRule="auto"/>
        <w:jc w:val="both"/>
        <w:rPr>
          <w:rFonts w:ascii="Times New Roman" w:eastAsia="Times New Roman" w:hAnsi="Times New Roman" w:cs="Times New Roman"/>
          <w:bCs/>
          <w:noProof/>
          <w:color w:val="000000"/>
          <w:sz w:val="24"/>
          <w:szCs w:val="24"/>
          <w:u w:val="single"/>
          <w:lang w:val="bg-BG" w:eastAsia="en-GB"/>
        </w:rPr>
      </w:pPr>
      <w:r w:rsidRPr="006E6826">
        <w:rPr>
          <w:rFonts w:ascii="Times New Roman" w:eastAsia="Times New Roman" w:hAnsi="Times New Roman" w:cs="Times New Roman"/>
          <w:bCs/>
          <w:noProof/>
          <w:color w:val="000000"/>
          <w:sz w:val="24"/>
          <w:szCs w:val="24"/>
          <w:u w:val="single"/>
          <w:lang w:val="bg-BG" w:eastAsia="en-GB"/>
        </w:rPr>
        <w:t>Публични изявления</w:t>
      </w:r>
      <w:bookmarkStart w:id="46" w:name="_DV_M169"/>
      <w:bookmarkStart w:id="47" w:name="_DV_M170"/>
      <w:bookmarkEnd w:id="46"/>
      <w:bookmarkEnd w:id="47"/>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Times New Roman" w:hAnsi="Times New Roman" w:cs="Times New Roman"/>
          <w:noProof/>
          <w:color w:val="000000"/>
          <w:sz w:val="24"/>
          <w:szCs w:val="24"/>
          <w:lang w:val="bg-BG" w:eastAsia="en-GB"/>
        </w:rPr>
      </w:pPr>
      <w:r w:rsidRPr="006E6826">
        <w:rPr>
          <w:rFonts w:ascii="Times New Roman" w:eastAsia="Times New Roman" w:hAnsi="Times New Roman" w:cs="Times New Roman"/>
          <w:b/>
          <w:sz w:val="24"/>
          <w:szCs w:val="24"/>
          <w:lang w:val="bg-BG" w:eastAsia="bg-BG"/>
        </w:rPr>
        <w:t xml:space="preserve">Чл. 44. </w:t>
      </w:r>
      <w:r w:rsidRPr="006E6826">
        <w:rPr>
          <w:rFonts w:ascii="Times New Roman" w:eastAsia="Times New Roman" w:hAnsi="Times New Roman" w:cs="Times New Roman"/>
          <w:noProof/>
          <w:color w:val="000000"/>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6E6826">
        <w:rPr>
          <w:rFonts w:ascii="Times New Roman" w:eastAsia="Times New Roman" w:hAnsi="Times New Roman" w:cs="Times New Roman"/>
          <w:bCs/>
          <w:noProof/>
          <w:color w:val="000000"/>
          <w:sz w:val="24"/>
          <w:szCs w:val="24"/>
          <w:lang w:val="bg-BG" w:eastAsia="en-GB"/>
        </w:rPr>
        <w:t xml:space="preserve">Възложителя </w:t>
      </w:r>
      <w:r w:rsidRPr="006E6826">
        <w:rPr>
          <w:rFonts w:ascii="Times New Roman" w:eastAsia="Times New Roman" w:hAnsi="Times New Roman" w:cs="Times New Roman"/>
          <w:noProof/>
          <w:color w:val="000000"/>
          <w:sz w:val="24"/>
          <w:szCs w:val="24"/>
          <w:lang w:val="bg-BG" w:eastAsia="en-GB"/>
        </w:rPr>
        <w:t xml:space="preserve">или на резултати от работата на Изпълнителя, без предварителното писмено съгласие на </w:t>
      </w:r>
      <w:r w:rsidRPr="006E6826">
        <w:rPr>
          <w:rFonts w:ascii="Times New Roman" w:eastAsia="Times New Roman" w:hAnsi="Times New Roman" w:cs="Times New Roman"/>
          <w:bCs/>
          <w:noProof/>
          <w:color w:val="000000"/>
          <w:sz w:val="24"/>
          <w:szCs w:val="24"/>
          <w:lang w:val="bg-BG" w:eastAsia="en-GB"/>
        </w:rPr>
        <w:t>Възложителя</w:t>
      </w:r>
      <w:r w:rsidRPr="006E6826">
        <w:rPr>
          <w:rFonts w:ascii="Times New Roman" w:eastAsia="Times New Roman" w:hAnsi="Times New Roman" w:cs="Times New Roman"/>
          <w:noProof/>
          <w:color w:val="000000"/>
          <w:sz w:val="24"/>
          <w:szCs w:val="24"/>
          <w:lang w:val="bg-BG" w:eastAsia="en-GB"/>
        </w:rPr>
        <w:t>, което съгласие няма да бъде безпричинно отказано или забавено.</w:t>
      </w:r>
    </w:p>
    <w:p w:rsidR="006E6826" w:rsidRPr="006E6826" w:rsidRDefault="006E6826" w:rsidP="006E6826">
      <w:pPr>
        <w:suppressAutoHyphens/>
        <w:spacing w:after="0" w:line="360" w:lineRule="auto"/>
        <w:jc w:val="both"/>
        <w:rPr>
          <w:rFonts w:ascii="Times New Roman" w:eastAsia="Times New Roman" w:hAnsi="Times New Roman" w:cs="Times New Roman"/>
          <w:noProof/>
          <w:color w:val="000000"/>
          <w:sz w:val="24"/>
          <w:szCs w:val="24"/>
          <w:lang w:val="bg-BG" w:eastAsia="cs-CZ"/>
        </w:rPr>
      </w:pPr>
      <w:r w:rsidRPr="006E6826">
        <w:rPr>
          <w:rFonts w:ascii="Times New Roman" w:eastAsia="Times New Roman" w:hAnsi="Times New Roman" w:cs="Times New Roman"/>
          <w:noProof/>
          <w:color w:val="000000"/>
          <w:sz w:val="24"/>
          <w:szCs w:val="24"/>
          <w:u w:val="single"/>
          <w:lang w:val="bg-BG" w:eastAsia="cs-CZ"/>
        </w:rPr>
        <w:t>Прехвърляне на права и задължения</w:t>
      </w:r>
    </w:p>
    <w:p w:rsidR="006E6826" w:rsidRPr="006E6826" w:rsidRDefault="006E6826" w:rsidP="006E6826">
      <w:pPr>
        <w:widowControl w:val="0"/>
        <w:tabs>
          <w:tab w:val="left" w:leader="dot" w:pos="5808"/>
        </w:tabs>
        <w:autoSpaceDE w:val="0"/>
        <w:autoSpaceDN w:val="0"/>
        <w:adjustRightInd w:val="0"/>
        <w:spacing w:after="0" w:line="240" w:lineRule="auto"/>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b/>
          <w:bCs/>
          <w:iCs/>
          <w:sz w:val="24"/>
          <w:szCs w:val="24"/>
          <w:lang w:val="bg-BG" w:eastAsia="bg-BG"/>
        </w:rPr>
        <w:t>Чл. 45</w:t>
      </w:r>
      <w:r w:rsidRPr="006E6826">
        <w:rPr>
          <w:rFonts w:ascii="Times New Roman" w:eastAsia="Calibri" w:hAnsi="Times New Roman" w:cs="Times New Roman"/>
          <w:bCs/>
          <w:iCs/>
          <w:sz w:val="24"/>
          <w:szCs w:val="24"/>
          <w:lang w:val="bg-BG" w:eastAsia="bg-BG"/>
        </w:rPr>
        <w:t>.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u w:val="single"/>
          <w:lang w:val="bg-BG" w:eastAsia="bg-BG"/>
        </w:rPr>
      </w:pPr>
      <w:r w:rsidRPr="006E6826">
        <w:rPr>
          <w:rFonts w:ascii="Times New Roman" w:eastAsia="Calibri" w:hAnsi="Times New Roman" w:cs="Times New Roman"/>
          <w:bCs/>
          <w:iCs/>
          <w:sz w:val="24"/>
          <w:szCs w:val="24"/>
          <w:u w:val="single"/>
          <w:lang w:val="bg-BG" w:eastAsia="bg-BG"/>
        </w:rPr>
        <w:t>Изменения</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b/>
          <w:bCs/>
          <w:iCs/>
          <w:sz w:val="24"/>
          <w:szCs w:val="24"/>
          <w:lang w:val="bg-BG" w:eastAsia="bg-BG"/>
        </w:rPr>
        <w:t>Чл. 46</w:t>
      </w:r>
      <w:r w:rsidRPr="006E6826">
        <w:rPr>
          <w:rFonts w:ascii="Times New Roman" w:eastAsia="Calibri" w:hAnsi="Times New Roman" w:cs="Times New Roman"/>
          <w:bCs/>
          <w:iCs/>
          <w:sz w:val="24"/>
          <w:szCs w:val="24"/>
          <w:lang w:val="bg-BG" w:eastAsia="bg-BG"/>
        </w:rPr>
        <w:t>.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u w:val="single"/>
          <w:lang w:val="bg-BG" w:eastAsia="bg-BG"/>
        </w:rPr>
      </w:pPr>
      <w:r w:rsidRPr="006E6826">
        <w:rPr>
          <w:rFonts w:ascii="Times New Roman" w:eastAsia="Calibri" w:hAnsi="Times New Roman" w:cs="Times New Roman"/>
          <w:bCs/>
          <w:iCs/>
          <w:sz w:val="24"/>
          <w:szCs w:val="24"/>
          <w:u w:val="single"/>
          <w:lang w:val="bg-BG" w:eastAsia="bg-BG"/>
        </w:rPr>
        <w:t>Непреодолима сила</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b/>
          <w:bCs/>
          <w:iCs/>
          <w:sz w:val="24"/>
          <w:szCs w:val="24"/>
          <w:lang w:val="bg-BG" w:eastAsia="bg-BG"/>
        </w:rPr>
        <w:t>Чл. 47</w:t>
      </w:r>
      <w:r w:rsidRPr="006E6826">
        <w:rPr>
          <w:rFonts w:ascii="Times New Roman" w:eastAsia="Calibri" w:hAnsi="Times New Roman" w:cs="Times New Roman"/>
          <w:bCs/>
          <w:iCs/>
          <w:sz w:val="24"/>
          <w:szCs w:val="24"/>
          <w:lang w:val="bg-BG" w:eastAsia="bg-BG"/>
        </w:rPr>
        <w:t>. (1)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 2 от Търговския закон.</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bCs/>
          <w:iCs/>
          <w:sz w:val="24"/>
          <w:szCs w:val="24"/>
          <w:lang w:val="bg-BG" w:eastAsia="bg-BG"/>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bCs/>
          <w:iCs/>
          <w:sz w:val="24"/>
          <w:szCs w:val="24"/>
          <w:lang w:val="bg-BG" w:eastAsia="bg-BG"/>
        </w:rPr>
        <w:t xml:space="preserve">(3)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6E6826">
        <w:rPr>
          <w:rFonts w:ascii="Times New Roman" w:eastAsia="Calibri" w:hAnsi="Times New Roman" w:cs="Times New Roman"/>
          <w:bCs/>
          <w:iCs/>
          <w:sz w:val="24"/>
          <w:szCs w:val="24"/>
          <w:lang w:val="bg-BG" w:eastAsia="bg-BG"/>
        </w:rPr>
        <w:t>неуведомяване</w:t>
      </w:r>
      <w:proofErr w:type="spellEnd"/>
      <w:r w:rsidRPr="006E6826">
        <w:rPr>
          <w:rFonts w:ascii="Times New Roman" w:eastAsia="Calibri" w:hAnsi="Times New Roman" w:cs="Times New Roman"/>
          <w:bCs/>
          <w:iCs/>
          <w:sz w:val="24"/>
          <w:szCs w:val="24"/>
          <w:lang w:val="bg-BG" w:eastAsia="bg-BG"/>
        </w:rPr>
        <w:t xml:space="preserve"> се дължи обезщетение за настъпилите от това вреди.</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bCs/>
          <w:iCs/>
          <w:sz w:val="24"/>
          <w:szCs w:val="24"/>
          <w:lang w:val="bg-BG" w:eastAsia="bg-BG"/>
        </w:rPr>
        <w:t>(4) Докато трае непреодолимата сила, изпълнението на задълженията на свързаните с тях насрещни задължения се спира.</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lang w:val="bg-BG" w:eastAsia="bg-BG"/>
        </w:rPr>
      </w:pP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u w:val="single"/>
          <w:lang w:val="bg-BG" w:eastAsia="bg-BG"/>
        </w:rPr>
      </w:pPr>
      <w:r w:rsidRPr="006E6826">
        <w:rPr>
          <w:rFonts w:ascii="Times New Roman" w:eastAsia="Calibri" w:hAnsi="Times New Roman" w:cs="Times New Roman"/>
          <w:bCs/>
          <w:iCs/>
          <w:sz w:val="24"/>
          <w:szCs w:val="24"/>
          <w:u w:val="single"/>
          <w:lang w:val="bg-BG" w:eastAsia="bg-BG"/>
        </w:rPr>
        <w:t>Нищожност на отделни клаузи</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b/>
          <w:bCs/>
          <w:iCs/>
          <w:sz w:val="24"/>
          <w:szCs w:val="24"/>
          <w:lang w:val="bg-BG" w:eastAsia="bg-BG"/>
        </w:rPr>
        <w:t>Чл. 48</w:t>
      </w:r>
      <w:r w:rsidRPr="006E6826">
        <w:rPr>
          <w:rFonts w:ascii="Times New Roman" w:eastAsia="Calibri" w:hAnsi="Times New Roman" w:cs="Times New Roman"/>
          <w:bCs/>
          <w:iCs/>
          <w:sz w:val="24"/>
          <w:szCs w:val="24"/>
          <w:lang w:val="bg-BG" w:eastAsia="bg-BG"/>
        </w:rPr>
        <w:t>.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E6826" w:rsidRPr="006E6826" w:rsidRDefault="006E6826" w:rsidP="006E6826">
      <w:pPr>
        <w:widowControl w:val="0"/>
        <w:tabs>
          <w:tab w:val="left" w:leader="dot" w:pos="5808"/>
        </w:tabs>
        <w:autoSpaceDE w:val="0"/>
        <w:autoSpaceDN w:val="0"/>
        <w:adjustRightInd w:val="0"/>
        <w:spacing w:after="0" w:line="240" w:lineRule="auto"/>
        <w:ind w:right="1"/>
        <w:jc w:val="center"/>
        <w:rPr>
          <w:rFonts w:ascii="Times New Roman" w:eastAsia="Calibri" w:hAnsi="Times New Roman" w:cs="Times New Roman"/>
          <w:b/>
          <w:bCs/>
          <w:iCs/>
          <w:sz w:val="24"/>
          <w:szCs w:val="24"/>
          <w:lang w:val="bg-BG" w:eastAsia="bg-BG"/>
        </w:rPr>
      </w:pPr>
      <w:r w:rsidRPr="006E6826">
        <w:rPr>
          <w:rFonts w:ascii="Times New Roman" w:eastAsia="Calibri" w:hAnsi="Times New Roman" w:cs="Times New Roman"/>
          <w:b/>
          <w:bCs/>
          <w:iCs/>
          <w:sz w:val="24"/>
          <w:szCs w:val="24"/>
          <w:lang w:val="bg-BG" w:eastAsia="bg-BG"/>
        </w:rPr>
        <w:t>ДРУГИ УСЛОВИЯ</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b/>
          <w:bCs/>
          <w:iCs/>
          <w:sz w:val="24"/>
          <w:szCs w:val="24"/>
          <w:lang w:val="bg-BG" w:eastAsia="bg-BG"/>
        </w:rPr>
        <w:t xml:space="preserve">Чл. 49. </w:t>
      </w:r>
      <w:r w:rsidRPr="006E6826">
        <w:rPr>
          <w:rFonts w:ascii="Times New Roman" w:eastAsia="Calibri" w:hAnsi="Times New Roman" w:cs="Times New Roman"/>
          <w:iCs/>
          <w:sz w:val="24"/>
          <w:szCs w:val="24"/>
          <w:lang w:val="bg-BG" w:eastAsia="bg-BG"/>
        </w:rPr>
        <w:t>Всички съобщения и уведомления във връзка с този договор са валидни, ако са направени в писмена форма, включително и могат да се предават лично или чрез препоръчано писмо, по куриер, по факс, електронна поща от страните или упълномощените представители на страните, посочени по-долу или изрично упълномощени други лица.</w:t>
      </w:r>
    </w:p>
    <w:p w:rsidR="006E6826" w:rsidRPr="006E6826" w:rsidRDefault="006E6826" w:rsidP="006E6826">
      <w:pPr>
        <w:widowControl w:val="0"/>
        <w:tabs>
          <w:tab w:val="left" w:leader="dot" w:pos="5808"/>
        </w:tabs>
        <w:autoSpaceDE w:val="0"/>
        <w:autoSpaceDN w:val="0"/>
        <w:adjustRightInd w:val="0"/>
        <w:spacing w:after="0" w:line="276"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b/>
          <w:bCs/>
          <w:iCs/>
          <w:sz w:val="24"/>
          <w:szCs w:val="24"/>
          <w:lang w:val="bg-BG" w:eastAsia="bg-BG"/>
        </w:rPr>
        <w:t xml:space="preserve">Чл. 50. </w:t>
      </w:r>
      <w:r w:rsidRPr="006E6826">
        <w:rPr>
          <w:rFonts w:ascii="Times New Roman" w:eastAsia="Calibri" w:hAnsi="Times New Roman" w:cs="Times New Roman"/>
          <w:bCs/>
          <w:iCs/>
          <w:sz w:val="24"/>
          <w:szCs w:val="24"/>
          <w:lang w:val="bg-BG" w:eastAsia="bg-BG"/>
        </w:rPr>
        <w:t>(1) Представители на страните, които подписват предвидените в договора протоколи и л</w:t>
      </w:r>
      <w:r w:rsidRPr="006E6826">
        <w:rPr>
          <w:rFonts w:ascii="Times New Roman" w:eastAsia="Calibri" w:hAnsi="Times New Roman" w:cs="Times New Roman"/>
          <w:iCs/>
          <w:sz w:val="24"/>
          <w:szCs w:val="24"/>
          <w:lang w:val="bg-BG" w:eastAsia="bg-BG"/>
        </w:rPr>
        <w:t>ица за контакт са, както следва:</w:t>
      </w:r>
    </w:p>
    <w:p w:rsidR="006E6826" w:rsidRPr="006E6826" w:rsidRDefault="006E6826" w:rsidP="006E6826">
      <w:pPr>
        <w:widowControl w:val="0"/>
        <w:autoSpaceDE w:val="0"/>
        <w:autoSpaceDN w:val="0"/>
        <w:adjustRightInd w:val="0"/>
        <w:spacing w:after="0" w:line="276"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iCs/>
          <w:sz w:val="24"/>
          <w:szCs w:val="24"/>
          <w:lang w:val="bg-BG" w:eastAsia="bg-BG"/>
        </w:rPr>
        <w:t xml:space="preserve">на </w:t>
      </w:r>
      <w:r w:rsidRPr="006E6826">
        <w:rPr>
          <w:rFonts w:ascii="Times New Roman" w:eastAsia="Calibri" w:hAnsi="Times New Roman" w:cs="Times New Roman"/>
          <w:bCs/>
          <w:iCs/>
          <w:sz w:val="24"/>
          <w:szCs w:val="24"/>
          <w:lang w:val="bg-BG" w:eastAsia="bg-BG"/>
        </w:rPr>
        <w:t>Възложителя: ....................................., адрес за кореспонденция: ........................................, телефон ....................., факс ............................., e-</w:t>
      </w:r>
      <w:proofErr w:type="spellStart"/>
      <w:r w:rsidRPr="006E6826">
        <w:rPr>
          <w:rFonts w:ascii="Times New Roman" w:eastAsia="Calibri" w:hAnsi="Times New Roman" w:cs="Times New Roman"/>
          <w:bCs/>
          <w:iCs/>
          <w:sz w:val="24"/>
          <w:szCs w:val="24"/>
          <w:lang w:val="bg-BG" w:eastAsia="bg-BG"/>
        </w:rPr>
        <w:t>mail</w:t>
      </w:r>
      <w:proofErr w:type="spellEnd"/>
      <w:r w:rsidRPr="006E6826">
        <w:rPr>
          <w:rFonts w:ascii="Times New Roman" w:eastAsia="Calibri" w:hAnsi="Times New Roman" w:cs="Times New Roman"/>
          <w:bCs/>
          <w:iCs/>
          <w:sz w:val="24"/>
          <w:szCs w:val="24"/>
          <w:lang w:val="bg-BG" w:eastAsia="bg-BG"/>
        </w:rPr>
        <w:t>: ..................</w:t>
      </w:r>
    </w:p>
    <w:p w:rsidR="006E6826" w:rsidRPr="006E6826" w:rsidRDefault="006E6826" w:rsidP="006E6826">
      <w:pPr>
        <w:widowControl w:val="0"/>
        <w:autoSpaceDE w:val="0"/>
        <w:autoSpaceDN w:val="0"/>
        <w:adjustRightInd w:val="0"/>
        <w:spacing w:after="0" w:line="276"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iCs/>
          <w:sz w:val="24"/>
          <w:szCs w:val="24"/>
          <w:lang w:val="bg-BG" w:eastAsia="bg-BG"/>
        </w:rPr>
        <w:t>на</w:t>
      </w:r>
      <w:r w:rsidRPr="006E6826">
        <w:rPr>
          <w:rFonts w:ascii="Times New Roman" w:eastAsia="Calibri" w:hAnsi="Times New Roman" w:cs="Times New Roman"/>
          <w:bCs/>
          <w:iCs/>
          <w:sz w:val="24"/>
          <w:szCs w:val="24"/>
          <w:lang w:val="bg-BG" w:eastAsia="bg-BG"/>
        </w:rPr>
        <w:t xml:space="preserve"> Изпълнителя: ....................................., адрес за кореспонденция: ........................................, телефон ....................., факс ............................., e-</w:t>
      </w:r>
      <w:proofErr w:type="spellStart"/>
      <w:r w:rsidRPr="006E6826">
        <w:rPr>
          <w:rFonts w:ascii="Times New Roman" w:eastAsia="Calibri" w:hAnsi="Times New Roman" w:cs="Times New Roman"/>
          <w:bCs/>
          <w:iCs/>
          <w:sz w:val="24"/>
          <w:szCs w:val="24"/>
          <w:lang w:val="bg-BG" w:eastAsia="bg-BG"/>
        </w:rPr>
        <w:t>mail</w:t>
      </w:r>
      <w:proofErr w:type="spellEnd"/>
      <w:r w:rsidRPr="006E6826">
        <w:rPr>
          <w:rFonts w:ascii="Times New Roman" w:eastAsia="Calibri" w:hAnsi="Times New Roman" w:cs="Times New Roman"/>
          <w:bCs/>
          <w:iCs/>
          <w:sz w:val="24"/>
          <w:szCs w:val="24"/>
          <w:lang w:val="bg-BG" w:eastAsia="bg-BG"/>
        </w:rPr>
        <w:t>: ..................</w:t>
      </w:r>
    </w:p>
    <w:p w:rsidR="006E6826" w:rsidRPr="006E6826" w:rsidRDefault="006E6826" w:rsidP="006E6826">
      <w:pPr>
        <w:widowControl w:val="0"/>
        <w:autoSpaceDE w:val="0"/>
        <w:autoSpaceDN w:val="0"/>
        <w:adjustRightInd w:val="0"/>
        <w:spacing w:after="0" w:line="276" w:lineRule="auto"/>
        <w:ind w:right="1"/>
        <w:jc w:val="both"/>
        <w:rPr>
          <w:rFonts w:ascii="Times New Roman" w:eastAsia="Calibri" w:hAnsi="Times New Roman" w:cs="Times New Roman"/>
          <w:bCs/>
          <w:iCs/>
          <w:sz w:val="24"/>
          <w:szCs w:val="24"/>
          <w:lang w:val="bg-BG" w:eastAsia="bg-BG"/>
        </w:rPr>
      </w:pPr>
      <w:r w:rsidRPr="006E6826">
        <w:rPr>
          <w:rFonts w:ascii="Times New Roman" w:eastAsia="Calibri" w:hAnsi="Times New Roman" w:cs="Times New Roman"/>
          <w:bCs/>
          <w:iCs/>
          <w:sz w:val="24"/>
          <w:szCs w:val="24"/>
          <w:lang w:eastAsia="bg-BG"/>
        </w:rPr>
        <w:t xml:space="preserve">(2) </w:t>
      </w:r>
      <w:r w:rsidRPr="006E6826">
        <w:rPr>
          <w:rFonts w:ascii="Times New Roman" w:eastAsia="Calibri" w:hAnsi="Times New Roman" w:cs="Times New Roman"/>
          <w:bCs/>
          <w:iCs/>
          <w:sz w:val="24"/>
          <w:szCs w:val="24"/>
          <w:lang w:val="bg-BG" w:eastAsia="bg-BG"/>
        </w:rPr>
        <w:t xml:space="preserve">Лице, което ще извършва контрол и следи за изпълнението на настоящия договор от </w:t>
      </w:r>
      <w:r w:rsidRPr="006E6826">
        <w:rPr>
          <w:rFonts w:ascii="Times New Roman" w:eastAsia="Calibri" w:hAnsi="Times New Roman" w:cs="Times New Roman"/>
          <w:bCs/>
          <w:iCs/>
          <w:sz w:val="24"/>
          <w:szCs w:val="24"/>
          <w:lang w:val="bg-BG" w:eastAsia="bg-BG"/>
        </w:rPr>
        <w:lastRenderedPageBreak/>
        <w:t>страна на Възложителя е лицето, посочено в предходната алинея.</w:t>
      </w:r>
    </w:p>
    <w:p w:rsidR="006E6826" w:rsidRPr="006E6826" w:rsidRDefault="006E6826" w:rsidP="006E6826">
      <w:pPr>
        <w:widowControl w:val="0"/>
        <w:tabs>
          <w:tab w:val="left" w:leader="dot" w:pos="5808"/>
        </w:tabs>
        <w:suppressAutoHyphen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eastAsia="bg-BG"/>
        </w:rPr>
        <w:t xml:space="preserve">(3) </w:t>
      </w:r>
      <w:r w:rsidRPr="006E6826">
        <w:rPr>
          <w:rFonts w:ascii="Times New Roman" w:eastAsia="Calibri" w:hAnsi="Times New Roman" w:cs="Times New Roman"/>
          <w:iCs/>
          <w:sz w:val="24"/>
          <w:szCs w:val="24"/>
          <w:lang w:val="bg-BG" w:eastAsia="bg-BG"/>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rsidR="006E6826" w:rsidRPr="006E6826" w:rsidRDefault="006E6826" w:rsidP="006E6826">
      <w:pPr>
        <w:widowControl w:val="0"/>
        <w:tabs>
          <w:tab w:val="left" w:leader="dot" w:pos="5808"/>
        </w:tabs>
        <w:suppressAutoHyphen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eastAsia="bg-BG"/>
        </w:rPr>
        <w:t xml:space="preserve">(4) </w:t>
      </w:r>
      <w:r w:rsidRPr="006E6826">
        <w:rPr>
          <w:rFonts w:ascii="Times New Roman" w:eastAsia="Calibri" w:hAnsi="Times New Roman" w:cs="Times New Roman"/>
          <w:iCs/>
          <w:sz w:val="24"/>
          <w:szCs w:val="24"/>
          <w:lang w:val="bg-BG" w:eastAsia="bg-BG"/>
        </w:rPr>
        <w:t>За дата на уведомлението се счита:</w:t>
      </w:r>
    </w:p>
    <w:p w:rsidR="006E6826" w:rsidRPr="006E6826" w:rsidRDefault="006E6826" w:rsidP="006E6826">
      <w:pPr>
        <w:widowControl w:val="0"/>
        <w:tabs>
          <w:tab w:val="left" w:leader="dot" w:pos="5808"/>
        </w:tabs>
        <w:autoSpaceDE w:val="0"/>
        <w:autoSpaceDN w:val="0"/>
        <w:adjustRightInd w:val="0"/>
        <w:spacing w:after="0" w:line="240" w:lineRule="auto"/>
        <w:ind w:left="720"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1. датата на предаването – при лично предаване на уведомлението;</w:t>
      </w:r>
    </w:p>
    <w:p w:rsidR="006E6826" w:rsidRPr="006E6826" w:rsidRDefault="006E6826" w:rsidP="006E6826">
      <w:pPr>
        <w:widowControl w:val="0"/>
        <w:tabs>
          <w:tab w:val="left" w:leader="dot" w:pos="5808"/>
        </w:tabs>
        <w:autoSpaceDE w:val="0"/>
        <w:autoSpaceDN w:val="0"/>
        <w:adjustRightInd w:val="0"/>
        <w:spacing w:after="0" w:line="240" w:lineRule="auto"/>
        <w:ind w:left="720"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2. датата на пощенското клеймо на обратната разписка – при изпращане по пощата;</w:t>
      </w:r>
    </w:p>
    <w:p w:rsidR="006E6826" w:rsidRPr="006E6826" w:rsidRDefault="006E6826" w:rsidP="006E6826">
      <w:pPr>
        <w:widowControl w:val="0"/>
        <w:tabs>
          <w:tab w:val="left" w:leader="dot" w:pos="5808"/>
        </w:tabs>
        <w:autoSpaceDE w:val="0"/>
        <w:autoSpaceDN w:val="0"/>
        <w:adjustRightInd w:val="0"/>
        <w:spacing w:after="0" w:line="240" w:lineRule="auto"/>
        <w:ind w:left="720"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3.  датата на доставка, отбелязана върху куриерската разписка – при изпращане по куриер;</w:t>
      </w:r>
    </w:p>
    <w:p w:rsidR="006E6826" w:rsidRPr="006E6826" w:rsidRDefault="006E6826" w:rsidP="006E6826">
      <w:pPr>
        <w:widowControl w:val="0"/>
        <w:tabs>
          <w:tab w:val="left" w:leader="dot" w:pos="5808"/>
        </w:tabs>
        <w:autoSpaceDE w:val="0"/>
        <w:autoSpaceDN w:val="0"/>
        <w:adjustRightInd w:val="0"/>
        <w:spacing w:after="0" w:line="240" w:lineRule="auto"/>
        <w:ind w:left="720"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4. датата на приемането – при изпращане по факс;</w:t>
      </w:r>
    </w:p>
    <w:p w:rsidR="006E6826" w:rsidRPr="006E6826" w:rsidRDefault="006E6826" w:rsidP="006E6826">
      <w:pPr>
        <w:widowControl w:val="0"/>
        <w:tabs>
          <w:tab w:val="left" w:leader="dot" w:pos="5808"/>
        </w:tabs>
        <w:autoSpaceDE w:val="0"/>
        <w:autoSpaceDN w:val="0"/>
        <w:adjustRightInd w:val="0"/>
        <w:spacing w:after="0" w:line="240" w:lineRule="auto"/>
        <w:ind w:left="720"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5. датата на получаване – при изпращане по електронна поща.</w:t>
      </w:r>
    </w:p>
    <w:p w:rsidR="006E6826" w:rsidRPr="006E6826" w:rsidRDefault="006E6826" w:rsidP="006E6826">
      <w:pPr>
        <w:widowControl w:val="0"/>
        <w:tabs>
          <w:tab w:val="left" w:leader="dot" w:pos="5808"/>
        </w:tabs>
        <w:suppressAutoHyphen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bCs/>
          <w:iCs/>
          <w:sz w:val="24"/>
          <w:szCs w:val="24"/>
          <w:lang w:eastAsia="bg-BG"/>
        </w:rPr>
        <w:t xml:space="preserve">(5) </w:t>
      </w:r>
      <w:r w:rsidRPr="006E6826">
        <w:rPr>
          <w:rFonts w:ascii="Times New Roman" w:eastAsia="Calibri" w:hAnsi="Times New Roman" w:cs="Times New Roman"/>
          <w:bCs/>
          <w:iCs/>
          <w:sz w:val="24"/>
          <w:szCs w:val="24"/>
          <w:lang w:val="bg-BG" w:eastAsia="bg-BG"/>
        </w:rPr>
        <w:t>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r w:rsidRPr="006E6826">
        <w:rPr>
          <w:rFonts w:ascii="Times New Roman" w:eastAsia="Calibri" w:hAnsi="Times New Roman" w:cs="Times New Roman"/>
          <w:iCs/>
          <w:sz w:val="24"/>
          <w:szCs w:val="24"/>
          <w:lang w:val="bg-BG" w:eastAsia="bg-BG"/>
        </w:rPr>
        <w:t>.</w:t>
      </w:r>
    </w:p>
    <w:p w:rsidR="006E6826" w:rsidRPr="006E6826" w:rsidRDefault="006E6826" w:rsidP="006E6826">
      <w:pPr>
        <w:widowControl w:val="0"/>
        <w:tabs>
          <w:tab w:val="left" w:leader="dot" w:pos="5808"/>
        </w:tabs>
        <w:suppressAutoHyphen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Times New Roman" w:hAnsi="Times New Roman" w:cs="Times New Roman"/>
          <w:bCs/>
          <w:noProof/>
          <w:sz w:val="24"/>
          <w:szCs w:val="24"/>
          <w:lang w:eastAsia="en-GB"/>
        </w:rPr>
        <w:t xml:space="preserve">(6) </w:t>
      </w:r>
      <w:r w:rsidRPr="006E682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конфиденциална информация за другата Страна, станала ѝ известна при или по повод изпълнението на Договора.</w:t>
      </w:r>
      <w:r w:rsidRPr="006E6826">
        <w:rPr>
          <w:rFonts w:ascii="Times New Roman" w:eastAsia="Times New Roman" w:hAnsi="Times New Roman" w:cs="Times New Roman"/>
          <w:bCs/>
          <w:noProof/>
          <w:sz w:val="24"/>
          <w:szCs w:val="24"/>
          <w:lang w:val="bg-BG" w:eastAsia="en-GB"/>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управлението или дейността на Възложителя, от каквото и да е естество или в каквато и да е форма, включително, финансови и оперативни резултати, пазари,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на Възложителя. </w:t>
      </w:r>
    </w:p>
    <w:p w:rsidR="006E6826" w:rsidRPr="006E6826" w:rsidRDefault="006E6826" w:rsidP="006E6826">
      <w:pPr>
        <w:widowControl w:val="0"/>
        <w:tabs>
          <w:tab w:val="left" w:leader="dot" w:pos="5808"/>
        </w:tabs>
        <w:suppressAutoHyphen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Times New Roman" w:hAnsi="Times New Roman" w:cs="Times New Roman"/>
          <w:bCs/>
          <w:noProof/>
          <w:sz w:val="24"/>
          <w:szCs w:val="24"/>
          <w:lang w:eastAsia="en-GB"/>
        </w:rPr>
        <w:t xml:space="preserve">(7) </w:t>
      </w:r>
      <w:r w:rsidRPr="006E6826">
        <w:rPr>
          <w:rFonts w:ascii="Times New Roman" w:eastAsia="Times New Roman" w:hAnsi="Times New Roman" w:cs="Times New Roman"/>
          <w:bCs/>
          <w:noProof/>
          <w:sz w:val="24"/>
          <w:szCs w:val="24"/>
          <w:lang w:val="bg-BG" w:eastAsia="en-GB"/>
        </w:rPr>
        <w:t>При наличие на конфиденциална информация на Изпълнителя, до която Възложителят може да има достъп, Изпълнителя следва писмено да я посочи като такава.</w:t>
      </w:r>
    </w:p>
    <w:p w:rsidR="006E6826" w:rsidRPr="006E6826" w:rsidRDefault="006E6826" w:rsidP="006E6826">
      <w:pPr>
        <w:widowControl w:val="0"/>
        <w:tabs>
          <w:tab w:val="left" w:leader="dot" w:pos="5808"/>
        </w:tabs>
        <w:suppressAutoHyphen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Times New Roman" w:hAnsi="Times New Roman" w:cs="Times New Roman"/>
          <w:noProof/>
          <w:sz w:val="24"/>
          <w:szCs w:val="24"/>
          <w:lang w:eastAsia="en-GB"/>
        </w:rPr>
        <w:t xml:space="preserve">(8) </w:t>
      </w:r>
      <w:r w:rsidRPr="006E6826">
        <w:rPr>
          <w:rFonts w:ascii="Times New Roman" w:eastAsia="Times New Roman" w:hAnsi="Times New Roman" w:cs="Times New Roman"/>
          <w:noProof/>
          <w:sz w:val="24"/>
          <w:szCs w:val="24"/>
          <w:lang w:val="bg-BG" w:eastAsia="en-GB"/>
        </w:rPr>
        <w:t>Не се счита за нарушение на задълженията за неразкриване на Конфиденциална информация, когато:</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lang w:val="bg-BG" w:eastAsia="en-GB"/>
        </w:rPr>
      </w:pPr>
      <w:r w:rsidRPr="006E6826">
        <w:rPr>
          <w:rFonts w:ascii="Times New Roman" w:eastAsia="Times New Roman" w:hAnsi="Times New Roman" w:cs="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lang w:val="bg-BG" w:eastAsia="en-GB"/>
        </w:rPr>
      </w:pPr>
      <w:r w:rsidRPr="006E6826">
        <w:rPr>
          <w:rFonts w:ascii="Times New Roman" w:eastAsia="Times New Roman" w:hAnsi="Times New Roman" w:cs="Times New Roman"/>
          <w:noProof/>
          <w:sz w:val="24"/>
          <w:szCs w:val="24"/>
          <w:lang w:val="bg-BG" w:eastAsia="en-GB"/>
        </w:rPr>
        <w:t>2. информацията се изисква по силата на закон, приложим спрямо която и да е от страните; или</w:t>
      </w:r>
    </w:p>
    <w:p w:rsidR="006E6826" w:rsidRPr="006E6826" w:rsidRDefault="006E6826" w:rsidP="006E6826">
      <w:pPr>
        <w:suppressAutoHyphens/>
        <w:spacing w:after="0" w:line="240" w:lineRule="auto"/>
        <w:jc w:val="both"/>
        <w:rPr>
          <w:rFonts w:ascii="Times New Roman" w:eastAsia="Times New Roman" w:hAnsi="Times New Roman" w:cs="Times New Roman"/>
          <w:bCs/>
          <w:noProof/>
          <w:sz w:val="24"/>
          <w:szCs w:val="24"/>
          <w:lang w:val="bg-BG" w:eastAsia="en-GB"/>
        </w:rPr>
      </w:pPr>
      <w:r w:rsidRPr="006E6826">
        <w:rPr>
          <w:rFonts w:ascii="Times New Roman" w:eastAsia="Times New Roman" w:hAnsi="Times New Roman" w:cs="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E6826" w:rsidRPr="006E6826" w:rsidRDefault="006E6826" w:rsidP="006E6826">
      <w:pPr>
        <w:suppressAutoHyphens/>
        <w:spacing w:after="0" w:line="240" w:lineRule="auto"/>
        <w:jc w:val="both"/>
        <w:rPr>
          <w:rFonts w:ascii="Times New Roman" w:eastAsia="Times New Roman" w:hAnsi="Times New Roman" w:cs="Times New Roman"/>
          <w:bCs/>
          <w:noProof/>
          <w:sz w:val="24"/>
          <w:szCs w:val="24"/>
          <w:lang w:val="bg-BG" w:eastAsia="en-GB"/>
        </w:rPr>
      </w:pPr>
      <w:r w:rsidRPr="006E6826">
        <w:rPr>
          <w:rFonts w:ascii="Times New Roman" w:eastAsia="Calibri" w:hAnsi="Times New Roman" w:cs="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Pr="006E6826">
        <w:rPr>
          <w:rFonts w:ascii="Times New Roman" w:eastAsia="Times New Roman" w:hAnsi="Times New Roman" w:cs="Times New Roman"/>
          <w:bCs/>
          <w:noProof/>
          <w:sz w:val="24"/>
          <w:szCs w:val="24"/>
          <w:lang w:val="bg-BG" w:eastAsia="en-GB"/>
        </w:rPr>
        <w:t>.</w:t>
      </w:r>
    </w:p>
    <w:p w:rsidR="006E6826" w:rsidRPr="006E6826" w:rsidRDefault="006E6826" w:rsidP="006E6826">
      <w:pPr>
        <w:widowControl w:val="0"/>
        <w:tabs>
          <w:tab w:val="left" w:leader="dot" w:pos="5808"/>
        </w:tabs>
        <w:autoSpaceDE w:val="0"/>
        <w:autoSpaceDN w:val="0"/>
        <w:adjustRightInd w:val="0"/>
        <w:ind w:right="1"/>
        <w:jc w:val="both"/>
        <w:rPr>
          <w:rFonts w:ascii="Times New Roman" w:eastAsia="Times New Roman" w:hAnsi="Times New Roman" w:cs="Times New Roman"/>
          <w:bCs/>
          <w:noProof/>
          <w:sz w:val="24"/>
          <w:szCs w:val="24"/>
          <w:lang w:eastAsia="en-GB"/>
        </w:rPr>
      </w:pPr>
      <w:r w:rsidRPr="006E6826">
        <w:rPr>
          <w:rFonts w:ascii="Times New Roman" w:eastAsia="Times New Roman" w:hAnsi="Times New Roman" w:cs="Times New Roman"/>
          <w:bCs/>
          <w:noProof/>
          <w:sz w:val="24"/>
          <w:szCs w:val="24"/>
          <w:lang w:eastAsia="en-GB"/>
        </w:rPr>
        <w:t>(9)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6E6826" w:rsidRPr="006E6826" w:rsidRDefault="006E6826" w:rsidP="006E6826">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E6826">
        <w:rPr>
          <w:rFonts w:ascii="Times New Roman" w:eastAsia="Times New Roman" w:hAnsi="Times New Roman" w:cs="Times New Roman"/>
          <w:noProof/>
          <w:sz w:val="24"/>
          <w:szCs w:val="24"/>
          <w:u w:val="single"/>
          <w:lang w:val="bg-BG" w:eastAsia="en-GB"/>
        </w:rPr>
        <w:t>Разрешаване на спорове</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b/>
          <w:bCs/>
          <w:iCs/>
          <w:sz w:val="24"/>
          <w:szCs w:val="24"/>
          <w:lang w:val="bg-BG" w:eastAsia="bg-BG"/>
        </w:rPr>
        <w:t xml:space="preserve">Чл. 51. </w:t>
      </w:r>
      <w:r w:rsidRPr="006E6826">
        <w:rPr>
          <w:rFonts w:ascii="Times New Roman" w:eastAsia="Calibri" w:hAnsi="Times New Roman" w:cs="Times New Roman"/>
          <w:iCs/>
          <w:sz w:val="24"/>
          <w:szCs w:val="24"/>
          <w:lang w:val="bg-BG" w:eastAsia="bg-BG"/>
        </w:rPr>
        <w:t xml:space="preserve">За всеки спор относно съществуването и действието на договора или във връзка </w:t>
      </w:r>
      <w:r w:rsidRPr="006E6826">
        <w:rPr>
          <w:rFonts w:ascii="Times New Roman" w:eastAsia="Calibri" w:hAnsi="Times New Roman" w:cs="Times New Roman"/>
          <w:bCs/>
          <w:iCs/>
          <w:sz w:val="24"/>
          <w:szCs w:val="24"/>
          <w:lang w:val="bg-BG" w:eastAsia="bg-BG"/>
        </w:rPr>
        <w:t xml:space="preserve">с </w:t>
      </w:r>
      <w:r w:rsidRPr="006E6826">
        <w:rPr>
          <w:rFonts w:ascii="Times New Roman" w:eastAsia="Calibri" w:hAnsi="Times New Roman" w:cs="Times New Roman"/>
          <w:iCs/>
          <w:sz w:val="24"/>
          <w:szCs w:val="24"/>
          <w:lang w:val="bg-BG" w:eastAsia="bg-BG"/>
        </w:rPr>
        <w:t xml:space="preserve">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w:t>
      </w:r>
      <w:proofErr w:type="spellStart"/>
      <w:r w:rsidRPr="006E6826">
        <w:rPr>
          <w:rFonts w:ascii="Times New Roman" w:eastAsia="Calibri" w:hAnsi="Times New Roman" w:cs="Times New Roman"/>
          <w:iCs/>
          <w:sz w:val="24"/>
          <w:szCs w:val="24"/>
          <w:lang w:val="bg-BG" w:eastAsia="bg-BG"/>
        </w:rPr>
        <w:t>непостигане</w:t>
      </w:r>
      <w:proofErr w:type="spellEnd"/>
      <w:r w:rsidRPr="006E6826">
        <w:rPr>
          <w:rFonts w:ascii="Times New Roman" w:eastAsia="Calibri" w:hAnsi="Times New Roman" w:cs="Times New Roman"/>
          <w:iCs/>
          <w:sz w:val="24"/>
          <w:szCs w:val="24"/>
          <w:lang w:val="bg-BG" w:eastAsia="bg-BG"/>
        </w:rPr>
        <w:t xml:space="preserve"> на съгласие, спорът се отнася за решаване пред компетентния български </w:t>
      </w:r>
      <w:r w:rsidRPr="006E6826">
        <w:rPr>
          <w:rFonts w:ascii="Times New Roman" w:eastAsia="Calibri" w:hAnsi="Times New Roman" w:cs="Times New Roman"/>
          <w:iCs/>
          <w:sz w:val="24"/>
          <w:szCs w:val="24"/>
          <w:lang w:val="bg-BG" w:eastAsia="bg-BG"/>
        </w:rPr>
        <w:lastRenderedPageBreak/>
        <w:t>съд.</w:t>
      </w:r>
    </w:p>
    <w:p w:rsidR="006E6826" w:rsidRPr="006E6826" w:rsidRDefault="006E6826" w:rsidP="006E6826">
      <w:pPr>
        <w:tabs>
          <w:tab w:val="left" w:pos="0"/>
        </w:tabs>
        <w:suppressAutoHyphens/>
        <w:spacing w:after="0" w:line="276" w:lineRule="auto"/>
        <w:contextualSpacing/>
        <w:jc w:val="center"/>
        <w:rPr>
          <w:rFonts w:ascii="Times New Roman" w:eastAsia="Calibri" w:hAnsi="Times New Roman" w:cs="Times New Roman"/>
          <w:b/>
          <w:sz w:val="24"/>
          <w:szCs w:val="24"/>
          <w:lang w:val="bg-BG" w:eastAsia="bg-BG"/>
        </w:rPr>
      </w:pPr>
      <w:r w:rsidRPr="006E6826">
        <w:rPr>
          <w:rFonts w:ascii="Times New Roman" w:eastAsia="Calibri" w:hAnsi="Times New Roman" w:cs="Times New Roman"/>
          <w:b/>
          <w:sz w:val="24"/>
          <w:szCs w:val="24"/>
          <w:lang w:val="bg-BG" w:eastAsia="bg-BG"/>
        </w:rPr>
        <w:t>ПОДИЗПЪЛНИТЕЛИ</w:t>
      </w:r>
      <w:r w:rsidRPr="006E6826">
        <w:rPr>
          <w:rFonts w:ascii="Times New Roman" w:eastAsia="Calibri" w:hAnsi="Times New Roman" w:cs="Times New Roman"/>
          <w:b/>
          <w:sz w:val="24"/>
          <w:szCs w:val="24"/>
          <w:vertAlign w:val="superscript"/>
          <w:lang w:val="bg-BG" w:eastAsia="bg-BG"/>
        </w:rPr>
        <w:footnoteReference w:id="11"/>
      </w:r>
    </w:p>
    <w:p w:rsidR="006E6826" w:rsidRPr="006E6826" w:rsidRDefault="006E6826" w:rsidP="006E6826">
      <w:pPr>
        <w:suppressAutoHyphens/>
        <w:spacing w:after="0" w:line="240" w:lineRule="auto"/>
        <w:jc w:val="both"/>
        <w:rPr>
          <w:rFonts w:ascii="Times New Roman" w:eastAsia="Calibri" w:hAnsi="Times New Roman" w:cs="Times New Roman"/>
          <w:b/>
          <w:bCs/>
          <w:sz w:val="24"/>
          <w:szCs w:val="24"/>
          <w:lang w:val="bg-BG" w:eastAsia="bg-BG"/>
        </w:rPr>
      </w:pPr>
      <w:r w:rsidRPr="006E6826">
        <w:rPr>
          <w:rFonts w:ascii="Times New Roman" w:eastAsia="Calibri" w:hAnsi="Times New Roman" w:cs="Times New Roman"/>
          <w:b/>
          <w:bCs/>
          <w:sz w:val="24"/>
          <w:szCs w:val="24"/>
          <w:lang w:val="bg-BG" w:eastAsia="bg-BG"/>
        </w:rPr>
        <w:t>Общи условия приложими към Подизпълнителите</w:t>
      </w:r>
    </w:p>
    <w:p w:rsidR="006E6826" w:rsidRPr="006E6826" w:rsidRDefault="006E6826" w:rsidP="006E6826">
      <w:pPr>
        <w:suppressAutoHyphens/>
        <w:spacing w:after="0" w:line="240" w:lineRule="auto"/>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
          <w:bCs/>
          <w:sz w:val="24"/>
          <w:szCs w:val="24"/>
          <w:lang w:val="bg-BG" w:eastAsia="bg-BG"/>
        </w:rPr>
        <w:t xml:space="preserve">Чл. 52. </w:t>
      </w:r>
      <w:r w:rsidRPr="006E6826">
        <w:rPr>
          <w:rFonts w:ascii="Times New Roman" w:eastAsia="Calibri" w:hAnsi="Times New Roman" w:cs="Times New Roman"/>
          <w:bCs/>
          <w:sz w:val="24"/>
          <w:szCs w:val="24"/>
          <w:lang w:val="bg-BG" w:eastAsia="bg-BG"/>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r w:rsidRPr="006E6826">
        <w:rPr>
          <w:rFonts w:ascii="Times New Roman" w:eastAsia="Calibri" w:hAnsi="Times New Roman" w:cs="Times New Roman"/>
          <w:bCs/>
          <w:sz w:val="24"/>
          <w:szCs w:val="24"/>
          <w:lang w:eastAsia="bg-BG"/>
        </w:rPr>
        <w:t xml:space="preserve"> </w:t>
      </w:r>
      <w:r w:rsidRPr="006E6826">
        <w:rPr>
          <w:rFonts w:ascii="Times New Roman" w:eastAsia="Calibri" w:hAnsi="Times New Roman" w:cs="Times New Roman"/>
          <w:bCs/>
          <w:sz w:val="24"/>
          <w:szCs w:val="24"/>
          <w:lang w:val="bg-BG" w:eastAsia="bg-BG"/>
        </w:rPr>
        <w:t>Замяна или включване на подизпълнител по време  на изпълнение на договора се допуска при спазване на условията по чл. 66, ал. 14 и 15 от ЗОП.</w:t>
      </w:r>
    </w:p>
    <w:p w:rsidR="006E6826" w:rsidRPr="006E6826" w:rsidRDefault="006E6826" w:rsidP="006E6826">
      <w:pPr>
        <w:numPr>
          <w:ilvl w:val="0"/>
          <w:numId w:val="29"/>
        </w:numPr>
        <w:tabs>
          <w:tab w:val="left" w:pos="720"/>
        </w:tabs>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Процентното участие на подизпълнителите в цената за изпълнение на договора не може да бъде различно от посоченото в офертата на Изпълнителя.</w:t>
      </w:r>
    </w:p>
    <w:p w:rsidR="006E6826" w:rsidRPr="006E6826" w:rsidRDefault="006E6826" w:rsidP="006E6826">
      <w:pPr>
        <w:numPr>
          <w:ilvl w:val="0"/>
          <w:numId w:val="29"/>
        </w:numPr>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Независимо от използването на подизпълнители, отговорността за изпълнение на настоящия договор е на Изпълнителя.</w:t>
      </w:r>
    </w:p>
    <w:p w:rsidR="006E6826" w:rsidRPr="006E6826" w:rsidRDefault="006E6826" w:rsidP="006E6826">
      <w:pPr>
        <w:numPr>
          <w:ilvl w:val="0"/>
          <w:numId w:val="29"/>
        </w:numPr>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E6826" w:rsidRPr="006E6826" w:rsidRDefault="006E6826" w:rsidP="006E6826">
      <w:pPr>
        <w:suppressAutoHyphens/>
        <w:spacing w:after="0" w:line="240" w:lineRule="auto"/>
        <w:jc w:val="both"/>
        <w:rPr>
          <w:rFonts w:ascii="Times New Roman" w:eastAsia="Calibri" w:hAnsi="Times New Roman" w:cs="Times New Roman"/>
          <w:b/>
          <w:bCs/>
          <w:sz w:val="24"/>
          <w:szCs w:val="24"/>
          <w:lang w:val="bg-BG" w:eastAsia="bg-BG"/>
        </w:rPr>
      </w:pPr>
      <w:r w:rsidRPr="006E6826">
        <w:rPr>
          <w:rFonts w:ascii="Times New Roman" w:eastAsia="Calibri" w:hAnsi="Times New Roman" w:cs="Times New Roman"/>
          <w:b/>
          <w:bCs/>
          <w:sz w:val="24"/>
          <w:szCs w:val="24"/>
          <w:lang w:val="bg-BG" w:eastAsia="bg-BG"/>
        </w:rPr>
        <w:t>Договори с подизпълнители</w:t>
      </w:r>
    </w:p>
    <w:p w:rsidR="006E6826" w:rsidRPr="006E6826" w:rsidRDefault="006E6826" w:rsidP="006E6826">
      <w:pPr>
        <w:suppressAutoHyphens/>
        <w:spacing w:after="0" w:line="240" w:lineRule="auto"/>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
          <w:bCs/>
          <w:sz w:val="24"/>
          <w:szCs w:val="24"/>
          <w:lang w:val="bg-BG" w:eastAsia="bg-BG"/>
        </w:rPr>
        <w:t xml:space="preserve">Чл. 53. </w:t>
      </w:r>
      <w:r w:rsidRPr="006E6826">
        <w:rPr>
          <w:rFonts w:ascii="Times New Roman" w:eastAsia="Calibri" w:hAnsi="Times New Roman" w:cs="Times New Roman"/>
          <w:bCs/>
          <w:sz w:val="24"/>
          <w:szCs w:val="24"/>
          <w:lang w:val="bg-BG" w:eastAsia="bg-BG"/>
        </w:rPr>
        <w:t xml:space="preserve">(1) Изпълнителят се задължава да сключи договор/договори за </w:t>
      </w:r>
      <w:proofErr w:type="spellStart"/>
      <w:r w:rsidRPr="006E6826">
        <w:rPr>
          <w:rFonts w:ascii="Times New Roman" w:eastAsia="Calibri" w:hAnsi="Times New Roman" w:cs="Times New Roman"/>
          <w:bCs/>
          <w:sz w:val="24"/>
          <w:szCs w:val="24"/>
          <w:lang w:val="bg-BG" w:eastAsia="bg-BG"/>
        </w:rPr>
        <w:t>подизпълнение</w:t>
      </w:r>
      <w:proofErr w:type="spellEnd"/>
      <w:r w:rsidRPr="006E6826">
        <w:rPr>
          <w:rFonts w:ascii="Times New Roman" w:eastAsia="Calibri" w:hAnsi="Times New Roman" w:cs="Times New Roman"/>
          <w:bCs/>
          <w:sz w:val="24"/>
          <w:szCs w:val="24"/>
          <w:lang w:val="bg-BG" w:eastAsia="bg-BG"/>
        </w:rPr>
        <w:t xml:space="preserve"> с посочените в офертата му подизпълнители в срок до 2 (</w:t>
      </w:r>
      <w:r w:rsidRPr="006E6826">
        <w:rPr>
          <w:rFonts w:ascii="Times New Roman" w:eastAsia="Calibri" w:hAnsi="Times New Roman" w:cs="Times New Roman"/>
          <w:bCs/>
          <w:i/>
          <w:sz w:val="24"/>
          <w:szCs w:val="24"/>
          <w:lang w:val="bg-BG" w:eastAsia="bg-BG"/>
        </w:rPr>
        <w:t>два</w:t>
      </w:r>
      <w:r w:rsidRPr="006E6826">
        <w:rPr>
          <w:rFonts w:ascii="Times New Roman" w:eastAsia="Calibri" w:hAnsi="Times New Roman" w:cs="Times New Roman"/>
          <w:bCs/>
          <w:sz w:val="24"/>
          <w:szCs w:val="24"/>
          <w:lang w:val="bg-BG" w:eastAsia="bg-BG"/>
        </w:rPr>
        <w:t>) дена от сключване на настоящия договор,</w:t>
      </w:r>
      <w:r w:rsidRPr="006E6826">
        <w:rPr>
          <w:rFonts w:ascii="Times New Roman" w:eastAsia="Calibri" w:hAnsi="Times New Roman" w:cs="Times New Roman"/>
          <w:sz w:val="24"/>
          <w:szCs w:val="24"/>
          <w:lang w:val="bg-BG"/>
        </w:rPr>
        <w:t xml:space="preserve"> но най-късно преди започване на неговото изпълнение.</w:t>
      </w:r>
      <w:r w:rsidRPr="006E6826">
        <w:rPr>
          <w:rFonts w:ascii="Times New Roman" w:eastAsia="Calibri" w:hAnsi="Times New Roman" w:cs="Times New Roman"/>
          <w:bCs/>
          <w:sz w:val="24"/>
          <w:szCs w:val="24"/>
          <w:lang w:val="bg-BG" w:eastAsia="bg-BG"/>
        </w:rPr>
        <w:t xml:space="preserve"> В срок до 3 (</w:t>
      </w:r>
      <w:r w:rsidRPr="006E6826">
        <w:rPr>
          <w:rFonts w:ascii="Times New Roman" w:eastAsia="Calibri" w:hAnsi="Times New Roman" w:cs="Times New Roman"/>
          <w:bCs/>
          <w:i/>
          <w:sz w:val="24"/>
          <w:szCs w:val="24"/>
          <w:lang w:val="bg-BG" w:eastAsia="bg-BG"/>
        </w:rPr>
        <w:t>три</w:t>
      </w:r>
      <w:r w:rsidRPr="006E6826">
        <w:rPr>
          <w:rFonts w:ascii="Times New Roman" w:eastAsia="Calibri" w:hAnsi="Times New Roman" w:cs="Times New Roman"/>
          <w:bCs/>
          <w:sz w:val="24"/>
          <w:szCs w:val="24"/>
          <w:lang w:val="bg-BG" w:eastAsia="bg-BG"/>
        </w:rPr>
        <w:t xml:space="preserve">) дни от сключването на договор за </w:t>
      </w:r>
      <w:proofErr w:type="spellStart"/>
      <w:r w:rsidRPr="006E6826">
        <w:rPr>
          <w:rFonts w:ascii="Times New Roman" w:eastAsia="Calibri" w:hAnsi="Times New Roman" w:cs="Times New Roman"/>
          <w:bCs/>
          <w:sz w:val="24"/>
          <w:szCs w:val="24"/>
          <w:lang w:val="bg-BG" w:eastAsia="bg-BG"/>
        </w:rPr>
        <w:t>подизпълнение</w:t>
      </w:r>
      <w:proofErr w:type="spellEnd"/>
      <w:r w:rsidRPr="006E6826">
        <w:rPr>
          <w:rFonts w:ascii="Times New Roman" w:eastAsia="Calibri" w:hAnsi="Times New Roman" w:cs="Times New Roman"/>
          <w:bCs/>
          <w:sz w:val="24"/>
          <w:szCs w:val="24"/>
          <w:lang w:val="bg-BG" w:eastAsia="bg-BG"/>
        </w:rPr>
        <w:t xml:space="preserve"> или на допълнително споразумение за замяна на посочен в офертата подизпълнител Изпълнителят представя копие на договора или на допълнителното споразумение на Възложителя, заедно с доказателства, че са изпълнени условията по чл. 66, ал. 2 и 14 ЗОП. </w:t>
      </w:r>
    </w:p>
    <w:p w:rsidR="006E6826" w:rsidRPr="006E6826" w:rsidRDefault="006E6826" w:rsidP="006E6826">
      <w:pPr>
        <w:numPr>
          <w:ilvl w:val="0"/>
          <w:numId w:val="30"/>
        </w:numPr>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6E6826" w:rsidRPr="006E6826" w:rsidRDefault="006E6826" w:rsidP="006E6826">
      <w:pPr>
        <w:numPr>
          <w:ilvl w:val="0"/>
          <w:numId w:val="6"/>
        </w:numPr>
        <w:suppressAutoHyphens/>
        <w:spacing w:after="0" w:line="240" w:lineRule="auto"/>
        <w:ind w:left="426" w:hanging="284"/>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приложимите клаузи на договора са задължителни за изпълнение от подизпълнителите;</w:t>
      </w:r>
    </w:p>
    <w:p w:rsidR="006E6826" w:rsidRPr="006E6826" w:rsidRDefault="006E6826" w:rsidP="006E6826">
      <w:pPr>
        <w:numPr>
          <w:ilvl w:val="0"/>
          <w:numId w:val="6"/>
        </w:numPr>
        <w:suppressAutoHyphens/>
        <w:spacing w:after="0" w:line="240" w:lineRule="auto"/>
        <w:ind w:left="426" w:hanging="284"/>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действията на подизпълнителите няма да доведат пряко или косвено до неизпълнение на договора;</w:t>
      </w:r>
    </w:p>
    <w:p w:rsidR="006E6826" w:rsidRPr="006E6826" w:rsidRDefault="006E6826" w:rsidP="006E6826">
      <w:pPr>
        <w:numPr>
          <w:ilvl w:val="0"/>
          <w:numId w:val="6"/>
        </w:numPr>
        <w:suppressAutoHyphens/>
        <w:spacing w:after="0" w:line="240" w:lineRule="auto"/>
        <w:ind w:left="426" w:hanging="284"/>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E6826" w:rsidRPr="006E6826" w:rsidRDefault="006E6826" w:rsidP="006E6826">
      <w:pPr>
        <w:numPr>
          <w:ilvl w:val="0"/>
          <w:numId w:val="6"/>
        </w:numPr>
        <w:suppressAutoHyphens/>
        <w:spacing w:after="0" w:line="240" w:lineRule="auto"/>
        <w:ind w:left="426" w:hanging="284"/>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 xml:space="preserve">подизпълнителя няма да </w:t>
      </w:r>
      <w:proofErr w:type="spellStart"/>
      <w:r w:rsidRPr="006E6826">
        <w:rPr>
          <w:rFonts w:ascii="Times New Roman" w:eastAsia="Calibri" w:hAnsi="Times New Roman" w:cs="Times New Roman"/>
          <w:bCs/>
          <w:sz w:val="24"/>
          <w:szCs w:val="24"/>
          <w:lang w:val="bg-BG" w:eastAsia="bg-BG"/>
        </w:rPr>
        <w:t>превъзлага</w:t>
      </w:r>
      <w:proofErr w:type="spellEnd"/>
      <w:r w:rsidRPr="006E6826">
        <w:rPr>
          <w:rFonts w:ascii="Times New Roman" w:eastAsia="Calibri" w:hAnsi="Times New Roman" w:cs="Times New Roman"/>
          <w:bCs/>
          <w:sz w:val="24"/>
          <w:szCs w:val="24"/>
          <w:lang w:val="bg-BG" w:eastAsia="bg-BG"/>
        </w:rPr>
        <w:t xml:space="preserve"> една или повече от дейностите, които са включени в предмета на договора за </w:t>
      </w:r>
      <w:proofErr w:type="spellStart"/>
      <w:r w:rsidRPr="006E6826">
        <w:rPr>
          <w:rFonts w:ascii="Times New Roman" w:eastAsia="Calibri" w:hAnsi="Times New Roman" w:cs="Times New Roman"/>
          <w:bCs/>
          <w:sz w:val="24"/>
          <w:szCs w:val="24"/>
          <w:lang w:val="bg-BG" w:eastAsia="bg-BG"/>
        </w:rPr>
        <w:t>подизпълнение</w:t>
      </w:r>
      <w:proofErr w:type="spellEnd"/>
      <w:r w:rsidRPr="006E6826">
        <w:rPr>
          <w:rFonts w:ascii="Times New Roman" w:eastAsia="Calibri" w:hAnsi="Times New Roman" w:cs="Times New Roman"/>
          <w:bCs/>
          <w:sz w:val="24"/>
          <w:szCs w:val="24"/>
          <w:lang w:val="bg-BG" w:eastAsia="bg-BG"/>
        </w:rPr>
        <w:t xml:space="preserve">, като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6E6826">
        <w:rPr>
          <w:rFonts w:ascii="Times New Roman" w:eastAsia="Calibri" w:hAnsi="Times New Roman" w:cs="Times New Roman"/>
          <w:bCs/>
          <w:sz w:val="24"/>
          <w:szCs w:val="24"/>
          <w:lang w:val="bg-BG" w:eastAsia="bg-BG"/>
        </w:rPr>
        <w:t>подизпълнение</w:t>
      </w:r>
      <w:proofErr w:type="spellEnd"/>
      <w:r w:rsidRPr="006E6826">
        <w:rPr>
          <w:rFonts w:ascii="Times New Roman" w:eastAsia="Calibri" w:hAnsi="Times New Roman" w:cs="Times New Roman"/>
          <w:bCs/>
          <w:sz w:val="24"/>
          <w:szCs w:val="24"/>
          <w:lang w:val="bg-BG" w:eastAsia="bg-BG"/>
        </w:rPr>
        <w:t>.</w:t>
      </w:r>
    </w:p>
    <w:p w:rsidR="006E6826" w:rsidRPr="006E6826" w:rsidRDefault="006E6826" w:rsidP="006E6826">
      <w:pPr>
        <w:suppressAutoHyphens/>
        <w:spacing w:after="0" w:line="240" w:lineRule="auto"/>
        <w:jc w:val="both"/>
        <w:rPr>
          <w:rFonts w:ascii="Times New Roman" w:eastAsia="Calibri" w:hAnsi="Times New Roman" w:cs="Times New Roman"/>
          <w:b/>
          <w:bCs/>
          <w:sz w:val="24"/>
          <w:szCs w:val="24"/>
          <w:lang w:val="bg-BG" w:eastAsia="bg-BG"/>
        </w:rPr>
      </w:pPr>
      <w:r w:rsidRPr="006E6826">
        <w:rPr>
          <w:rFonts w:ascii="Times New Roman" w:eastAsia="Calibri" w:hAnsi="Times New Roman" w:cs="Times New Roman"/>
          <w:b/>
          <w:bCs/>
          <w:sz w:val="24"/>
          <w:szCs w:val="24"/>
          <w:lang w:val="bg-BG" w:eastAsia="bg-BG"/>
        </w:rPr>
        <w:t>Разплащане с подизпълнители</w:t>
      </w:r>
    </w:p>
    <w:p w:rsidR="006E6826" w:rsidRPr="006E6826" w:rsidRDefault="006E6826" w:rsidP="006E6826">
      <w:pPr>
        <w:suppressAutoHyphens/>
        <w:spacing w:after="0" w:line="240" w:lineRule="auto"/>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
          <w:bCs/>
          <w:sz w:val="24"/>
          <w:szCs w:val="24"/>
          <w:lang w:val="bg-BG" w:eastAsia="bg-BG"/>
        </w:rPr>
        <w:t xml:space="preserve">Чл. 54. </w:t>
      </w:r>
      <w:r w:rsidRPr="006E6826">
        <w:rPr>
          <w:rFonts w:ascii="Times New Roman" w:eastAsia="Calibri" w:hAnsi="Times New Roman" w:cs="Times New Roman"/>
          <w:bCs/>
          <w:sz w:val="24"/>
          <w:szCs w:val="24"/>
          <w:lang w:val="bg-BG" w:eastAsia="bg-BG"/>
        </w:rPr>
        <w:t>(1) Когато частта от поръчката, която се изпълнява от подизпълнител, може да бъде предадена отделно от изпълнението на съответната част от услугите, подизпълнителят представя на Изпълнителя отчет за изпълнението на съответната част/дейност, заедно с искане за плащане на тази част пряко на подизпълнителя.</w:t>
      </w:r>
    </w:p>
    <w:p w:rsidR="006E6826" w:rsidRPr="006E6826" w:rsidRDefault="006E6826" w:rsidP="006E6826">
      <w:pPr>
        <w:numPr>
          <w:ilvl w:val="0"/>
          <w:numId w:val="31"/>
        </w:numPr>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Изпълнителят се задължава да предостави на Възложителя отчета и искането за плащане на подизпълнителя в 15-дневен срок от получаването му.</w:t>
      </w:r>
    </w:p>
    <w:p w:rsidR="006E6826" w:rsidRPr="006E6826" w:rsidRDefault="006E6826" w:rsidP="006E6826">
      <w:pPr>
        <w:numPr>
          <w:ilvl w:val="0"/>
          <w:numId w:val="31"/>
        </w:numPr>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t>Към искането по ал. 2 Изпълнителят предоставя становище, от което да е видно дали оспорва плащанията или част от тях като недължими.</w:t>
      </w:r>
    </w:p>
    <w:p w:rsidR="006E6826" w:rsidRPr="006E6826" w:rsidRDefault="006E6826" w:rsidP="006E6826">
      <w:pPr>
        <w:numPr>
          <w:ilvl w:val="0"/>
          <w:numId w:val="31"/>
        </w:numPr>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bCs/>
          <w:sz w:val="24"/>
          <w:szCs w:val="24"/>
          <w:lang w:val="bg-BG" w:eastAsia="bg-BG"/>
        </w:rPr>
        <w:lastRenderedPageBreak/>
        <w:t>Възложителят има право да откаже плащане по ал. 2, когато искането за плащане е оспорено, до момента на отстраняване на причината за отказа.</w:t>
      </w:r>
    </w:p>
    <w:p w:rsidR="006E6826" w:rsidRPr="006E6826" w:rsidRDefault="006E6826" w:rsidP="006E6826">
      <w:pPr>
        <w:numPr>
          <w:ilvl w:val="0"/>
          <w:numId w:val="31"/>
        </w:numPr>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Times New Roman" w:hAnsi="Times New Roman" w:cs="Times New Roman"/>
          <w:sz w:val="24"/>
          <w:szCs w:val="24"/>
          <w:lang w:val="bg-BG"/>
        </w:rPr>
        <w:t>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10 (</w:t>
      </w:r>
      <w:r w:rsidRPr="006E6826">
        <w:rPr>
          <w:rFonts w:ascii="Times New Roman" w:eastAsia="Times New Roman" w:hAnsi="Times New Roman" w:cs="Times New Roman"/>
          <w:i/>
          <w:sz w:val="24"/>
          <w:szCs w:val="24"/>
          <w:lang w:val="bg-BG"/>
        </w:rPr>
        <w:t>десет</w:t>
      </w:r>
      <w:r w:rsidRPr="006E6826">
        <w:rPr>
          <w:rFonts w:ascii="Times New Roman" w:eastAsia="Times New Roman" w:hAnsi="Times New Roman" w:cs="Times New Roman"/>
          <w:sz w:val="24"/>
          <w:szCs w:val="24"/>
          <w:lang w:val="bg-BG"/>
        </w:rPr>
        <w:t xml:space="preserve">) работни дни от подписването на приемо-предавателен протокол и представяне на фактура (ако е приложимо). </w:t>
      </w:r>
    </w:p>
    <w:p w:rsidR="006E6826" w:rsidRPr="006E6826" w:rsidRDefault="006E6826" w:rsidP="006E6826">
      <w:pPr>
        <w:numPr>
          <w:ilvl w:val="0"/>
          <w:numId w:val="31"/>
        </w:numPr>
        <w:suppressAutoHyphens/>
        <w:spacing w:after="0" w:line="240" w:lineRule="auto"/>
        <w:contextualSpacing/>
        <w:jc w:val="both"/>
        <w:rPr>
          <w:rFonts w:ascii="Times New Roman" w:eastAsia="Calibri" w:hAnsi="Times New Roman" w:cs="Times New Roman"/>
          <w:bCs/>
          <w:sz w:val="24"/>
          <w:szCs w:val="24"/>
          <w:lang w:val="bg-BG" w:eastAsia="bg-BG"/>
        </w:rPr>
      </w:pPr>
      <w:r w:rsidRPr="006E6826">
        <w:rPr>
          <w:rFonts w:ascii="Times New Roman" w:eastAsia="Calibri" w:hAnsi="Times New Roman" w:cs="Times New Roman"/>
          <w:sz w:val="24"/>
          <w:szCs w:val="24"/>
          <w:lang w:val="bg-BG"/>
        </w:rPr>
        <w:t>Извън случаите на ал. 1, Възложителят извършва окончателно плащане към Изпълнителя,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настоящия договор.</w:t>
      </w: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p>
    <w:p w:rsidR="006E6826" w:rsidRPr="006E6826" w:rsidRDefault="006E6826" w:rsidP="006E6826">
      <w:pPr>
        <w:widowControl w:val="0"/>
        <w:tabs>
          <w:tab w:val="left" w:leader="dot" w:pos="5808"/>
        </w:tabs>
        <w:autoSpaceDE w:val="0"/>
        <w:autoSpaceDN w:val="0"/>
        <w:adjustRightInd w:val="0"/>
        <w:spacing w:after="0" w:line="240" w:lineRule="auto"/>
        <w:ind w:right="1"/>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Неразделна част от настоящия договор са:</w:t>
      </w:r>
    </w:p>
    <w:p w:rsidR="006E6826" w:rsidRPr="006E6826" w:rsidRDefault="006E6826" w:rsidP="006E6826">
      <w:pPr>
        <w:numPr>
          <w:ilvl w:val="0"/>
          <w:numId w:val="16"/>
        </w:numPr>
        <w:suppressAutoHyphens/>
        <w:spacing w:after="0" w:line="240" w:lineRule="auto"/>
        <w:ind w:left="284"/>
        <w:contextualSpacing/>
        <w:jc w:val="both"/>
        <w:rPr>
          <w:rFonts w:ascii="Times New Roman" w:eastAsia="Times New Roman" w:hAnsi="Times New Roman" w:cs="Tahoma"/>
          <w:sz w:val="24"/>
          <w:szCs w:val="24"/>
          <w:lang w:val="bg-BG" w:eastAsia="ar-SA"/>
        </w:rPr>
      </w:pPr>
      <w:r w:rsidRPr="006E6826">
        <w:rPr>
          <w:rFonts w:ascii="Times New Roman" w:eastAsia="Times New Roman" w:hAnsi="Times New Roman" w:cs="Tahoma"/>
          <w:i/>
          <w:sz w:val="24"/>
          <w:szCs w:val="24"/>
          <w:lang w:val="bg-BG" w:eastAsia="ar-SA"/>
        </w:rPr>
        <w:t>Приложение № 1</w:t>
      </w:r>
      <w:r w:rsidRPr="006E6826">
        <w:rPr>
          <w:rFonts w:ascii="Times New Roman" w:eastAsia="Times New Roman" w:hAnsi="Times New Roman" w:cs="Tahoma"/>
          <w:sz w:val="24"/>
          <w:szCs w:val="24"/>
          <w:lang w:val="bg-BG" w:eastAsia="ar-SA"/>
        </w:rPr>
        <w:t xml:space="preserve"> – Техническа спецификация на Възложителя;</w:t>
      </w:r>
    </w:p>
    <w:p w:rsidR="006E6826" w:rsidRPr="006E6826" w:rsidRDefault="006E6826" w:rsidP="006E6826">
      <w:pPr>
        <w:numPr>
          <w:ilvl w:val="0"/>
          <w:numId w:val="16"/>
        </w:numPr>
        <w:suppressAutoHyphens/>
        <w:spacing w:after="0" w:line="240" w:lineRule="auto"/>
        <w:ind w:left="284"/>
        <w:contextualSpacing/>
        <w:jc w:val="both"/>
        <w:rPr>
          <w:rFonts w:ascii="Times New Roman" w:eastAsia="Times New Roman" w:hAnsi="Times New Roman" w:cs="Tahoma"/>
          <w:sz w:val="24"/>
          <w:szCs w:val="24"/>
          <w:lang w:val="bg-BG" w:eastAsia="ar-SA"/>
        </w:rPr>
      </w:pPr>
      <w:r w:rsidRPr="006E6826">
        <w:rPr>
          <w:rFonts w:ascii="Times New Roman" w:eastAsia="Times New Roman" w:hAnsi="Times New Roman" w:cs="Tahoma"/>
          <w:i/>
          <w:sz w:val="24"/>
          <w:szCs w:val="24"/>
          <w:lang w:val="bg-BG" w:eastAsia="ar-SA"/>
        </w:rPr>
        <w:t xml:space="preserve">Приложение № 2 – </w:t>
      </w:r>
      <w:r w:rsidRPr="006E6826">
        <w:rPr>
          <w:rFonts w:ascii="Times New Roman" w:eastAsia="Times New Roman" w:hAnsi="Times New Roman" w:cs="Tahoma"/>
          <w:sz w:val="24"/>
          <w:szCs w:val="24"/>
          <w:lang w:val="bg-BG" w:eastAsia="ar-SA"/>
        </w:rPr>
        <w:t>Техническо предложение на Изпълнителя;</w:t>
      </w:r>
    </w:p>
    <w:p w:rsidR="006E6826" w:rsidRPr="006E6826" w:rsidRDefault="006E6826" w:rsidP="006E6826">
      <w:pPr>
        <w:numPr>
          <w:ilvl w:val="0"/>
          <w:numId w:val="16"/>
        </w:numPr>
        <w:suppressAutoHyphens/>
        <w:spacing w:after="0" w:line="240" w:lineRule="auto"/>
        <w:ind w:left="284"/>
        <w:contextualSpacing/>
        <w:jc w:val="both"/>
        <w:rPr>
          <w:rFonts w:ascii="Times New Roman" w:eastAsia="Times New Roman" w:hAnsi="Times New Roman" w:cs="Tahoma"/>
          <w:i/>
          <w:sz w:val="24"/>
          <w:szCs w:val="24"/>
          <w:lang w:val="bg-BG" w:eastAsia="ar-SA"/>
        </w:rPr>
      </w:pPr>
      <w:r w:rsidRPr="006E6826">
        <w:rPr>
          <w:rFonts w:ascii="Times New Roman" w:eastAsia="Times New Roman" w:hAnsi="Times New Roman" w:cs="Tahoma"/>
          <w:i/>
          <w:sz w:val="24"/>
          <w:szCs w:val="24"/>
          <w:lang w:val="bg-BG" w:eastAsia="ar-SA"/>
        </w:rPr>
        <w:t xml:space="preserve">Приложение № 3 </w:t>
      </w:r>
      <w:r w:rsidRPr="006E6826">
        <w:rPr>
          <w:rFonts w:ascii="Times New Roman" w:eastAsia="Times New Roman" w:hAnsi="Times New Roman" w:cs="Tahoma"/>
          <w:sz w:val="24"/>
          <w:szCs w:val="24"/>
          <w:lang w:val="bg-BG" w:eastAsia="ar-SA"/>
        </w:rPr>
        <w:t>– Ценово предложение на Изпълнителя;</w:t>
      </w:r>
    </w:p>
    <w:p w:rsidR="006E6826" w:rsidRPr="006E6826" w:rsidRDefault="006E6826" w:rsidP="006E6826">
      <w:pPr>
        <w:numPr>
          <w:ilvl w:val="0"/>
          <w:numId w:val="16"/>
        </w:numPr>
        <w:suppressAutoHyphens/>
        <w:spacing w:after="0" w:line="240" w:lineRule="auto"/>
        <w:ind w:left="284"/>
        <w:contextualSpacing/>
        <w:jc w:val="both"/>
        <w:rPr>
          <w:rFonts w:ascii="Times New Roman" w:eastAsia="Times New Roman" w:hAnsi="Times New Roman" w:cs="Tahoma"/>
          <w:i/>
          <w:sz w:val="24"/>
          <w:szCs w:val="24"/>
          <w:lang w:val="bg-BG" w:eastAsia="ar-SA"/>
        </w:rPr>
      </w:pPr>
      <w:r w:rsidRPr="006E6826">
        <w:rPr>
          <w:rFonts w:ascii="Times New Roman" w:eastAsia="Times New Roman" w:hAnsi="Times New Roman" w:cs="Tahoma"/>
          <w:i/>
          <w:sz w:val="24"/>
          <w:szCs w:val="24"/>
          <w:lang w:val="bg-BG" w:eastAsia="ar-SA"/>
        </w:rPr>
        <w:t xml:space="preserve">Приложение № 4 </w:t>
      </w:r>
      <w:r w:rsidRPr="006E6826">
        <w:rPr>
          <w:rFonts w:ascii="Times New Roman" w:eastAsia="Times New Roman" w:hAnsi="Times New Roman" w:cs="Tahoma"/>
          <w:sz w:val="24"/>
          <w:szCs w:val="24"/>
          <w:lang w:val="bg-BG" w:eastAsia="ar-SA"/>
        </w:rPr>
        <w:t>– Списък на персонала.</w:t>
      </w:r>
    </w:p>
    <w:p w:rsidR="006E6826" w:rsidRPr="006E6826" w:rsidRDefault="006E6826" w:rsidP="006E6826">
      <w:pPr>
        <w:suppressAutoHyphens/>
        <w:spacing w:after="0" w:line="240" w:lineRule="auto"/>
        <w:ind w:left="284"/>
        <w:contextualSpacing/>
        <w:jc w:val="both"/>
        <w:rPr>
          <w:rFonts w:ascii="Times New Roman" w:eastAsia="Times New Roman" w:hAnsi="Times New Roman" w:cs="Tahoma"/>
          <w:i/>
          <w:sz w:val="24"/>
          <w:szCs w:val="24"/>
          <w:lang w:val="bg-BG" w:eastAsia="ar-SA"/>
        </w:rPr>
      </w:pPr>
    </w:p>
    <w:p w:rsidR="006E6826" w:rsidRPr="006E6826" w:rsidRDefault="006E6826" w:rsidP="006E6826">
      <w:pPr>
        <w:suppressAutoHyphens/>
        <w:spacing w:after="0" w:line="240" w:lineRule="auto"/>
        <w:ind w:left="284"/>
        <w:contextualSpacing/>
        <w:jc w:val="both"/>
        <w:rPr>
          <w:rFonts w:ascii="Times New Roman" w:eastAsia="Times New Roman" w:hAnsi="Times New Roman" w:cs="Tahoma"/>
          <w:i/>
          <w:sz w:val="24"/>
          <w:szCs w:val="24"/>
          <w:lang w:val="bg-BG" w:eastAsia="ar-SA"/>
        </w:rPr>
      </w:pPr>
    </w:p>
    <w:p w:rsidR="006E6826" w:rsidRPr="006E6826" w:rsidRDefault="006E6826" w:rsidP="006E6826">
      <w:pPr>
        <w:widowControl w:val="0"/>
        <w:tabs>
          <w:tab w:val="left" w:leader="dot" w:pos="5808"/>
        </w:tabs>
        <w:autoSpaceDE w:val="0"/>
        <w:autoSpaceDN w:val="0"/>
        <w:adjustRightInd w:val="0"/>
        <w:spacing w:after="0" w:line="240" w:lineRule="auto"/>
        <w:ind w:right="1" w:firstLine="600"/>
        <w:jc w:val="both"/>
        <w:rPr>
          <w:rFonts w:ascii="Times New Roman" w:eastAsia="Calibri" w:hAnsi="Times New Roman" w:cs="Times New Roman"/>
          <w:iCs/>
          <w:sz w:val="24"/>
          <w:szCs w:val="24"/>
          <w:lang w:val="bg-BG" w:eastAsia="bg-BG"/>
        </w:rPr>
      </w:pPr>
      <w:r w:rsidRPr="006E6826">
        <w:rPr>
          <w:rFonts w:ascii="Times New Roman" w:eastAsia="Calibri" w:hAnsi="Times New Roman" w:cs="Times New Roman"/>
          <w:iCs/>
          <w:sz w:val="24"/>
          <w:szCs w:val="24"/>
          <w:lang w:val="bg-BG" w:eastAsia="bg-BG"/>
        </w:rPr>
        <w:t xml:space="preserve">Настоящият договор се състави и подписа в два еднообразни екземпляра, по един за всяка от страните. </w:t>
      </w:r>
    </w:p>
    <w:p w:rsidR="006E6826" w:rsidRPr="006E6826" w:rsidRDefault="006E6826" w:rsidP="006E6826">
      <w:pPr>
        <w:widowControl w:val="0"/>
        <w:tabs>
          <w:tab w:val="left" w:leader="dot" w:pos="5808"/>
        </w:tabs>
        <w:autoSpaceDE w:val="0"/>
        <w:autoSpaceDN w:val="0"/>
        <w:adjustRightInd w:val="0"/>
        <w:spacing w:after="0" w:line="240" w:lineRule="auto"/>
        <w:ind w:right="1" w:firstLine="600"/>
        <w:jc w:val="both"/>
        <w:rPr>
          <w:rFonts w:ascii="Times New Roman" w:eastAsia="Calibri" w:hAnsi="Times New Roman" w:cs="Times New Roman"/>
          <w:iCs/>
          <w:sz w:val="24"/>
          <w:szCs w:val="24"/>
          <w:lang w:val="bg-BG" w:eastAsia="bg-BG"/>
        </w:rPr>
      </w:pP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3827"/>
      </w:tblGrid>
      <w:tr w:rsidR="006E6826" w:rsidRPr="006E6826" w:rsidTr="005C7A40">
        <w:tc>
          <w:tcPr>
            <w:tcW w:w="5387" w:type="dxa"/>
          </w:tcPr>
          <w:p w:rsidR="006E6826" w:rsidRPr="006E6826" w:rsidRDefault="006E6826" w:rsidP="006E6826">
            <w:pPr>
              <w:tabs>
                <w:tab w:val="left" w:pos="426"/>
              </w:tabs>
              <w:spacing w:after="200"/>
              <w:jc w:val="both"/>
              <w:rPr>
                <w:rFonts w:eastAsia="Times New Roman" w:cs="Times New Roman"/>
                <w:szCs w:val="20"/>
                <w:lang w:eastAsia="bg-BG"/>
              </w:rPr>
            </w:pPr>
            <w:r w:rsidRPr="006E6826">
              <w:rPr>
                <w:rFonts w:eastAsia="Times New Roman" w:cs="Times New Roman"/>
                <w:szCs w:val="20"/>
                <w:lang w:eastAsia="bg-BG"/>
              </w:rPr>
              <w:t>ЗА ВЪЗЛОЖИТЕЛЯ</w:t>
            </w:r>
          </w:p>
          <w:p w:rsidR="006E6826" w:rsidRPr="006E6826" w:rsidRDefault="006E6826" w:rsidP="006E6826">
            <w:pPr>
              <w:tabs>
                <w:tab w:val="left" w:pos="426"/>
              </w:tabs>
              <w:spacing w:after="200"/>
              <w:jc w:val="both"/>
              <w:rPr>
                <w:rFonts w:eastAsia="Times New Roman" w:cs="Times New Roman"/>
                <w:szCs w:val="20"/>
                <w:lang w:eastAsia="bg-BG"/>
              </w:rPr>
            </w:pPr>
            <w:r w:rsidRPr="006E6826">
              <w:rPr>
                <w:rFonts w:eastAsia="Times New Roman" w:cs="Times New Roman"/>
                <w:szCs w:val="20"/>
                <w:lang w:eastAsia="bg-BG"/>
              </w:rPr>
              <w:t>.........................................</w:t>
            </w:r>
          </w:p>
        </w:tc>
        <w:tc>
          <w:tcPr>
            <w:tcW w:w="3827" w:type="dxa"/>
          </w:tcPr>
          <w:p w:rsidR="006E6826" w:rsidRPr="006E6826" w:rsidRDefault="006E6826" w:rsidP="006E6826">
            <w:pPr>
              <w:tabs>
                <w:tab w:val="left" w:pos="426"/>
              </w:tabs>
              <w:spacing w:after="200"/>
              <w:jc w:val="both"/>
              <w:rPr>
                <w:rFonts w:eastAsia="Times New Roman" w:cs="Times New Roman"/>
                <w:szCs w:val="20"/>
                <w:lang w:eastAsia="bg-BG"/>
              </w:rPr>
            </w:pPr>
            <w:r w:rsidRPr="006E6826">
              <w:rPr>
                <w:rFonts w:eastAsia="Times New Roman" w:cs="Times New Roman"/>
                <w:szCs w:val="20"/>
                <w:lang w:eastAsia="bg-BG"/>
              </w:rPr>
              <w:t>ЗА ИЗПЪЛНИТЕЛЯ</w:t>
            </w:r>
          </w:p>
          <w:p w:rsidR="006E6826" w:rsidRPr="006E6826" w:rsidRDefault="006E6826" w:rsidP="006E6826">
            <w:pPr>
              <w:tabs>
                <w:tab w:val="left" w:pos="426"/>
              </w:tabs>
              <w:spacing w:after="200"/>
              <w:jc w:val="both"/>
              <w:rPr>
                <w:rFonts w:eastAsia="Times New Roman" w:cs="Times New Roman"/>
                <w:szCs w:val="20"/>
                <w:lang w:eastAsia="bg-BG"/>
              </w:rPr>
            </w:pPr>
            <w:r w:rsidRPr="006E6826">
              <w:rPr>
                <w:rFonts w:eastAsia="Times New Roman" w:cs="Times New Roman"/>
                <w:szCs w:val="20"/>
                <w:lang w:eastAsia="bg-BG"/>
              </w:rPr>
              <w:t>..........................................</w:t>
            </w:r>
          </w:p>
        </w:tc>
      </w:tr>
      <w:tr w:rsidR="006E6826" w:rsidRPr="006E6826" w:rsidTr="005C7A40">
        <w:tc>
          <w:tcPr>
            <w:tcW w:w="5387" w:type="dxa"/>
          </w:tcPr>
          <w:p w:rsidR="006E6826" w:rsidRPr="006E6826" w:rsidRDefault="006E6826" w:rsidP="006E6826">
            <w:pPr>
              <w:tabs>
                <w:tab w:val="left" w:pos="426"/>
              </w:tabs>
              <w:spacing w:after="200"/>
              <w:jc w:val="both"/>
              <w:rPr>
                <w:rFonts w:eastAsia="Times New Roman" w:cs="Times New Roman"/>
                <w:szCs w:val="20"/>
                <w:lang w:eastAsia="bg-BG"/>
              </w:rPr>
            </w:pPr>
            <w:r w:rsidRPr="006E6826">
              <w:rPr>
                <w:rFonts w:eastAsia="Times New Roman" w:cs="Times New Roman"/>
                <w:szCs w:val="20"/>
                <w:lang w:eastAsia="bg-BG"/>
              </w:rPr>
              <w:t>ПРЕДСЕДАТЕЛ</w:t>
            </w:r>
          </w:p>
        </w:tc>
        <w:tc>
          <w:tcPr>
            <w:tcW w:w="3827" w:type="dxa"/>
          </w:tcPr>
          <w:p w:rsidR="006E6826" w:rsidRPr="006E6826" w:rsidRDefault="006E6826" w:rsidP="006E6826">
            <w:pPr>
              <w:tabs>
                <w:tab w:val="left" w:pos="426"/>
              </w:tabs>
              <w:spacing w:after="200"/>
              <w:jc w:val="both"/>
              <w:rPr>
                <w:rFonts w:eastAsia="Times New Roman" w:cs="Times New Roman"/>
                <w:i/>
                <w:szCs w:val="20"/>
                <w:lang w:eastAsia="bg-BG"/>
              </w:rPr>
            </w:pPr>
            <w:r w:rsidRPr="006E6826">
              <w:rPr>
                <w:rFonts w:eastAsia="Times New Roman" w:cs="Times New Roman"/>
                <w:i/>
                <w:szCs w:val="20"/>
                <w:lang w:eastAsia="bg-BG"/>
              </w:rPr>
              <w:t>……………….(длъжност)</w:t>
            </w:r>
          </w:p>
        </w:tc>
      </w:tr>
      <w:tr w:rsidR="006E6826" w:rsidRPr="006E6826" w:rsidTr="005C7A40">
        <w:tc>
          <w:tcPr>
            <w:tcW w:w="5387" w:type="dxa"/>
          </w:tcPr>
          <w:p w:rsidR="006E6826" w:rsidRPr="006E6826" w:rsidRDefault="006E6826" w:rsidP="006E6826">
            <w:pPr>
              <w:tabs>
                <w:tab w:val="left" w:pos="426"/>
              </w:tabs>
              <w:spacing w:after="200"/>
              <w:jc w:val="both"/>
              <w:rPr>
                <w:rFonts w:eastAsia="Times New Roman" w:cs="Times New Roman"/>
                <w:szCs w:val="20"/>
                <w:lang w:eastAsia="bg-BG"/>
              </w:rPr>
            </w:pPr>
            <w:r w:rsidRPr="006E6826">
              <w:rPr>
                <w:rFonts w:eastAsia="Times New Roman" w:cs="Times New Roman"/>
                <w:caps/>
                <w:szCs w:val="20"/>
                <w:lang w:eastAsia="bg-BG"/>
              </w:rPr>
              <w:t>/……………………………………./</w:t>
            </w:r>
          </w:p>
        </w:tc>
        <w:tc>
          <w:tcPr>
            <w:tcW w:w="3827" w:type="dxa"/>
          </w:tcPr>
          <w:p w:rsidR="006E6826" w:rsidRPr="006E6826" w:rsidRDefault="006E6826" w:rsidP="006E6826">
            <w:pPr>
              <w:tabs>
                <w:tab w:val="left" w:pos="426"/>
              </w:tabs>
              <w:spacing w:after="200"/>
              <w:jc w:val="both"/>
              <w:rPr>
                <w:rFonts w:eastAsia="Times New Roman" w:cs="Times New Roman"/>
                <w:szCs w:val="20"/>
                <w:lang w:eastAsia="bg-BG"/>
              </w:rPr>
            </w:pPr>
            <w:r w:rsidRPr="006E6826">
              <w:rPr>
                <w:rFonts w:eastAsia="Times New Roman" w:cs="Times New Roman"/>
                <w:caps/>
                <w:szCs w:val="20"/>
                <w:lang w:eastAsia="bg-BG"/>
              </w:rPr>
              <w:t>/…………………………………./</w:t>
            </w:r>
          </w:p>
        </w:tc>
      </w:tr>
      <w:tr w:rsidR="006E6826" w:rsidRPr="006E6826" w:rsidTr="005C7A40">
        <w:tc>
          <w:tcPr>
            <w:tcW w:w="5387" w:type="dxa"/>
          </w:tcPr>
          <w:p w:rsidR="006E6826" w:rsidRPr="006E6826" w:rsidRDefault="006E6826" w:rsidP="006E6826">
            <w:pPr>
              <w:tabs>
                <w:tab w:val="left" w:pos="426"/>
              </w:tabs>
              <w:spacing w:after="200"/>
              <w:jc w:val="both"/>
              <w:rPr>
                <w:rFonts w:eastAsia="Calibri" w:cs="Times New Roman"/>
                <w:caps/>
                <w:szCs w:val="24"/>
              </w:rPr>
            </w:pPr>
            <w:r w:rsidRPr="006E6826">
              <w:rPr>
                <w:rFonts w:eastAsia="Calibri" w:cs="Times New Roman"/>
                <w:caps/>
                <w:szCs w:val="24"/>
              </w:rPr>
              <w:t xml:space="preserve">................................................ </w:t>
            </w:r>
          </w:p>
          <w:p w:rsidR="006E6826" w:rsidRPr="006E6826" w:rsidRDefault="006E6826" w:rsidP="006E6826">
            <w:pPr>
              <w:tabs>
                <w:tab w:val="left" w:pos="426"/>
              </w:tabs>
              <w:spacing w:after="200"/>
              <w:jc w:val="both"/>
              <w:rPr>
                <w:rFonts w:eastAsia="Calibri" w:cs="Times New Roman"/>
                <w:caps/>
                <w:szCs w:val="24"/>
              </w:rPr>
            </w:pPr>
            <w:r w:rsidRPr="006E6826">
              <w:rPr>
                <w:rFonts w:eastAsia="Calibri" w:cs="Times New Roman"/>
                <w:caps/>
                <w:szCs w:val="24"/>
              </w:rPr>
              <w:t>ДИРЕКТОР НА ДИРЕКЦИЯ „ФСД“</w:t>
            </w:r>
          </w:p>
          <w:p w:rsidR="006E6826" w:rsidRPr="006E6826" w:rsidRDefault="006E6826" w:rsidP="006E6826">
            <w:pPr>
              <w:tabs>
                <w:tab w:val="left" w:pos="426"/>
              </w:tabs>
              <w:spacing w:after="200"/>
              <w:jc w:val="both"/>
              <w:rPr>
                <w:rFonts w:eastAsia="Times New Roman" w:cs="Times New Roman"/>
                <w:szCs w:val="20"/>
                <w:lang w:eastAsia="bg-BG"/>
              </w:rPr>
            </w:pPr>
            <w:r w:rsidRPr="006E6826">
              <w:rPr>
                <w:rFonts w:eastAsia="Calibri" w:cs="Times New Roman"/>
                <w:caps/>
                <w:szCs w:val="24"/>
              </w:rPr>
              <w:t>/……………………………………/</w:t>
            </w:r>
          </w:p>
        </w:tc>
        <w:tc>
          <w:tcPr>
            <w:tcW w:w="3827" w:type="dxa"/>
          </w:tcPr>
          <w:p w:rsidR="006E6826" w:rsidRPr="006E6826" w:rsidRDefault="006E6826" w:rsidP="006E6826">
            <w:pPr>
              <w:tabs>
                <w:tab w:val="left" w:pos="426"/>
              </w:tabs>
              <w:spacing w:after="200"/>
              <w:jc w:val="both"/>
              <w:rPr>
                <w:rFonts w:eastAsia="Times New Roman" w:cs="Times New Roman"/>
                <w:szCs w:val="20"/>
                <w:lang w:eastAsia="bg-BG"/>
              </w:rPr>
            </w:pPr>
          </w:p>
        </w:tc>
      </w:tr>
    </w:tbl>
    <w:p w:rsidR="006E6826" w:rsidRPr="006E6826" w:rsidRDefault="006E6826" w:rsidP="006E6826">
      <w:pPr>
        <w:spacing w:after="0" w:line="240" w:lineRule="auto"/>
        <w:rPr>
          <w:rFonts w:ascii="Times New Roman" w:eastAsia="Calibri" w:hAnsi="Times New Roman" w:cs="Times New Roman"/>
          <w:sz w:val="24"/>
          <w:szCs w:val="24"/>
          <w:lang w:val="bg-BG" w:eastAsia="bg-BG"/>
        </w:rPr>
      </w:pPr>
      <w:bookmarkStart w:id="48" w:name="_GoBack"/>
      <w:bookmarkEnd w:id="48"/>
    </w:p>
    <w:sectPr w:rsidR="006E6826" w:rsidRPr="006E6826" w:rsidSect="00F531C7">
      <w:footerReference w:type="default" r:id="rId84"/>
      <w:pgSz w:w="11906" w:h="16838"/>
      <w:pgMar w:top="1276" w:right="1417" w:bottom="1135" w:left="1417" w:header="708"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26" w:rsidRDefault="006E6826" w:rsidP="006E6826">
      <w:pPr>
        <w:spacing w:after="0" w:line="240" w:lineRule="auto"/>
      </w:pPr>
      <w:r>
        <w:separator/>
      </w:r>
    </w:p>
  </w:endnote>
  <w:endnote w:type="continuationSeparator" w:id="0">
    <w:p w:rsidR="006E6826" w:rsidRDefault="006E6826" w:rsidP="006E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757750806"/>
      <w:docPartObj>
        <w:docPartGallery w:val="Page Numbers (Bottom of Page)"/>
        <w:docPartUnique/>
      </w:docPartObj>
    </w:sdtPr>
    <w:sdtEndPr/>
    <w:sdtContent>
      <w:sdt>
        <w:sdtPr>
          <w:rPr>
            <w:sz w:val="22"/>
            <w:szCs w:val="22"/>
          </w:rPr>
          <w:id w:val="-1651043345"/>
          <w:docPartObj>
            <w:docPartGallery w:val="Page Numbers (Top of Page)"/>
            <w:docPartUnique/>
          </w:docPartObj>
        </w:sdtPr>
        <w:sdtEndPr/>
        <w:sdtContent>
          <w:p w:rsidR="00901EA3" w:rsidRPr="00E03EA2" w:rsidRDefault="006E6826">
            <w:pPr>
              <w:pStyle w:val="Footer"/>
              <w:jc w:val="right"/>
              <w:rPr>
                <w:sz w:val="22"/>
                <w:szCs w:val="22"/>
              </w:rPr>
            </w:pPr>
            <w:r w:rsidRPr="00E03EA2">
              <w:rPr>
                <w:rFonts w:cs="Times New Roman"/>
                <w:bCs/>
                <w:sz w:val="20"/>
                <w:szCs w:val="20"/>
              </w:rPr>
              <w:fldChar w:fldCharType="begin"/>
            </w:r>
            <w:r w:rsidRPr="00E03EA2">
              <w:rPr>
                <w:rFonts w:cs="Times New Roman"/>
                <w:bCs/>
                <w:sz w:val="20"/>
                <w:szCs w:val="20"/>
              </w:rPr>
              <w:instrText xml:space="preserve"> PAGE </w:instrText>
            </w:r>
            <w:r w:rsidRPr="00E03EA2">
              <w:rPr>
                <w:rFonts w:cs="Times New Roman"/>
                <w:bCs/>
                <w:sz w:val="20"/>
                <w:szCs w:val="20"/>
              </w:rPr>
              <w:fldChar w:fldCharType="separate"/>
            </w:r>
            <w:r w:rsidR="00BA4832">
              <w:rPr>
                <w:rFonts w:cs="Times New Roman"/>
                <w:bCs/>
                <w:noProof/>
                <w:sz w:val="20"/>
                <w:szCs w:val="20"/>
              </w:rPr>
              <w:t>64</w:t>
            </w:r>
            <w:r w:rsidRPr="00E03EA2">
              <w:rPr>
                <w:rFonts w:cs="Times New Roman"/>
                <w:bCs/>
                <w:sz w:val="20"/>
                <w:szCs w:val="20"/>
              </w:rPr>
              <w:fldChar w:fldCharType="end"/>
            </w:r>
            <w:r w:rsidRPr="00E03EA2">
              <w:rPr>
                <w:rFonts w:cs="Times New Roman"/>
                <w:sz w:val="20"/>
                <w:szCs w:val="20"/>
              </w:rPr>
              <w:t>/</w:t>
            </w:r>
            <w:r w:rsidRPr="00E03EA2">
              <w:rPr>
                <w:rFonts w:cs="Times New Roman"/>
                <w:bCs/>
                <w:sz w:val="20"/>
                <w:szCs w:val="20"/>
              </w:rPr>
              <w:fldChar w:fldCharType="begin"/>
            </w:r>
            <w:r w:rsidRPr="00E03EA2">
              <w:rPr>
                <w:rFonts w:cs="Times New Roman"/>
                <w:bCs/>
                <w:sz w:val="20"/>
                <w:szCs w:val="20"/>
              </w:rPr>
              <w:instrText xml:space="preserve"> NUMPAGES  </w:instrText>
            </w:r>
            <w:r w:rsidRPr="00E03EA2">
              <w:rPr>
                <w:rFonts w:cs="Times New Roman"/>
                <w:bCs/>
                <w:sz w:val="20"/>
                <w:szCs w:val="20"/>
              </w:rPr>
              <w:fldChar w:fldCharType="separate"/>
            </w:r>
            <w:r w:rsidR="00BA4832">
              <w:rPr>
                <w:rFonts w:cs="Times New Roman"/>
                <w:bCs/>
                <w:noProof/>
                <w:sz w:val="20"/>
                <w:szCs w:val="20"/>
              </w:rPr>
              <w:t>66</w:t>
            </w:r>
            <w:r w:rsidRPr="00E03EA2">
              <w:rPr>
                <w:rFonts w:cs="Times New Roman"/>
                <w:bCs/>
                <w:sz w:val="20"/>
                <w:szCs w:val="20"/>
              </w:rPr>
              <w:fldChar w:fldCharType="end"/>
            </w:r>
          </w:p>
        </w:sdtContent>
      </w:sdt>
    </w:sdtContent>
  </w:sdt>
  <w:p w:rsidR="00901EA3" w:rsidRPr="00E03EA2" w:rsidRDefault="00BA48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26" w:rsidRDefault="006E6826" w:rsidP="006E6826">
      <w:pPr>
        <w:spacing w:after="0" w:line="240" w:lineRule="auto"/>
      </w:pPr>
      <w:r>
        <w:separator/>
      </w:r>
    </w:p>
  </w:footnote>
  <w:footnote w:type="continuationSeparator" w:id="0">
    <w:p w:rsidR="006E6826" w:rsidRDefault="006E6826" w:rsidP="006E6826">
      <w:pPr>
        <w:spacing w:after="0" w:line="240" w:lineRule="auto"/>
      </w:pPr>
      <w:r>
        <w:continuationSeparator/>
      </w:r>
    </w:p>
  </w:footnote>
  <w:footnote w:id="1">
    <w:p w:rsidR="006E6826" w:rsidRDefault="006E6826" w:rsidP="006E6826">
      <w:pPr>
        <w:pStyle w:val="FootnoteText"/>
        <w:jc w:val="both"/>
      </w:pPr>
      <w:r>
        <w:rPr>
          <w:rStyle w:val="FootnoteReference"/>
        </w:rPr>
        <w:footnoteRef/>
      </w:r>
      <w:r>
        <w:t xml:space="preserve"> </w:t>
      </w:r>
      <w:r w:rsidRPr="000E1E60">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w:t>
      </w:r>
      <w:r>
        <w:t>54</w:t>
      </w:r>
      <w:r w:rsidRPr="000E1E60">
        <w:t xml:space="preserve"> от Закона за </w:t>
      </w:r>
      <w:r>
        <w:t>противодействие на корупцията и за отнемане на незаконно придобитото имущество</w:t>
      </w:r>
      <w:r w:rsidRPr="000E1E60">
        <w:t xml:space="preserve">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rsidR="006E6826" w:rsidRDefault="006E6826" w:rsidP="006E6826">
      <w:pPr>
        <w:pStyle w:val="FootnoteText"/>
        <w:rPr>
          <w:sz w:val="22"/>
          <w:szCs w:val="22"/>
        </w:rPr>
      </w:pPr>
      <w:r>
        <w:rPr>
          <w:rStyle w:val="FootnoteReference"/>
        </w:rPr>
        <w:footnoteRef/>
      </w:r>
      <w:r>
        <w:t xml:space="preserve"> Точка 3 се попълва само за </w:t>
      </w:r>
      <w:proofErr w:type="spellStart"/>
      <w:r>
        <w:t>относимите</w:t>
      </w:r>
      <w:proofErr w:type="spellEnd"/>
      <w:r>
        <w:t xml:space="preserve"> обстоятелства.</w:t>
      </w:r>
    </w:p>
  </w:footnote>
  <w:footnote w:id="3">
    <w:p w:rsidR="006E6826" w:rsidRDefault="006E6826" w:rsidP="006E6826">
      <w:pPr>
        <w:pStyle w:val="FootnoteText"/>
        <w:rPr>
          <w:sz w:val="22"/>
          <w:szCs w:val="22"/>
        </w:rPr>
      </w:pPr>
      <w:r>
        <w:rPr>
          <w:rStyle w:val="FootnoteReference"/>
        </w:rPr>
        <w:footnoteRef/>
      </w:r>
      <w:r>
        <w:t xml:space="preserve">  Попълва се само за </w:t>
      </w:r>
      <w:proofErr w:type="spellStart"/>
      <w:r>
        <w:t>относимите</w:t>
      </w:r>
      <w:proofErr w:type="spellEnd"/>
      <w:r>
        <w:t xml:space="preserve"> обстоятелства.</w:t>
      </w:r>
    </w:p>
    <w:p w:rsidR="006E6826" w:rsidRDefault="006E6826" w:rsidP="006E6826">
      <w:pPr>
        <w:pStyle w:val="FootnoteText"/>
      </w:pPr>
    </w:p>
  </w:footnote>
  <w:footnote w:id="4">
    <w:p w:rsidR="006E6826" w:rsidRDefault="006E6826" w:rsidP="006E6826">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5">
    <w:p w:rsidR="006E6826" w:rsidRDefault="006E6826" w:rsidP="006E6826">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6">
    <w:p w:rsidR="006E6826" w:rsidRDefault="006E6826" w:rsidP="006E6826">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7">
    <w:p w:rsidR="006E6826" w:rsidRDefault="006E6826" w:rsidP="006E6826">
      <w:pPr>
        <w:pStyle w:val="FootnoteText"/>
      </w:pPr>
      <w:r>
        <w:rPr>
          <w:rStyle w:val="FootnoteReference"/>
        </w:rPr>
        <w:footnoteRef/>
      </w:r>
      <w:r>
        <w:t xml:space="preserve"> Попълва се наименованието на съответното дружество.</w:t>
      </w:r>
    </w:p>
  </w:footnote>
  <w:footnote w:id="8">
    <w:p w:rsidR="006E6826" w:rsidRDefault="006E6826" w:rsidP="006E6826">
      <w:pPr>
        <w:pStyle w:val="FootnoteText"/>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9">
    <w:p w:rsidR="006E6826" w:rsidRDefault="006E6826" w:rsidP="006E6826">
      <w:pPr>
        <w:pStyle w:val="FootnoteText"/>
        <w:jc w:val="both"/>
      </w:pPr>
      <w:r>
        <w:rPr>
          <w:rStyle w:val="FootnoteReference"/>
        </w:rPr>
        <w:footnoteRef/>
      </w:r>
      <w:r>
        <w:t xml:space="preserve"> </w:t>
      </w:r>
      <w:r w:rsidRPr="008946EF">
        <w:t>Когато участникът, определен за изпълнител, е обединение текстът се допълва, като изрично се посочва, че изпълнителят е обединение и се изписват данните на всеки негов член, както и кой член на обединението има представителна власт да подпише договора.</w:t>
      </w:r>
    </w:p>
  </w:footnote>
  <w:footnote w:id="10">
    <w:p w:rsidR="006E6826" w:rsidRDefault="006E6826" w:rsidP="006E6826">
      <w:pPr>
        <w:pStyle w:val="FootnoteText"/>
        <w:spacing w:before="120"/>
      </w:pPr>
      <w:r>
        <w:rPr>
          <w:rStyle w:val="FootnoteReference"/>
        </w:rPr>
        <w:footnoteRef/>
      </w:r>
      <w:r>
        <w:t xml:space="preserve"> </w:t>
      </w:r>
      <w:r w:rsidRPr="002A63CC">
        <w:t>Това е възможност, която е приложима в случаите, предвидени в чл.111, ал.2, изр. послед</w:t>
      </w:r>
      <w:r>
        <w:t>но, и чл.116, ал.1, т.т.1, 2, 3</w:t>
      </w:r>
      <w:r w:rsidRPr="002A63CC">
        <w:t xml:space="preserve">, </w:t>
      </w:r>
      <w:r>
        <w:t xml:space="preserve">4, 5 и 6, </w:t>
      </w:r>
      <w:r w:rsidRPr="002A63CC">
        <w:t>и чл.116, ал.</w:t>
      </w:r>
      <w:r>
        <w:t xml:space="preserve">2 и </w:t>
      </w:r>
      <w:r w:rsidRPr="002A63CC">
        <w:t>4 ЗОП.</w:t>
      </w:r>
    </w:p>
    <w:p w:rsidR="006E6826" w:rsidRDefault="006E6826" w:rsidP="006E6826">
      <w:pPr>
        <w:pStyle w:val="FootnoteText"/>
      </w:pPr>
    </w:p>
  </w:footnote>
  <w:footnote w:id="11">
    <w:p w:rsidR="006E6826" w:rsidRPr="0029110E" w:rsidRDefault="006E6826" w:rsidP="006E6826">
      <w:pPr>
        <w:pStyle w:val="FootnoteText"/>
        <w:jc w:val="both"/>
        <w:rPr>
          <w:i/>
        </w:rPr>
      </w:pPr>
      <w:r w:rsidRPr="0029110E">
        <w:rPr>
          <w:rStyle w:val="FootnoteReference"/>
        </w:rPr>
        <w:footnoteRef/>
      </w:r>
      <w:r w:rsidRPr="0029110E">
        <w:rPr>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3197FCE"/>
    <w:multiLevelType w:val="multilevel"/>
    <w:tmpl w:val="AB64AE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25F2F"/>
    <w:multiLevelType w:val="hybridMultilevel"/>
    <w:tmpl w:val="0A4EB7DC"/>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F42B8"/>
    <w:multiLevelType w:val="multilevel"/>
    <w:tmpl w:val="B792F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start w:val="1"/>
      <w:numFmt w:val="decimal"/>
      <w:pStyle w:val="Heading2"/>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59238E"/>
    <w:multiLevelType w:val="hybridMultilevel"/>
    <w:tmpl w:val="A5260C26"/>
    <w:lvl w:ilvl="0" w:tplc="D22EEE5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83707F"/>
    <w:multiLevelType w:val="multilevel"/>
    <w:tmpl w:val="C298D5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1D3BC4"/>
    <w:multiLevelType w:val="hybridMultilevel"/>
    <w:tmpl w:val="1CB837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FF0F62"/>
    <w:multiLevelType w:val="multilevel"/>
    <w:tmpl w:val="8AA6A19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hint="default"/>
        <w:b w:val="0"/>
        <w:caps w:val="0"/>
        <w:strike w:val="0"/>
        <w:dstrike w:val="0"/>
        <w:vanish w:val="0"/>
        <w:color w:val="auto"/>
        <w:spacing w:val="0"/>
        <w:kern w:val="0"/>
        <w:sz w:val="24"/>
        <w:u w:val="none"/>
        <w:vertAlign w:val="baseline"/>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376C8"/>
    <w:multiLevelType w:val="multilevel"/>
    <w:tmpl w:val="C5C80E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04875"/>
    <w:multiLevelType w:val="multilevel"/>
    <w:tmpl w:val="186A0DA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caps w:val="0"/>
        <w:strike w:val="0"/>
        <w:dstrike w:val="0"/>
        <w:vanish w:val="0"/>
        <w:color w:val="auto"/>
        <w:spacing w:val="0"/>
        <w:kern w:val="0"/>
        <w:sz w:val="24"/>
        <w:u w:val="none"/>
        <w:vertAlign w:val="baseline"/>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E17C5A"/>
    <w:multiLevelType w:val="multilevel"/>
    <w:tmpl w:val="D01A2BB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716DBF"/>
    <w:multiLevelType w:val="hybridMultilevel"/>
    <w:tmpl w:val="3724D1DA"/>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467CF"/>
    <w:multiLevelType w:val="multilevel"/>
    <w:tmpl w:val="700849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start w:val="1"/>
      <w:numFmt w:val="decimal"/>
      <w:lvlText w:val="%2."/>
      <w:lvlJc w:val="left"/>
      <w:rPr>
        <w:rFonts w:ascii="Times New Roman" w:hAnsi="Times New Roman" w:hint="default"/>
        <w:b w:val="0"/>
        <w:bCs w:val="0"/>
        <w:i w:val="0"/>
        <w:iCs w:val="0"/>
        <w:caps w:val="0"/>
        <w:smallCaps w:val="0"/>
        <w:strike w:val="0"/>
        <w:dstrike w:val="0"/>
        <w:vanish w:val="0"/>
        <w:color w:val="000000"/>
        <w:spacing w:val="0"/>
        <w:w w:val="100"/>
        <w:position w:val="0"/>
        <w:sz w:val="24"/>
        <w:szCs w:val="24"/>
        <w:u w:val="none"/>
        <w:shd w:val="clear" w:color="auto" w:fill="auto"/>
        <w:vertAlign w:val="baseli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FD4A7F"/>
    <w:multiLevelType w:val="multilevel"/>
    <w:tmpl w:val="9C54EEFE"/>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5B14E5"/>
    <w:multiLevelType w:val="multilevel"/>
    <w:tmpl w:val="09B0217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pacing w:val="2"/>
        <w:position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6A4368"/>
    <w:multiLevelType w:val="multilevel"/>
    <w:tmpl w:val="700849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start w:val="1"/>
      <w:numFmt w:val="decimal"/>
      <w:lvlText w:val="%2."/>
      <w:lvlJc w:val="left"/>
      <w:rPr>
        <w:rFonts w:ascii="Times New Roman" w:hAnsi="Times New Roman" w:hint="default"/>
        <w:b w:val="0"/>
        <w:bCs w:val="0"/>
        <w:i w:val="0"/>
        <w:iCs w:val="0"/>
        <w:caps w:val="0"/>
        <w:smallCaps w:val="0"/>
        <w:strike w:val="0"/>
        <w:dstrike w:val="0"/>
        <w:vanish w:val="0"/>
        <w:color w:val="000000"/>
        <w:spacing w:val="0"/>
        <w:w w:val="100"/>
        <w:position w:val="0"/>
        <w:sz w:val="24"/>
        <w:szCs w:val="24"/>
        <w:u w:val="none"/>
        <w:shd w:val="clear" w:color="auto" w:fill="auto"/>
        <w:vertAlign w:val="baseli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4C53095"/>
    <w:multiLevelType w:val="hybridMultilevel"/>
    <w:tmpl w:val="1CEAAF36"/>
    <w:lvl w:ilvl="0" w:tplc="0402000F">
      <w:start w:val="1"/>
      <w:numFmt w:val="decimal"/>
      <w:lvlText w:val="%1."/>
      <w:lvlJc w:val="lef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19"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D81D46"/>
    <w:multiLevelType w:val="hybridMultilevel"/>
    <w:tmpl w:val="E6003B3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10B1529"/>
    <w:multiLevelType w:val="multilevel"/>
    <w:tmpl w:val="17743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6F12E3"/>
    <w:multiLevelType w:val="multilevel"/>
    <w:tmpl w:val="970E7F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1D5F7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A24570"/>
    <w:multiLevelType w:val="multilevel"/>
    <w:tmpl w:val="AB64AEE8"/>
    <w:lvl w:ilvl="0">
      <w:start w:val="1"/>
      <w:numFmt w:val="bullet"/>
      <w:lvlText w:val="•"/>
      <w:lvlJc w:val="left"/>
      <w:rPr>
        <w:rFonts w:ascii="Arial" w:eastAsia="Arial" w:hAnsi="Arial" w:cs="Arial" w:hint="default"/>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7" w15:restartNumberingAfterBreak="0">
    <w:nsid w:val="4C2F6D48"/>
    <w:multiLevelType w:val="multilevel"/>
    <w:tmpl w:val="959C2B7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caps w:val="0"/>
        <w:strike w:val="0"/>
        <w:dstrike w:val="0"/>
        <w:vanish w:val="0"/>
        <w:color w:val="auto"/>
        <w:spacing w:val="0"/>
        <w:kern w:val="0"/>
        <w:sz w:val="24"/>
        <w:u w:val="none"/>
        <w:vertAlign w:val="baseline"/>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F9167C"/>
    <w:multiLevelType w:val="multilevel"/>
    <w:tmpl w:val="9E0218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090651"/>
    <w:multiLevelType w:val="multilevel"/>
    <w:tmpl w:val="700849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start w:val="1"/>
      <w:numFmt w:val="decimal"/>
      <w:lvlText w:val="%2."/>
      <w:lvlJc w:val="left"/>
      <w:rPr>
        <w:rFonts w:ascii="Times New Roman" w:hAnsi="Times New Roman" w:hint="default"/>
        <w:b w:val="0"/>
        <w:bCs w:val="0"/>
        <w:i w:val="0"/>
        <w:iCs w:val="0"/>
        <w:caps w:val="0"/>
        <w:smallCaps w:val="0"/>
        <w:strike w:val="0"/>
        <w:dstrike w:val="0"/>
        <w:vanish w:val="0"/>
        <w:color w:val="000000"/>
        <w:spacing w:val="0"/>
        <w:w w:val="100"/>
        <w:position w:val="0"/>
        <w:sz w:val="24"/>
        <w:szCs w:val="24"/>
        <w:u w:val="none"/>
        <w:shd w:val="clear" w:color="auto" w:fill="auto"/>
        <w:vertAlign w:val="baseli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6B2A8B"/>
    <w:multiLevelType w:val="hybridMultilevel"/>
    <w:tmpl w:val="A668838A"/>
    <w:lvl w:ilvl="0" w:tplc="7FFC820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9D76774"/>
    <w:multiLevelType w:val="hybridMultilevel"/>
    <w:tmpl w:val="11D67D76"/>
    <w:lvl w:ilvl="0" w:tplc="FA647364">
      <w:numFmt w:val="bullet"/>
      <w:lvlText w:val="-"/>
      <w:lvlJc w:val="left"/>
      <w:pPr>
        <w:ind w:left="375" w:hanging="1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D76D3"/>
    <w:multiLevelType w:val="hybridMultilevel"/>
    <w:tmpl w:val="BF1AE794"/>
    <w:lvl w:ilvl="0" w:tplc="CE1A496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E9C4444"/>
    <w:multiLevelType w:val="multilevel"/>
    <w:tmpl w:val="959C2B7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DA3707"/>
    <w:multiLevelType w:val="multilevel"/>
    <w:tmpl w:val="75D6ED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EF61D8"/>
    <w:multiLevelType w:val="multilevel"/>
    <w:tmpl w:val="EC1ED7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F70C55"/>
    <w:multiLevelType w:val="multilevel"/>
    <w:tmpl w:val="AB64AE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A04B6E"/>
    <w:multiLevelType w:val="hybridMultilevel"/>
    <w:tmpl w:val="EB0260B2"/>
    <w:lvl w:ilvl="0" w:tplc="DC36B47A">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44475C"/>
    <w:multiLevelType w:val="hybridMultilevel"/>
    <w:tmpl w:val="0BD64AE4"/>
    <w:lvl w:ilvl="0" w:tplc="C74AE03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4E903BC"/>
    <w:multiLevelType w:val="hybridMultilevel"/>
    <w:tmpl w:val="7624D0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AD5D76"/>
    <w:multiLevelType w:val="hybridMultilevel"/>
    <w:tmpl w:val="65642F86"/>
    <w:lvl w:ilvl="0" w:tplc="99C8F88C">
      <w:numFmt w:val="bullet"/>
      <w:lvlText w:val="-"/>
      <w:lvlJc w:val="left"/>
      <w:pPr>
        <w:ind w:left="1080" w:hanging="360"/>
      </w:pPr>
      <w:rPr>
        <w:rFonts w:ascii="Courier New" w:eastAsia="Times New Roman"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15:restartNumberingAfterBreak="0">
    <w:nsid w:val="661C1E12"/>
    <w:multiLevelType w:val="multilevel"/>
    <w:tmpl w:val="C5C80E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4D2B44"/>
    <w:multiLevelType w:val="hybridMultilevel"/>
    <w:tmpl w:val="3708B4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4EA0906"/>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4" w15:restartNumberingAfterBreak="0">
    <w:nsid w:val="76974072"/>
    <w:multiLevelType w:val="hybridMultilevel"/>
    <w:tmpl w:val="1BCCEC42"/>
    <w:lvl w:ilvl="0" w:tplc="BFA4A9A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7024BF4"/>
    <w:multiLevelType w:val="hybridMultilevel"/>
    <w:tmpl w:val="BA12B56C"/>
    <w:lvl w:ilvl="0" w:tplc="63ECC7E2">
      <w:numFmt w:val="bullet"/>
      <w:lvlText w:val=""/>
      <w:lvlJc w:val="left"/>
      <w:pPr>
        <w:ind w:left="1640" w:hanging="360"/>
      </w:pPr>
      <w:rPr>
        <w:rFonts w:ascii="Symbol" w:eastAsia="Times New Roman" w:hAnsi="Symbol" w:cs="Times New Roman"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num w:numId="1">
    <w:abstractNumId w:val="0"/>
  </w:num>
  <w:num w:numId="2">
    <w:abstractNumId w:val="1"/>
  </w:num>
  <w:num w:numId="3">
    <w:abstractNumId w:val="19"/>
  </w:num>
  <w:num w:numId="4">
    <w:abstractNumId w:val="43"/>
  </w:num>
  <w:num w:numId="5">
    <w:abstractNumId w:val="14"/>
  </w:num>
  <w:num w:numId="6">
    <w:abstractNumId w:val="7"/>
  </w:num>
  <w:num w:numId="7">
    <w:abstractNumId w:val="20"/>
  </w:num>
  <w:num w:numId="8">
    <w:abstractNumId w:val="25"/>
  </w:num>
  <w:num w:numId="9">
    <w:abstractNumId w:val="18"/>
  </w:num>
  <w:num w:numId="10">
    <w:abstractNumId w:val="42"/>
  </w:num>
  <w:num w:numId="11">
    <w:abstractNumId w:val="30"/>
  </w:num>
  <w:num w:numId="12">
    <w:abstractNumId w:val="21"/>
  </w:num>
  <w:num w:numId="13">
    <w:abstractNumId w:val="33"/>
  </w:num>
  <w:num w:numId="14">
    <w:abstractNumId w:val="32"/>
  </w:num>
  <w:num w:numId="15">
    <w:abstractNumId w:val="44"/>
  </w:num>
  <w:num w:numId="16">
    <w:abstractNumId w:val="22"/>
  </w:num>
  <w:num w:numId="17">
    <w:abstractNumId w:val="6"/>
  </w:num>
  <w:num w:numId="18">
    <w:abstractNumId w:val="4"/>
  </w:num>
  <w:num w:numId="19">
    <w:abstractNumId w:val="41"/>
  </w:num>
  <w:num w:numId="20">
    <w:abstractNumId w:val="11"/>
  </w:num>
  <w:num w:numId="21">
    <w:abstractNumId w:val="2"/>
  </w:num>
  <w:num w:numId="22">
    <w:abstractNumId w:val="24"/>
  </w:num>
  <w:num w:numId="23">
    <w:abstractNumId w:val="26"/>
  </w:num>
  <w:num w:numId="24">
    <w:abstractNumId w:val="35"/>
  </w:num>
  <w:num w:numId="25">
    <w:abstractNumId w:val="23"/>
  </w:num>
  <w:num w:numId="26">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
  </w:num>
  <w:num w:numId="30">
    <w:abstractNumId w:val="12"/>
  </w:num>
  <w:num w:numId="31">
    <w:abstractNumId w:val="37"/>
  </w:num>
  <w:num w:numId="32">
    <w:abstractNumId w:val="38"/>
  </w:num>
  <w:num w:numId="33">
    <w:abstractNumId w:val="17"/>
  </w:num>
  <w:num w:numId="34">
    <w:abstractNumId w:val="5"/>
  </w:num>
  <w:num w:numId="35">
    <w:abstractNumId w:val="40"/>
  </w:num>
  <w:num w:numId="36">
    <w:abstractNumId w:val="36"/>
  </w:num>
  <w:num w:numId="37">
    <w:abstractNumId w:val="8"/>
  </w:num>
  <w:num w:numId="38">
    <w:abstractNumId w:val="10"/>
  </w:num>
  <w:num w:numId="39">
    <w:abstractNumId w:val="27"/>
  </w:num>
  <w:num w:numId="40">
    <w:abstractNumId w:val="39"/>
  </w:num>
  <w:num w:numId="41">
    <w:abstractNumId w:val="15"/>
  </w:num>
  <w:num w:numId="42">
    <w:abstractNumId w:val="45"/>
  </w:num>
  <w:num w:numId="43">
    <w:abstractNumId w:val="16"/>
  </w:num>
  <w:num w:numId="44">
    <w:abstractNumId w:val="29"/>
  </w:num>
  <w:num w:numId="45">
    <w:abstractNumId w:val="34"/>
  </w:num>
  <w:num w:numId="46">
    <w:abstractNumId w:val="28"/>
  </w:num>
  <w:num w:numId="47">
    <w:abstractNumId w:val="1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1A"/>
    <w:rsid w:val="000A45EE"/>
    <w:rsid w:val="00307FCE"/>
    <w:rsid w:val="006E6826"/>
    <w:rsid w:val="007A1A1A"/>
    <w:rsid w:val="00BA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chartTrackingRefBased/>
  <w15:docId w15:val="{A45C9731-7E8C-4CED-B383-228256A2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6E68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E6826"/>
    <w:pPr>
      <w:keepNext/>
      <w:numPr>
        <w:ilvl w:val="1"/>
        <w:numId w:val="18"/>
      </w:numPr>
      <w:suppressAutoHyphens/>
      <w:spacing w:before="240" w:after="60" w:line="276" w:lineRule="auto"/>
      <w:outlineLvl w:val="1"/>
    </w:pPr>
    <w:rPr>
      <w:rFonts w:ascii="Arial" w:eastAsia="Calibri" w:hAnsi="Arial" w:cs="Times New Roman"/>
      <w:b/>
      <w:bCs/>
      <w:i/>
      <w:iCs/>
      <w:sz w:val="28"/>
      <w:szCs w:val="28"/>
      <w:lang w:val="bg-BG" w:eastAsia="ar-SA"/>
    </w:rPr>
  </w:style>
  <w:style w:type="paragraph" w:styleId="Heading4">
    <w:name w:val="heading 4"/>
    <w:basedOn w:val="Normal"/>
    <w:next w:val="BodyText"/>
    <w:link w:val="Heading4Char"/>
    <w:qFormat/>
    <w:rsid w:val="006E6826"/>
    <w:pPr>
      <w:keepNext/>
      <w:numPr>
        <w:ilvl w:val="3"/>
        <w:numId w:val="1"/>
      </w:numPr>
      <w:suppressAutoHyphens/>
      <w:spacing w:before="240" w:after="60" w:line="240" w:lineRule="auto"/>
      <w:outlineLvl w:val="3"/>
    </w:pPr>
    <w:rPr>
      <w:rFonts w:ascii="Cambria" w:eastAsia="MS Mincho" w:hAnsi="Cambria" w:cs="Cambria"/>
      <w:b/>
      <w:bCs/>
      <w:sz w:val="24"/>
      <w:szCs w:val="28"/>
      <w:lang w:val="bg-BG"/>
    </w:rPr>
  </w:style>
  <w:style w:type="paragraph" w:styleId="Heading5">
    <w:name w:val="heading 5"/>
    <w:basedOn w:val="Normal"/>
    <w:next w:val="BodyText"/>
    <w:link w:val="Heading5Char"/>
    <w:qFormat/>
    <w:rsid w:val="006E6826"/>
    <w:pPr>
      <w:numPr>
        <w:ilvl w:val="4"/>
        <w:numId w:val="1"/>
      </w:numPr>
      <w:suppressAutoHyphens/>
      <w:spacing w:before="240" w:after="60" w:line="240" w:lineRule="auto"/>
      <w:outlineLvl w:val="4"/>
    </w:pPr>
    <w:rPr>
      <w:rFonts w:ascii="Cambria" w:eastAsia="MS Mincho" w:hAnsi="Cambria" w:cs="Cambria"/>
      <w:b/>
      <w:bCs/>
      <w:i/>
      <w:iCs/>
      <w:sz w:val="26"/>
      <w:szCs w:val="2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6E68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E6826"/>
    <w:rPr>
      <w:rFonts w:ascii="Arial" w:eastAsia="Calibri" w:hAnsi="Arial" w:cs="Times New Roman"/>
      <w:b/>
      <w:bCs/>
      <w:i/>
      <w:iCs/>
      <w:sz w:val="28"/>
      <w:szCs w:val="28"/>
      <w:lang w:val="bg-BG" w:eastAsia="ar-SA"/>
    </w:rPr>
  </w:style>
  <w:style w:type="character" w:customStyle="1" w:styleId="Heading4Char">
    <w:name w:val="Heading 4 Char"/>
    <w:basedOn w:val="DefaultParagraphFont"/>
    <w:link w:val="Heading4"/>
    <w:rsid w:val="006E6826"/>
    <w:rPr>
      <w:rFonts w:ascii="Cambria" w:eastAsia="MS Mincho" w:hAnsi="Cambria" w:cs="Cambria"/>
      <w:b/>
      <w:bCs/>
      <w:sz w:val="24"/>
      <w:szCs w:val="28"/>
      <w:lang w:val="bg-BG"/>
    </w:rPr>
  </w:style>
  <w:style w:type="character" w:customStyle="1" w:styleId="Heading5Char">
    <w:name w:val="Heading 5 Char"/>
    <w:basedOn w:val="DefaultParagraphFont"/>
    <w:link w:val="Heading5"/>
    <w:rsid w:val="006E6826"/>
    <w:rPr>
      <w:rFonts w:ascii="Cambria" w:eastAsia="MS Mincho" w:hAnsi="Cambria" w:cs="Cambria"/>
      <w:b/>
      <w:bCs/>
      <w:i/>
      <w:iCs/>
      <w:sz w:val="26"/>
      <w:szCs w:val="26"/>
      <w:lang w:val="bg-BG"/>
    </w:rPr>
  </w:style>
  <w:style w:type="paragraph" w:customStyle="1" w:styleId="Heading11">
    <w:name w:val="Heading 11"/>
    <w:basedOn w:val="Normal"/>
    <w:next w:val="Normal"/>
    <w:link w:val="Heading1Char"/>
    <w:uiPriority w:val="9"/>
    <w:qFormat/>
    <w:rsid w:val="006E6826"/>
    <w:pPr>
      <w:keepNext/>
      <w:keepLines/>
      <w:suppressAutoHyphens/>
      <w:spacing w:before="240" w:after="0" w:line="240" w:lineRule="auto"/>
      <w:outlineLvl w:val="0"/>
    </w:pPr>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6E6826"/>
  </w:style>
  <w:style w:type="paragraph" w:styleId="BodyText">
    <w:name w:val="Body Text"/>
    <w:basedOn w:val="Normal"/>
    <w:link w:val="BodyTextChar"/>
    <w:rsid w:val="006E6826"/>
    <w:pPr>
      <w:suppressAutoHyphens/>
      <w:spacing w:after="120" w:line="240" w:lineRule="auto"/>
    </w:pPr>
    <w:rPr>
      <w:rFonts w:ascii="Times New Roman" w:hAnsi="Times New Roman"/>
      <w:sz w:val="24"/>
      <w:szCs w:val="20"/>
      <w:lang w:val="en-GB"/>
    </w:rPr>
  </w:style>
  <w:style w:type="character" w:customStyle="1" w:styleId="BodyTextChar">
    <w:name w:val="Body Text Char"/>
    <w:basedOn w:val="DefaultParagraphFont"/>
    <w:link w:val="BodyText"/>
    <w:rsid w:val="006E6826"/>
    <w:rPr>
      <w:rFonts w:ascii="Times New Roman" w:hAnsi="Times New Roman"/>
      <w:sz w:val="24"/>
      <w:szCs w:val="20"/>
      <w:lang w:val="en-GB"/>
    </w:rPr>
  </w:style>
  <w:style w:type="paragraph" w:customStyle="1" w:styleId="Default">
    <w:name w:val="Default"/>
    <w:rsid w:val="006E6826"/>
    <w:pPr>
      <w:suppressAutoHyphens/>
      <w:spacing w:after="0" w:line="240" w:lineRule="auto"/>
    </w:pPr>
    <w:rPr>
      <w:rFonts w:ascii="Times New Roman" w:eastAsia="Times New Roman" w:hAnsi="Times New Roman" w:cs="Times New Roman"/>
      <w:color w:val="000000"/>
      <w:sz w:val="24"/>
      <w:szCs w:val="24"/>
      <w:lang w:val="bg-BG" w:eastAsia="ar-SA"/>
    </w:rPr>
  </w:style>
  <w:style w:type="paragraph" w:styleId="NoSpacing">
    <w:name w:val="No Spacing"/>
    <w:qFormat/>
    <w:rsid w:val="006E6826"/>
    <w:pPr>
      <w:suppressAutoHyphens/>
      <w:spacing w:after="0" w:line="240" w:lineRule="auto"/>
    </w:pPr>
    <w:rPr>
      <w:rFonts w:ascii="Calibri" w:eastAsia="Calibri" w:hAnsi="Calibri" w:cs="Times New Roman"/>
      <w:szCs w:val="24"/>
      <w:lang w:val="bg-BG" w:eastAsia="ar-SA"/>
    </w:rPr>
  </w:style>
  <w:style w:type="character" w:customStyle="1" w:styleId="ala2">
    <w:name w:val="al_a2"/>
    <w:rsid w:val="006E6826"/>
    <w:rPr>
      <w:vanish w:val="0"/>
      <w:webHidden w:val="0"/>
      <w:specVanish w:val="0"/>
    </w:rPr>
  </w:style>
  <w:style w:type="character" w:customStyle="1" w:styleId="alt2">
    <w:name w:val="al_t2"/>
    <w:rsid w:val="006E6826"/>
    <w:rPr>
      <w:vanish w:val="0"/>
    </w:rPr>
  </w:style>
  <w:style w:type="paragraph" w:customStyle="1" w:styleId="2">
    <w:name w:val="Заглавие2"/>
    <w:basedOn w:val="Normal"/>
    <w:rsid w:val="006E6826"/>
    <w:pPr>
      <w:keepNext/>
      <w:suppressAutoHyphens/>
      <w:spacing w:before="240" w:after="120" w:line="240" w:lineRule="auto"/>
      <w:jc w:val="center"/>
    </w:pPr>
    <w:rPr>
      <w:rFonts w:ascii="Cambria" w:eastAsia="MS ??" w:hAnsi="Cambria" w:cs="Cambria"/>
      <w:b/>
      <w:sz w:val="24"/>
      <w:szCs w:val="28"/>
      <w:lang w:val="bg-BG"/>
    </w:rPr>
  </w:style>
  <w:style w:type="paragraph" w:customStyle="1" w:styleId="Title-head-text">
    <w:name w:val="Title-head-text"/>
    <w:basedOn w:val="Normal"/>
    <w:rsid w:val="006E6826"/>
    <w:pPr>
      <w:suppressAutoHyphens/>
      <w:spacing w:after="0" w:line="240" w:lineRule="auto"/>
      <w:jc w:val="center"/>
    </w:pPr>
    <w:rPr>
      <w:rFonts w:ascii="Arial" w:eastAsia="MS ??" w:hAnsi="Arial" w:cs="Arial"/>
      <w:b/>
      <w:sz w:val="24"/>
      <w:szCs w:val="28"/>
      <w:lang w:val="ru-RU"/>
    </w:rPr>
  </w:style>
  <w:style w:type="paragraph" w:styleId="ListParagraph">
    <w:name w:val="List Paragraph"/>
    <w:aliases w:val="ПАРАГРАФ,List1"/>
    <w:basedOn w:val="Normal"/>
    <w:link w:val="ListParagraphChar"/>
    <w:qFormat/>
    <w:rsid w:val="006E6826"/>
    <w:pPr>
      <w:suppressAutoHyphens/>
      <w:spacing w:after="0" w:line="240" w:lineRule="auto"/>
      <w:ind w:left="720"/>
      <w:contextualSpacing/>
    </w:pPr>
    <w:rPr>
      <w:rFonts w:ascii="Times New Roman" w:hAnsi="Times New Roman"/>
      <w:sz w:val="24"/>
      <w:szCs w:val="24"/>
      <w:lang w:val="bg-BG"/>
    </w:rPr>
  </w:style>
  <w:style w:type="paragraph" w:styleId="BalloonText">
    <w:name w:val="Balloon Text"/>
    <w:basedOn w:val="Normal"/>
    <w:link w:val="BalloonTextChar"/>
    <w:uiPriority w:val="99"/>
    <w:semiHidden/>
    <w:unhideWhenUsed/>
    <w:rsid w:val="006E6826"/>
    <w:pPr>
      <w:suppressAutoHyphens/>
      <w:spacing w:after="0" w:line="240" w:lineRule="auto"/>
    </w:pPr>
    <w:rPr>
      <w:rFonts w:ascii="Times New Roman" w:hAnsi="Times New Roman"/>
      <w:sz w:val="16"/>
      <w:szCs w:val="16"/>
      <w:lang w:val="bg-BG"/>
    </w:rPr>
  </w:style>
  <w:style w:type="character" w:customStyle="1" w:styleId="BalloonTextChar">
    <w:name w:val="Balloon Text Char"/>
    <w:basedOn w:val="DefaultParagraphFont"/>
    <w:link w:val="BalloonText"/>
    <w:uiPriority w:val="99"/>
    <w:semiHidden/>
    <w:rsid w:val="006E6826"/>
    <w:rPr>
      <w:rFonts w:ascii="Times New Roman" w:hAnsi="Times New Roman"/>
      <w:sz w:val="16"/>
      <w:szCs w:val="16"/>
      <w:lang w:val="bg-BG"/>
    </w:rPr>
  </w:style>
  <w:style w:type="paragraph" w:styleId="Header">
    <w:name w:val="header"/>
    <w:basedOn w:val="Normal"/>
    <w:link w:val="HeaderChar"/>
    <w:uiPriority w:val="99"/>
    <w:unhideWhenUsed/>
    <w:rsid w:val="006E6826"/>
    <w:pPr>
      <w:tabs>
        <w:tab w:val="center" w:pos="4536"/>
        <w:tab w:val="right" w:pos="9072"/>
      </w:tabs>
      <w:suppressAutoHyphens/>
      <w:spacing w:after="0" w:line="240" w:lineRule="auto"/>
    </w:pPr>
    <w:rPr>
      <w:rFonts w:ascii="Times New Roman" w:hAnsi="Times New Roman"/>
      <w:sz w:val="24"/>
      <w:szCs w:val="24"/>
      <w:lang w:val="bg-BG"/>
    </w:rPr>
  </w:style>
  <w:style w:type="character" w:customStyle="1" w:styleId="HeaderChar">
    <w:name w:val="Header Char"/>
    <w:basedOn w:val="DefaultParagraphFont"/>
    <w:link w:val="Header"/>
    <w:uiPriority w:val="99"/>
    <w:rsid w:val="006E6826"/>
    <w:rPr>
      <w:rFonts w:ascii="Times New Roman" w:hAnsi="Times New Roman"/>
      <w:sz w:val="24"/>
      <w:szCs w:val="24"/>
      <w:lang w:val="bg-BG"/>
    </w:rPr>
  </w:style>
  <w:style w:type="paragraph" w:styleId="Footer">
    <w:name w:val="footer"/>
    <w:basedOn w:val="Normal"/>
    <w:link w:val="FooterChar"/>
    <w:uiPriority w:val="99"/>
    <w:unhideWhenUsed/>
    <w:rsid w:val="006E6826"/>
    <w:pPr>
      <w:tabs>
        <w:tab w:val="center" w:pos="4536"/>
        <w:tab w:val="right" w:pos="9072"/>
      </w:tabs>
      <w:suppressAutoHyphens/>
      <w:spacing w:after="0" w:line="240" w:lineRule="auto"/>
    </w:pPr>
    <w:rPr>
      <w:rFonts w:ascii="Times New Roman" w:hAnsi="Times New Roman"/>
      <w:sz w:val="24"/>
      <w:szCs w:val="24"/>
      <w:lang w:val="bg-BG"/>
    </w:rPr>
  </w:style>
  <w:style w:type="character" w:customStyle="1" w:styleId="FooterChar">
    <w:name w:val="Footer Char"/>
    <w:basedOn w:val="DefaultParagraphFont"/>
    <w:link w:val="Footer"/>
    <w:uiPriority w:val="99"/>
    <w:rsid w:val="006E6826"/>
    <w:rPr>
      <w:rFonts w:ascii="Times New Roman" w:hAnsi="Times New Roman"/>
      <w:sz w:val="24"/>
      <w:szCs w:val="24"/>
      <w:lang w:val="bg-BG"/>
    </w:rPr>
  </w:style>
  <w:style w:type="paragraph" w:customStyle="1" w:styleId="CharCharChar">
    <w:name w:val="Char Char Char"/>
    <w:basedOn w:val="Normal"/>
    <w:rsid w:val="006E6826"/>
    <w:pPr>
      <w:tabs>
        <w:tab w:val="left" w:pos="709"/>
      </w:tabs>
      <w:spacing w:after="0" w:line="240" w:lineRule="auto"/>
    </w:pPr>
    <w:rPr>
      <w:rFonts w:ascii="Times New Roman" w:eastAsia="Calibri" w:hAnsi="Times New Roman" w:cs="Times New Roman"/>
      <w:sz w:val="24"/>
      <w:szCs w:val="24"/>
      <w:lang w:val="pl-PL" w:eastAsia="pl-PL"/>
    </w:rPr>
  </w:style>
  <w:style w:type="paragraph" w:styleId="NormalWeb">
    <w:name w:val="Normal (Web)"/>
    <w:basedOn w:val="Normal"/>
    <w:uiPriority w:val="99"/>
    <w:rsid w:val="006E6826"/>
    <w:pPr>
      <w:spacing w:before="100" w:beforeAutospacing="1" w:after="100" w:afterAutospacing="1" w:line="240" w:lineRule="auto"/>
    </w:pPr>
    <w:rPr>
      <w:rFonts w:ascii="Times New Roman" w:eastAsia="Calibri" w:hAnsi="Times New Roman" w:cs="Times New Roman"/>
      <w:sz w:val="24"/>
      <w:szCs w:val="24"/>
      <w:lang w:val="bg-BG" w:eastAsia="bg-BG"/>
    </w:rPr>
  </w:style>
  <w:style w:type="character" w:customStyle="1" w:styleId="newdocreference1">
    <w:name w:val="newdocreference1"/>
    <w:basedOn w:val="DefaultParagraphFont"/>
    <w:rsid w:val="006E6826"/>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rsid w:val="006E6826"/>
    <w:pPr>
      <w:spacing w:after="0" w:line="240" w:lineRule="auto"/>
    </w:pPr>
    <w:rPr>
      <w:rFonts w:ascii="Times New Roman" w:eastAsia="Calibri" w:hAnsi="Times New Roman" w:cs="Times New Roman"/>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6E6826"/>
    <w:rPr>
      <w:rFonts w:ascii="Times New Roman" w:eastAsia="Calibri" w:hAnsi="Times New Roman" w:cs="Times New Roman"/>
      <w:sz w:val="20"/>
      <w:szCs w:val="20"/>
      <w:lang w:val="bg-BG"/>
    </w:rPr>
  </w:style>
  <w:style w:type="paragraph" w:styleId="BodyTextIndent2">
    <w:name w:val="Body Text Indent 2"/>
    <w:basedOn w:val="Normal"/>
    <w:link w:val="BodyTextIndent2Char"/>
    <w:uiPriority w:val="99"/>
    <w:semiHidden/>
    <w:unhideWhenUsed/>
    <w:rsid w:val="006E6826"/>
    <w:pPr>
      <w:suppressAutoHyphens/>
      <w:spacing w:after="120" w:line="480" w:lineRule="auto"/>
      <w:ind w:left="283"/>
    </w:pPr>
    <w:rPr>
      <w:rFonts w:ascii="Times New Roman" w:hAnsi="Times New Roman"/>
      <w:sz w:val="24"/>
      <w:szCs w:val="24"/>
      <w:lang w:val="bg-BG"/>
    </w:rPr>
  </w:style>
  <w:style w:type="character" w:customStyle="1" w:styleId="BodyTextIndent2Char">
    <w:name w:val="Body Text Indent 2 Char"/>
    <w:basedOn w:val="DefaultParagraphFont"/>
    <w:link w:val="BodyTextIndent2"/>
    <w:uiPriority w:val="99"/>
    <w:semiHidden/>
    <w:rsid w:val="006E6826"/>
    <w:rPr>
      <w:rFonts w:ascii="Times New Roman" w:hAnsi="Times New Roman"/>
      <w:sz w:val="24"/>
      <w:szCs w:val="24"/>
      <w:lang w:val="bg-BG"/>
    </w:rPr>
  </w:style>
  <w:style w:type="character" w:customStyle="1" w:styleId="FontStyle33">
    <w:name w:val="Font Style33"/>
    <w:rsid w:val="006E6826"/>
    <w:rPr>
      <w:rFonts w:ascii="MS Reference Sans Serif" w:hAnsi="MS Reference Sans Serif"/>
      <w:sz w:val="20"/>
    </w:rPr>
  </w:style>
  <w:style w:type="paragraph" w:customStyle="1" w:styleId="Style12">
    <w:name w:val="Style12"/>
    <w:basedOn w:val="Normal"/>
    <w:rsid w:val="006E6826"/>
    <w:pPr>
      <w:widowControl w:val="0"/>
      <w:autoSpaceDE w:val="0"/>
      <w:autoSpaceDN w:val="0"/>
      <w:adjustRightInd w:val="0"/>
      <w:spacing w:after="0" w:line="240" w:lineRule="auto"/>
    </w:pPr>
    <w:rPr>
      <w:rFonts w:ascii="MS Reference Sans Serif" w:hAnsi="MS Reference Sans Serif" w:cs="Times New Roman"/>
      <w:sz w:val="24"/>
      <w:szCs w:val="24"/>
      <w:lang w:val="bg-BG" w:eastAsia="bg-BG"/>
    </w:rPr>
  </w:style>
  <w:style w:type="character" w:styleId="PageNumber">
    <w:name w:val="page number"/>
    <w:basedOn w:val="DefaultParagraphFont"/>
    <w:rsid w:val="006E6826"/>
  </w:style>
  <w:style w:type="paragraph" w:styleId="BodyTextIndent">
    <w:name w:val="Body Text Indent"/>
    <w:basedOn w:val="Normal"/>
    <w:link w:val="BodyTextIndentChar"/>
    <w:uiPriority w:val="99"/>
    <w:semiHidden/>
    <w:unhideWhenUsed/>
    <w:rsid w:val="006E6826"/>
    <w:pPr>
      <w:suppressAutoHyphens/>
      <w:spacing w:after="120" w:line="240" w:lineRule="auto"/>
      <w:ind w:left="283"/>
    </w:pPr>
    <w:rPr>
      <w:rFonts w:ascii="Times New Roman" w:hAnsi="Times New Roman"/>
      <w:sz w:val="24"/>
      <w:szCs w:val="24"/>
      <w:lang w:val="bg-BG"/>
    </w:rPr>
  </w:style>
  <w:style w:type="character" w:customStyle="1" w:styleId="BodyTextIndentChar">
    <w:name w:val="Body Text Indent Char"/>
    <w:basedOn w:val="DefaultParagraphFont"/>
    <w:link w:val="BodyTextIndent"/>
    <w:uiPriority w:val="99"/>
    <w:semiHidden/>
    <w:rsid w:val="006E6826"/>
    <w:rPr>
      <w:rFonts w:ascii="Times New Roman" w:hAnsi="Times New Roman"/>
      <w:sz w:val="24"/>
      <w:szCs w:val="24"/>
      <w:lang w:val="bg-BG"/>
    </w:rPr>
  </w:style>
  <w:style w:type="character" w:styleId="FootnoteReference">
    <w:name w:val="footnote reference"/>
    <w:aliases w:val="Footnote symbol"/>
    <w:basedOn w:val="DefaultParagraphFont"/>
    <w:unhideWhenUsed/>
    <w:rsid w:val="006E6826"/>
    <w:rPr>
      <w:vertAlign w:val="superscript"/>
    </w:rPr>
  </w:style>
  <w:style w:type="character" w:customStyle="1" w:styleId="Hyperlink1">
    <w:name w:val="Hyperlink1"/>
    <w:basedOn w:val="DefaultParagraphFont"/>
    <w:uiPriority w:val="99"/>
    <w:unhideWhenUsed/>
    <w:rsid w:val="006E6826"/>
    <w:rPr>
      <w:color w:val="0000FF"/>
      <w:u w:val="single"/>
    </w:rPr>
  </w:style>
  <w:style w:type="character" w:customStyle="1" w:styleId="Heading1Char1">
    <w:name w:val="Heading 1 Char1"/>
    <w:basedOn w:val="DefaultParagraphFont"/>
    <w:link w:val="Heading1"/>
    <w:uiPriority w:val="9"/>
    <w:rsid w:val="006E68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6826"/>
    <w:pPr>
      <w:outlineLvl w:val="9"/>
    </w:pPr>
  </w:style>
  <w:style w:type="paragraph" w:styleId="TOC2">
    <w:name w:val="toc 2"/>
    <w:basedOn w:val="Normal"/>
    <w:next w:val="Normal"/>
    <w:autoRedefine/>
    <w:uiPriority w:val="39"/>
    <w:unhideWhenUsed/>
    <w:rsid w:val="006E6826"/>
    <w:pPr>
      <w:suppressAutoHyphens/>
      <w:spacing w:after="100" w:line="240" w:lineRule="auto"/>
      <w:ind w:left="240"/>
    </w:pPr>
    <w:rPr>
      <w:rFonts w:ascii="Times New Roman" w:hAnsi="Times New Roman"/>
      <w:sz w:val="24"/>
      <w:szCs w:val="24"/>
      <w:lang w:val="bg-BG"/>
    </w:rPr>
  </w:style>
  <w:style w:type="paragraph" w:styleId="TOC1">
    <w:name w:val="toc 1"/>
    <w:basedOn w:val="Normal"/>
    <w:next w:val="Normal"/>
    <w:autoRedefine/>
    <w:uiPriority w:val="39"/>
    <w:unhideWhenUsed/>
    <w:rsid w:val="006E6826"/>
    <w:pPr>
      <w:suppressAutoHyphens/>
      <w:spacing w:after="100" w:line="240" w:lineRule="auto"/>
    </w:pPr>
    <w:rPr>
      <w:rFonts w:ascii="Times New Roman" w:hAnsi="Times New Roman"/>
      <w:sz w:val="24"/>
      <w:szCs w:val="24"/>
      <w:lang w:val="bg-BG"/>
    </w:rPr>
  </w:style>
  <w:style w:type="character" w:customStyle="1" w:styleId="Heading10">
    <w:name w:val="Heading #1_"/>
    <w:basedOn w:val="DefaultParagraphFont"/>
    <w:link w:val="Heading12"/>
    <w:rsid w:val="006E6826"/>
    <w:rPr>
      <w:rFonts w:eastAsia="Times New Roman" w:cs="Times New Roman"/>
      <w:b/>
      <w:bCs/>
      <w:shd w:val="clear" w:color="auto" w:fill="FFFFFF"/>
    </w:rPr>
  </w:style>
  <w:style w:type="paragraph" w:customStyle="1" w:styleId="Heading12">
    <w:name w:val="Heading #1"/>
    <w:basedOn w:val="Normal"/>
    <w:link w:val="Heading10"/>
    <w:rsid w:val="006E6826"/>
    <w:pPr>
      <w:widowControl w:val="0"/>
      <w:shd w:val="clear" w:color="auto" w:fill="FFFFFF"/>
      <w:spacing w:after="0" w:line="240" w:lineRule="auto"/>
      <w:ind w:left="170"/>
      <w:jc w:val="both"/>
      <w:outlineLvl w:val="0"/>
    </w:pPr>
    <w:rPr>
      <w:rFonts w:eastAsia="Times New Roman" w:cs="Times New Roman"/>
      <w:b/>
      <w:bCs/>
    </w:rPr>
  </w:style>
  <w:style w:type="character" w:customStyle="1" w:styleId="ListParagraphChar">
    <w:name w:val="List Paragraph Char"/>
    <w:aliases w:val="ПАРАГРАФ Char,List1 Char"/>
    <w:link w:val="ListParagraph"/>
    <w:locked/>
    <w:rsid w:val="006E6826"/>
    <w:rPr>
      <w:rFonts w:ascii="Times New Roman" w:hAnsi="Times New Roman"/>
      <w:sz w:val="24"/>
      <w:szCs w:val="24"/>
      <w:lang w:val="bg-BG"/>
    </w:rPr>
  </w:style>
  <w:style w:type="character" w:styleId="CommentReference">
    <w:name w:val="annotation reference"/>
    <w:basedOn w:val="DefaultParagraphFont"/>
    <w:uiPriority w:val="99"/>
    <w:semiHidden/>
    <w:unhideWhenUsed/>
    <w:rsid w:val="006E6826"/>
    <w:rPr>
      <w:sz w:val="16"/>
      <w:szCs w:val="16"/>
    </w:rPr>
  </w:style>
  <w:style w:type="paragraph" w:styleId="CommentText">
    <w:name w:val="annotation text"/>
    <w:basedOn w:val="Normal"/>
    <w:link w:val="CommentTextChar"/>
    <w:uiPriority w:val="99"/>
    <w:semiHidden/>
    <w:unhideWhenUsed/>
    <w:rsid w:val="006E6826"/>
    <w:pPr>
      <w:suppressAutoHyphens/>
      <w:spacing w:after="0" w:line="240" w:lineRule="auto"/>
    </w:pPr>
    <w:rPr>
      <w:rFonts w:ascii="Times New Roman" w:hAnsi="Times New Roman"/>
      <w:sz w:val="20"/>
      <w:szCs w:val="20"/>
      <w:lang w:val="bg-BG"/>
    </w:rPr>
  </w:style>
  <w:style w:type="character" w:customStyle="1" w:styleId="CommentTextChar">
    <w:name w:val="Comment Text Char"/>
    <w:basedOn w:val="DefaultParagraphFont"/>
    <w:link w:val="CommentText"/>
    <w:uiPriority w:val="99"/>
    <w:semiHidden/>
    <w:rsid w:val="006E6826"/>
    <w:rPr>
      <w:rFonts w:ascii="Times New Roman" w:hAnsi="Times New Roman"/>
      <w:sz w:val="20"/>
      <w:szCs w:val="20"/>
      <w:lang w:val="bg-BG"/>
    </w:rPr>
  </w:style>
  <w:style w:type="paragraph" w:styleId="CommentSubject">
    <w:name w:val="annotation subject"/>
    <w:basedOn w:val="CommentText"/>
    <w:next w:val="CommentText"/>
    <w:link w:val="CommentSubjectChar"/>
    <w:uiPriority w:val="99"/>
    <w:semiHidden/>
    <w:unhideWhenUsed/>
    <w:rsid w:val="006E6826"/>
    <w:rPr>
      <w:b/>
      <w:bCs/>
    </w:rPr>
  </w:style>
  <w:style w:type="character" w:customStyle="1" w:styleId="CommentSubjectChar">
    <w:name w:val="Comment Subject Char"/>
    <w:basedOn w:val="CommentTextChar"/>
    <w:link w:val="CommentSubject"/>
    <w:uiPriority w:val="99"/>
    <w:semiHidden/>
    <w:rsid w:val="006E6826"/>
    <w:rPr>
      <w:rFonts w:ascii="Times New Roman" w:hAnsi="Times New Roman"/>
      <w:b/>
      <w:bCs/>
      <w:sz w:val="20"/>
      <w:szCs w:val="20"/>
      <w:lang w:val="bg-BG"/>
    </w:rPr>
  </w:style>
  <w:style w:type="character" w:styleId="Hyperlink">
    <w:name w:val="Hyperlink"/>
    <w:basedOn w:val="DefaultParagraphFont"/>
    <w:uiPriority w:val="99"/>
    <w:unhideWhenUsed/>
    <w:rsid w:val="006E6826"/>
    <w:rPr>
      <w:color w:val="0563C1" w:themeColor="hyperlink"/>
      <w:u w:val="single"/>
    </w:rPr>
  </w:style>
  <w:style w:type="character" w:customStyle="1" w:styleId="inputvalue">
    <w:name w:val="input_value"/>
    <w:basedOn w:val="DefaultParagraphFont"/>
    <w:rsid w:val="006E6826"/>
  </w:style>
  <w:style w:type="paragraph" w:customStyle="1" w:styleId="CharChar11">
    <w:name w:val="Char Char11"/>
    <w:basedOn w:val="Normal"/>
    <w:rsid w:val="006E6826"/>
    <w:pPr>
      <w:tabs>
        <w:tab w:val="left" w:pos="709"/>
      </w:tabs>
      <w:spacing w:after="0" w:line="240" w:lineRule="auto"/>
    </w:pPr>
    <w:rPr>
      <w:rFonts w:ascii="Tahoma" w:eastAsia="Times New Roman" w:hAnsi="Tahoma" w:cs="Times New Roman"/>
      <w:sz w:val="24"/>
      <w:szCs w:val="24"/>
      <w:lang w:val="pl-PL" w:eastAsia="pl-PL"/>
    </w:rPr>
  </w:style>
  <w:style w:type="table" w:styleId="TableGrid">
    <w:name w:val="Table Grid"/>
    <w:basedOn w:val="TableNormal"/>
    <w:uiPriority w:val="39"/>
    <w:rsid w:val="006E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6826"/>
    <w:pPr>
      <w:spacing w:after="0" w:line="240" w:lineRule="auto"/>
    </w:pPr>
    <w:rPr>
      <w:rFonts w:ascii="Times New Roman" w:hAnsi="Times New Roman"/>
      <w:sz w:val="24"/>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hyperlink" Target="apis://Base=NARH&amp;DocCode=42512&amp;ToPar=Art36_Al5&amp;Type=201/" TargetMode="External"/><Relationship Id="rId47" Type="http://schemas.openxmlformats.org/officeDocument/2006/relationships/hyperlink" Target="apis://Base=NARH&amp;DocCode=2003&amp;ToPar=Art313&amp;Type=201/" TargetMode="External"/><Relationship Id="rId63" Type="http://schemas.openxmlformats.org/officeDocument/2006/relationships/control" Target="activeX/activeX34.xml"/><Relationship Id="rId68" Type="http://schemas.openxmlformats.org/officeDocument/2006/relationships/control" Target="activeX/activeX39.xml"/><Relationship Id="rId84" Type="http://schemas.openxmlformats.org/officeDocument/2006/relationships/footer" Target="footer1.xml"/><Relationship Id="rId16" Type="http://schemas.openxmlformats.org/officeDocument/2006/relationships/control" Target="activeX/activeX2.xml"/><Relationship Id="rId11" Type="http://schemas.openxmlformats.org/officeDocument/2006/relationships/hyperlink" Target="http://www.mlsp.government.bg" TargetMode="External"/><Relationship Id="rId32" Type="http://schemas.openxmlformats.org/officeDocument/2006/relationships/hyperlink" Target="apis://Base=NARH&amp;DocCode=42512&amp;ToPar=Art36_Al2&amp;Type=201/" TargetMode="External"/><Relationship Id="rId37" Type="http://schemas.openxmlformats.org/officeDocument/2006/relationships/control" Target="activeX/activeX19.xml"/><Relationship Id="rId53" Type="http://schemas.openxmlformats.org/officeDocument/2006/relationships/hyperlink" Target="apis://Base=NARH&amp;DocCode=42512&amp;ToPar=Par2_Al1_Pt1&amp;Type=201/" TargetMode="External"/><Relationship Id="rId58" Type="http://schemas.openxmlformats.org/officeDocument/2006/relationships/hyperlink" Target="apis://Base=NARH&amp;DocCode=42512&amp;ToPar=Par2_Al4&amp;Type=201/" TargetMode="External"/><Relationship Id="rId74" Type="http://schemas.openxmlformats.org/officeDocument/2006/relationships/control" Target="activeX/activeX42.xml"/><Relationship Id="rId79" Type="http://schemas.openxmlformats.org/officeDocument/2006/relationships/hyperlink" Target="apis://Base=NARH&amp;DocCode=42512&amp;ToPar=Par2&amp;Type=201/" TargetMode="External"/><Relationship Id="rId5" Type="http://schemas.openxmlformats.org/officeDocument/2006/relationships/footnotes" Target="footnotes.xml"/><Relationship Id="rId19" Type="http://schemas.openxmlformats.org/officeDocument/2006/relationships/control" Target="activeX/activeX5.xml"/><Relationship Id="rId14" Type="http://schemas.openxmlformats.org/officeDocument/2006/relationships/control" Target="activeX/activeX1.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hyperlink" Target="apis://Base=NARH&amp;DocCode=42512&amp;ToPar=Art36_Al2&amp;Type=201/" TargetMode="External"/><Relationship Id="rId35" Type="http://schemas.openxmlformats.org/officeDocument/2006/relationships/control" Target="activeX/activeX17.xml"/><Relationship Id="rId43" Type="http://schemas.openxmlformats.org/officeDocument/2006/relationships/control" Target="activeX/activeX24.xml"/><Relationship Id="rId48" Type="http://schemas.openxmlformats.org/officeDocument/2006/relationships/hyperlink" Target="apis://Base=NARH&amp;DocCode=42512&amp;ToPar=Art36_Al3&amp;Type=201/" TargetMode="External"/><Relationship Id="rId56" Type="http://schemas.openxmlformats.org/officeDocument/2006/relationships/hyperlink" Target="apis://Base=NARH&amp;DocCode=42512&amp;ToPar=Par2_Al3&amp;Type=201/" TargetMode="External"/><Relationship Id="rId64" Type="http://schemas.openxmlformats.org/officeDocument/2006/relationships/control" Target="activeX/activeX35.xml"/><Relationship Id="rId69" Type="http://schemas.openxmlformats.org/officeDocument/2006/relationships/hyperlink" Target="apis://Base=NARH&amp;DocCode=42512&amp;ToPar=Par2_Al4&amp;Type=201/" TargetMode="External"/><Relationship Id="rId77" Type="http://schemas.openxmlformats.org/officeDocument/2006/relationships/hyperlink" Target="apis://Base=NARH&amp;DocCode=42512&amp;ToPar=Art59_Al1_Pt1&amp;Type=201/" TargetMode="External"/><Relationship Id="rId8" Type="http://schemas.openxmlformats.org/officeDocument/2006/relationships/hyperlink" Target="https://www.fsc.bg/bg/profil-na-kupuvacha/profil-na-kupuvacha-2020/razdel-61-kompleksno-pochistvane-na-administrativnata-sgrada-na-komisiyata-za-finansov-nadzor-i-prilezhashtata-teritoriya/" TargetMode="External"/><Relationship Id="rId51" Type="http://schemas.openxmlformats.org/officeDocument/2006/relationships/control" Target="activeX/activeX27.xml"/><Relationship Id="rId72" Type="http://schemas.openxmlformats.org/officeDocument/2006/relationships/hyperlink" Target="apis://Base=NARH&amp;DocCode=42512&amp;ToPar=Par2_Al1_Pt1&amp;Type=201/" TargetMode="External"/><Relationship Id="rId80" Type="http://schemas.openxmlformats.org/officeDocument/2006/relationships/hyperlink" Target="apis://Base=NARH&amp;DocCode=4076&amp;ToPar=Par1&#1074;&amp;Type=201/"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apis://Base=NARH&amp;DocCode=42512&amp;ToPar=Art42_Al2_Pt2&amp;Type=201/" TargetMode="Externa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control" Target="activeX/activeX20.xml"/><Relationship Id="rId46" Type="http://schemas.openxmlformats.org/officeDocument/2006/relationships/hyperlink" Target="apis://Base=NARH&amp;DocCode=42512&amp;ToPar=Art36_Al5&amp;Type=201/" TargetMode="External"/><Relationship Id="rId59" Type="http://schemas.openxmlformats.org/officeDocument/2006/relationships/control" Target="activeX/activeX32.xml"/><Relationship Id="rId67" Type="http://schemas.openxmlformats.org/officeDocument/2006/relationships/control" Target="activeX/activeX38.xml"/><Relationship Id="rId20" Type="http://schemas.openxmlformats.org/officeDocument/2006/relationships/control" Target="activeX/activeX6.xml"/><Relationship Id="rId41" Type="http://schemas.openxmlformats.org/officeDocument/2006/relationships/control" Target="activeX/activeX23.xml"/><Relationship Id="rId54" Type="http://schemas.openxmlformats.org/officeDocument/2006/relationships/control" Target="activeX/activeX29.xml"/><Relationship Id="rId62" Type="http://schemas.openxmlformats.org/officeDocument/2006/relationships/hyperlink" Target="apis://Base=NARH&amp;DocCode=42512&amp;ToPar=Par2_Al1_Pt3&amp;Type=201/" TargetMode="External"/><Relationship Id="rId70" Type="http://schemas.openxmlformats.org/officeDocument/2006/relationships/control" Target="activeX/activeX40.xml"/><Relationship Id="rId75" Type="http://schemas.openxmlformats.org/officeDocument/2006/relationships/control" Target="activeX/activeX43.xml"/><Relationship Id="rId83" Type="http://schemas.openxmlformats.org/officeDocument/2006/relationships/hyperlink" Target="apis://Base=NARH&amp;DocCode=2003&amp;ToPar=Art313&amp;Type=2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pis://Base=NARH&amp;DocCode=42512&amp;ToPar=Art36_Al2&amp;Type=201/" TargetMode="External"/><Relationship Id="rId23" Type="http://schemas.openxmlformats.org/officeDocument/2006/relationships/control" Target="activeX/activeX9.xml"/><Relationship Id="rId28" Type="http://schemas.openxmlformats.org/officeDocument/2006/relationships/hyperlink" Target="apis://Base=NARH&amp;DocCode=42512&amp;ToPar=Art36_Al2&amp;Type=201/" TargetMode="External"/><Relationship Id="rId36" Type="http://schemas.openxmlformats.org/officeDocument/2006/relationships/control" Target="activeX/activeX18.xml"/><Relationship Id="rId49" Type="http://schemas.openxmlformats.org/officeDocument/2006/relationships/hyperlink" Target="apis://Base=NARH&amp;DocCode=42512&amp;ToPar=Art59_Al1_Pt3&amp;Type=201/" TargetMode="External"/><Relationship Id="rId57" Type="http://schemas.openxmlformats.org/officeDocument/2006/relationships/control" Target="activeX/activeX31.xml"/><Relationship Id="rId10" Type="http://schemas.openxmlformats.org/officeDocument/2006/relationships/hyperlink" Target="http://www3.moew.government.bg/" TargetMode="External"/><Relationship Id="rId31" Type="http://schemas.openxmlformats.org/officeDocument/2006/relationships/control" Target="activeX/activeX15.xml"/><Relationship Id="rId44" Type="http://schemas.openxmlformats.org/officeDocument/2006/relationships/hyperlink" Target="apis://Base=NARH&amp;DocCode=42512&amp;ToPar=Art36_Al5&amp;Type=201/" TargetMode="External"/><Relationship Id="rId52" Type="http://schemas.openxmlformats.org/officeDocument/2006/relationships/control" Target="activeX/activeX28.xml"/><Relationship Id="rId60" Type="http://schemas.openxmlformats.org/officeDocument/2006/relationships/control" Target="activeX/activeX33.xml"/><Relationship Id="rId65" Type="http://schemas.openxmlformats.org/officeDocument/2006/relationships/control" Target="activeX/activeX36.xml"/><Relationship Id="rId73" Type="http://schemas.openxmlformats.org/officeDocument/2006/relationships/hyperlink" Target="apis://Base=NARH&amp;DocCode=42512&amp;ToPar=Par2_Al1_Pt3&amp;Type=201/" TargetMode="External"/><Relationship Id="rId78" Type="http://schemas.openxmlformats.org/officeDocument/2006/relationships/hyperlink" Target="apis://Base=NARH&amp;DocCode=2003&amp;ToPar=Art313&amp;Type=201/" TargetMode="External"/><Relationship Id="rId81" Type="http://schemas.openxmlformats.org/officeDocument/2006/relationships/hyperlink" Target="apis://Base=NARH&amp;DocCode=42512&amp;ToPar=Art66_Al2&amp;Type=201/"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p.bg/" TargetMode="External"/><Relationship Id="rId13" Type="http://schemas.openxmlformats.org/officeDocument/2006/relationships/image" Target="media/image1.wmf"/><Relationship Id="rId18" Type="http://schemas.openxmlformats.org/officeDocument/2006/relationships/control" Target="activeX/activeX4.xml"/><Relationship Id="rId39" Type="http://schemas.openxmlformats.org/officeDocument/2006/relationships/control" Target="activeX/activeX21.xml"/><Relationship Id="rId34" Type="http://schemas.openxmlformats.org/officeDocument/2006/relationships/hyperlink" Target="apis://Base=NARH&amp;DocCode=42512&amp;ToPar=Art36_Al5&amp;Type=201/" TargetMode="External"/><Relationship Id="rId50" Type="http://schemas.openxmlformats.org/officeDocument/2006/relationships/control" Target="activeX/activeX26.xml"/><Relationship Id="rId55" Type="http://schemas.openxmlformats.org/officeDocument/2006/relationships/control" Target="activeX/activeX30.xml"/><Relationship Id="rId76" Type="http://schemas.openxmlformats.org/officeDocument/2006/relationships/hyperlink" Target="apis://Base=NARH&amp;DocCode=42512&amp;ToPar=Art63_Al4_Pt3&amp;Type=201/" TargetMode="External"/><Relationship Id="rId7" Type="http://schemas.openxmlformats.org/officeDocument/2006/relationships/hyperlink" Target="http://www.fsc.bg" TargetMode="External"/><Relationship Id="rId71" Type="http://schemas.openxmlformats.org/officeDocument/2006/relationships/control" Target="activeX/activeX41.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2.xml"/><Relationship Id="rId45" Type="http://schemas.openxmlformats.org/officeDocument/2006/relationships/control" Target="activeX/activeX25.xml"/><Relationship Id="rId66" Type="http://schemas.openxmlformats.org/officeDocument/2006/relationships/control" Target="activeX/activeX37.xml"/><Relationship Id="rId61" Type="http://schemas.openxmlformats.org/officeDocument/2006/relationships/hyperlink" Target="apis://Base=NARH&amp;DocCode=42512&amp;ToPar=Par2_Al1_Pt1&amp;Type=201/" TargetMode="External"/><Relationship Id="rId82" Type="http://schemas.openxmlformats.org/officeDocument/2006/relationships/hyperlink" Target="apis://Base=NARH&amp;DocCode=4705&amp;ToPar=Art3_Al2&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25904</Words>
  <Characters>147655</Characters>
  <DocSecurity>0</DocSecurity>
  <Lines>1230</Lines>
  <Paragraphs>346</Paragraphs>
  <ScaleCrop>false</ScaleCrop>
  <Company/>
  <LinksUpToDate>false</LinksUpToDate>
  <CharactersWithSpaces>173213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2020-03-17T13:18:00Z</dcterms:created>
  <dcterms:modified xsi:type="dcterms:W3CDTF">2020-03-17T15:13:00Z</dcterms:modified>
</cp:coreProperties>
</file>