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DD" w:rsidRDefault="00B44BE6" w:rsidP="00B44BE6">
      <w:pPr>
        <w:suppressAutoHyphens/>
        <w:spacing w:after="0" w:line="240" w:lineRule="auto"/>
        <w:jc w:val="center"/>
        <w:rPr>
          <w:rFonts w:ascii="Times New Roman" w:eastAsia="Times New Roman" w:hAnsi="Times New Roman" w:cs="Times New Roman"/>
          <w:b/>
          <w:bCs/>
          <w:caps/>
          <w:sz w:val="28"/>
          <w:szCs w:val="28"/>
          <w:lang w:val="bg-BG" w:eastAsia="ar-SA"/>
        </w:rPr>
      </w:pPr>
      <w:r>
        <w:rPr>
          <w:rFonts w:ascii="Times New Roman" w:eastAsia="Times New Roman" w:hAnsi="Times New Roman" w:cs="Times New Roman"/>
          <w:b/>
          <w:bCs/>
          <w:caps/>
          <w:sz w:val="28"/>
          <w:szCs w:val="28"/>
          <w:lang w:val="bg-BG" w:eastAsia="ar-SA"/>
        </w:rPr>
        <w:tab/>
      </w:r>
      <w:r>
        <w:rPr>
          <w:rFonts w:ascii="Times New Roman" w:eastAsia="Times New Roman" w:hAnsi="Times New Roman" w:cs="Times New Roman"/>
          <w:b/>
          <w:bCs/>
          <w:caps/>
          <w:sz w:val="28"/>
          <w:szCs w:val="28"/>
          <w:lang w:val="bg-BG" w:eastAsia="ar-SA"/>
        </w:rPr>
        <w:tab/>
      </w:r>
      <w:r>
        <w:rPr>
          <w:rFonts w:ascii="Times New Roman" w:eastAsia="Times New Roman" w:hAnsi="Times New Roman" w:cs="Times New Roman"/>
          <w:b/>
          <w:bCs/>
          <w:caps/>
          <w:sz w:val="28"/>
          <w:szCs w:val="28"/>
          <w:lang w:val="bg-BG" w:eastAsia="ar-SA"/>
        </w:rPr>
        <w:tab/>
      </w:r>
      <w:r>
        <w:rPr>
          <w:rFonts w:ascii="Times New Roman" w:eastAsia="Times New Roman" w:hAnsi="Times New Roman" w:cs="Times New Roman"/>
          <w:b/>
          <w:bCs/>
          <w:caps/>
          <w:sz w:val="28"/>
          <w:szCs w:val="28"/>
          <w:lang w:val="bg-BG" w:eastAsia="ar-SA"/>
        </w:rPr>
        <w:tab/>
      </w:r>
      <w:r>
        <w:rPr>
          <w:rFonts w:ascii="Times New Roman" w:eastAsia="Times New Roman" w:hAnsi="Times New Roman" w:cs="Times New Roman"/>
          <w:b/>
          <w:bCs/>
          <w:caps/>
          <w:sz w:val="28"/>
          <w:szCs w:val="28"/>
          <w:lang w:val="bg-BG" w:eastAsia="ar-SA"/>
        </w:rPr>
        <w:tab/>
      </w:r>
      <w:bookmarkStart w:id="0" w:name="_GoBack"/>
      <w:bookmarkEnd w:id="0"/>
    </w:p>
    <w:p w:rsidR="00AA4BDD" w:rsidRDefault="00AA4BDD" w:rsidP="00F57E22">
      <w:pPr>
        <w:suppressAutoHyphens/>
        <w:spacing w:after="0" w:line="240" w:lineRule="auto"/>
        <w:jc w:val="center"/>
        <w:rPr>
          <w:rFonts w:ascii="Times New Roman" w:eastAsia="Times New Roman" w:hAnsi="Times New Roman" w:cs="Times New Roman"/>
          <w:b/>
          <w:bCs/>
          <w:caps/>
          <w:sz w:val="28"/>
          <w:szCs w:val="28"/>
          <w:lang w:val="bg-BG" w:eastAsia="ar-SA"/>
        </w:rPr>
      </w:pPr>
    </w:p>
    <w:p w:rsidR="00AA4BDD" w:rsidRPr="00F57E22" w:rsidRDefault="00AA4BDD" w:rsidP="00F57E22">
      <w:pPr>
        <w:suppressAutoHyphens/>
        <w:spacing w:after="0" w:line="240" w:lineRule="auto"/>
        <w:jc w:val="center"/>
        <w:rPr>
          <w:rFonts w:ascii="Times New Roman" w:eastAsia="Times New Roman" w:hAnsi="Times New Roman" w:cs="Times New Roman"/>
          <w:b/>
          <w:bCs/>
          <w:caps/>
          <w:sz w:val="28"/>
          <w:szCs w:val="28"/>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bCs/>
          <w:caps/>
          <w:sz w:val="28"/>
          <w:szCs w:val="28"/>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bCs/>
          <w:caps/>
          <w:sz w:val="28"/>
          <w:szCs w:val="28"/>
          <w:lang w:val="bg-BG" w:eastAsia="ar-SA"/>
        </w:rPr>
      </w:pPr>
      <w:r w:rsidRPr="00F57E22">
        <w:rPr>
          <w:rFonts w:ascii="Times New Roman" w:eastAsia="Times New Roman" w:hAnsi="Times New Roman" w:cs="Times New Roman"/>
          <w:b/>
          <w:bCs/>
          <w:caps/>
          <w:sz w:val="28"/>
          <w:szCs w:val="28"/>
          <w:lang w:val="bg-BG" w:eastAsia="ar-SA"/>
        </w:rPr>
        <w:t xml:space="preserve">ПРИЛОЖЕНИЕ КЪМ </w:t>
      </w:r>
      <w:r>
        <w:rPr>
          <w:rFonts w:ascii="Times New Roman" w:eastAsia="Times New Roman" w:hAnsi="Times New Roman" w:cs="Times New Roman"/>
          <w:b/>
          <w:bCs/>
          <w:caps/>
          <w:sz w:val="28"/>
          <w:szCs w:val="28"/>
          <w:lang w:val="bg-BG" w:eastAsia="ar-SA"/>
        </w:rPr>
        <w:t>ПОКАНА</w:t>
      </w:r>
      <w:r w:rsidRPr="00F57E22">
        <w:rPr>
          <w:rFonts w:ascii="Times New Roman" w:eastAsia="Times New Roman" w:hAnsi="Times New Roman" w:cs="Times New Roman"/>
          <w:b/>
          <w:bCs/>
          <w:caps/>
          <w:sz w:val="28"/>
          <w:szCs w:val="28"/>
          <w:lang w:val="bg-BG" w:eastAsia="ar-SA"/>
        </w:rPr>
        <w:t xml:space="preserve"> </w:t>
      </w:r>
    </w:p>
    <w:p w:rsidR="00F57E22" w:rsidRPr="00F57E22" w:rsidRDefault="00F57E22" w:rsidP="00F57E22">
      <w:pPr>
        <w:suppressAutoHyphens/>
        <w:spacing w:after="0" w:line="240" w:lineRule="auto"/>
        <w:jc w:val="center"/>
        <w:rPr>
          <w:rFonts w:ascii="Times New Roman" w:eastAsia="Times New Roman" w:hAnsi="Times New Roman" w:cs="Times New Roman"/>
          <w:b/>
          <w:bCs/>
          <w:caps/>
          <w:sz w:val="28"/>
          <w:szCs w:val="28"/>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bg-BG"/>
        </w:rPr>
      </w:pPr>
      <w:r w:rsidRPr="00F57E22">
        <w:rPr>
          <w:rFonts w:ascii="Times New Roman" w:eastAsia="Times New Roman" w:hAnsi="Times New Roman" w:cs="Times New Roman"/>
          <w:bCs/>
          <w:sz w:val="24"/>
          <w:szCs w:val="24"/>
          <w:lang w:val="bg-BG" w:eastAsia="ar-SA"/>
        </w:rPr>
        <w:t xml:space="preserve">за възлагане на обществена поръчка на стойност по чл. 20, ал. 3, т. 2 от ЗОП, чрез </w:t>
      </w:r>
      <w:r>
        <w:rPr>
          <w:rFonts w:ascii="Times New Roman" w:eastAsia="Times New Roman" w:hAnsi="Times New Roman" w:cs="Times New Roman"/>
          <w:bCs/>
          <w:sz w:val="24"/>
          <w:szCs w:val="24"/>
          <w:lang w:val="bg-BG" w:eastAsia="ar-SA"/>
        </w:rPr>
        <w:t>покана до определени лица по чл. 191, ал. 1, т. 1 от ЗОП</w:t>
      </w:r>
      <w:r w:rsidRPr="00F57E22">
        <w:rPr>
          <w:rFonts w:ascii="Times New Roman" w:eastAsia="Times New Roman" w:hAnsi="Times New Roman" w:cs="Times New Roman"/>
          <w:b/>
          <w:bCs/>
          <w:sz w:val="24"/>
          <w:szCs w:val="24"/>
          <w:lang w:val="bg-BG" w:eastAsia="ar-SA"/>
        </w:rPr>
        <w:t xml:space="preserve"> </w:t>
      </w:r>
      <w:r w:rsidRPr="00F57E22">
        <w:rPr>
          <w:rFonts w:ascii="Times New Roman" w:eastAsia="Times New Roman" w:hAnsi="Times New Roman" w:cs="Times New Roman"/>
          <w:sz w:val="24"/>
          <w:szCs w:val="24"/>
          <w:lang w:val="bg-BG" w:eastAsia="bg-BG"/>
        </w:rPr>
        <w:t>с предмет:</w:t>
      </w:r>
      <w:r w:rsidRPr="00F57E22">
        <w:rPr>
          <w:rFonts w:ascii="Times New Roman" w:eastAsia="Times New Roman" w:hAnsi="Times New Roman" w:cs="Times New Roman"/>
          <w:b/>
          <w:sz w:val="24"/>
          <w:szCs w:val="24"/>
          <w:lang w:val="bg-BG" w:eastAsia="bg-BG"/>
        </w:rPr>
        <w:t xml:space="preserve"> </w:t>
      </w: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bg-BG"/>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bg-BG"/>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bg-BG"/>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bg-BG"/>
        </w:rPr>
      </w:pPr>
    </w:p>
    <w:p w:rsidR="00F57E22" w:rsidRPr="00F57E22" w:rsidRDefault="00F57E22" w:rsidP="00F57E22">
      <w:pPr>
        <w:suppressAutoHyphens/>
        <w:spacing w:before="280" w:after="280" w:line="240" w:lineRule="auto"/>
        <w:jc w:val="center"/>
        <w:rPr>
          <w:rFonts w:ascii="Times New Roman" w:eastAsia="Calibri" w:hAnsi="Times New Roman" w:cs="Times New Roman"/>
          <w:b/>
          <w:bCs/>
          <w:caps/>
          <w:sz w:val="24"/>
          <w:szCs w:val="28"/>
          <w:lang w:val="bg-BG"/>
        </w:rPr>
      </w:pPr>
    </w:p>
    <w:p w:rsidR="00F57E22" w:rsidRPr="00F57E22" w:rsidRDefault="00F57E22" w:rsidP="00F57E22">
      <w:pPr>
        <w:pBdr>
          <w:top w:val="single" w:sz="4" w:space="10" w:color="4F81BD"/>
          <w:bottom w:val="single" w:sz="4" w:space="11" w:color="4F81BD"/>
        </w:pBdr>
        <w:suppressAutoHyphens/>
        <w:spacing w:before="360" w:after="360" w:line="240" w:lineRule="auto"/>
        <w:ind w:right="-1"/>
        <w:jc w:val="center"/>
        <w:rPr>
          <w:rFonts w:ascii="Tahoma" w:eastAsia="Calibri" w:hAnsi="Tahoma" w:cs="Tahoma"/>
          <w:b/>
          <w:bCs/>
          <w:smallCaps/>
          <w:color w:val="4F81BD"/>
          <w:spacing w:val="5"/>
          <w:sz w:val="28"/>
          <w:szCs w:val="24"/>
          <w:lang w:val="bg-BG" w:eastAsia="ar-SA"/>
        </w:rPr>
      </w:pPr>
      <w:r w:rsidRPr="00F57E22">
        <w:rPr>
          <w:rFonts w:ascii="Tahoma" w:eastAsia="Calibri" w:hAnsi="Tahoma" w:cs="Tahoma"/>
          <w:bCs/>
          <w:smallCaps/>
          <w:color w:val="4F81BD"/>
          <w:spacing w:val="5"/>
          <w:sz w:val="28"/>
          <w:szCs w:val="24"/>
          <w:lang w:val="bg-BG" w:eastAsia="ar-SA"/>
        </w:rPr>
        <w:t>ЗАСТРАХОВАНЕ</w:t>
      </w:r>
      <w:r w:rsidRPr="00F57E22">
        <w:rPr>
          <w:rFonts w:ascii="Tahoma" w:eastAsia="Calibri" w:hAnsi="Tahoma" w:cs="Tahoma"/>
          <w:bCs/>
          <w:smallCaps/>
          <w:color w:val="4F81BD"/>
          <w:spacing w:val="5"/>
          <w:sz w:val="28"/>
          <w:szCs w:val="28"/>
          <w:lang w:val="bg-BG" w:eastAsia="ar-SA"/>
        </w:rPr>
        <w:t xml:space="preserve"> НА ЧЛЕНОВЕТЕ НА КОМИСИЯТА ЗА ФИНАНСОВ НАДЗОР И СЛУЖИТЕЛИТЕ ОТ АДМИНИСТРАЦИЯТА ПРИ СЛУЖЕБНИ ПЪТУВАНИЯ В ЧУЖБИНА СЪС ЗАСТРАХОВКА „ПОМОЩ ПРИ ПЪТУВАНЕ В ЧУЖБИНА”.</w:t>
      </w:r>
    </w:p>
    <w:p w:rsidR="00F57E22" w:rsidRPr="00F57E22" w:rsidRDefault="00F57E22" w:rsidP="00F57E22">
      <w:pPr>
        <w:suppressAutoHyphens/>
        <w:spacing w:before="280" w:after="280" w:line="240" w:lineRule="auto"/>
        <w:jc w:val="center"/>
        <w:rPr>
          <w:rFonts w:ascii="Times New Roman" w:eastAsia="Times New Roman" w:hAnsi="Times New Roman" w:cs="Times New Roman"/>
          <w:caps/>
          <w:sz w:val="28"/>
          <w:szCs w:val="24"/>
          <w:lang w:val="bg-BG" w:eastAsia="ar-SA"/>
        </w:rPr>
      </w:pPr>
      <w:r w:rsidRPr="00F57E22">
        <w:rPr>
          <w:rFonts w:ascii="Times New Roman" w:eastAsia="Times New Roman" w:hAnsi="Times New Roman" w:cs="Times New Roman"/>
          <w:bCs/>
          <w:caps/>
          <w:sz w:val="28"/>
          <w:szCs w:val="28"/>
          <w:lang w:val="bg-BG" w:eastAsia="ar-SA"/>
        </w:rPr>
        <w:br w:type="page"/>
      </w:r>
    </w:p>
    <w:p w:rsidR="00F57E22" w:rsidRPr="00F57E22" w:rsidRDefault="00F57E22" w:rsidP="00F57E22">
      <w:pPr>
        <w:suppressAutoHyphens/>
        <w:spacing w:before="280" w:after="280" w:line="240" w:lineRule="auto"/>
        <w:ind w:left="426"/>
        <w:rPr>
          <w:rFonts w:ascii="Times New Roman" w:eastAsia="Times New Roman" w:hAnsi="Times New Roman" w:cs="Times New Roman"/>
          <w:bCs/>
          <w:caps/>
          <w:sz w:val="28"/>
          <w:szCs w:val="28"/>
          <w:lang w:val="bg-BG" w:eastAsia="ar-SA"/>
        </w:rPr>
      </w:pPr>
      <w:r w:rsidRPr="00F57E22">
        <w:rPr>
          <w:rFonts w:ascii="Times New Roman" w:eastAsia="Times New Roman" w:hAnsi="Times New Roman" w:cs="Times New Roman"/>
          <w:bCs/>
          <w:caps/>
          <w:sz w:val="28"/>
          <w:szCs w:val="28"/>
          <w:lang w:val="bg-BG" w:eastAsia="ar-SA"/>
        </w:rPr>
        <w:lastRenderedPageBreak/>
        <w:t>съдържание</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тЕХНИЧЕСКА СПЕЦИФИКАЦИЯ И уСЛОВИЯ ЗА УЧАСТИЕ В ОБЩЕСТВЕНАТА ПОРЪЧКА</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УКАЗАНИЯ ЗА ПОДГОТОВКА И ПОДАВАНЕ НА ОФЕРТАТА. КОМУНИКАЦИЯ МЕЖДУ ВЪЗЛОЖИТЕЛЯ И УЧАСТНИЦИТЕ</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НЕОБХОДИМИ ДОКУМЕНТИ</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РАЗГЛЕЖДАНЕ НА ОФЕРТИТЕ. КРИТЕРИЙ ЗА ВЪЗЛАГАНЕ.  ОЦЕНКА И КЛАСИРАНЕ НА ОФЕРТИТЕ. ОПРЕДЕЛЯНЕ НА ИЗПЪЛНИТЕЛ</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СКЛЮЧВАНЕ НА ДОГОВОР ЗА ОБЩЕСТВЕНА ПОРЪЧКА. условия за плащАне</w:t>
      </w:r>
    </w:p>
    <w:p w:rsidR="00F57E22" w:rsidRPr="00F57E22" w:rsidRDefault="00F57E22" w:rsidP="00F57E22">
      <w:pPr>
        <w:numPr>
          <w:ilvl w:val="0"/>
          <w:numId w:val="3"/>
        </w:numPr>
        <w:suppressAutoHyphens/>
        <w:spacing w:before="280" w:after="280" w:line="240" w:lineRule="auto"/>
        <w:rPr>
          <w:rFonts w:ascii="Times New Roman" w:eastAsia="Times New Roman" w:hAnsi="Times New Roman" w:cs="Times New Roman"/>
          <w:bCs/>
          <w:caps/>
          <w:sz w:val="24"/>
          <w:szCs w:val="24"/>
          <w:lang w:val="bg-BG" w:eastAsia="ar-SA"/>
        </w:rPr>
      </w:pPr>
      <w:r w:rsidRPr="00F57E22">
        <w:rPr>
          <w:rFonts w:ascii="Times New Roman" w:eastAsia="Times New Roman" w:hAnsi="Times New Roman" w:cs="Times New Roman"/>
          <w:bCs/>
          <w:caps/>
          <w:sz w:val="24"/>
          <w:szCs w:val="24"/>
          <w:lang w:val="bg-BG" w:eastAsia="ar-SA"/>
        </w:rPr>
        <w:t>ПРИЛОЖЕНИЯ</w:t>
      </w:r>
    </w:p>
    <w:tbl>
      <w:tblPr>
        <w:tblW w:w="9060" w:type="dxa"/>
        <w:tblLayout w:type="fixed"/>
        <w:tblLook w:val="04A0" w:firstRow="1" w:lastRow="0" w:firstColumn="1" w:lastColumn="0" w:noHBand="0" w:noVBand="1"/>
      </w:tblPr>
      <w:tblGrid>
        <w:gridCol w:w="9060"/>
      </w:tblGrid>
      <w:tr w:rsidR="00F57E22" w:rsidRPr="00F57E22" w:rsidTr="00F57E22">
        <w:trPr>
          <w:trHeight w:val="109"/>
        </w:trPr>
        <w:tc>
          <w:tcPr>
            <w:tcW w:w="9067" w:type="dxa"/>
            <w:hideMark/>
          </w:tcPr>
          <w:p w:rsidR="00F57E22" w:rsidRPr="00F57E22" w:rsidRDefault="00F57E22" w:rsidP="00F57E22">
            <w:pPr>
              <w:numPr>
                <w:ilvl w:val="0"/>
                <w:numId w:val="4"/>
              </w:numPr>
              <w:suppressAutoHyphens/>
              <w:autoSpaceDE w:val="0"/>
              <w:autoSpaceDN w:val="0"/>
              <w:adjustRightInd w:val="0"/>
              <w:spacing w:after="0" w:line="276" w:lineRule="auto"/>
              <w:ind w:left="709"/>
              <w:contextualSpacing/>
              <w:rPr>
                <w:rFonts w:ascii="Times New Roman" w:eastAsia="Calibri" w:hAnsi="Times New Roman" w:cs="Times New Roman"/>
                <w:i/>
                <w:color w:val="000000"/>
                <w:sz w:val="24"/>
                <w:szCs w:val="24"/>
              </w:rPr>
            </w:pPr>
            <w:r w:rsidRPr="00F57E22">
              <w:rPr>
                <w:rFonts w:ascii="Times New Roman" w:eastAsia="Calibri" w:hAnsi="Times New Roman" w:cs="Times New Roman"/>
                <w:bCs/>
                <w:i/>
                <w:sz w:val="24"/>
                <w:szCs w:val="24"/>
              </w:rPr>
              <w:t>Данни за участника – образец</w:t>
            </w:r>
            <w:r w:rsidRPr="00F57E22">
              <w:rPr>
                <w:rFonts w:ascii="Times New Roman" w:eastAsia="Calibri" w:hAnsi="Times New Roman" w:cs="Times New Roman"/>
                <w:i/>
                <w:color w:val="000000"/>
                <w:sz w:val="24"/>
                <w:szCs w:val="24"/>
              </w:rPr>
              <w:t xml:space="preserve">; </w:t>
            </w:r>
          </w:p>
          <w:p w:rsidR="00F57E22" w:rsidRPr="00F57E22" w:rsidRDefault="00F57E22" w:rsidP="00F57E22">
            <w:pPr>
              <w:numPr>
                <w:ilvl w:val="0"/>
                <w:numId w:val="4"/>
              </w:numPr>
              <w:suppressAutoHyphens/>
              <w:autoSpaceDE w:val="0"/>
              <w:autoSpaceDN w:val="0"/>
              <w:adjustRightInd w:val="0"/>
              <w:spacing w:after="0" w:line="276" w:lineRule="auto"/>
              <w:ind w:right="34"/>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 xml:space="preserve">Предложение за изпълнение на поръчката, в съответствие с техническата спецификация и изискванията на възложителя - образец; </w:t>
            </w:r>
          </w:p>
        </w:tc>
      </w:tr>
      <w:tr w:rsidR="00F57E22" w:rsidRPr="00F57E22" w:rsidTr="00F57E22">
        <w:trPr>
          <w:trHeight w:val="109"/>
        </w:trPr>
        <w:tc>
          <w:tcPr>
            <w:tcW w:w="9067" w:type="dxa"/>
            <w:hideMark/>
          </w:tcPr>
          <w:p w:rsidR="00F57E22" w:rsidRPr="00F57E22" w:rsidRDefault="00F57E22" w:rsidP="00F57E22">
            <w:pPr>
              <w:numPr>
                <w:ilvl w:val="0"/>
                <w:numId w:val="4"/>
              </w:numPr>
              <w:suppressAutoHyphens/>
              <w:autoSpaceDE w:val="0"/>
              <w:autoSpaceDN w:val="0"/>
              <w:adjustRightInd w:val="0"/>
              <w:spacing w:after="0" w:line="276" w:lineRule="auto"/>
              <w:ind w:left="709"/>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за обстоятелствата по чл. 54, ал. 1, т. 1, 2 и 7 от ЗОП – образец;</w:t>
            </w:r>
          </w:p>
        </w:tc>
      </w:tr>
      <w:tr w:rsidR="00F57E22" w:rsidRPr="00F57E22" w:rsidTr="00F57E22">
        <w:trPr>
          <w:trHeight w:val="109"/>
        </w:trPr>
        <w:tc>
          <w:tcPr>
            <w:tcW w:w="9067" w:type="dxa"/>
            <w:hideMark/>
          </w:tcPr>
          <w:p w:rsidR="00F57E22" w:rsidRPr="00F57E22" w:rsidRDefault="00F57E22" w:rsidP="00F57E22">
            <w:pPr>
              <w:numPr>
                <w:ilvl w:val="0"/>
                <w:numId w:val="4"/>
              </w:numPr>
              <w:suppressAutoHyphens/>
              <w:autoSpaceDE w:val="0"/>
              <w:autoSpaceDN w:val="0"/>
              <w:adjustRightInd w:val="0"/>
              <w:spacing w:after="0" w:line="276" w:lineRule="auto"/>
              <w:ind w:left="709"/>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за обстоятелствата по чл. 54, ал. 1, т. 3-6 от ЗОП – образец;</w:t>
            </w:r>
          </w:p>
        </w:tc>
      </w:tr>
      <w:tr w:rsidR="00F57E22" w:rsidRPr="00F57E22" w:rsidTr="00F57E22">
        <w:trPr>
          <w:trHeight w:val="109"/>
        </w:trPr>
        <w:tc>
          <w:tcPr>
            <w:tcW w:w="9067" w:type="dxa"/>
            <w:hideMark/>
          </w:tcPr>
          <w:p w:rsidR="00F57E22" w:rsidRPr="00F57E22" w:rsidRDefault="00F57E22" w:rsidP="00F57E22">
            <w:pPr>
              <w:numPr>
                <w:ilvl w:val="0"/>
                <w:numId w:val="4"/>
              </w:numPr>
              <w:suppressAutoHyphens/>
              <w:autoSpaceDE w:val="0"/>
              <w:autoSpaceDN w:val="0"/>
              <w:adjustRightInd w:val="0"/>
              <w:spacing w:after="0" w:line="276" w:lineRule="auto"/>
              <w:ind w:left="709"/>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по чл. 66, ал. 1 от ЗОП за подизпълнителите – образец;</w:t>
            </w:r>
          </w:p>
          <w:p w:rsidR="00F57E22" w:rsidRPr="00F57E22" w:rsidRDefault="00F57E22" w:rsidP="00F57E22">
            <w:pPr>
              <w:numPr>
                <w:ilvl w:val="0"/>
                <w:numId w:val="4"/>
              </w:numPr>
              <w:suppressAutoHyphens/>
              <w:autoSpaceDE w:val="0"/>
              <w:autoSpaceDN w:val="0"/>
              <w:adjustRightInd w:val="0"/>
              <w:spacing w:after="0" w:line="276" w:lineRule="auto"/>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за съответствие с критериите за подбор - образец;</w:t>
            </w:r>
          </w:p>
        </w:tc>
      </w:tr>
      <w:tr w:rsidR="00F57E22" w:rsidRPr="00F57E22" w:rsidTr="00F57E22">
        <w:trPr>
          <w:trHeight w:val="565"/>
        </w:trPr>
        <w:tc>
          <w:tcPr>
            <w:tcW w:w="9067" w:type="dxa"/>
            <w:hideMark/>
          </w:tcPr>
          <w:p w:rsidR="00F57E22" w:rsidRPr="00F57E22" w:rsidRDefault="00F57E22" w:rsidP="00F57E22">
            <w:pPr>
              <w:numPr>
                <w:ilvl w:val="0"/>
                <w:numId w:val="4"/>
              </w:numPr>
              <w:suppressAutoHyphens/>
              <w:spacing w:after="0" w:line="276" w:lineRule="auto"/>
              <w:contextualSpacing/>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 – образец;</w:t>
            </w:r>
          </w:p>
          <w:p w:rsidR="00F57E22" w:rsidRPr="00F57E22" w:rsidRDefault="00F57E22" w:rsidP="00F57E22">
            <w:pPr>
              <w:numPr>
                <w:ilvl w:val="0"/>
                <w:numId w:val="4"/>
              </w:numPr>
              <w:suppressAutoHyphens/>
              <w:autoSpaceDE w:val="0"/>
              <w:autoSpaceDN w:val="0"/>
              <w:adjustRightInd w:val="0"/>
              <w:spacing w:after="0" w:line="276" w:lineRule="auto"/>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по чл. 59, ал. 1, т. 3 във връзка с чл. 59, ал. 3 от Закона за мерките срещу изпирането на пари - образец;</w:t>
            </w:r>
          </w:p>
          <w:p w:rsidR="00F57E22" w:rsidRPr="00F57E22" w:rsidRDefault="00F57E22" w:rsidP="00F57E22">
            <w:pPr>
              <w:numPr>
                <w:ilvl w:val="0"/>
                <w:numId w:val="4"/>
              </w:numPr>
              <w:suppressAutoHyphens/>
              <w:autoSpaceDE w:val="0"/>
              <w:autoSpaceDN w:val="0"/>
              <w:adjustRightInd w:val="0"/>
              <w:spacing w:after="0" w:line="276" w:lineRule="auto"/>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по чл. 42, ал. 2, т. 2 от Закона за мерките срещу изпирането на пари - образец;</w:t>
            </w:r>
          </w:p>
          <w:p w:rsidR="00F57E22" w:rsidRPr="00F57E22" w:rsidRDefault="00F57E22" w:rsidP="00F57E22">
            <w:pPr>
              <w:numPr>
                <w:ilvl w:val="0"/>
                <w:numId w:val="4"/>
              </w:numPr>
              <w:suppressAutoHyphens/>
              <w:autoSpaceDE w:val="0"/>
              <w:autoSpaceDN w:val="0"/>
              <w:adjustRightInd w:val="0"/>
              <w:spacing w:after="0" w:line="276" w:lineRule="auto"/>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Декларация по чл. 66, ал. 2 от Закона за мерките срещу изпирането на пари - образец;</w:t>
            </w:r>
          </w:p>
        </w:tc>
      </w:tr>
      <w:tr w:rsidR="00F57E22" w:rsidRPr="00F57E22" w:rsidTr="00F57E22">
        <w:trPr>
          <w:trHeight w:val="109"/>
        </w:trPr>
        <w:tc>
          <w:tcPr>
            <w:tcW w:w="9067" w:type="dxa"/>
            <w:hideMark/>
          </w:tcPr>
          <w:tbl>
            <w:tblPr>
              <w:tblW w:w="0" w:type="auto"/>
              <w:tblLayout w:type="fixed"/>
              <w:tblLook w:val="04A0" w:firstRow="1" w:lastRow="0" w:firstColumn="1" w:lastColumn="0" w:noHBand="0" w:noVBand="1"/>
            </w:tblPr>
            <w:tblGrid>
              <w:gridCol w:w="7088"/>
            </w:tblGrid>
            <w:tr w:rsidR="00F57E22" w:rsidRPr="00F57E22">
              <w:trPr>
                <w:trHeight w:val="109"/>
              </w:trPr>
              <w:tc>
                <w:tcPr>
                  <w:tcW w:w="7088" w:type="dxa"/>
                  <w:tcBorders>
                    <w:top w:val="nil"/>
                    <w:left w:val="nil"/>
                    <w:bottom w:val="nil"/>
                    <w:right w:val="nil"/>
                  </w:tcBorders>
                  <w:hideMark/>
                </w:tcPr>
                <w:p w:rsidR="00F57E22" w:rsidRPr="00F57E22" w:rsidRDefault="00F57E22" w:rsidP="00F57E22">
                  <w:pPr>
                    <w:numPr>
                      <w:ilvl w:val="0"/>
                      <w:numId w:val="4"/>
                    </w:numPr>
                    <w:suppressAutoHyphens/>
                    <w:autoSpaceDE w:val="0"/>
                    <w:autoSpaceDN w:val="0"/>
                    <w:adjustRightInd w:val="0"/>
                    <w:spacing w:after="0" w:line="276" w:lineRule="auto"/>
                    <w:ind w:left="601"/>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Ценово предложение – образец;</w:t>
                  </w:r>
                </w:p>
              </w:tc>
            </w:tr>
            <w:tr w:rsidR="00F57E22" w:rsidRPr="00F57E22">
              <w:trPr>
                <w:trHeight w:val="109"/>
              </w:trPr>
              <w:tc>
                <w:tcPr>
                  <w:tcW w:w="7088" w:type="dxa"/>
                  <w:tcBorders>
                    <w:top w:val="nil"/>
                    <w:left w:val="nil"/>
                    <w:bottom w:val="nil"/>
                    <w:right w:val="nil"/>
                  </w:tcBorders>
                  <w:hideMark/>
                </w:tcPr>
                <w:p w:rsidR="00F57E22" w:rsidRPr="00F57E22" w:rsidRDefault="00F57E22" w:rsidP="00F57E22">
                  <w:pPr>
                    <w:numPr>
                      <w:ilvl w:val="0"/>
                      <w:numId w:val="4"/>
                    </w:numPr>
                    <w:suppressAutoHyphens/>
                    <w:autoSpaceDE w:val="0"/>
                    <w:autoSpaceDN w:val="0"/>
                    <w:adjustRightInd w:val="0"/>
                    <w:spacing w:after="0" w:line="276" w:lineRule="auto"/>
                    <w:ind w:left="601"/>
                    <w:contextualSpacing/>
                    <w:jc w:val="both"/>
                    <w:rPr>
                      <w:rFonts w:ascii="Times New Roman" w:eastAsia="Calibri" w:hAnsi="Times New Roman" w:cs="Times New Roman"/>
                      <w:i/>
                      <w:color w:val="000000"/>
                      <w:sz w:val="24"/>
                      <w:szCs w:val="24"/>
                    </w:rPr>
                  </w:pPr>
                  <w:r w:rsidRPr="00F57E22">
                    <w:rPr>
                      <w:rFonts w:ascii="Times New Roman" w:eastAsia="Calibri" w:hAnsi="Times New Roman" w:cs="Times New Roman"/>
                      <w:i/>
                      <w:color w:val="000000"/>
                      <w:sz w:val="24"/>
                      <w:szCs w:val="24"/>
                    </w:rPr>
                    <w:t>Проект на договор.</w:t>
                  </w:r>
                </w:p>
              </w:tc>
            </w:tr>
          </w:tbl>
          <w:p w:rsidR="00F57E22" w:rsidRPr="00F57E22" w:rsidRDefault="00F57E22" w:rsidP="00F57E22">
            <w:pPr>
              <w:autoSpaceDE w:val="0"/>
              <w:autoSpaceDN w:val="0"/>
              <w:adjustRightInd w:val="0"/>
              <w:spacing w:after="0" w:line="276" w:lineRule="auto"/>
              <w:ind w:left="709" w:hanging="360"/>
              <w:jc w:val="both"/>
              <w:rPr>
                <w:rFonts w:ascii="Times New Roman" w:eastAsia="Calibri" w:hAnsi="Times New Roman" w:cs="Times New Roman"/>
                <w:i/>
                <w:color w:val="000000"/>
                <w:sz w:val="24"/>
                <w:szCs w:val="24"/>
                <w:lang w:val="bg-BG"/>
              </w:rPr>
            </w:pPr>
          </w:p>
        </w:tc>
      </w:tr>
    </w:tbl>
    <w:p w:rsidR="00F57E22" w:rsidRPr="00F57E22" w:rsidRDefault="00F57E22" w:rsidP="00F57E22">
      <w:pPr>
        <w:spacing w:after="200" w:line="240" w:lineRule="auto"/>
        <w:rPr>
          <w:rFonts w:ascii="Times New Roman" w:eastAsia="Times New Roman" w:hAnsi="Times New Roman" w:cs="Times New Roman"/>
          <w:b/>
          <w:bCs/>
          <w:caps/>
          <w:sz w:val="24"/>
          <w:szCs w:val="24"/>
          <w:lang w:val="bg-BG" w:eastAsia="ar-SA"/>
        </w:rPr>
      </w:pPr>
      <w:r w:rsidRPr="00F57E22">
        <w:rPr>
          <w:rFonts w:ascii="Times New Roman" w:eastAsia="Times New Roman" w:hAnsi="Times New Roman" w:cs="Times New Roman"/>
          <w:b/>
          <w:bCs/>
          <w:caps/>
          <w:sz w:val="24"/>
          <w:szCs w:val="24"/>
          <w:lang w:val="bg-BG" w:eastAsia="ar-SA"/>
        </w:rPr>
        <w:br w:type="page"/>
      </w:r>
    </w:p>
    <w:p w:rsidR="00F57E22" w:rsidRPr="00F57E22" w:rsidRDefault="00F57E22" w:rsidP="00F57E22">
      <w:pPr>
        <w:suppressAutoHyphens/>
        <w:spacing w:before="120" w:after="120" w:line="240" w:lineRule="auto"/>
        <w:jc w:val="center"/>
        <w:rPr>
          <w:rFonts w:ascii="Times New Roman" w:eastAsia="Times New Roman" w:hAnsi="Times New Roman" w:cs="Times New Roman"/>
          <w:b/>
          <w:bCs/>
          <w:sz w:val="24"/>
          <w:szCs w:val="24"/>
          <w:lang w:val="bg-BG" w:eastAsia="ar-SA"/>
        </w:rPr>
      </w:pPr>
      <w:r w:rsidRPr="00F57E22">
        <w:rPr>
          <w:rFonts w:ascii="Times New Roman" w:eastAsia="Times New Roman" w:hAnsi="Times New Roman" w:cs="Times New Roman"/>
          <w:b/>
          <w:bCs/>
          <w:caps/>
          <w:sz w:val="24"/>
          <w:szCs w:val="24"/>
          <w:lang w:val="bg-BG" w:eastAsia="ar-SA"/>
        </w:rPr>
        <w:lastRenderedPageBreak/>
        <w:t>раздел І</w:t>
      </w:r>
      <w:r w:rsidRPr="00F57E22">
        <w:rPr>
          <w:rFonts w:ascii="Times New Roman" w:eastAsia="Times New Roman" w:hAnsi="Times New Roman" w:cs="Times New Roman"/>
          <w:b/>
          <w:bCs/>
          <w:sz w:val="24"/>
          <w:szCs w:val="24"/>
          <w:lang w:val="bg-BG" w:eastAsia="ar-SA"/>
        </w:rPr>
        <w:t>. ТЕХНИЧЕСКА СПЕЦИФИКАЦИЯ И</w:t>
      </w:r>
    </w:p>
    <w:p w:rsidR="00F57E22" w:rsidRPr="00F57E22" w:rsidRDefault="00F57E22" w:rsidP="00F57E22">
      <w:pPr>
        <w:suppressAutoHyphens/>
        <w:spacing w:before="120" w:after="120" w:line="240" w:lineRule="auto"/>
        <w:jc w:val="center"/>
        <w:rPr>
          <w:rFonts w:ascii="Times New Roman" w:eastAsia="Times New Roman" w:hAnsi="Times New Roman" w:cs="Times New Roman"/>
          <w:b/>
          <w:bCs/>
          <w:sz w:val="24"/>
          <w:szCs w:val="24"/>
          <w:lang w:val="bg-BG" w:eastAsia="ar-SA"/>
        </w:rPr>
      </w:pPr>
      <w:r w:rsidRPr="00F57E22">
        <w:rPr>
          <w:rFonts w:ascii="Times New Roman" w:eastAsia="Times New Roman" w:hAnsi="Times New Roman" w:cs="Times New Roman"/>
          <w:b/>
          <w:bCs/>
          <w:sz w:val="24"/>
          <w:szCs w:val="24"/>
          <w:lang w:val="bg-BG" w:eastAsia="ar-SA"/>
        </w:rPr>
        <w:t>УСЛОВИЯ ЗА УЧАСТИЕ В ОБЩЕСТВЕНАТА ПОРЪЧКА</w:t>
      </w:r>
    </w:p>
    <w:p w:rsidR="00F57E22" w:rsidRPr="00F57E22" w:rsidRDefault="00F57E22" w:rsidP="00F57E22">
      <w:pPr>
        <w:suppressAutoHyphens/>
        <w:spacing w:before="120" w:after="120" w:line="240" w:lineRule="auto"/>
        <w:ind w:firstLine="720"/>
        <w:jc w:val="center"/>
        <w:rPr>
          <w:rFonts w:ascii="Times New Roman" w:eastAsia="Times New Roman" w:hAnsi="Times New Roman" w:cs="Times New Roman"/>
          <w:b/>
          <w:bCs/>
          <w:sz w:val="24"/>
          <w:szCs w:val="24"/>
          <w:u w:val="single"/>
          <w:lang w:val="bg-BG" w:eastAsia="ar-SA"/>
        </w:rPr>
      </w:pPr>
      <w:r w:rsidRPr="00F57E22">
        <w:rPr>
          <w:rFonts w:ascii="Times New Roman" w:eastAsia="Times New Roman" w:hAnsi="Times New Roman" w:cs="Times New Roman"/>
          <w:b/>
          <w:bCs/>
          <w:sz w:val="24"/>
          <w:szCs w:val="24"/>
          <w:u w:val="single"/>
          <w:lang w:val="bg-BG" w:eastAsia="ar-SA"/>
        </w:rPr>
        <w:t xml:space="preserve">Техническа спецификация </w:t>
      </w:r>
    </w:p>
    <w:p w:rsidR="00F57E22" w:rsidRPr="00F57E22" w:rsidRDefault="00F57E22" w:rsidP="00F57E22">
      <w:pPr>
        <w:suppressAutoHyphens/>
        <w:spacing w:before="120" w:after="120" w:line="240" w:lineRule="auto"/>
        <w:ind w:firstLine="720"/>
        <w:jc w:val="both"/>
        <w:rPr>
          <w:rFonts w:ascii="Times New Roman" w:eastAsia="Times New Roman" w:hAnsi="Times New Roman" w:cs="Times New Roman"/>
          <w:b/>
          <w:bCs/>
          <w:sz w:val="24"/>
          <w:szCs w:val="24"/>
          <w:lang w:val="bg-BG" w:eastAsia="ar-SA"/>
        </w:rPr>
      </w:pPr>
      <w:r w:rsidRPr="00F57E22">
        <w:rPr>
          <w:rFonts w:ascii="Times New Roman" w:eastAsia="Times New Roman" w:hAnsi="Times New Roman" w:cs="Times New Roman"/>
          <w:b/>
          <w:bCs/>
          <w:sz w:val="24"/>
          <w:szCs w:val="24"/>
          <w:lang w:val="bg-BG" w:eastAsia="ar-SA"/>
        </w:rPr>
        <w:t>„Застраховане на членовете на Комисията за финансов надзор и служителите от администрацията на комисията при служебни пътувания в чужбина със застраховка „Помощ при пътуване в чужбина”</w:t>
      </w:r>
    </w:p>
    <w:p w:rsidR="00F57E22" w:rsidRPr="00F57E22" w:rsidRDefault="00F57E22" w:rsidP="00F57E22">
      <w:pPr>
        <w:suppressAutoHyphens/>
        <w:spacing w:before="120" w:after="120" w:line="240" w:lineRule="auto"/>
        <w:ind w:firstLine="720"/>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Застрахователният договор ще бъде сключен без поименен списък на четиринадесет застраховани лица и една поименна застраховка.</w:t>
      </w:r>
    </w:p>
    <w:p w:rsidR="00F57E22" w:rsidRPr="00F57E22" w:rsidRDefault="00F57E22" w:rsidP="00F57E22">
      <w:pPr>
        <w:suppressAutoHyphens/>
        <w:spacing w:before="120" w:after="120" w:line="240" w:lineRule="auto"/>
        <w:ind w:firstLine="720"/>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Разходи за медицински транспорт и репатриране</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Медицински разноски за спешна стоматологична помощ</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Изплащане на обезщетение за регистриран загубен или повреден личен багаж;</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Разходи за закупуване на вещи от първа необходимост при закъснение на личен багаж</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Кражба, загуба или унищожение на лични документи, кредитни или дебитни карти;</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Юридическа помощ</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Покриване на транспортните разходи за двупосочен билет на лице, при хоспитализация на застрахования за повече от 10 дни.</w:t>
      </w:r>
    </w:p>
    <w:p w:rsidR="00F57E22" w:rsidRPr="00F57E22" w:rsidRDefault="00F57E22" w:rsidP="00F57E22">
      <w:pPr>
        <w:numPr>
          <w:ilvl w:val="0"/>
          <w:numId w:val="5"/>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Други допълнителни рискове, предложени от съответните участници.</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4"/>
        <w:gridCol w:w="1984"/>
        <w:gridCol w:w="2833"/>
      </w:tblGrid>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Покрити рискове</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Застрахователни суми</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Размер на обезщетението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Основно покритие:</w:t>
            </w:r>
          </w:p>
        </w:tc>
        <w:tc>
          <w:tcPr>
            <w:tcW w:w="198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83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1.1</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30 000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 но не повече от 30 000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1.2</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Разходи за медицински транспорт и репатриране</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15 000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 но не повече от 15 000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Допълнително покритие:</w:t>
            </w:r>
          </w:p>
        </w:tc>
        <w:tc>
          <w:tcPr>
            <w:tcW w:w="198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83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2.1</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за спешна стоматологична помощ</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но не повече от 100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2.2</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Изплащане на обезщетение за регистриран загубен или повреден личен багаж</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ight="-104"/>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2.3</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 xml:space="preserve">Разходи за закупуване на вещи от първа необходимост при закъснение на личен багаж </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lastRenderedPageBreak/>
              <w:t>2.4</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Кражба, загуба или унищожение на лични документи, кредитни или дебитни карти</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1000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Юридическа помощ</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1500 евро</w:t>
            </w:r>
          </w:p>
        </w:tc>
      </w:tr>
      <w:tr w:rsidR="00F57E22" w:rsidRPr="00F57E22" w:rsidTr="00F57E22">
        <w:trPr>
          <w:trHeight w:val="1587"/>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2.6</w:t>
            </w:r>
          </w:p>
        </w:tc>
        <w:tc>
          <w:tcPr>
            <w:tcW w:w="368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right="-112"/>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Покриване на транспортните разходи за двупосочен билет на лице, при хоспитализация на застрахования за повече от 10 дни.</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3000 евро</w:t>
            </w:r>
          </w:p>
        </w:tc>
        <w:tc>
          <w:tcPr>
            <w:tcW w:w="28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3000 евро</w:t>
            </w:r>
          </w:p>
        </w:tc>
      </w:tr>
    </w:tbl>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p>
    <w:p w:rsidR="00F57E22" w:rsidRPr="00F57E22" w:rsidRDefault="00F57E22" w:rsidP="00F57E22">
      <w:pPr>
        <w:widowControl w:val="0"/>
        <w:tabs>
          <w:tab w:val="left" w:pos="567"/>
        </w:tabs>
        <w:suppressAutoHyphens/>
        <w:autoSpaceDN w:val="0"/>
        <w:spacing w:before="120" w:line="240" w:lineRule="auto"/>
        <w:jc w:val="both"/>
        <w:textAlignment w:val="baseline"/>
        <w:rPr>
          <w:rFonts w:ascii="Times New Roman" w:eastAsia="Times New Roman" w:hAnsi="Times New Roman" w:cs="Times New Roman"/>
          <w:bCs/>
          <w:i/>
          <w:color w:val="000000"/>
          <w:sz w:val="24"/>
          <w:szCs w:val="24"/>
          <w:lang w:val="bg-BG" w:eastAsia="bg-BG"/>
        </w:rPr>
      </w:pPr>
      <w:r w:rsidRPr="00F57E22">
        <w:rPr>
          <w:rFonts w:ascii="Times New Roman" w:eastAsia="Times New Roman" w:hAnsi="Times New Roman" w:cs="Times New Roman"/>
          <w:bCs/>
          <w:i/>
          <w:color w:val="000000"/>
          <w:sz w:val="24"/>
          <w:szCs w:val="24"/>
          <w:lang w:val="bg-BG" w:eastAsia="bg-BG"/>
        </w:rPr>
        <w:tab/>
        <w:t>Минималният размер на индивидуалната застрахователна сума за всяко от застрахованите лица е подробно посочена в таблицата.</w:t>
      </w:r>
    </w:p>
    <w:p w:rsidR="00F57E22" w:rsidRPr="00F57E22" w:rsidRDefault="00F57E22" w:rsidP="00F57E22">
      <w:pPr>
        <w:widowControl w:val="0"/>
        <w:tabs>
          <w:tab w:val="left" w:pos="567"/>
        </w:tabs>
        <w:suppressAutoHyphens/>
        <w:autoSpaceDN w:val="0"/>
        <w:spacing w:before="120" w:line="240" w:lineRule="auto"/>
        <w:jc w:val="both"/>
        <w:textAlignment w:val="baseline"/>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
          <w:bCs/>
          <w:i/>
          <w:color w:val="000000"/>
          <w:sz w:val="24"/>
          <w:szCs w:val="24"/>
          <w:lang w:val="bg-BG" w:eastAsia="bg-BG"/>
        </w:rPr>
        <w:t xml:space="preserve">Забележка: </w:t>
      </w:r>
      <w:r w:rsidRPr="00F57E22">
        <w:rPr>
          <w:rFonts w:ascii="Times New Roman" w:eastAsia="Times New Roman" w:hAnsi="Times New Roman" w:cs="Times New Roman"/>
          <w:bCs/>
          <w:color w:val="000000"/>
          <w:sz w:val="24"/>
          <w:szCs w:val="24"/>
          <w:lang w:val="bg-BG" w:eastAsia="bg-BG"/>
        </w:rPr>
        <w:t>Възложителят не допуска самоучастие.</w:t>
      </w:r>
    </w:p>
    <w:p w:rsidR="00F57E22" w:rsidRPr="00F57E22" w:rsidRDefault="00F57E22" w:rsidP="00F57E22">
      <w:pPr>
        <w:widowControl w:val="0"/>
        <w:tabs>
          <w:tab w:val="left" w:pos="567"/>
        </w:tabs>
        <w:suppressAutoHyphens/>
        <w:autoSpaceDN w:val="0"/>
        <w:spacing w:before="120" w:line="240" w:lineRule="auto"/>
        <w:jc w:val="both"/>
        <w:textAlignment w:val="baseline"/>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i/>
          <w:color w:val="000000"/>
          <w:sz w:val="24"/>
          <w:szCs w:val="24"/>
          <w:lang w:val="bg-BG" w:eastAsia="bg-BG"/>
        </w:rPr>
        <w:t>Участниците следва да посочват изключените рискове в техническото предложение.</w:t>
      </w:r>
    </w:p>
    <w:p w:rsidR="00F57E22" w:rsidRPr="00F57E22" w:rsidRDefault="00F57E22" w:rsidP="00F57E22">
      <w:pPr>
        <w:widowControl w:val="0"/>
        <w:tabs>
          <w:tab w:val="left" w:pos="851"/>
        </w:tabs>
        <w:suppressAutoHyphens/>
        <w:spacing w:before="120" w:after="0" w:line="240" w:lineRule="auto"/>
        <w:ind w:firstLine="567"/>
        <w:contextualSpacing/>
        <w:jc w:val="both"/>
        <w:rPr>
          <w:rFonts w:ascii="Times New Roman" w:eastAsia="Times New Roman" w:hAnsi="Times New Roman" w:cs="Tahoma"/>
          <w:b/>
          <w:bCs/>
          <w:color w:val="000000"/>
          <w:sz w:val="24"/>
          <w:szCs w:val="24"/>
          <w:lang w:eastAsia="bg-BG"/>
        </w:rPr>
      </w:pPr>
      <w:r w:rsidRPr="00F57E22">
        <w:rPr>
          <w:rFonts w:ascii="Times New Roman" w:eastAsia="Times New Roman" w:hAnsi="Times New Roman" w:cs="Tahoma"/>
          <w:b/>
          <w:bCs/>
          <w:color w:val="000000"/>
          <w:sz w:val="24"/>
          <w:szCs w:val="24"/>
          <w:lang w:eastAsia="bg-BG"/>
        </w:rPr>
        <w:t>Лимитът на обезщетението се определя за едно застраховано лице за едно събитие, като не се определя агрегатен лимит.</w:t>
      </w:r>
    </w:p>
    <w:p w:rsidR="00F57E22" w:rsidRPr="00F57E22" w:rsidRDefault="00F57E22" w:rsidP="00F57E22">
      <w:pPr>
        <w:widowControl w:val="0"/>
        <w:tabs>
          <w:tab w:val="left" w:pos="567"/>
        </w:tabs>
        <w:suppressAutoHyphens/>
        <w:autoSpaceDN w:val="0"/>
        <w:spacing w:before="120" w:line="240" w:lineRule="auto"/>
        <w:ind w:firstLine="567"/>
        <w:jc w:val="both"/>
        <w:textAlignment w:val="baseline"/>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 xml:space="preserve">Договорът се сключва за една година </w:t>
      </w:r>
      <w:r w:rsidRPr="00F57E22">
        <w:rPr>
          <w:rFonts w:ascii="Times New Roman" w:eastAsia="Times New Roman" w:hAnsi="Times New Roman" w:cs="Times New Roman"/>
          <w:sz w:val="24"/>
          <w:szCs w:val="24"/>
          <w:lang w:val="bg-BG" w:eastAsia="ar-SA"/>
        </w:rPr>
        <w:t xml:space="preserve">с начало 00:00 часа на </w:t>
      </w:r>
      <w:r w:rsidRPr="00F57E22">
        <w:rPr>
          <w:rFonts w:ascii="Times New Roman" w:eastAsia="Times New Roman" w:hAnsi="Times New Roman" w:cs="Times New Roman"/>
          <w:bCs/>
          <w:color w:val="000000"/>
          <w:sz w:val="24"/>
          <w:szCs w:val="24"/>
          <w:lang w:val="bg-BG" w:eastAsia="bg-BG"/>
        </w:rPr>
        <w:t>05.04.2020 г. до 24:00 часа на 04.04.2021 г.</w:t>
      </w: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before="120" w:after="120" w:line="240" w:lineRule="auto"/>
        <w:ind w:firstLine="360"/>
        <w:contextualSpacing/>
        <w:jc w:val="center"/>
        <w:rPr>
          <w:rFonts w:ascii="Times New Roman" w:eastAsia="Times New Roman" w:hAnsi="Times New Roman" w:cs="Times New Roman"/>
          <w:b/>
          <w:bCs/>
          <w:sz w:val="24"/>
          <w:szCs w:val="24"/>
          <w:lang w:eastAsia="ar-SA"/>
        </w:rPr>
      </w:pPr>
      <w:r w:rsidRPr="00F57E22">
        <w:rPr>
          <w:rFonts w:ascii="Times New Roman" w:eastAsia="Times New Roman" w:hAnsi="Times New Roman" w:cs="Times New Roman"/>
          <w:b/>
          <w:bCs/>
          <w:sz w:val="24"/>
          <w:szCs w:val="24"/>
          <w:lang w:eastAsia="ar-SA"/>
        </w:rPr>
        <w:lastRenderedPageBreak/>
        <w:t xml:space="preserve">УСЛОВИЯ ЗА УЧАСТИЕ В ОБЩЕСТВЕНАТА ПОРЪЧКА. </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Във възлагането на обществената поръчка могат да участват </w:t>
      </w:r>
      <w:r w:rsidR="00EA0783" w:rsidRPr="004354A1">
        <w:rPr>
          <w:rFonts w:ascii="Times New Roman" w:eastAsia="Calibri" w:hAnsi="Times New Roman" w:cs="Times New Roman"/>
          <w:sz w:val="24"/>
          <w:szCs w:val="24"/>
          <w:lang w:val="bg-BG"/>
        </w:rPr>
        <w:t>поканените лица, както и лица, различни от посочените в поканата на основание чл. 191, ал. 2 от ЗОП</w:t>
      </w:r>
      <w:r w:rsidR="00EA0783">
        <w:rPr>
          <w:rFonts w:ascii="Times New Roman" w:eastAsia="Calibri" w:hAnsi="Times New Roman" w:cs="Times New Roman"/>
          <w:sz w:val="24"/>
          <w:szCs w:val="24"/>
          <w:lang w:val="bg-BG"/>
        </w:rPr>
        <w:t xml:space="preserve"> при условие, че са: </w:t>
      </w:r>
      <w:r w:rsidRPr="00F57E22">
        <w:rPr>
          <w:rFonts w:ascii="Times New Roman" w:eastAsia="Calibri" w:hAnsi="Times New Roman" w:cs="Times New Roman"/>
          <w:sz w:val="24"/>
          <w:szCs w:val="24"/>
          <w:lang w:val="bg-BG"/>
        </w:rPr>
        <w:t>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rsidR="00F57E22" w:rsidRPr="00F57E22" w:rsidRDefault="00F57E22" w:rsidP="00F57E22">
      <w:pPr>
        <w:suppressAutoHyphens/>
        <w:spacing w:after="0" w:line="240" w:lineRule="auto"/>
        <w:ind w:left="360"/>
        <w:contextualSpacing/>
        <w:jc w:val="both"/>
        <w:rPr>
          <w:rFonts w:ascii="Times New Roman" w:eastAsia="Calibri" w:hAnsi="Times New Roman" w:cs="Times New Roman"/>
          <w:sz w:val="24"/>
          <w:szCs w:val="24"/>
        </w:rPr>
      </w:pPr>
      <w:r w:rsidRPr="00F57E22">
        <w:rPr>
          <w:rFonts w:ascii="Times New Roman" w:eastAsia="Calibri" w:hAnsi="Times New Roman" w:cs="Times New Roman"/>
          <w:sz w:val="24"/>
          <w:szCs w:val="24"/>
        </w:rPr>
        <w:t>Юридическите лица се представляват от лицето или лицата с представителна власт по закон или от изрично упълномощено/и лице/а.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самостоятелно оферта.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Едно физическо или юридическо лице може да участва само в едно обединение.</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Възложителят не поставя каквито и да е изисквания относно правната форма, под която обединението ще участва във възлагането на поръчката, като не се допускат промени в състава на обединението след крайния срок за подаване на офертата.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Всеки участник във възлагането на обществената поръчка има право да представи само една оферта.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Във възлагането могат да участват и обединения, които не са юридически лица. </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 случай че участник във възлагането е обединение от физически и/или юридически лица, което не е юридическо лице:</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ab/>
        <w:t>6.1.</w:t>
      </w:r>
      <w:r w:rsidRPr="00F57E22">
        <w:rPr>
          <w:rFonts w:ascii="Times New Roman" w:eastAsia="Calibri" w:hAnsi="Times New Roman" w:cs="Times New Roman"/>
          <w:sz w:val="24"/>
          <w:szCs w:val="24"/>
          <w:lang w:val="bg-BG"/>
        </w:rPr>
        <w:tab/>
        <w:t>участникът следва да представи заверено копие от документ за създаване на обединението  /учредителен акт, договор, споразумение или друг приложим документ/, както и информация, от които да са видни следните обстоятелства:</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а) правата и задълженията за конкретната поръчка на участниците в обединението;</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б) разпределението на отговорността между членовете на обединението;</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 дейностите по поръчката, които ще изпълнява всеки член на обединението.</w:t>
      </w:r>
    </w:p>
    <w:p w:rsidR="00F57E22" w:rsidRPr="00F57E22" w:rsidRDefault="00F57E22" w:rsidP="00F57E22">
      <w:pPr>
        <w:suppressAutoHyphens/>
        <w:spacing w:after="0" w:line="240" w:lineRule="auto"/>
        <w:ind w:left="426" w:firstLine="630"/>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6.2. Възложителят поставя следните изисквания към обединението-участник, които да са видни от документите:</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firstLine="709"/>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а) определянето на партньор, който да представлява обединението за целите на обществената поръчка;</w:t>
      </w:r>
    </w:p>
    <w:p w:rsidR="00F57E22" w:rsidRPr="00F57E22" w:rsidRDefault="00F57E22" w:rsidP="00F57E22">
      <w:pPr>
        <w:keepNext/>
        <w:tabs>
          <w:tab w:val="left" w:pos="142"/>
          <w:tab w:val="left" w:pos="567"/>
          <w:tab w:val="left" w:pos="993"/>
          <w:tab w:val="left" w:pos="1440"/>
          <w:tab w:val="right" w:leader="dot" w:pos="8290"/>
        </w:tabs>
        <w:suppressAutoHyphens/>
        <w:spacing w:after="0" w:line="240" w:lineRule="auto"/>
        <w:ind w:firstLine="709"/>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w:t>
      </w:r>
      <w:r w:rsidRPr="00F57E22">
        <w:rPr>
          <w:rFonts w:ascii="Times New Roman" w:eastAsia="Calibri" w:hAnsi="Times New Roman" w:cs="Times New Roman"/>
          <w:sz w:val="24"/>
          <w:szCs w:val="24"/>
          <w:lang w:val="bg-BG"/>
        </w:rPr>
        <w:lastRenderedPageBreak/>
        <w:t>подизпълнителя, когато искането за плащане е оспорено, до момента на отстраняване на причината за отказа.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от ЗОП, а именно:</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е осъден с влязла в сила присъда за престъпление, аналогично на тези, посочени по-горе, в друга държава - членка или трета страна; </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налице неравнопоставеност в случаите по чл. 44, ал. 5 от ЗОП;</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установено, че:</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99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99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F57E22" w:rsidRPr="00F57E22" w:rsidRDefault="00EA0783" w:rsidP="00EA0783">
      <w:pPr>
        <w:keepNext/>
        <w:tabs>
          <w:tab w:val="left" w:pos="0"/>
          <w:tab w:val="left" w:pos="142"/>
          <w:tab w:val="left" w:pos="993"/>
          <w:tab w:val="left" w:pos="1440"/>
          <w:tab w:val="right" w:leader="dot" w:pos="8290"/>
        </w:tabs>
        <w:suppressAutoHyphens/>
        <w:spacing w:after="0" w:line="240" w:lineRule="auto"/>
        <w:ind w:left="993" w:hanging="567"/>
        <w:contextualSpacing/>
        <w:jc w:val="both"/>
        <w:rPr>
          <w:rFonts w:ascii="Tahoma" w:eastAsia="Times New Roman" w:hAnsi="Tahoma" w:cs="Tahoma"/>
          <w:sz w:val="28"/>
          <w:szCs w:val="24"/>
          <w:lang w:val="bg-BG" w:eastAsia="ar-SA"/>
        </w:rPr>
      </w:pPr>
      <w:r>
        <w:rPr>
          <w:rFonts w:ascii="Times New Roman" w:eastAsia="Times New Roman" w:hAnsi="Times New Roman" w:cs="Times New Roman"/>
          <w:sz w:val="24"/>
          <w:szCs w:val="24"/>
          <w:lang w:val="bg-BG" w:eastAsia="ar-SA"/>
        </w:rPr>
        <w:t xml:space="preserve">11.7. </w:t>
      </w:r>
      <w:r w:rsidR="00F57E22" w:rsidRPr="00F57E22">
        <w:rPr>
          <w:rFonts w:ascii="Times New Roman" w:eastAsia="Times New Roman" w:hAnsi="Times New Roman" w:cs="Times New Roman"/>
          <w:sz w:val="24"/>
          <w:szCs w:val="24"/>
          <w:lang w:val="bg-BG" w:eastAsia="ar-SA"/>
        </w:rPr>
        <w:t xml:space="preserve">е налице конфликт на интереси, по смисъла на § 2, т. 21 от допълнителните разпоредби на ЗОП, който не може да бъде отстранен. </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ahoma" w:eastAsia="Times New Roman" w:hAnsi="Tahoma" w:cs="Tahoma"/>
          <w:sz w:val="28"/>
          <w:szCs w:val="24"/>
          <w:lang w:val="bg-BG" w:eastAsia="ar-SA"/>
        </w:rPr>
      </w:pPr>
      <w:r w:rsidRPr="00F57E22">
        <w:rPr>
          <w:rFonts w:ascii="Times New Roman" w:eastAsia="Times New Roman" w:hAnsi="Times New Roman" w:cs="Times New Roman"/>
          <w:sz w:val="24"/>
          <w:szCs w:val="24"/>
          <w:lang w:val="bg-BG" w:eastAsia="ar-SA"/>
        </w:rPr>
        <w:t>Основанията по чл. 54, ал. 1, т. 1, 2 и 7 от ЗОП се отнасят за лицата, които представляват участника. 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Основанието за отстраняване по точка 11.3. не се прилага, когато размерът на неплатените дължими данъци или социалноосигурителни вноски е до 1 на сто от </w:t>
      </w:r>
      <w:r w:rsidRPr="00F57E22">
        <w:rPr>
          <w:rFonts w:ascii="Times New Roman" w:eastAsia="Times New Roman" w:hAnsi="Times New Roman" w:cs="Times New Roman"/>
          <w:sz w:val="24"/>
          <w:szCs w:val="24"/>
          <w:lang w:val="bg-BG" w:eastAsia="ar-SA"/>
        </w:rPr>
        <w:lastRenderedPageBreak/>
        <w:t>сумата на годишния общ оборот за последната приключена финансова година, но не повече от 50 000 лв.</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Основанията за отстраняване се прилагат до изтичане на следните срокове:</w:t>
      </w:r>
    </w:p>
    <w:p w:rsidR="00F57E22" w:rsidRPr="00E114B5" w:rsidRDefault="00F57E22" w:rsidP="00E114B5">
      <w:pPr>
        <w:pStyle w:val="Style2"/>
        <w:tabs>
          <w:tab w:val="left" w:pos="426"/>
        </w:tabs>
        <w:ind w:left="426" w:hanging="66"/>
      </w:pPr>
      <w:r w:rsidRPr="00E114B5">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F57E22" w:rsidRPr="00E114B5" w:rsidRDefault="00F57E22" w:rsidP="00E114B5">
      <w:pPr>
        <w:pStyle w:val="Style2"/>
        <w:ind w:left="426" w:hanging="66"/>
      </w:pPr>
      <w:r w:rsidRPr="00E114B5">
        <w:t>три години от датата на влизането в сила на решението на възложителя, с което участникът е отстранен за наличие на обстоятелствата по чл. 54, ал. 1, т. 5, б. „а“ от ЗОП;</w:t>
      </w:r>
    </w:p>
    <w:p w:rsidR="00F57E22" w:rsidRPr="00E114B5" w:rsidRDefault="00F57E22" w:rsidP="00E114B5">
      <w:pPr>
        <w:pStyle w:val="Style2"/>
        <w:ind w:left="426" w:hanging="66"/>
      </w:pPr>
      <w:r w:rsidRPr="00E114B5">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Участник, за когото са налице основания по чл. 54, ал. 1 от ЗОП и посочените от възложителя обстоятелства по чл. 55, ал. 1 от ЗОП (ако е приложимо),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63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погасил задълженията си по чл. 54, ал. 1, т. 3 от ЗОП, включително начислените лихви и/или глоби или че те са разсрочени, отсрочени или обезпечени;</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63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63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57E22" w:rsidRPr="00F57E22" w:rsidRDefault="00F57E22" w:rsidP="00F57E22">
      <w:pPr>
        <w:keepNext/>
        <w:numPr>
          <w:ilvl w:val="1"/>
          <w:numId w:val="2"/>
        </w:numPr>
        <w:tabs>
          <w:tab w:val="left" w:pos="0"/>
          <w:tab w:val="left" w:pos="142"/>
          <w:tab w:val="left" w:pos="993"/>
          <w:tab w:val="left" w:pos="1440"/>
          <w:tab w:val="right" w:leader="dot" w:pos="8290"/>
        </w:tabs>
        <w:suppressAutoHyphens/>
        <w:spacing w:after="0" w:line="240" w:lineRule="auto"/>
        <w:ind w:left="993" w:hanging="63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 платил изцяло дължимото вземане по чл. 128, чл. 228, ал. 3 или чл. 245 от Кодекса на труда.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Times New Roman" w:hAnsi="Times New Roman" w:cs="Times New Roman"/>
          <w:sz w:val="24"/>
          <w:szCs w:val="24"/>
          <w:lang w:val="bg-BG" w:eastAsia="ar-SA"/>
        </w:rPr>
        <w:t>Участниците могат да получат необходимата информация за задълженията, свързани с д</w:t>
      </w:r>
      <w:r w:rsidRPr="00F57E22">
        <w:rPr>
          <w:rFonts w:ascii="Times New Roman" w:eastAsia="Times New Roman" w:hAnsi="Times New Roman" w:cs="Times New Roman"/>
          <w:sz w:val="24"/>
          <w:szCs w:val="24"/>
          <w:lang w:val="bg-BG" w:eastAsia="bg-BG"/>
        </w:rPr>
        <w:t>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F57E22" w:rsidRPr="00F57E22" w:rsidRDefault="00F57E22" w:rsidP="00F57E22">
      <w:pPr>
        <w:suppressAutoHyphens/>
        <w:spacing w:after="0" w:line="240" w:lineRule="auto"/>
        <w:ind w:left="285" w:firstLine="708"/>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Относно задълженията, свързани с данъци и осигуровки: </w:t>
      </w:r>
    </w:p>
    <w:p w:rsidR="00F57E22" w:rsidRPr="00F57E22" w:rsidRDefault="00F57E22" w:rsidP="00F57E22">
      <w:pPr>
        <w:suppressAutoHyphens/>
        <w:spacing w:after="0" w:line="240" w:lineRule="auto"/>
        <w:ind w:left="993" w:hanging="567"/>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Национална агенция по приходите: </w:t>
      </w:r>
    </w:p>
    <w:p w:rsidR="00F57E22" w:rsidRPr="00F57E22" w:rsidRDefault="00F57E22" w:rsidP="00F57E22">
      <w:pPr>
        <w:suppressAutoHyphens/>
        <w:spacing w:after="0" w:line="240" w:lineRule="auto"/>
        <w:ind w:left="993" w:hanging="567"/>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 Информационен телефон на НАП - 0700 18 700; </w:t>
      </w:r>
    </w:p>
    <w:p w:rsidR="00F57E22" w:rsidRPr="00F57E22" w:rsidRDefault="00F57E22" w:rsidP="00F57E22">
      <w:pPr>
        <w:suppressAutoHyphens/>
        <w:spacing w:after="0" w:line="240" w:lineRule="auto"/>
        <w:ind w:left="993" w:hanging="567"/>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 интернет адрес: </w:t>
      </w:r>
      <w:hyperlink r:id="rId7" w:history="1">
        <w:r w:rsidRPr="00F57E22">
          <w:rPr>
            <w:rFonts w:ascii="Times New Roman" w:eastAsia="Calibri" w:hAnsi="Times New Roman" w:cs="Tahoma"/>
            <w:color w:val="0563C1"/>
            <w:sz w:val="24"/>
            <w:szCs w:val="24"/>
            <w:u w:val="single"/>
            <w:lang w:val="bg-BG" w:eastAsia="ar-SA"/>
          </w:rPr>
          <w:t>http://www.nap.bg/</w:t>
        </w:r>
      </w:hyperlink>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ab/>
        <w:t xml:space="preserve">Относно задълженията, свързани с опазване на околната среда: </w:t>
      </w:r>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Министерство на околната среда и водите: </w:t>
      </w:r>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 Информационния център на МОСВ работи за посетители всеки работен ден от 14 до 17 ч.; </w:t>
      </w:r>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 София 1000, ул. "У. Гладстон" № 67, Телефон: 02/ 940 6331; </w:t>
      </w:r>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Calibri" w:hAnsi="Times New Roman" w:cs="Times New Roman"/>
          <w:color w:val="000000"/>
          <w:sz w:val="24"/>
          <w:szCs w:val="24"/>
          <w:lang w:val="bg-BG" w:eastAsia="ar-SA"/>
        </w:rPr>
        <w:t xml:space="preserve">- Интернет адрес: </w:t>
      </w:r>
      <w:hyperlink r:id="rId8" w:history="1">
        <w:r w:rsidRPr="00F57E22">
          <w:rPr>
            <w:rFonts w:ascii="Times New Roman" w:eastAsia="Calibri" w:hAnsi="Times New Roman" w:cs="Tahoma"/>
            <w:color w:val="0563C1"/>
            <w:sz w:val="24"/>
            <w:szCs w:val="24"/>
            <w:u w:val="single"/>
            <w:lang w:val="bg-BG" w:eastAsia="ar-SA"/>
          </w:rPr>
          <w:t>http://www3.moew.government.bg/</w:t>
        </w:r>
      </w:hyperlink>
    </w:p>
    <w:p w:rsidR="00F57E22" w:rsidRPr="00F57E22" w:rsidRDefault="00F57E22" w:rsidP="00F57E22">
      <w:pPr>
        <w:tabs>
          <w:tab w:val="left" w:pos="993"/>
        </w:tabs>
        <w:suppressAutoHyphens/>
        <w:spacing w:after="0" w:line="240" w:lineRule="auto"/>
        <w:ind w:left="426"/>
        <w:rPr>
          <w:rFonts w:ascii="Times New Roman" w:eastAsia="Calibri"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bg-BG"/>
        </w:rPr>
        <w:lastRenderedPageBreak/>
        <w:tab/>
        <w:t>Относно задълженията, свързани със закрила на заетостта и условията на труд:</w:t>
      </w:r>
    </w:p>
    <w:p w:rsidR="00F57E22" w:rsidRPr="00F57E22" w:rsidRDefault="00F57E22" w:rsidP="00F57E22">
      <w:p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Министерство на труда и социалната политика: </w:t>
      </w:r>
    </w:p>
    <w:p w:rsidR="00F57E22" w:rsidRPr="00F57E22" w:rsidRDefault="00F57E22" w:rsidP="00F57E22">
      <w:p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 Интернет адрес: </w:t>
      </w:r>
      <w:hyperlink r:id="rId9" w:history="1">
        <w:r w:rsidRPr="00F57E22">
          <w:rPr>
            <w:rFonts w:ascii="Times New Roman" w:eastAsia="Times New Roman" w:hAnsi="Times New Roman" w:cs="Tahoma"/>
            <w:color w:val="0000FF"/>
            <w:sz w:val="24"/>
            <w:szCs w:val="24"/>
            <w:u w:val="single"/>
            <w:lang w:val="bg-BG" w:eastAsia="bg-BG"/>
          </w:rPr>
          <w:t>http://www.mlsp.government.bg</w:t>
        </w:r>
      </w:hyperlink>
      <w:r w:rsidRPr="00F57E22">
        <w:rPr>
          <w:rFonts w:ascii="Times New Roman" w:eastAsia="Times New Roman" w:hAnsi="Times New Roman" w:cs="Times New Roman"/>
          <w:sz w:val="24"/>
          <w:szCs w:val="24"/>
          <w:lang w:val="bg-BG" w:eastAsia="bg-BG"/>
        </w:rPr>
        <w:t xml:space="preserve">  </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F57E22">
        <w:rPr>
          <w:rFonts w:ascii="Times New Roman" w:eastAsia="Times New Roman" w:hAnsi="Times New Roman" w:cs="Times New Roman"/>
          <w:color w:val="000000"/>
          <w:sz w:val="24"/>
          <w:szCs w:val="24"/>
          <w:lang w:val="bg-BG" w:eastAsia="bg-BG"/>
        </w:rPr>
        <w:t>- София 1051, ул. „Триадица“ № 2, Телефон: 8119 443</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ahoma" w:eastAsia="Calibri" w:hAnsi="Tahoma" w:cs="Tahoma"/>
          <w:vanish/>
          <w:color w:val="000000"/>
          <w:sz w:val="28"/>
          <w:szCs w:val="24"/>
          <w:lang w:val="bg-BG" w:eastAsia="ar-SA"/>
        </w:rPr>
      </w:pPr>
      <w:r w:rsidRPr="00F57E22">
        <w:rPr>
          <w:rFonts w:ascii="Tahoma" w:eastAsia="Calibri" w:hAnsi="Tahoma" w:cs="Tahoma"/>
          <w:sz w:val="28"/>
          <w:szCs w:val="24"/>
          <w:lang w:val="bg-BG"/>
        </w:rPr>
        <w:t xml:space="preserve"> </w:t>
      </w: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Calibri" w:hAnsi="Times New Roman" w:cs="Times New Roman"/>
          <w:vanish/>
          <w:color w:val="000000"/>
          <w:sz w:val="24"/>
          <w:szCs w:val="24"/>
          <w:lang w:val="bg-BG" w:eastAsia="ar-SA"/>
        </w:rPr>
      </w:pPr>
    </w:p>
    <w:p w:rsidR="00F57E22" w:rsidRPr="00F57E22" w:rsidRDefault="00F57E22" w:rsidP="00F57E22">
      <w:pPr>
        <w:keepNext/>
        <w:numPr>
          <w:ilvl w:val="1"/>
          <w:numId w:val="0"/>
        </w:numPr>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Участникът следва да отговаря на изискваните от Възложителя критерии за подбор, посочени в </w:t>
      </w:r>
      <w:r w:rsidR="00C65BE8">
        <w:rPr>
          <w:rFonts w:ascii="Times New Roman" w:eastAsia="Times New Roman" w:hAnsi="Times New Roman" w:cs="Times New Roman"/>
          <w:sz w:val="24"/>
          <w:szCs w:val="24"/>
          <w:lang w:val="bg-BG" w:eastAsia="ar-SA"/>
        </w:rPr>
        <w:t>поканата</w:t>
      </w:r>
      <w:r w:rsidRPr="00F57E22">
        <w:rPr>
          <w:rFonts w:ascii="Times New Roman" w:eastAsia="Times New Roman" w:hAnsi="Times New Roman" w:cs="Times New Roman"/>
          <w:sz w:val="24"/>
          <w:szCs w:val="24"/>
          <w:lang w:val="bg-BG" w:eastAsia="ar-SA"/>
        </w:rPr>
        <w:t xml:space="preserve"> за обществената поръчка.</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Критерии за подбор:</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Годност/Правоспособност за упражняване на професионална дейност:</w:t>
      </w:r>
    </w:p>
    <w:p w:rsidR="00F57E22" w:rsidRPr="00F57E22" w:rsidRDefault="00F57E22" w:rsidP="00F57E22">
      <w:pPr>
        <w:keepNext/>
        <w:tabs>
          <w:tab w:val="left" w:pos="0"/>
          <w:tab w:val="left" w:pos="142"/>
          <w:tab w:val="left" w:pos="426"/>
          <w:tab w:val="right" w:leader="dot" w:pos="8290"/>
        </w:tabs>
        <w:suppressAutoHyphens/>
        <w:spacing w:after="0" w:line="240" w:lineRule="auto"/>
        <w:ind w:left="426"/>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Участникът следва да притежава валиден/и лиценз/и и/или валидно разрешение/я или друг/и документ/и за извършване на застрахователна дейност по предмета на настоящата обществена поръчка, издаден/и от компетентния орган и валиден към момента на подаване на офертата. </w:t>
      </w:r>
    </w:p>
    <w:p w:rsidR="00F57E22" w:rsidRPr="00F57E22" w:rsidRDefault="00F57E22" w:rsidP="00F57E22">
      <w:pPr>
        <w:keepNext/>
        <w:tabs>
          <w:tab w:val="left" w:pos="426"/>
          <w:tab w:val="right" w:leader="dot" w:pos="8290"/>
        </w:tabs>
        <w:suppressAutoHyphens/>
        <w:spacing w:after="0" w:line="240" w:lineRule="auto"/>
        <w:ind w:left="426"/>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Лицензът/разрешението, съответно друг аналогичен документ, следва да се поддържа валиден/о за целия срок на договора.</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Икономическо и финансово състояние:</w:t>
      </w:r>
      <w:r w:rsidRPr="00F57E22">
        <w:rPr>
          <w:rFonts w:ascii="Times New Roman" w:eastAsia="Times New Roman" w:hAnsi="Times New Roman" w:cs="Times New Roman"/>
          <w:sz w:val="24"/>
          <w:szCs w:val="24"/>
          <w:lang w:val="bg-BG" w:eastAsia="ar-SA"/>
        </w:rPr>
        <w:t xml:space="preserve"> няма изискване.</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792" w:hanging="432"/>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Технически и професионални способности:</w:t>
      </w:r>
      <w:r w:rsidRPr="00F57E22">
        <w:rPr>
          <w:rFonts w:ascii="Times New Roman" w:eastAsia="Times New Roman" w:hAnsi="Times New Roman" w:cs="Times New Roman"/>
          <w:sz w:val="24"/>
          <w:szCs w:val="24"/>
          <w:lang w:val="bg-BG" w:eastAsia="ar-SA"/>
        </w:rPr>
        <w:t xml:space="preserve"> няма изискване.</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когато се прилагат изключенията по чл. 4 от ЗИФОДРЮПДРКЛТДС.</w:t>
      </w:r>
    </w:p>
    <w:p w:rsidR="00F57E22" w:rsidRPr="00F57E22" w:rsidRDefault="00F57E22" w:rsidP="00F57E22">
      <w:pPr>
        <w:keepNext/>
        <w:numPr>
          <w:ilvl w:val="0"/>
          <w:numId w:val="2"/>
        </w:numPr>
        <w:tabs>
          <w:tab w:val="left" w:pos="0"/>
          <w:tab w:val="left" w:pos="142"/>
          <w:tab w:val="left" w:pos="993"/>
          <w:tab w:val="left" w:pos="1440"/>
          <w:tab w:val="right" w:leader="dot" w:pos="8290"/>
        </w:tabs>
        <w:suppressAutoHyphens/>
        <w:spacing w:after="0" w:line="240" w:lineRule="auto"/>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Освен на основанията по чл. 54 и 55 (ако е приложимо), Възложителят отстранява:</w:t>
      </w:r>
    </w:p>
    <w:p w:rsidR="00F57E22" w:rsidRPr="004F17F4" w:rsidRDefault="00F57E22" w:rsidP="004F17F4">
      <w:pPr>
        <w:pStyle w:val="Style2"/>
      </w:pPr>
      <w:r w:rsidRPr="004F17F4">
        <w:t>участник, който не отговаря на поставените критерии за подбор или не изпълни друго условие, посочено в документацията;</w:t>
      </w:r>
    </w:p>
    <w:p w:rsidR="00F57E22" w:rsidRPr="00F57E22" w:rsidRDefault="004F17F4" w:rsidP="00F57E22">
      <w:pPr>
        <w:keepNext/>
        <w:numPr>
          <w:ilvl w:val="1"/>
          <w:numId w:val="0"/>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22.2. </w:t>
      </w:r>
      <w:r w:rsidR="00F57E22" w:rsidRPr="00F57E22">
        <w:rPr>
          <w:rFonts w:ascii="Times New Roman" w:eastAsia="Times New Roman" w:hAnsi="Times New Roman" w:cs="Times New Roman"/>
          <w:sz w:val="24"/>
          <w:szCs w:val="24"/>
          <w:lang w:val="bg-BG" w:eastAsia="ar-SA"/>
        </w:rPr>
        <w:t>участник, който е представил оферта, която не отговаря на:</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99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а) предварително обявените условия за изпълнение на поръчката;</w:t>
      </w:r>
    </w:p>
    <w:p w:rsidR="00F57E22" w:rsidRPr="00F57E22" w:rsidRDefault="00F57E22" w:rsidP="00F57E22">
      <w:pPr>
        <w:keepNext/>
        <w:tabs>
          <w:tab w:val="left" w:pos="0"/>
          <w:tab w:val="left" w:pos="142"/>
          <w:tab w:val="left" w:pos="993"/>
          <w:tab w:val="left" w:pos="1440"/>
          <w:tab w:val="right" w:leader="dot" w:pos="8290"/>
        </w:tabs>
        <w:suppressAutoHyphens/>
        <w:spacing w:after="0" w:line="240" w:lineRule="auto"/>
        <w:ind w:left="993"/>
        <w:contextualSpacing/>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F57E22" w:rsidRPr="00F57E22" w:rsidRDefault="004F17F4" w:rsidP="00F57E22">
      <w:pPr>
        <w:keepNext/>
        <w:numPr>
          <w:ilvl w:val="1"/>
          <w:numId w:val="0"/>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22.3. </w:t>
      </w:r>
      <w:r w:rsidR="00F57E22" w:rsidRPr="00F57E22">
        <w:rPr>
          <w:rFonts w:ascii="Times New Roman" w:eastAsia="Times New Roman" w:hAnsi="Times New Roman" w:cs="Times New Roman"/>
          <w:sz w:val="24"/>
          <w:szCs w:val="24"/>
          <w:lang w:val="bg-BG" w:eastAsia="ar-SA"/>
        </w:rPr>
        <w:t xml:space="preserve">участник, който не е представил в срок обосновката по </w:t>
      </w:r>
      <w:r>
        <w:rPr>
          <w:rFonts w:ascii="Times New Roman" w:eastAsia="Times New Roman" w:hAnsi="Times New Roman" w:cs="Times New Roman"/>
          <w:sz w:val="24"/>
          <w:szCs w:val="24"/>
          <w:lang w:val="bg-BG" w:eastAsia="ar-SA"/>
        </w:rPr>
        <w:t xml:space="preserve">чл. 72, ал. 1 </w:t>
      </w:r>
      <w:r w:rsidR="00F57E22" w:rsidRPr="00F57E22">
        <w:rPr>
          <w:rFonts w:ascii="Times New Roman" w:eastAsia="Times New Roman" w:hAnsi="Times New Roman" w:cs="Times New Roman"/>
          <w:sz w:val="24"/>
          <w:szCs w:val="24"/>
          <w:lang w:val="bg-BG" w:eastAsia="ar-SA"/>
        </w:rPr>
        <w:t>или чиято оферта не е приета съгласно</w:t>
      </w:r>
      <w:r>
        <w:rPr>
          <w:rFonts w:ascii="Times New Roman" w:eastAsia="Times New Roman" w:hAnsi="Times New Roman" w:cs="Times New Roman"/>
          <w:sz w:val="24"/>
          <w:szCs w:val="24"/>
          <w:lang w:val="bg-BG" w:eastAsia="ar-SA"/>
        </w:rPr>
        <w:t xml:space="preserve"> чл. 72, ал. 3 - 5</w:t>
      </w:r>
      <w:r w:rsidR="00F57E22" w:rsidRPr="00F57E22">
        <w:rPr>
          <w:rFonts w:ascii="Times New Roman" w:eastAsia="Times New Roman" w:hAnsi="Times New Roman" w:cs="Times New Roman"/>
          <w:sz w:val="24"/>
          <w:szCs w:val="24"/>
          <w:lang w:val="bg-BG" w:eastAsia="ar-SA"/>
        </w:rPr>
        <w:t>;</w:t>
      </w:r>
    </w:p>
    <w:p w:rsidR="00F57E22" w:rsidRPr="00F57E22" w:rsidRDefault="004F17F4" w:rsidP="00F57E22">
      <w:pPr>
        <w:keepNext/>
        <w:numPr>
          <w:ilvl w:val="1"/>
          <w:numId w:val="0"/>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22.4. </w:t>
      </w:r>
      <w:r w:rsidR="00F57E22" w:rsidRPr="00F57E22">
        <w:rPr>
          <w:rFonts w:ascii="Times New Roman" w:eastAsia="Times New Roman" w:hAnsi="Times New Roman" w:cs="Times New Roman"/>
          <w:sz w:val="24"/>
          <w:szCs w:val="24"/>
          <w:lang w:val="bg-BG" w:eastAsia="ar-SA"/>
        </w:rPr>
        <w:t>участници, които са свързани лица;</w:t>
      </w:r>
    </w:p>
    <w:p w:rsidR="00F57E22" w:rsidRPr="00F57E22" w:rsidRDefault="004F17F4" w:rsidP="00F57E22">
      <w:pPr>
        <w:keepNext/>
        <w:numPr>
          <w:ilvl w:val="1"/>
          <w:numId w:val="0"/>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22.5. </w:t>
      </w:r>
      <w:r w:rsidR="00F57E22" w:rsidRPr="00F57E22">
        <w:rPr>
          <w:rFonts w:ascii="Times New Roman" w:eastAsia="Times New Roman" w:hAnsi="Times New Roman" w:cs="Times New Roman"/>
          <w:sz w:val="24"/>
          <w:szCs w:val="24"/>
          <w:lang w:val="bg-BG" w:eastAsia="ar-SA"/>
        </w:rPr>
        <w:t>участник, подал оферта, която не отговарят на условията за представяне, включително за форма, начин, срок и валидност;</w:t>
      </w:r>
    </w:p>
    <w:p w:rsidR="00F57E22" w:rsidRPr="00F57E22" w:rsidRDefault="004F17F4" w:rsidP="00F57E22">
      <w:pPr>
        <w:keepNext/>
        <w:numPr>
          <w:ilvl w:val="1"/>
          <w:numId w:val="0"/>
        </w:numPr>
        <w:tabs>
          <w:tab w:val="left" w:pos="0"/>
          <w:tab w:val="left" w:pos="142"/>
          <w:tab w:val="left" w:pos="993"/>
          <w:tab w:val="left" w:pos="1440"/>
          <w:tab w:val="right" w:leader="dot" w:pos="8290"/>
        </w:tabs>
        <w:suppressAutoHyphens/>
        <w:spacing w:after="0" w:line="240" w:lineRule="auto"/>
        <w:ind w:left="993" w:hanging="567"/>
        <w:contextualSpacing/>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22.6. </w:t>
      </w:r>
      <w:r w:rsidR="00F57E22" w:rsidRPr="00F57E22">
        <w:rPr>
          <w:rFonts w:ascii="Times New Roman" w:eastAsia="Times New Roman" w:hAnsi="Times New Roman" w:cs="Times New Roman"/>
          <w:sz w:val="24"/>
          <w:szCs w:val="24"/>
          <w:lang w:val="bg-BG" w:eastAsia="ar-SA"/>
        </w:rPr>
        <w:t xml:space="preserve">лице, което е нарушило забрана по </w:t>
      </w:r>
      <w:r>
        <w:rPr>
          <w:rFonts w:ascii="Times New Roman" w:eastAsia="Times New Roman" w:hAnsi="Times New Roman" w:cs="Times New Roman"/>
          <w:sz w:val="24"/>
          <w:szCs w:val="24"/>
          <w:lang w:val="bg-BG" w:eastAsia="ar-SA"/>
        </w:rPr>
        <w:t>чл. 101, ал. 9</w:t>
      </w:r>
      <w:r w:rsidR="00F57E22" w:rsidRPr="00F57E22">
        <w:rPr>
          <w:rFonts w:ascii="Times New Roman" w:eastAsia="Times New Roman" w:hAnsi="Times New Roman" w:cs="Times New Roman"/>
          <w:sz w:val="24"/>
          <w:szCs w:val="24"/>
          <w:lang w:val="bg-BG" w:eastAsia="ar-SA"/>
        </w:rPr>
        <w:t xml:space="preserve"> или </w:t>
      </w:r>
      <w:r>
        <w:rPr>
          <w:rFonts w:ascii="Times New Roman" w:eastAsia="Times New Roman" w:hAnsi="Times New Roman" w:cs="Times New Roman"/>
          <w:sz w:val="24"/>
          <w:szCs w:val="24"/>
          <w:lang w:val="bg-BG" w:eastAsia="ar-SA"/>
        </w:rPr>
        <w:t>10</w:t>
      </w:r>
      <w:r w:rsidR="00F57E22" w:rsidRPr="00F57E22">
        <w:rPr>
          <w:rFonts w:ascii="Times New Roman" w:eastAsia="Times New Roman" w:hAnsi="Times New Roman" w:cs="Times New Roman"/>
          <w:sz w:val="24"/>
          <w:szCs w:val="24"/>
          <w:lang w:val="bg-BG" w:eastAsia="ar-SA"/>
        </w:rPr>
        <w:t xml:space="preserve"> от ЗОП.</w:t>
      </w:r>
    </w:p>
    <w:p w:rsidR="00F57E22" w:rsidRPr="00F57E22" w:rsidRDefault="00F57E22" w:rsidP="00F57E22">
      <w:pPr>
        <w:tabs>
          <w:tab w:val="left" w:pos="0"/>
          <w:tab w:val="left" w:pos="142"/>
          <w:tab w:val="left" w:pos="993"/>
          <w:tab w:val="right" w:leader="dot" w:pos="8290"/>
        </w:tabs>
        <w:suppressAutoHyphens/>
        <w:spacing w:after="0" w:line="240" w:lineRule="auto"/>
        <w:ind w:hanging="142"/>
        <w:jc w:val="both"/>
        <w:rPr>
          <w:rFonts w:ascii="Times New Roman" w:eastAsia="Times New Roman" w:hAnsi="Times New Roman" w:cs="Tahoma"/>
          <w:color w:val="000000"/>
          <w:sz w:val="24"/>
          <w:szCs w:val="24"/>
          <w:lang w:val="bg-BG" w:eastAsia="bg-BG"/>
        </w:rPr>
      </w:pPr>
      <w:r w:rsidRPr="00F57E22">
        <w:rPr>
          <w:rFonts w:ascii="Times New Roman" w:eastAsia="Times New Roman" w:hAnsi="Times New Roman" w:cs="Times New Roman"/>
          <w:sz w:val="24"/>
          <w:szCs w:val="24"/>
          <w:lang w:val="bg-BG" w:eastAsia="ar-SA"/>
        </w:rPr>
        <w:tab/>
      </w:r>
      <w:r w:rsidRPr="00F57E22">
        <w:rPr>
          <w:rFonts w:ascii="Times New Roman" w:eastAsia="Times New Roman" w:hAnsi="Times New Roman" w:cs="Times New Roman"/>
          <w:sz w:val="24"/>
          <w:szCs w:val="24"/>
          <w:lang w:val="bg-BG" w:eastAsia="ar-SA"/>
        </w:rPr>
        <w:tab/>
      </w:r>
      <w:r w:rsidRPr="00F57E22">
        <w:rPr>
          <w:rFonts w:ascii="Times New Roman" w:eastAsia="Times New Roman" w:hAnsi="Times New Roman" w:cs="Times New Roman"/>
          <w:sz w:val="24"/>
          <w:szCs w:val="24"/>
          <w:lang w:val="bg-BG" w:eastAsia="ar-SA"/>
        </w:rPr>
        <w:tab/>
      </w:r>
    </w:p>
    <w:p w:rsidR="00F57E22" w:rsidRPr="00F57E22" w:rsidRDefault="00F57E22" w:rsidP="00F57E22">
      <w:pPr>
        <w:keepNext/>
        <w:tabs>
          <w:tab w:val="left" w:pos="720"/>
        </w:tabs>
        <w:suppressAutoHyphens/>
        <w:spacing w:before="240" w:after="60" w:line="240" w:lineRule="auto"/>
        <w:jc w:val="center"/>
        <w:outlineLvl w:val="3"/>
        <w:rPr>
          <w:rFonts w:ascii="Times New Roman" w:eastAsia="Times New Roman" w:hAnsi="Times New Roman" w:cs="Times New Roman"/>
          <w:b/>
          <w:bCs/>
          <w:caps/>
          <w:sz w:val="24"/>
          <w:szCs w:val="24"/>
          <w:lang w:val="bg-BG" w:eastAsia="ar-SA"/>
        </w:rPr>
      </w:pPr>
      <w:r w:rsidRPr="00F57E22">
        <w:rPr>
          <w:rFonts w:ascii="Times New Roman" w:eastAsia="Times New Roman" w:hAnsi="Times New Roman" w:cs="Times New Roman"/>
          <w:b/>
          <w:bCs/>
          <w:caps/>
          <w:sz w:val="24"/>
          <w:szCs w:val="24"/>
          <w:lang w:val="bg-BG" w:eastAsia="ar-SA"/>
        </w:rPr>
        <w:t xml:space="preserve">РаздEл ІІ. </w:t>
      </w:r>
    </w:p>
    <w:p w:rsidR="00F57E22" w:rsidRPr="00F57E22" w:rsidRDefault="00F57E22" w:rsidP="00F57E22">
      <w:pPr>
        <w:keepNext/>
        <w:tabs>
          <w:tab w:val="left" w:pos="720"/>
        </w:tabs>
        <w:suppressAutoHyphens/>
        <w:spacing w:before="240" w:after="60" w:line="240" w:lineRule="auto"/>
        <w:jc w:val="center"/>
        <w:outlineLvl w:val="3"/>
        <w:rPr>
          <w:rFonts w:ascii="Times New Roman" w:eastAsia="MS Mincho" w:hAnsi="Times New Roman" w:cs="Times New Roman"/>
          <w:b/>
          <w:bCs/>
          <w:sz w:val="24"/>
          <w:szCs w:val="28"/>
          <w:lang w:val="bg-BG" w:eastAsia="ar-SA"/>
        </w:rPr>
      </w:pPr>
      <w:r w:rsidRPr="00F57E22">
        <w:rPr>
          <w:rFonts w:ascii="Times New Roman" w:eastAsia="Times New Roman" w:hAnsi="Times New Roman" w:cs="Times New Roman"/>
          <w:b/>
          <w:bCs/>
          <w:caps/>
          <w:sz w:val="24"/>
          <w:szCs w:val="24"/>
          <w:lang w:val="bg-BG" w:eastAsia="ar-SA"/>
        </w:rPr>
        <w:t>У</w:t>
      </w:r>
      <w:r w:rsidRPr="00F57E22">
        <w:rPr>
          <w:rFonts w:ascii="Times New Roman" w:eastAsia="Times New Roman" w:hAnsi="Times New Roman" w:cs="Times New Roman"/>
          <w:b/>
          <w:bCs/>
          <w:sz w:val="24"/>
          <w:szCs w:val="24"/>
          <w:lang w:val="bg-BG" w:eastAsia="ar-SA"/>
        </w:rPr>
        <w:t>КАЗАНИЯ  ЗА  ПОДГОТОВКА И ПОДАВАНЕ  НА  ОФЕРТАTA. КОМУНИКАЦИЯ МЕЖДУ ВЪЗЛОЖИТЕЛЯ И УЧАСТНИЦИТЕ</w:t>
      </w:r>
    </w:p>
    <w:p w:rsidR="00F57E22" w:rsidRPr="00F57E22" w:rsidRDefault="00F57E22" w:rsidP="00F57E22">
      <w:pPr>
        <w:suppressAutoHyphens/>
        <w:spacing w:after="0" w:line="240" w:lineRule="auto"/>
        <w:jc w:val="center"/>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се изготвя на български език и трябва да включва всички изискуеми документи за участие във възлагането на обществената поръчка. </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lastRenderedPageBreak/>
        <w:tab/>
        <w:t>2. Всеки участник има право да представи само една оферта. Не се допуска представянето на варианти в офертата. При наличието на варианти на офертата участникът се отстранява.</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3. Документите в офертата се подписват от лицата с представителни функции съгласно официален регистър, в който е вписан участникът, ако има такъв, или документите, удостоверяващи правосубектността му или от упълномощени за това лица, като в този случай се изисква представяне към офертата на пълномощно за изпълнението на такива функции.  </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4. Описаните условия в документацията за участие са задължителни за участниците. </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5. Офертата следва да бъде представена на адрес: гр. София, 1000, ул. “Будапеща” № 16, до изтичане на крайния срок за подаване на оферти, посочен в </w:t>
      </w:r>
      <w:r w:rsidR="00C65BE8">
        <w:rPr>
          <w:rFonts w:ascii="Times New Roman" w:eastAsia="Times New Roman" w:hAnsi="Times New Roman" w:cs="Times New Roman"/>
          <w:sz w:val="24"/>
          <w:szCs w:val="24"/>
          <w:lang w:val="bg-BG" w:eastAsia="ar-SA"/>
        </w:rPr>
        <w:t>поканата</w:t>
      </w:r>
      <w:r w:rsidRPr="00F57E22">
        <w:rPr>
          <w:rFonts w:ascii="Times New Roman" w:eastAsia="Times New Roman" w:hAnsi="Times New Roman" w:cs="Times New Roman"/>
          <w:sz w:val="24"/>
          <w:szCs w:val="24"/>
          <w:lang w:val="bg-BG" w:eastAsia="ar-SA"/>
        </w:rPr>
        <w:t>. Оферти се приемат всеки работен ден от 9.00 часа до 17.30 часа в деловодството на Комисията за финансов надзор.</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7. Оферта, получена от Възложителя след посочения в </w:t>
      </w:r>
      <w:r w:rsidR="00C65BE8">
        <w:rPr>
          <w:rFonts w:ascii="Times New Roman" w:eastAsia="Times New Roman" w:hAnsi="Times New Roman" w:cs="Times New Roman"/>
          <w:sz w:val="24"/>
          <w:szCs w:val="24"/>
          <w:lang w:val="bg-BG" w:eastAsia="ar-SA"/>
        </w:rPr>
        <w:t>поканата</w:t>
      </w:r>
      <w:r w:rsidRPr="00F57E22">
        <w:rPr>
          <w:rFonts w:ascii="Times New Roman" w:eastAsia="Times New Roman" w:hAnsi="Times New Roman" w:cs="Times New Roman"/>
          <w:sz w:val="24"/>
          <w:szCs w:val="24"/>
          <w:lang w:val="bg-BG" w:eastAsia="ar-SA"/>
        </w:rPr>
        <w:t xml:space="preserve"> срок, се връща на участника и това се отбелязва в регистъра на Възложителя.</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8.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след изтичане на крайния срок за получаване или е в прозрачна, незапечатана или с нарушена цялост опаковка, като това се отбелязва в регистъра на Възложителя.</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9. Върху опаковката участникът записва “Оферта”, посочват се наименованието на поръчката, наименованието на участника, включително участниците в обединението, когато е приложимо, адрес и лице за кореспонденция, телефон и по възможност факс и електронен адрес. </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r>
      <w:r w:rsidRPr="00F57E22">
        <w:rPr>
          <w:rFonts w:ascii="Times New Roman" w:eastAsia="Calibri" w:hAnsi="Times New Roman" w:cs="Times New Roman"/>
          <w:sz w:val="24"/>
          <w:szCs w:val="24"/>
          <w:lang w:val="bg-BG"/>
        </w:rPr>
        <w:t xml:space="preserve">11. </w:t>
      </w:r>
      <w:r w:rsidRPr="00F57E22">
        <w:rPr>
          <w:rFonts w:ascii="Times New Roman" w:eastAsia="Times New Roman" w:hAnsi="Times New Roman" w:cs="Times New Roman"/>
          <w:sz w:val="24"/>
          <w:szCs w:val="24"/>
          <w:lang w:val="bg-BG" w:eastAsia="ar-SA"/>
        </w:rPr>
        <w:t>Всички документи, които не са оригинали, и за които няма специални изисквания за формата на представяне, следва:</w:t>
      </w:r>
    </w:p>
    <w:p w:rsidR="00F57E22" w:rsidRPr="00F57E22" w:rsidRDefault="00F57E22" w:rsidP="00F57E22">
      <w:pPr>
        <w:suppressAutoHyphens/>
        <w:spacing w:after="0" w:line="240" w:lineRule="auto"/>
        <w:ind w:left="709"/>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11.1 да бъдат заверени на всяка страница с гриф „Вярно с оригинала”; </w:t>
      </w:r>
    </w:p>
    <w:p w:rsidR="00F57E22" w:rsidRPr="00F57E22" w:rsidRDefault="00F57E22" w:rsidP="00F57E22">
      <w:pPr>
        <w:suppressAutoHyphens/>
        <w:spacing w:after="0" w:line="240" w:lineRule="auto"/>
        <w:ind w:left="709"/>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11.2 да съдържат подпис на лицето/та, представляващо/и участника или упълномощено лице;</w:t>
      </w:r>
    </w:p>
    <w:p w:rsidR="00F57E22" w:rsidRPr="00F57E22" w:rsidRDefault="00F57E22" w:rsidP="00F57E22">
      <w:pPr>
        <w:suppressAutoHyphens/>
        <w:spacing w:after="0" w:line="240" w:lineRule="auto"/>
        <w:ind w:left="709"/>
        <w:jc w:val="both"/>
        <w:rPr>
          <w:rFonts w:ascii="Times New Roman" w:eastAsia="Calibri" w:hAnsi="Times New Roman" w:cs="Times New Roman"/>
          <w:sz w:val="24"/>
          <w:szCs w:val="24"/>
          <w:lang w:val="bg-BG"/>
        </w:rPr>
      </w:pPr>
      <w:r w:rsidRPr="00F57E22">
        <w:rPr>
          <w:rFonts w:ascii="Times New Roman" w:eastAsia="Times New Roman" w:hAnsi="Times New Roman" w:cs="Times New Roman"/>
          <w:sz w:val="24"/>
          <w:szCs w:val="24"/>
          <w:lang w:val="bg-BG" w:eastAsia="ar-SA"/>
        </w:rPr>
        <w:t>11.3 да съдържат изписване на името (име и фамилия) и печат (при наличие на такъв) на лицето, извършващо заверката.</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ab/>
        <w:t xml:space="preserve">12. Условията по съдържащите се в настоящата документация образци на техническо и ценово предложение са задължителни за участниците.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F57E22" w:rsidRPr="00F57E22" w:rsidRDefault="00F57E22" w:rsidP="00F57E22">
      <w:pPr>
        <w:suppressAutoHyphens/>
        <w:spacing w:after="0" w:line="240" w:lineRule="auto"/>
        <w:ind w:firstLine="720"/>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13. Срокът на валидност на офертите 60 календарни дни от датата, определена за краен срок за получаване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F57E22" w:rsidRPr="00F57E22" w:rsidRDefault="00F57E22" w:rsidP="00F57E22">
      <w:pPr>
        <w:suppressAutoHyphens/>
        <w:spacing w:after="0" w:line="240" w:lineRule="auto"/>
        <w:ind w:firstLine="708"/>
        <w:jc w:val="both"/>
        <w:rPr>
          <w:rFonts w:ascii="Times New Roman" w:eastAsia="Times New Roman" w:hAnsi="Times New Roman" w:cs="Times New Roman"/>
          <w:sz w:val="24"/>
          <w:szCs w:val="24"/>
          <w:lang w:val="bg-BG" w:eastAsia="ar-SA"/>
        </w:rPr>
      </w:pPr>
      <w:r w:rsidRPr="00832EA6">
        <w:rPr>
          <w:rFonts w:ascii="Times New Roman" w:eastAsia="Times New Roman" w:hAnsi="Times New Roman" w:cs="Times New Roman"/>
          <w:sz w:val="24"/>
          <w:szCs w:val="24"/>
          <w:lang w:val="bg-BG" w:eastAsia="ar-SA"/>
        </w:rPr>
        <w:t xml:space="preserve">14. Възложителят </w:t>
      </w:r>
      <w:r w:rsidR="00C65BE8" w:rsidRPr="00832EA6">
        <w:rPr>
          <w:rFonts w:ascii="Times New Roman" w:eastAsia="Times New Roman" w:hAnsi="Times New Roman" w:cs="Times New Roman"/>
          <w:sz w:val="24"/>
          <w:szCs w:val="24"/>
          <w:lang w:val="bg-BG" w:eastAsia="ar-SA"/>
        </w:rPr>
        <w:t xml:space="preserve">изпраща поканата до определените лица и </w:t>
      </w:r>
      <w:r w:rsidRPr="00832EA6">
        <w:rPr>
          <w:rFonts w:ascii="Times New Roman" w:eastAsia="Times New Roman" w:hAnsi="Times New Roman" w:cs="Times New Roman"/>
          <w:sz w:val="24"/>
          <w:szCs w:val="24"/>
          <w:lang w:val="bg-BG" w:eastAsia="ar-SA"/>
        </w:rPr>
        <w:t xml:space="preserve">осигурява пълен достъп до </w:t>
      </w:r>
      <w:r w:rsidR="00C65BE8" w:rsidRPr="00832EA6">
        <w:rPr>
          <w:rFonts w:ascii="Times New Roman" w:eastAsia="Times New Roman" w:hAnsi="Times New Roman" w:cs="Times New Roman"/>
          <w:sz w:val="24"/>
          <w:szCs w:val="24"/>
          <w:lang w:val="bg-BG" w:eastAsia="ar-SA"/>
        </w:rPr>
        <w:t>поканата</w:t>
      </w:r>
      <w:r w:rsidRPr="00F57E22">
        <w:rPr>
          <w:rFonts w:ascii="Times New Roman" w:eastAsia="Times New Roman" w:hAnsi="Times New Roman" w:cs="Times New Roman"/>
          <w:sz w:val="24"/>
          <w:szCs w:val="24"/>
          <w:lang w:val="bg-BG" w:eastAsia="ar-SA"/>
        </w:rPr>
        <w:t xml:space="preserve"> и до настоящата документация за участие на своя профил на купувача </w:t>
      </w:r>
      <w:r w:rsidRPr="00F57E22">
        <w:rPr>
          <w:rFonts w:ascii="Times New Roman" w:eastAsia="Times New Roman" w:hAnsi="Times New Roman" w:cs="Times New Roman"/>
          <w:sz w:val="24"/>
          <w:szCs w:val="24"/>
          <w:lang w:val="bg-BG" w:eastAsia="ar-SA"/>
        </w:rPr>
        <w:lastRenderedPageBreak/>
        <w:t>на адрес:</w:t>
      </w:r>
      <w:r w:rsidRPr="00F57E22">
        <w:rPr>
          <w:rFonts w:ascii="Tahoma" w:eastAsia="Times New Roman" w:hAnsi="Tahoma" w:cs="Tahoma"/>
          <w:sz w:val="28"/>
          <w:szCs w:val="24"/>
          <w:lang w:val="bg-BG" w:eastAsia="ar-SA"/>
        </w:rPr>
        <w:t xml:space="preserve"> </w:t>
      </w:r>
      <w:hyperlink r:id="rId10" w:history="1">
        <w:r w:rsidR="00924597">
          <w:rPr>
            <w:rStyle w:val="Hyperlink"/>
          </w:rPr>
          <w:t>https://www.fsc.bg/bg/profil-na-kupuvacha/profil-na-kupuvacha-2020/razdel-62-zastrahovane-pri-sluzhebni-patuvaniya-v-chuzhbina-sas-zastrahovka-pomosht-pri-patuvane-v-chuzhbina/</w:t>
        </w:r>
      </w:hyperlink>
      <w:r w:rsidR="00924597">
        <w:t xml:space="preserve"> </w:t>
      </w:r>
      <w:r w:rsidRPr="00F57E22">
        <w:rPr>
          <w:rFonts w:ascii="Times New Roman" w:eastAsia="Times New Roman" w:hAnsi="Times New Roman" w:cs="Times New Roman"/>
          <w:sz w:val="24"/>
          <w:szCs w:val="24"/>
          <w:lang w:val="bg-BG" w:eastAsia="ar-SA"/>
        </w:rPr>
        <w:t xml:space="preserve">или това е официалната интернет страница на възложителя - www.fsc.bg, раздел „Профил на купувача“, подраздел „Профил на купувача 2020“, Раздел </w:t>
      </w:r>
      <w:r w:rsidR="00A001D9" w:rsidRPr="00A001D9">
        <w:rPr>
          <w:rFonts w:ascii="Times New Roman" w:eastAsia="Times New Roman" w:hAnsi="Times New Roman" w:cs="Times New Roman"/>
          <w:sz w:val="24"/>
          <w:szCs w:val="24"/>
          <w:lang w:val="bg-BG" w:eastAsia="ar-SA"/>
        </w:rPr>
        <w:t>№ 62</w:t>
      </w:r>
      <w:r w:rsidRPr="00A001D9">
        <w:rPr>
          <w:rFonts w:ascii="Times New Roman" w:eastAsia="Times New Roman" w:hAnsi="Times New Roman" w:cs="Times New Roman"/>
          <w:sz w:val="24"/>
          <w:szCs w:val="24"/>
          <w:lang w:val="bg-BG" w:eastAsia="ar-SA"/>
        </w:rPr>
        <w:t>.</w:t>
      </w:r>
    </w:p>
    <w:p w:rsidR="00F57E22" w:rsidRPr="00F57E22" w:rsidRDefault="00F57E22" w:rsidP="00F57E22">
      <w:pPr>
        <w:suppressAutoHyphens/>
        <w:spacing w:after="0" w:line="240" w:lineRule="auto"/>
        <w:ind w:firstLine="708"/>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лично – срещу подпис;</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по пощата –  чрез препоръчано писмо с обратна разписка, изпратено на посочения от участника адрес;</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чрез куриерска служба;</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по факс;</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по електронен път при условията и по реда на Закона за електронния документ и </w:t>
      </w:r>
      <w:r w:rsidRPr="00F57E22">
        <w:rPr>
          <w:rFonts w:ascii="Times New Roman" w:eastAsia="Times New Roman" w:hAnsi="Times New Roman" w:cs="Times New Roman"/>
          <w:sz w:val="24"/>
          <w:szCs w:val="24"/>
          <w:lang w:val="bg-BG" w:eastAsia="ar-SA"/>
        </w:rPr>
        <w:t>електронните удостоверителни услуги;</w:t>
      </w:r>
      <w:r w:rsidRPr="00F57E22">
        <w:rPr>
          <w:rFonts w:ascii="Times New Roman" w:eastAsia="Calibri" w:hAnsi="Times New Roman" w:cs="Times New Roman"/>
          <w:sz w:val="24"/>
          <w:szCs w:val="24"/>
          <w:lang w:val="bg-BG"/>
        </w:rPr>
        <w:t xml:space="preserve"> </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чрез комбинация от тези средства;</w:t>
      </w:r>
    </w:p>
    <w:p w:rsidR="00F57E22" w:rsidRPr="00F57E22" w:rsidRDefault="00F57E22" w:rsidP="00F57E22">
      <w:pPr>
        <w:numPr>
          <w:ilvl w:val="0"/>
          <w:numId w:val="6"/>
        </w:num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чрез публикуване в профила на купувача на официалната интернет страница на възложителя, в предвидените от ЗОП и ППЗОП случаи.</w:t>
      </w:r>
    </w:p>
    <w:p w:rsidR="00F57E22" w:rsidRPr="00F57E22" w:rsidRDefault="00F57E22" w:rsidP="00F57E22">
      <w:pPr>
        <w:tabs>
          <w:tab w:val="left" w:pos="720"/>
        </w:tabs>
        <w:suppressAutoHyphens/>
        <w:spacing w:after="0" w:line="240" w:lineRule="auto"/>
        <w:jc w:val="center"/>
        <w:outlineLvl w:val="4"/>
        <w:rPr>
          <w:rFonts w:ascii="Times New Roman" w:eastAsia="Times New Roman" w:hAnsi="Times New Roman" w:cs="Times New Roman"/>
          <w:b/>
          <w:bCs/>
          <w:sz w:val="24"/>
          <w:szCs w:val="24"/>
          <w:lang w:val="bg-BG" w:eastAsia="ar-SA"/>
        </w:rPr>
      </w:pPr>
    </w:p>
    <w:p w:rsidR="00F57E22" w:rsidRPr="00F57E22" w:rsidRDefault="00F57E22" w:rsidP="00F57E22">
      <w:pPr>
        <w:tabs>
          <w:tab w:val="left" w:pos="720"/>
        </w:tabs>
        <w:suppressAutoHyphens/>
        <w:spacing w:after="0" w:line="240" w:lineRule="auto"/>
        <w:jc w:val="center"/>
        <w:outlineLvl w:val="4"/>
        <w:rPr>
          <w:rFonts w:ascii="Times New Roman" w:eastAsia="MS Mincho" w:hAnsi="Times New Roman" w:cs="Times New Roman"/>
          <w:b/>
          <w:bCs/>
          <w:i/>
          <w:iCs/>
          <w:sz w:val="24"/>
          <w:szCs w:val="26"/>
          <w:lang w:val="bg-BG" w:eastAsia="ar-SA"/>
        </w:rPr>
      </w:pPr>
      <w:r w:rsidRPr="00F57E22">
        <w:rPr>
          <w:rFonts w:ascii="Times New Roman" w:eastAsia="Times New Roman" w:hAnsi="Times New Roman" w:cs="Times New Roman"/>
          <w:b/>
          <w:bCs/>
          <w:caps/>
          <w:sz w:val="24"/>
          <w:szCs w:val="24"/>
          <w:lang w:val="bg-BG" w:eastAsia="ar-SA"/>
        </w:rPr>
        <w:t>Раздел I</w:t>
      </w:r>
      <w:r w:rsidRPr="00F57E22">
        <w:rPr>
          <w:rFonts w:ascii="Times New Roman" w:eastAsia="Times New Roman" w:hAnsi="Times New Roman" w:cs="Times New Roman"/>
          <w:b/>
          <w:bCs/>
          <w:sz w:val="24"/>
          <w:szCs w:val="24"/>
          <w:lang w:val="bg-BG" w:eastAsia="ar-SA"/>
        </w:rPr>
        <w:t>ІІ. НЕОБХОДИМИ ДОКУМЕНТИ</w:t>
      </w:r>
    </w:p>
    <w:p w:rsidR="00F57E22" w:rsidRPr="00F57E22" w:rsidRDefault="00F57E22" w:rsidP="00F57E22">
      <w:pPr>
        <w:suppressAutoHyphens/>
        <w:spacing w:after="0" w:line="240" w:lineRule="auto"/>
        <w:jc w:val="center"/>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 xml:space="preserve">В опаковката с офертата трябва да се съдържат следните документи: </w:t>
      </w:r>
    </w:p>
    <w:p w:rsidR="00F57E22" w:rsidRPr="00F57E22" w:rsidRDefault="00F57E22" w:rsidP="00F57E22">
      <w:pPr>
        <w:suppressAutoHyphens/>
        <w:spacing w:after="0" w:line="240" w:lineRule="auto"/>
        <w:rPr>
          <w:rFonts w:ascii="Times New Roman" w:eastAsia="Times New Roman" w:hAnsi="Times New Roman" w:cs="Times New Roman"/>
          <w:sz w:val="24"/>
          <w:szCs w:val="24"/>
          <w:lang w:val="bg-BG" w:eastAsia="ar-SA"/>
        </w:rPr>
      </w:pP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Списък</w:t>
      </w:r>
      <w:r w:rsidRPr="00F57E22">
        <w:rPr>
          <w:rFonts w:ascii="Times New Roman" w:eastAsia="Times New Roman" w:hAnsi="Times New Roman" w:cs="Times New Roman"/>
          <w:sz w:val="24"/>
          <w:szCs w:val="24"/>
          <w:lang w:val="bg-BG" w:eastAsia="ar-SA"/>
        </w:rPr>
        <w:t xml:space="preserve"> на документите и информацията, съдържащи се в офертата;</w:t>
      </w:r>
    </w:p>
    <w:p w:rsidR="00F57E22" w:rsidRPr="00F57E22" w:rsidRDefault="00F57E22" w:rsidP="00F57E22">
      <w:pPr>
        <w:numPr>
          <w:ilvl w:val="0"/>
          <w:numId w:val="7"/>
        </w:numPr>
        <w:suppressAutoHyphens/>
        <w:spacing w:after="0" w:line="240" w:lineRule="auto"/>
        <w:contextualSpacing/>
        <w:rPr>
          <w:rFonts w:ascii="Times New Roman" w:eastAsia="Times New Roman" w:hAnsi="Times New Roman" w:cs="Times New Roman"/>
          <w:b/>
          <w:sz w:val="24"/>
          <w:szCs w:val="24"/>
          <w:lang w:eastAsia="ar-SA"/>
        </w:rPr>
      </w:pPr>
      <w:r w:rsidRPr="00F57E22">
        <w:rPr>
          <w:rFonts w:ascii="Times New Roman" w:eastAsia="Times New Roman" w:hAnsi="Times New Roman" w:cs="Times New Roman"/>
          <w:b/>
          <w:sz w:val="24"/>
          <w:szCs w:val="24"/>
          <w:lang w:eastAsia="ar-SA"/>
        </w:rPr>
        <w:t xml:space="preserve">Данни за участника – </w:t>
      </w:r>
      <w:r w:rsidRPr="00F57E22">
        <w:rPr>
          <w:rFonts w:ascii="Times New Roman" w:eastAsia="Times New Roman" w:hAnsi="Times New Roman" w:cs="Times New Roman"/>
          <w:sz w:val="24"/>
          <w:szCs w:val="24"/>
          <w:lang w:eastAsia="ar-SA"/>
        </w:rPr>
        <w:t>образец;</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Декларация</w:t>
      </w:r>
      <w:r w:rsidRPr="00F57E22">
        <w:rPr>
          <w:rFonts w:ascii="Times New Roman" w:eastAsia="Times New Roman" w:hAnsi="Times New Roman" w:cs="Times New Roman"/>
          <w:sz w:val="24"/>
          <w:szCs w:val="24"/>
          <w:lang w:val="bg-BG" w:eastAsia="ar-SA"/>
        </w:rPr>
        <w:t xml:space="preserve"> за обстоятелствата </w:t>
      </w:r>
      <w:r w:rsidRPr="00F57E22">
        <w:rPr>
          <w:rFonts w:ascii="Times New Roman" w:eastAsia="Times New Roman" w:hAnsi="Times New Roman" w:cs="Times New Roman"/>
          <w:b/>
          <w:sz w:val="24"/>
          <w:szCs w:val="24"/>
          <w:lang w:val="bg-BG" w:eastAsia="ar-SA"/>
        </w:rPr>
        <w:t>по чл. 54, ал. 1, т. 1, 2 и 7 от ЗОП</w:t>
      </w:r>
      <w:r w:rsidRPr="00F57E22">
        <w:rPr>
          <w:rFonts w:ascii="Times New Roman" w:eastAsia="Times New Roman" w:hAnsi="Times New Roman" w:cs="Times New Roman"/>
          <w:sz w:val="24"/>
          <w:szCs w:val="24"/>
          <w:lang w:val="bg-BG" w:eastAsia="ar-SA"/>
        </w:rPr>
        <w:t xml:space="preserve"> </w:t>
      </w:r>
      <w:r w:rsidRPr="00F57E22">
        <w:rPr>
          <w:rFonts w:ascii="Times New Roman" w:eastAsia="Times New Roman" w:hAnsi="Times New Roman" w:cs="Times New Roman"/>
          <w:b/>
          <w:sz w:val="24"/>
          <w:szCs w:val="24"/>
          <w:lang w:val="bg-BG" w:eastAsia="ar-SA"/>
        </w:rPr>
        <w:t>–</w:t>
      </w:r>
      <w:r w:rsidRPr="00F57E22">
        <w:rPr>
          <w:rFonts w:ascii="Times New Roman" w:eastAsia="Times New Roman" w:hAnsi="Times New Roman" w:cs="Times New Roman"/>
          <w:sz w:val="24"/>
          <w:szCs w:val="24"/>
          <w:lang w:val="bg-BG" w:eastAsia="ar-SA"/>
        </w:rPr>
        <w:t xml:space="preserve"> образец;</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Декларация</w:t>
      </w:r>
      <w:r w:rsidRPr="00F57E22">
        <w:rPr>
          <w:rFonts w:ascii="Times New Roman" w:eastAsia="Times New Roman" w:hAnsi="Times New Roman" w:cs="Times New Roman"/>
          <w:sz w:val="24"/>
          <w:szCs w:val="24"/>
          <w:lang w:val="bg-BG" w:eastAsia="ar-SA"/>
        </w:rPr>
        <w:t xml:space="preserve"> за обстоятелствата </w:t>
      </w:r>
      <w:r w:rsidRPr="00F57E22">
        <w:rPr>
          <w:rFonts w:ascii="Times New Roman" w:eastAsia="Times New Roman" w:hAnsi="Times New Roman" w:cs="Times New Roman"/>
          <w:b/>
          <w:sz w:val="24"/>
          <w:szCs w:val="24"/>
          <w:lang w:val="bg-BG" w:eastAsia="ar-SA"/>
        </w:rPr>
        <w:t>по чл. 54, ал. 1, т. 3-6 от ЗОП</w:t>
      </w:r>
      <w:r w:rsidRPr="00F57E22">
        <w:rPr>
          <w:rFonts w:ascii="Times New Roman" w:eastAsia="Times New Roman" w:hAnsi="Times New Roman" w:cs="Times New Roman"/>
          <w:sz w:val="24"/>
          <w:szCs w:val="24"/>
          <w:lang w:val="bg-BG" w:eastAsia="ar-SA"/>
        </w:rPr>
        <w:t xml:space="preserve"> </w:t>
      </w:r>
      <w:r w:rsidRPr="00F57E22">
        <w:rPr>
          <w:rFonts w:ascii="Times New Roman" w:eastAsia="Times New Roman" w:hAnsi="Times New Roman" w:cs="Times New Roman"/>
          <w:b/>
          <w:sz w:val="24"/>
          <w:szCs w:val="24"/>
          <w:lang w:val="bg-BG" w:eastAsia="ar-SA"/>
        </w:rPr>
        <w:t>–</w:t>
      </w:r>
      <w:r w:rsidRPr="00F57E22">
        <w:rPr>
          <w:rFonts w:ascii="Times New Roman" w:eastAsia="Times New Roman" w:hAnsi="Times New Roman" w:cs="Times New Roman"/>
          <w:sz w:val="24"/>
          <w:szCs w:val="24"/>
          <w:lang w:val="bg-BG" w:eastAsia="ar-SA"/>
        </w:rPr>
        <w:t xml:space="preserve"> образец;</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Документи за доказване на предприетите мерки за надеждност</w:t>
      </w:r>
      <w:r w:rsidRPr="00F57E22">
        <w:rPr>
          <w:rFonts w:ascii="Times New Roman" w:eastAsia="Times New Roman" w:hAnsi="Times New Roman" w:cs="Times New Roman"/>
          <w:sz w:val="24"/>
          <w:szCs w:val="24"/>
          <w:lang w:val="bg-BG" w:eastAsia="ar-SA"/>
        </w:rPr>
        <w:t>, когато участникът се позовава на такива;</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ahoma"/>
          <w:b/>
          <w:sz w:val="24"/>
          <w:szCs w:val="24"/>
          <w:lang w:val="bg-BG" w:eastAsia="ar-SA"/>
        </w:rPr>
      </w:pPr>
      <w:r w:rsidRPr="00F57E22">
        <w:rPr>
          <w:rFonts w:ascii="Times New Roman" w:eastAsia="Times New Roman" w:hAnsi="Times New Roman" w:cs="Tahoma"/>
          <w:b/>
          <w:sz w:val="24"/>
          <w:szCs w:val="24"/>
          <w:lang w:val="bg-BG" w:eastAsia="ar-SA"/>
        </w:rPr>
        <w:t>Декларация за съответствие с критериите за подбор;</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 xml:space="preserve">Декларация по чл. 66, ал. 1 от ЗОП </w:t>
      </w:r>
      <w:r w:rsidRPr="00F57E22">
        <w:rPr>
          <w:rFonts w:ascii="Times New Roman" w:eastAsia="Times New Roman" w:hAnsi="Times New Roman" w:cs="Times New Roman"/>
          <w:sz w:val="24"/>
          <w:szCs w:val="24"/>
          <w:lang w:val="bg-BG" w:eastAsia="ar-SA"/>
        </w:rPr>
        <w:t xml:space="preserve">за подизпълнителите </w:t>
      </w:r>
      <w:r w:rsidRPr="00F57E22">
        <w:rPr>
          <w:rFonts w:ascii="Times New Roman" w:eastAsia="Times New Roman" w:hAnsi="Times New Roman" w:cs="Times New Roman"/>
          <w:sz w:val="24"/>
          <w:szCs w:val="24"/>
          <w:u w:val="single"/>
          <w:lang w:val="bg-BG" w:eastAsia="ar-SA"/>
        </w:rPr>
        <w:t>(ако такива ще бъдат използвани)</w:t>
      </w:r>
      <w:r w:rsidRPr="00F57E22">
        <w:rPr>
          <w:rFonts w:ascii="Times New Roman" w:eastAsia="Times New Roman" w:hAnsi="Times New Roman" w:cs="Times New Roman"/>
          <w:sz w:val="24"/>
          <w:szCs w:val="24"/>
          <w:lang w:val="bg-BG" w:eastAsia="ar-SA"/>
        </w:rPr>
        <w:t xml:space="preserve"> и дела от поръчката, който ще им бъде възложен – образец, както и доказателство за поетите от подизпълнителите задължения;</w:t>
      </w:r>
    </w:p>
    <w:p w:rsidR="00F57E22" w:rsidRPr="00F57E22" w:rsidRDefault="00F57E22" w:rsidP="00F57E22">
      <w:pPr>
        <w:numPr>
          <w:ilvl w:val="0"/>
          <w:numId w:val="7"/>
        </w:numPr>
        <w:suppressAutoHyphens/>
        <w:spacing w:after="0" w:line="240" w:lineRule="auto"/>
        <w:contextualSpacing/>
        <w:jc w:val="both"/>
        <w:rPr>
          <w:rFonts w:ascii="Times New Roman" w:eastAsia="Times New Roman" w:hAnsi="Times New Roman" w:cs="Times New Roman"/>
          <w:sz w:val="24"/>
          <w:szCs w:val="24"/>
          <w:lang w:eastAsia="ar-SA"/>
        </w:rPr>
      </w:pPr>
      <w:r w:rsidRPr="00F57E22">
        <w:rPr>
          <w:rFonts w:ascii="Times New Roman" w:eastAsia="Times New Roman" w:hAnsi="Times New Roman" w:cs="Times New Roman"/>
          <w:b/>
          <w:sz w:val="24"/>
          <w:szCs w:val="24"/>
          <w:lang w:eastAsia="ar-SA"/>
        </w:rPr>
        <w:t xml:space="preserve">Декларация по чл. 3, т. 8 и чл. 4 </w:t>
      </w:r>
      <w:r w:rsidRPr="00F57E22">
        <w:rPr>
          <w:rFonts w:ascii="Times New Roman" w:eastAsia="Times New Roman" w:hAnsi="Times New Roman" w:cs="Times New Roman"/>
          <w:sz w:val="24"/>
          <w:szCs w:val="24"/>
          <w:lang w:eastAsia="ar-SA"/>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 образец;</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Документ/Пълномощно</w:t>
      </w:r>
      <w:r w:rsidRPr="00F57E22">
        <w:rPr>
          <w:rFonts w:ascii="Times New Roman" w:eastAsia="Times New Roman" w:hAnsi="Times New Roman" w:cs="Times New Roman"/>
          <w:sz w:val="24"/>
          <w:szCs w:val="24"/>
          <w:lang w:val="bg-BG" w:eastAsia="ar-SA"/>
        </w:rPr>
        <w:t xml:space="preserve"> на лицето, упълномощено да представлява участника, удостоверяващ обема на представителната власт </w:t>
      </w:r>
      <w:r w:rsidRPr="00F57E22">
        <w:rPr>
          <w:rFonts w:ascii="Times New Roman" w:eastAsia="Times New Roman" w:hAnsi="Times New Roman" w:cs="Times New Roman"/>
          <w:i/>
          <w:sz w:val="24"/>
          <w:szCs w:val="24"/>
          <w:lang w:val="bg-BG" w:eastAsia="ar-SA"/>
        </w:rPr>
        <w:t>(ако е приложимо)</w:t>
      </w:r>
      <w:r w:rsidRPr="00F57E22">
        <w:rPr>
          <w:rFonts w:ascii="Times New Roman" w:eastAsia="Times New Roman" w:hAnsi="Times New Roman" w:cs="Times New Roman"/>
          <w:sz w:val="24"/>
          <w:szCs w:val="24"/>
          <w:lang w:val="bg-BG" w:eastAsia="ar-SA"/>
        </w:rPr>
        <w:t>;</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Техническо предложение</w:t>
      </w:r>
      <w:r w:rsidRPr="00F57E22">
        <w:rPr>
          <w:rFonts w:ascii="Times New Roman" w:eastAsia="Times New Roman" w:hAnsi="Times New Roman" w:cs="Times New Roman"/>
          <w:sz w:val="24"/>
          <w:szCs w:val="24"/>
          <w:lang w:val="bg-BG" w:eastAsia="ar-SA"/>
        </w:rPr>
        <w:t>, съдържащо:</w:t>
      </w:r>
    </w:p>
    <w:p w:rsidR="00F57E22" w:rsidRPr="00F57E22" w:rsidRDefault="00F57E22" w:rsidP="00F57E22">
      <w:pPr>
        <w:numPr>
          <w:ilvl w:val="1"/>
          <w:numId w:val="7"/>
        </w:numPr>
        <w:tabs>
          <w:tab w:val="left" w:pos="851"/>
          <w:tab w:val="left" w:pos="1276"/>
        </w:tabs>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предложение за изпълнение на поръчката в съответствие с техническата спецификация и изискванията на възложителя;</w:t>
      </w:r>
    </w:p>
    <w:p w:rsidR="00F57E22" w:rsidRPr="00F57E22" w:rsidRDefault="00F57E22" w:rsidP="00F57E22">
      <w:pPr>
        <w:numPr>
          <w:ilvl w:val="1"/>
          <w:numId w:val="7"/>
        </w:numPr>
        <w:tabs>
          <w:tab w:val="left" w:pos="851"/>
          <w:tab w:val="left" w:pos="1276"/>
        </w:tabs>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деклариране, че са спазени задълженията, свързани с данъци и осигуровки, опазване на околната среда, закрила на заетостта и условията на труд;</w:t>
      </w:r>
    </w:p>
    <w:p w:rsidR="00F57E22" w:rsidRPr="00F57E22" w:rsidRDefault="00F57E22" w:rsidP="00F57E22">
      <w:pPr>
        <w:numPr>
          <w:ilvl w:val="1"/>
          <w:numId w:val="7"/>
        </w:numPr>
        <w:tabs>
          <w:tab w:val="left" w:pos="851"/>
          <w:tab w:val="left" w:pos="1276"/>
        </w:tabs>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друга информация и/или документи, изискани от възложителя, когато това се налага от предмета на поръчката.</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Ценово предложение –</w:t>
      </w:r>
      <w:r w:rsidRPr="00F57E22">
        <w:rPr>
          <w:rFonts w:ascii="Times New Roman" w:eastAsia="Times New Roman" w:hAnsi="Times New Roman" w:cs="Times New Roman"/>
          <w:sz w:val="24"/>
          <w:szCs w:val="24"/>
          <w:lang w:val="bg-BG" w:eastAsia="ar-SA"/>
        </w:rPr>
        <w:t xml:space="preserve"> образец;</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 xml:space="preserve">При участници обединения, които не са регистрирани като самостоятелни юридически лица се представя:  </w:t>
      </w:r>
    </w:p>
    <w:p w:rsidR="00F57E22" w:rsidRPr="00F57E22" w:rsidRDefault="00F57E22" w:rsidP="00F57E22">
      <w:pPr>
        <w:numPr>
          <w:ilvl w:val="1"/>
          <w:numId w:val="7"/>
        </w:numPr>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документ за създаване на обединението, както и следната информация във връзка с конкретната обществена поръчка:</w:t>
      </w:r>
    </w:p>
    <w:p w:rsidR="00F57E22" w:rsidRPr="00F57E22" w:rsidRDefault="00F57E22" w:rsidP="00F57E22">
      <w:pPr>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w:t>
      </w:r>
      <w:r w:rsidRPr="00F57E22">
        <w:rPr>
          <w:rFonts w:ascii="Times New Roman" w:eastAsia="Times New Roman" w:hAnsi="Times New Roman" w:cs="Times New Roman"/>
          <w:sz w:val="24"/>
          <w:szCs w:val="24"/>
          <w:lang w:val="bg-BG" w:eastAsia="ar-SA"/>
        </w:rPr>
        <w:tab/>
        <w:t>правата и задълженията на участниците в обединението;</w:t>
      </w:r>
    </w:p>
    <w:p w:rsidR="00F57E22" w:rsidRPr="00F57E22" w:rsidRDefault="00F57E22" w:rsidP="00F57E22">
      <w:pPr>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w:t>
      </w:r>
      <w:r w:rsidRPr="00F57E22">
        <w:rPr>
          <w:rFonts w:ascii="Times New Roman" w:eastAsia="Times New Roman" w:hAnsi="Times New Roman" w:cs="Times New Roman"/>
          <w:sz w:val="24"/>
          <w:szCs w:val="24"/>
          <w:lang w:val="bg-BG" w:eastAsia="ar-SA"/>
        </w:rPr>
        <w:tab/>
        <w:t>разпределението на отговорността между членовете на обединението;</w:t>
      </w:r>
    </w:p>
    <w:p w:rsidR="00F57E22" w:rsidRPr="00F57E22" w:rsidRDefault="00F57E22" w:rsidP="00F57E22">
      <w:pPr>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lastRenderedPageBreak/>
        <w:t>-</w:t>
      </w:r>
      <w:r w:rsidRPr="00F57E22">
        <w:rPr>
          <w:rFonts w:ascii="Times New Roman" w:eastAsia="Times New Roman" w:hAnsi="Times New Roman" w:cs="Times New Roman"/>
          <w:sz w:val="24"/>
          <w:szCs w:val="24"/>
          <w:lang w:val="bg-BG" w:eastAsia="ar-SA"/>
        </w:rPr>
        <w:tab/>
        <w:t xml:space="preserve">дейностите, които ще изпълнява всеки член на обединението. </w:t>
      </w:r>
    </w:p>
    <w:p w:rsidR="00F57E22" w:rsidRPr="00F57E22" w:rsidRDefault="00F57E22" w:rsidP="00F57E22">
      <w:pPr>
        <w:suppressAutoHyphens/>
        <w:spacing w:after="0" w:line="240" w:lineRule="auto"/>
        <w:ind w:left="709"/>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F57E22" w:rsidRPr="00F57E22" w:rsidRDefault="00F57E22" w:rsidP="00F57E22">
      <w:pPr>
        <w:numPr>
          <w:ilvl w:val="1"/>
          <w:numId w:val="7"/>
        </w:numPr>
        <w:tabs>
          <w:tab w:val="left" w:pos="1134"/>
        </w:tabs>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когато в документа за създаване на обединението и/или друг приложим документ не е посочен представляващият обединението, се представя документ, подписан от лицата в обединението, определящ партньор, който да представлява обединението за целите на поръчката;</w:t>
      </w:r>
    </w:p>
    <w:p w:rsidR="00F57E22" w:rsidRPr="00F57E22" w:rsidRDefault="00F57E22" w:rsidP="00F57E22">
      <w:pPr>
        <w:numPr>
          <w:ilvl w:val="1"/>
          <w:numId w:val="7"/>
        </w:numPr>
        <w:tabs>
          <w:tab w:val="left" w:pos="1134"/>
        </w:tabs>
        <w:suppressAutoHyphens/>
        <w:spacing w:after="0" w:line="240" w:lineRule="auto"/>
        <w:ind w:left="1276" w:hanging="567"/>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документ, с който се уговаря солидарна отговорност, когато такава не е предвидена съгласно приложимото законодателство.</w:t>
      </w:r>
    </w:p>
    <w:p w:rsidR="00F57E22" w:rsidRPr="00F57E22" w:rsidRDefault="00F57E22" w:rsidP="00F57E22">
      <w:pPr>
        <w:tabs>
          <w:tab w:val="left" w:pos="1134"/>
        </w:tabs>
        <w:suppressAutoHyphens/>
        <w:spacing w:after="0" w:line="240" w:lineRule="auto"/>
        <w:ind w:left="426"/>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Общи условия на застраховката</w:t>
      </w:r>
      <w:r w:rsidRPr="00F57E22">
        <w:rPr>
          <w:rFonts w:ascii="Times New Roman" w:eastAsia="Times New Roman" w:hAnsi="Times New Roman" w:cs="Times New Roman"/>
          <w:sz w:val="24"/>
          <w:szCs w:val="24"/>
          <w:lang w:val="bg-BG" w:eastAsia="ar-SA"/>
        </w:rPr>
        <w:t>.</w:t>
      </w:r>
    </w:p>
    <w:p w:rsidR="00F57E22" w:rsidRPr="00F57E22" w:rsidRDefault="00F57E22" w:rsidP="00F57E22">
      <w:pPr>
        <w:numPr>
          <w:ilvl w:val="0"/>
          <w:numId w:val="7"/>
        </w:num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b/>
          <w:sz w:val="24"/>
          <w:szCs w:val="24"/>
          <w:lang w:val="bg-BG" w:eastAsia="ar-SA"/>
        </w:rPr>
        <w:t>Други</w:t>
      </w:r>
      <w:r w:rsidRPr="00F57E22">
        <w:rPr>
          <w:rFonts w:ascii="Times New Roman" w:eastAsia="Times New Roman" w:hAnsi="Times New Roman" w:cs="Times New Roman"/>
          <w:sz w:val="24"/>
          <w:szCs w:val="24"/>
          <w:lang w:val="bg-BG" w:eastAsia="ar-SA"/>
        </w:rPr>
        <w:t>, съгласно изискванията на възложителя и посочени в документацията на поръчката.</w:t>
      </w:r>
    </w:p>
    <w:p w:rsidR="00F57E22" w:rsidRPr="00F57E22" w:rsidRDefault="00F57E22" w:rsidP="00F57E22">
      <w:pPr>
        <w:suppressAutoHyphens/>
        <w:spacing w:after="0" w:line="240" w:lineRule="auto"/>
        <w:jc w:val="both"/>
        <w:rPr>
          <w:rFonts w:ascii="Times New Roman" w:eastAsia="Times New Roman" w:hAnsi="Times New Roman" w:cs="Times New Roman"/>
          <w:i/>
          <w:sz w:val="24"/>
          <w:szCs w:val="24"/>
          <w:lang w:val="bg-BG" w:eastAsia="ar-SA"/>
        </w:rPr>
      </w:pPr>
      <w:r w:rsidRPr="00F57E22">
        <w:rPr>
          <w:rFonts w:ascii="Times New Roman" w:eastAsia="Times New Roman" w:hAnsi="Times New Roman" w:cs="Times New Roman"/>
          <w:sz w:val="24"/>
          <w:szCs w:val="24"/>
          <w:lang w:val="bg-BG" w:eastAsia="ar-SA"/>
        </w:rPr>
        <w:tab/>
      </w:r>
      <w:r w:rsidRPr="00F57E22">
        <w:rPr>
          <w:rFonts w:ascii="Times New Roman" w:eastAsia="Times New Roman" w:hAnsi="Times New Roman" w:cs="Times New Roman"/>
          <w:b/>
          <w:i/>
          <w:sz w:val="24"/>
          <w:szCs w:val="24"/>
          <w:lang w:val="bg-BG" w:eastAsia="ar-SA"/>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F57E22">
        <w:rPr>
          <w:rFonts w:ascii="Times New Roman" w:eastAsia="Times New Roman" w:hAnsi="Times New Roman" w:cs="Times New Roman"/>
          <w:i/>
          <w:sz w:val="24"/>
          <w:szCs w:val="24"/>
          <w:lang w:val="bg-BG" w:eastAsia="ar-SA"/>
        </w:rPr>
        <w:t xml:space="preserve">. </w:t>
      </w:r>
    </w:p>
    <w:p w:rsidR="00F57E22" w:rsidRPr="00F57E22" w:rsidRDefault="00F57E22" w:rsidP="00F57E22">
      <w:pPr>
        <w:suppressAutoHyphens/>
        <w:spacing w:after="0" w:line="240" w:lineRule="auto"/>
        <w:jc w:val="both"/>
        <w:rPr>
          <w:rFonts w:ascii="Times New Roman" w:eastAsia="Times New Roman" w:hAnsi="Times New Roman" w:cs="Times New Roman"/>
          <w:i/>
          <w:sz w:val="24"/>
          <w:szCs w:val="24"/>
          <w:lang w:val="bg-BG" w:eastAsia="ar-SA"/>
        </w:rPr>
      </w:pPr>
    </w:p>
    <w:p w:rsidR="00F57E22" w:rsidRPr="00F57E22" w:rsidRDefault="00F57E22" w:rsidP="00F57E22">
      <w:pPr>
        <w:suppressAutoHyphens/>
        <w:spacing w:after="0" w:line="240" w:lineRule="auto"/>
        <w:ind w:firstLine="720"/>
        <w:jc w:val="both"/>
        <w:rPr>
          <w:rFonts w:ascii="Times New Roman" w:eastAsia="Times New Roman" w:hAnsi="Times New Roman" w:cs="Times New Roman"/>
          <w:i/>
          <w:sz w:val="24"/>
          <w:szCs w:val="24"/>
          <w:lang w:val="bg-BG" w:eastAsia="ar-SA"/>
        </w:rPr>
      </w:pPr>
    </w:p>
    <w:p w:rsidR="00F57E22" w:rsidRPr="00F57E22" w:rsidRDefault="00F57E22" w:rsidP="00F57E22">
      <w:pPr>
        <w:keepNext/>
        <w:tabs>
          <w:tab w:val="left" w:pos="720"/>
        </w:tabs>
        <w:suppressAutoHyphens/>
        <w:spacing w:after="0" w:line="240" w:lineRule="auto"/>
        <w:jc w:val="center"/>
        <w:outlineLvl w:val="3"/>
        <w:rPr>
          <w:rFonts w:ascii="Cambria" w:eastAsia="MS Mincho" w:hAnsi="Cambria" w:cs="Cambria"/>
          <w:b/>
          <w:bCs/>
          <w:sz w:val="28"/>
          <w:szCs w:val="28"/>
          <w:lang w:val="bg-BG" w:eastAsia="ar-SA"/>
        </w:rPr>
      </w:pPr>
      <w:r w:rsidRPr="00F57E22">
        <w:rPr>
          <w:rFonts w:ascii="Times New Roman Bold" w:eastAsia="Times New Roman" w:hAnsi="Times New Roman Bold" w:cs="Times New Roman"/>
          <w:b/>
          <w:bCs/>
          <w:caps/>
          <w:sz w:val="24"/>
          <w:szCs w:val="24"/>
          <w:lang w:val="bg-BG" w:eastAsia="ar-SA"/>
        </w:rPr>
        <w:t>Раздел ІV. разглеждане</w:t>
      </w:r>
      <w:r w:rsidRPr="00F57E22">
        <w:rPr>
          <w:rFonts w:ascii="Calibri" w:eastAsia="Times New Roman" w:hAnsi="Calibri" w:cs="Times New Roman"/>
          <w:b/>
          <w:bCs/>
          <w:caps/>
          <w:sz w:val="24"/>
          <w:szCs w:val="24"/>
          <w:lang w:val="bg-BG" w:eastAsia="ar-SA"/>
        </w:rPr>
        <w:t xml:space="preserve"> </w:t>
      </w:r>
      <w:r w:rsidRPr="00F57E22">
        <w:rPr>
          <w:rFonts w:ascii="Times New Roman" w:eastAsia="Times New Roman" w:hAnsi="Times New Roman" w:cs="Times New Roman"/>
          <w:b/>
          <w:bCs/>
          <w:sz w:val="24"/>
          <w:szCs w:val="24"/>
          <w:lang w:val="bg-BG" w:eastAsia="ar-SA"/>
        </w:rPr>
        <w:t>НА ОФЕРТИТЕ. КРИТЕРИЙ ЗА ВЪЗЛАГАНЕ.</w:t>
      </w:r>
      <w:r w:rsidRPr="00F57E22">
        <w:rPr>
          <w:rFonts w:ascii="Times New Roman Bold" w:eastAsia="Times New Roman" w:hAnsi="Times New Roman Bold" w:cs="Times New Roman"/>
          <w:b/>
          <w:bCs/>
          <w:caps/>
          <w:sz w:val="24"/>
          <w:szCs w:val="24"/>
          <w:lang w:val="bg-BG" w:eastAsia="ar-SA"/>
        </w:rPr>
        <w:t xml:space="preserve"> оценка и класиране на офертите</w:t>
      </w:r>
      <w:r w:rsidRPr="00F57E22">
        <w:rPr>
          <w:rFonts w:ascii="Times New Roman" w:eastAsia="Times New Roman" w:hAnsi="Times New Roman" w:cs="Times New Roman"/>
          <w:b/>
          <w:bCs/>
          <w:sz w:val="24"/>
          <w:szCs w:val="24"/>
          <w:lang w:val="bg-BG" w:eastAsia="ar-SA"/>
        </w:rPr>
        <w:t xml:space="preserve">. ОПРЕДЕЛЯНЕ НА ИЗПЪЛНИТЕЛ. </w:t>
      </w:r>
    </w:p>
    <w:p w:rsidR="00F57E22" w:rsidRPr="00F57E22" w:rsidRDefault="00F57E22" w:rsidP="00F57E22">
      <w:pPr>
        <w:autoSpaceDE w:val="0"/>
        <w:autoSpaceDN w:val="0"/>
        <w:adjustRightInd w:val="0"/>
        <w:spacing w:after="0" w:line="240" w:lineRule="auto"/>
        <w:rPr>
          <w:rFonts w:ascii="Times New Roman" w:eastAsia="Times New Roman" w:hAnsi="Times New Roman" w:cs="Times New Roman"/>
          <w:sz w:val="24"/>
          <w:szCs w:val="24"/>
          <w:lang w:val="bg-BG" w:eastAsia="ar-SA"/>
        </w:rPr>
      </w:pPr>
    </w:p>
    <w:p w:rsidR="00F57E22" w:rsidRPr="00F57E22" w:rsidRDefault="00F57E22" w:rsidP="006007F1">
      <w:pPr>
        <w:numPr>
          <w:ilvl w:val="1"/>
          <w:numId w:val="8"/>
        </w:numPr>
        <w:tabs>
          <w:tab w:val="clear" w:pos="1080"/>
          <w:tab w:val="left" w:pos="66"/>
        </w:tabs>
        <w:suppressAutoHyphens/>
        <w:autoSpaceDE w:val="0"/>
        <w:autoSpaceDN w:val="0"/>
        <w:adjustRightInd w:val="0"/>
        <w:spacing w:after="0" w:line="240" w:lineRule="auto"/>
        <w:ind w:left="0" w:firstLine="66"/>
        <w:contextualSpacing/>
        <w:jc w:val="both"/>
        <w:rPr>
          <w:rFonts w:ascii="Times New Roman" w:eastAsia="Times New Roman" w:hAnsi="Times New Roman" w:cs="Times New Roman"/>
          <w:color w:val="000000"/>
          <w:sz w:val="24"/>
          <w:szCs w:val="24"/>
          <w:lang w:eastAsia="bg-BG"/>
        </w:rPr>
      </w:pPr>
      <w:r w:rsidRPr="00F57E22">
        <w:rPr>
          <w:rFonts w:ascii="Times New Roman" w:eastAsia="Times New Roman" w:hAnsi="Times New Roman" w:cs="Times New Roman"/>
          <w:color w:val="000000"/>
          <w:sz w:val="24"/>
          <w:szCs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F57E22" w:rsidRPr="00F57E22" w:rsidRDefault="00F57E22" w:rsidP="006007F1">
      <w:pPr>
        <w:numPr>
          <w:ilvl w:val="1"/>
          <w:numId w:val="8"/>
        </w:numPr>
        <w:tabs>
          <w:tab w:val="clear" w:pos="1080"/>
          <w:tab w:val="left" w:pos="66"/>
        </w:tabs>
        <w:suppressAutoHyphens/>
        <w:autoSpaceDE w:val="0"/>
        <w:autoSpaceDN w:val="0"/>
        <w:adjustRightInd w:val="0"/>
        <w:spacing w:after="0" w:line="240" w:lineRule="auto"/>
        <w:ind w:left="0" w:firstLine="66"/>
        <w:contextualSpacing/>
        <w:jc w:val="both"/>
        <w:rPr>
          <w:rFonts w:ascii="Times New Roman" w:eastAsia="Times New Roman" w:hAnsi="Times New Roman" w:cs="Times New Roman"/>
          <w:color w:val="000000"/>
          <w:sz w:val="24"/>
          <w:szCs w:val="24"/>
          <w:lang w:eastAsia="bg-BG"/>
        </w:rPr>
      </w:pPr>
      <w:r w:rsidRPr="00F57E22">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във възлагането или техни упълномощени представители. Присъстващите лица се легитимират с документ за самоличност, съгласно националното законодателство на лицето и представят пълномощно в случай, че са упълномощени представители на участниците.</w:t>
      </w:r>
    </w:p>
    <w:p w:rsidR="00F57E22" w:rsidRPr="00F57E22" w:rsidRDefault="00F57E22" w:rsidP="006007F1">
      <w:pPr>
        <w:numPr>
          <w:ilvl w:val="1"/>
          <w:numId w:val="8"/>
        </w:numPr>
        <w:tabs>
          <w:tab w:val="clear" w:pos="1080"/>
          <w:tab w:val="left" w:pos="66"/>
        </w:tabs>
        <w:suppressAutoHyphens/>
        <w:autoSpaceDE w:val="0"/>
        <w:autoSpaceDN w:val="0"/>
        <w:adjustRightInd w:val="0"/>
        <w:spacing w:after="0" w:line="240" w:lineRule="auto"/>
        <w:ind w:left="0" w:firstLine="66"/>
        <w:contextualSpacing/>
        <w:jc w:val="both"/>
        <w:rPr>
          <w:rFonts w:ascii="Times New Roman" w:eastAsia="Times New Roman" w:hAnsi="Times New Roman" w:cs="Times New Roman"/>
          <w:color w:val="000000"/>
          <w:sz w:val="24"/>
          <w:szCs w:val="24"/>
          <w:lang w:eastAsia="bg-BG"/>
        </w:rPr>
      </w:pPr>
      <w:r w:rsidRPr="00F57E22">
        <w:rPr>
          <w:rFonts w:ascii="Times New Roman" w:eastAsia="Times New Roman" w:hAnsi="Times New Roman" w:cs="Times New Roman"/>
          <w:color w:val="000000"/>
          <w:sz w:val="24"/>
          <w:szCs w:val="24"/>
          <w:lang w:eastAsia="bg-BG"/>
        </w:rPr>
        <w:t xml:space="preserve">След предоставяне на офертите и списъка с участниците, членовете на комисията за провеждане на възлагането на обществената поръчка подават декларации за обстоятелства по чл. 103, ал. 2 от ЗОП. </w:t>
      </w:r>
    </w:p>
    <w:p w:rsidR="00F57E22" w:rsidRPr="00F57E22" w:rsidRDefault="00F57E22" w:rsidP="006007F1">
      <w:pPr>
        <w:numPr>
          <w:ilvl w:val="1"/>
          <w:numId w:val="8"/>
        </w:numPr>
        <w:tabs>
          <w:tab w:val="clear" w:pos="1080"/>
          <w:tab w:val="left" w:pos="66"/>
        </w:tabs>
        <w:suppressAutoHyphens/>
        <w:spacing w:after="0" w:line="240" w:lineRule="auto"/>
        <w:ind w:left="0" w:firstLine="66"/>
        <w:contextualSpacing/>
        <w:jc w:val="both"/>
        <w:rPr>
          <w:rFonts w:ascii="Times New Roman" w:eastAsia="Times New Roman" w:hAnsi="Times New Roman" w:cs="Times New Roman"/>
          <w:sz w:val="24"/>
          <w:szCs w:val="24"/>
          <w:lang w:eastAsia="ar-SA"/>
        </w:rPr>
      </w:pPr>
      <w:r w:rsidRPr="00F57E22">
        <w:rPr>
          <w:rFonts w:ascii="Times New Roman" w:eastAsia="Times New Roman" w:hAnsi="Times New Roman" w:cs="Times New Roman"/>
          <w:color w:val="000000"/>
          <w:sz w:val="24"/>
          <w:szCs w:val="24"/>
          <w:lang w:eastAsia="bg-BG"/>
        </w:rPr>
        <w:t>Оценяването и класирането на офертите се извършва съобразно определения от възложителя критерий за оценка на офертите.</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r w:rsidRPr="00F57E22">
        <w:rPr>
          <w:rFonts w:ascii="Times New Roman" w:eastAsia="Times New Roman" w:hAnsi="Times New Roman" w:cs="Times New Roman"/>
          <w:color w:val="000000"/>
          <w:sz w:val="24"/>
          <w:szCs w:val="24"/>
          <w:lang w:val="bg-BG" w:eastAsia="bg-BG"/>
        </w:rPr>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F57E22" w:rsidRPr="00F57E22" w:rsidRDefault="00F57E22" w:rsidP="00F57E22">
      <w:pPr>
        <w:suppressAutoHyphens/>
        <w:spacing w:after="0" w:line="240" w:lineRule="auto"/>
        <w:jc w:val="both"/>
        <w:rPr>
          <w:rFonts w:ascii="Times New Roman" w:eastAsia="Times New Roman" w:hAnsi="Times New Roman" w:cs="Times New Roman"/>
          <w:color w:val="000000"/>
          <w:sz w:val="24"/>
          <w:szCs w:val="24"/>
          <w:lang w:val="bg-BG" w:eastAsia="bg-BG"/>
        </w:rPr>
      </w:pPr>
      <w:r w:rsidRPr="00F57E22">
        <w:rPr>
          <w:rFonts w:ascii="Times New Roman" w:eastAsia="Times New Roman" w:hAnsi="Times New Roman" w:cs="Times New Roman"/>
          <w:color w:val="000000"/>
          <w:sz w:val="24"/>
          <w:szCs w:val="24"/>
          <w:lang w:val="bg-BG" w:eastAsia="bg-BG"/>
        </w:rPr>
        <w:t>6.  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F57E22" w:rsidRPr="00F57E22" w:rsidRDefault="00F57E22" w:rsidP="00F57E22">
      <w:p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bg-BG"/>
        </w:rPr>
      </w:pPr>
    </w:p>
    <w:p w:rsidR="00F57E22" w:rsidRPr="00F57E22" w:rsidRDefault="00F57E22" w:rsidP="00F57E22">
      <w:pPr>
        <w:tabs>
          <w:tab w:val="left" w:pos="567"/>
        </w:tabs>
        <w:suppressAutoHyphens/>
        <w:spacing w:after="0" w:line="240" w:lineRule="auto"/>
        <w:ind w:left="720"/>
        <w:jc w:val="both"/>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Критерий за възлагане.</w:t>
      </w:r>
    </w:p>
    <w:p w:rsidR="00F57E22" w:rsidRPr="00F57E22" w:rsidRDefault="00F57E22" w:rsidP="00F57E22">
      <w:pPr>
        <w:suppressAutoHyphens/>
        <w:autoSpaceDE w:val="0"/>
        <w:autoSpaceDN w:val="0"/>
        <w:adjustRightInd w:val="0"/>
        <w:spacing w:after="0" w:line="240" w:lineRule="auto"/>
        <w:ind w:firstLine="708"/>
        <w:jc w:val="both"/>
        <w:rPr>
          <w:rFonts w:ascii="Times New Roman" w:eastAsia="Times New Roman" w:hAnsi="Times New Roman" w:cs="Tahoma"/>
          <w:b/>
          <w:bCs/>
          <w:sz w:val="24"/>
          <w:szCs w:val="24"/>
          <w:u w:val="single"/>
          <w:lang w:val="bg-BG" w:eastAsia="ar-SA"/>
        </w:rPr>
      </w:pPr>
      <w:r w:rsidRPr="00F57E22">
        <w:rPr>
          <w:rFonts w:ascii="Times New Roman" w:eastAsia="Times New Roman" w:hAnsi="Times New Roman" w:cs="Tahoma"/>
          <w:b/>
          <w:bCs/>
          <w:sz w:val="24"/>
          <w:szCs w:val="24"/>
          <w:u w:val="single"/>
          <w:lang w:val="bg-BG" w:eastAsia="ar-SA"/>
        </w:rPr>
        <w:t>Методика за определяне на комплексната оценка по всеки от показателите на офертите:</w:t>
      </w:r>
    </w:p>
    <w:p w:rsidR="00F57E22" w:rsidRPr="00F57E22" w:rsidRDefault="00F57E22" w:rsidP="00F57E22">
      <w:pPr>
        <w:suppressAutoHyphens/>
        <w:autoSpaceDE w:val="0"/>
        <w:autoSpaceDN w:val="0"/>
        <w:adjustRightInd w:val="0"/>
        <w:spacing w:after="0" w:line="240" w:lineRule="auto"/>
        <w:ind w:firstLine="708"/>
        <w:jc w:val="both"/>
        <w:rPr>
          <w:rFonts w:ascii="Times New Roman" w:eastAsia="Times New Roman" w:hAnsi="Times New Roman" w:cs="Tahoma"/>
          <w:b/>
          <w:bCs/>
          <w:sz w:val="24"/>
          <w:szCs w:val="24"/>
          <w:u w:val="single"/>
          <w:lang w:val="bg-BG" w:eastAsia="ar-SA"/>
        </w:rPr>
      </w:pPr>
    </w:p>
    <w:p w:rsidR="00F57E22" w:rsidRPr="00F57E22" w:rsidRDefault="00F57E22" w:rsidP="00F57E22">
      <w:pPr>
        <w:suppressAutoHyphens/>
        <w:autoSpaceDE w:val="0"/>
        <w:autoSpaceDN w:val="0"/>
        <w:adjustRightInd w:val="0"/>
        <w:spacing w:after="0" w:line="240" w:lineRule="auto"/>
        <w:ind w:firstLine="708"/>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bCs/>
          <w:sz w:val="24"/>
          <w:szCs w:val="24"/>
          <w:lang w:val="bg-BG" w:eastAsia="ar-SA"/>
        </w:rPr>
        <w:lastRenderedPageBreak/>
        <w:t>Критерий за оценка на офертите:</w:t>
      </w:r>
      <w:r w:rsidRPr="00F57E22">
        <w:rPr>
          <w:rFonts w:ascii="Times New Roman" w:eastAsia="Times New Roman" w:hAnsi="Times New Roman" w:cs="Tahoma"/>
          <w:sz w:val="24"/>
          <w:szCs w:val="24"/>
          <w:lang w:val="bg-BG" w:eastAsia="ar-SA"/>
        </w:rPr>
        <w:t xml:space="preserve"> „оптимално съотношение качество/цена”</w:t>
      </w: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b/>
          <w:bCs/>
          <w:sz w:val="24"/>
          <w:szCs w:val="24"/>
          <w:u w:val="single"/>
          <w:lang w:val="bg-BG" w:eastAsia="ar-SA"/>
        </w:rPr>
      </w:pPr>
      <w:r w:rsidRPr="00F57E22">
        <w:rPr>
          <w:rFonts w:ascii="Times New Roman" w:eastAsia="Times New Roman" w:hAnsi="Times New Roman" w:cs="Tahoma"/>
          <w:sz w:val="24"/>
          <w:szCs w:val="24"/>
          <w:lang w:val="bg-BG" w:eastAsia="ar-SA"/>
        </w:rPr>
        <w:tab/>
      </w:r>
      <w:r w:rsidRPr="00F57E22">
        <w:rPr>
          <w:rFonts w:ascii="Times New Roman" w:eastAsia="Times New Roman" w:hAnsi="Times New Roman" w:cs="Tahoma"/>
          <w:b/>
          <w:bCs/>
          <w:sz w:val="24"/>
          <w:szCs w:val="24"/>
          <w:lang w:val="bg-BG" w:eastAsia="ar-SA"/>
        </w:rPr>
        <w:t>Показатели:</w:t>
      </w:r>
      <w:r w:rsidRPr="00F57E22">
        <w:rPr>
          <w:rFonts w:ascii="Times New Roman" w:eastAsia="Times New Roman" w:hAnsi="Times New Roman" w:cs="Tahoma"/>
          <w:b/>
          <w:bCs/>
          <w:sz w:val="24"/>
          <w:szCs w:val="24"/>
          <w:u w:val="single"/>
          <w:lang w:val="bg-BG" w:eastAsia="ar-SA"/>
        </w:rPr>
        <w:t xml:space="preserve"> </w:t>
      </w:r>
    </w:p>
    <w:p w:rsidR="00F57E22" w:rsidRPr="00F57E22" w:rsidRDefault="00F57E22" w:rsidP="00F57E22">
      <w:pPr>
        <w:numPr>
          <w:ilvl w:val="0"/>
          <w:numId w:val="9"/>
        </w:numPr>
        <w:suppressAutoHyphens/>
        <w:autoSpaceDE w:val="0"/>
        <w:autoSpaceDN w:val="0"/>
        <w:adjustRightInd w:val="0"/>
        <w:spacing w:after="0" w:line="240" w:lineRule="auto"/>
        <w:jc w:val="both"/>
        <w:rPr>
          <w:rFonts w:ascii="Times New Roman" w:eastAsia="Times New Roman" w:hAnsi="Times New Roman" w:cs="Tahoma"/>
          <w:b/>
          <w:bCs/>
          <w:sz w:val="24"/>
          <w:szCs w:val="24"/>
          <w:u w:val="single"/>
          <w:lang w:val="bg-BG" w:eastAsia="ar-SA"/>
        </w:rPr>
      </w:pPr>
      <w:r w:rsidRPr="00F57E22">
        <w:rPr>
          <w:rFonts w:ascii="Times New Roman" w:eastAsia="Times New Roman" w:hAnsi="Times New Roman" w:cs="Tahoma"/>
          <w:b/>
          <w:bCs/>
          <w:sz w:val="24"/>
          <w:szCs w:val="24"/>
          <w:u w:val="single"/>
          <w:lang w:val="bg-BG" w:eastAsia="ar-SA"/>
        </w:rPr>
        <w:t>Застрахователна премия – относителен дял в комплексната оценка – 60 %</w:t>
      </w:r>
    </w:p>
    <w:p w:rsidR="00F57E22" w:rsidRPr="00F57E22" w:rsidRDefault="00F57E22" w:rsidP="00F57E22">
      <w:pPr>
        <w:numPr>
          <w:ilvl w:val="0"/>
          <w:numId w:val="9"/>
        </w:numPr>
        <w:suppressAutoHyphens/>
        <w:autoSpaceDE w:val="0"/>
        <w:autoSpaceDN w:val="0"/>
        <w:adjustRightInd w:val="0"/>
        <w:spacing w:after="0" w:line="240" w:lineRule="auto"/>
        <w:jc w:val="both"/>
        <w:rPr>
          <w:rFonts w:ascii="Times New Roman" w:eastAsia="Times New Roman" w:hAnsi="Times New Roman" w:cs="Tahoma"/>
          <w:b/>
          <w:bCs/>
          <w:sz w:val="24"/>
          <w:szCs w:val="24"/>
          <w:u w:val="single"/>
          <w:lang w:val="bg-BG" w:eastAsia="ar-SA"/>
        </w:rPr>
      </w:pPr>
      <w:r w:rsidRPr="00F57E22">
        <w:rPr>
          <w:rFonts w:ascii="Times New Roman" w:eastAsia="Times New Roman" w:hAnsi="Times New Roman" w:cs="Tahoma"/>
          <w:b/>
          <w:bCs/>
          <w:sz w:val="24"/>
          <w:szCs w:val="24"/>
          <w:u w:val="single"/>
          <w:lang w:val="bg-BG" w:eastAsia="ar-SA"/>
        </w:rPr>
        <w:t>Изключени рискове – минимален брой на изключените от участника рискове – относителен дял в комплексната оценка – 40%</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Класирането на участниците се извършва в низходящ ред.</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Участникът получил най-голям брой точки по крайната комплексна оценка се класира на първо място.</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За изпълнител на обществената поръчка се определя участникът, класирал се на първо място.</w:t>
      </w:r>
    </w:p>
    <w:p w:rsidR="00F57E22" w:rsidRPr="00F57E22" w:rsidRDefault="00F57E22" w:rsidP="00F57E22">
      <w:pPr>
        <w:suppressAutoHyphens/>
        <w:spacing w:after="0" w:line="240" w:lineRule="auto"/>
        <w:jc w:val="both"/>
        <w:rPr>
          <w:rFonts w:ascii="Times New Roman" w:eastAsia="Times New Roman" w:hAnsi="Times New Roman" w:cs="Tahoma"/>
          <w:b/>
          <w:bCs/>
          <w:sz w:val="24"/>
          <w:szCs w:val="24"/>
          <w:lang w:val="bg-BG" w:eastAsia="ar-SA"/>
        </w:rPr>
      </w:pPr>
      <w:r w:rsidRPr="00F57E22">
        <w:rPr>
          <w:rFonts w:ascii="Times New Roman" w:eastAsia="Times New Roman" w:hAnsi="Times New Roman" w:cs="Tahoma"/>
          <w:sz w:val="24"/>
          <w:szCs w:val="24"/>
          <w:lang w:val="bg-BG" w:eastAsia="ar-SA"/>
        </w:rPr>
        <w:t>Крайната комплексна оценка (КО) на съответния участник се изчислява по следната формула:</w:t>
      </w:r>
    </w:p>
    <w:p w:rsidR="00F57E22" w:rsidRPr="00F57E22" w:rsidRDefault="00F57E22" w:rsidP="00F57E22">
      <w:pPr>
        <w:suppressAutoHyphens/>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
          <w:bCs/>
          <w:sz w:val="24"/>
          <w:szCs w:val="24"/>
          <w:lang w:val="bg-BG" w:eastAsia="ar-SA"/>
        </w:rPr>
        <w:t>КО = ПЦ + ИР</w:t>
      </w:r>
      <w:r w:rsidRPr="00F57E22">
        <w:rPr>
          <w:rFonts w:ascii="Times New Roman" w:eastAsia="Times New Roman" w:hAnsi="Times New Roman" w:cs="Tahoma"/>
          <w:bCs/>
          <w:sz w:val="24"/>
          <w:szCs w:val="24"/>
          <w:lang w:val="bg-BG" w:eastAsia="ar-SA"/>
        </w:rPr>
        <w:t>,</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където:</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ПЦ – оценка по показател „Застрахователна премия“;</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ИР – оценка по показател „Изключени рискове“.</w:t>
      </w:r>
    </w:p>
    <w:p w:rsidR="00F57E22" w:rsidRPr="00F57E22" w:rsidRDefault="00F57E22" w:rsidP="00F57E22">
      <w:pPr>
        <w:suppressAutoHyphens/>
        <w:spacing w:after="0" w:line="240" w:lineRule="auto"/>
        <w:jc w:val="both"/>
        <w:rPr>
          <w:rFonts w:ascii="Times New Roman" w:eastAsia="Times New Roman" w:hAnsi="Times New Roman" w:cs="Tahoma"/>
          <w:b/>
          <w:bCs/>
          <w:sz w:val="24"/>
          <w:szCs w:val="24"/>
          <w:u w:val="single"/>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ПЦ се изчислява по следната формула:</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        </w:t>
      </w:r>
      <w:r w:rsidRPr="00F57E22">
        <w:rPr>
          <w:rFonts w:ascii="Times New Roman" w:eastAsia="Times New Roman" w:hAnsi="Times New Roman" w:cs="Tahoma"/>
          <w:sz w:val="24"/>
          <w:szCs w:val="24"/>
          <w:lang w:val="bg-BG" w:eastAsia="ar-SA"/>
        </w:rPr>
        <w:tab/>
      </w:r>
      <w:r w:rsidRPr="00F57E22">
        <w:rPr>
          <w:rFonts w:ascii="Times New Roman" w:eastAsia="Times New Roman" w:hAnsi="Times New Roman" w:cs="Tahoma"/>
          <w:sz w:val="24"/>
          <w:szCs w:val="24"/>
          <w:lang w:val="bg-BG" w:eastAsia="ar-SA"/>
        </w:rPr>
        <w:tab/>
        <w:t xml:space="preserve">най-ниската предложена обща цена за изпълнение на поръчката </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bCs/>
          <w:sz w:val="24"/>
          <w:szCs w:val="24"/>
          <w:lang w:val="bg-BG" w:eastAsia="ar-SA"/>
        </w:rPr>
        <w:t>ПЦ</w:t>
      </w:r>
      <w:r w:rsidRPr="00F57E22">
        <w:rPr>
          <w:rFonts w:ascii="Times New Roman" w:eastAsia="Times New Roman" w:hAnsi="Times New Roman" w:cs="Tahoma"/>
          <w:sz w:val="24"/>
          <w:szCs w:val="24"/>
          <w:lang w:val="bg-BG" w:eastAsia="ar-SA"/>
        </w:rPr>
        <w:t xml:space="preserve"> =  -------------------------------------------------------------------------------------------------    x </w:t>
      </w:r>
      <w:r w:rsidRPr="00F57E22">
        <w:rPr>
          <w:rFonts w:ascii="Times New Roman" w:eastAsia="Times New Roman" w:hAnsi="Times New Roman" w:cs="Tahoma"/>
          <w:b/>
          <w:bCs/>
          <w:sz w:val="24"/>
          <w:szCs w:val="24"/>
          <w:lang w:val="bg-BG" w:eastAsia="ar-SA"/>
        </w:rPr>
        <w:t>60</w:t>
      </w:r>
    </w:p>
    <w:p w:rsidR="00F57E22" w:rsidRPr="00F57E22" w:rsidRDefault="00F57E22" w:rsidP="00F57E22">
      <w:pPr>
        <w:suppressAutoHyphens/>
        <w:spacing w:after="0" w:line="240" w:lineRule="auto"/>
        <w:ind w:left="709" w:right="707"/>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предложена от участника обща цена за изпълнение на поръчката, чието предложение се разглежда</w:t>
      </w: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ИР ще се изчислява при следните условия:</w:t>
      </w: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За застраховка „Помощ при пътуване в чужбина“:</w:t>
      </w:r>
    </w:p>
    <w:p w:rsidR="00F57E22" w:rsidRPr="00F57E22" w:rsidRDefault="00F57E22" w:rsidP="00F57E22">
      <w:pPr>
        <w:numPr>
          <w:ilvl w:val="0"/>
          <w:numId w:val="10"/>
        </w:num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До 10 броя изключени рискове – 40 точки;</w:t>
      </w:r>
    </w:p>
    <w:p w:rsidR="00F57E22" w:rsidRPr="00F57E22" w:rsidRDefault="00F57E22" w:rsidP="00F57E22">
      <w:pPr>
        <w:numPr>
          <w:ilvl w:val="0"/>
          <w:numId w:val="10"/>
        </w:num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От 11 до 15 изключени рискове – 30 точки;</w:t>
      </w:r>
    </w:p>
    <w:p w:rsidR="00F57E22" w:rsidRPr="00F57E22" w:rsidRDefault="00F57E22" w:rsidP="00F57E22">
      <w:pPr>
        <w:numPr>
          <w:ilvl w:val="0"/>
          <w:numId w:val="10"/>
        </w:num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От 16 до 20 изключени рискове – 15 точки;</w:t>
      </w:r>
    </w:p>
    <w:p w:rsidR="00F57E22" w:rsidRPr="00F57E22" w:rsidRDefault="00F57E22" w:rsidP="00F57E22">
      <w:pPr>
        <w:numPr>
          <w:ilvl w:val="0"/>
          <w:numId w:val="10"/>
        </w:num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От 21 до 25 изключени рискове – 5 точки;</w:t>
      </w:r>
    </w:p>
    <w:p w:rsidR="00F57E22" w:rsidRPr="00F57E22" w:rsidRDefault="00F57E22" w:rsidP="00F57E22">
      <w:pPr>
        <w:numPr>
          <w:ilvl w:val="0"/>
          <w:numId w:val="10"/>
        </w:numPr>
        <w:suppressAutoHyphens/>
        <w:autoSpaceDE w:val="0"/>
        <w:autoSpaceDN w:val="0"/>
        <w:adjustRightInd w:val="0"/>
        <w:spacing w:after="0" w:line="240" w:lineRule="auto"/>
        <w:jc w:val="both"/>
        <w:rPr>
          <w:rFonts w:ascii="Times New Roman" w:eastAsia="Times New Roman" w:hAnsi="Times New Roman" w:cs="Tahoma"/>
          <w:bCs/>
          <w:sz w:val="24"/>
          <w:szCs w:val="24"/>
          <w:lang w:val="bg-BG" w:eastAsia="ar-SA"/>
        </w:rPr>
      </w:pPr>
      <w:r w:rsidRPr="00F57E22">
        <w:rPr>
          <w:rFonts w:ascii="Times New Roman" w:eastAsia="Times New Roman" w:hAnsi="Times New Roman" w:cs="Tahoma"/>
          <w:bCs/>
          <w:sz w:val="24"/>
          <w:szCs w:val="24"/>
          <w:lang w:val="bg-BG" w:eastAsia="ar-SA"/>
        </w:rPr>
        <w:t>Над 25 изключени рискове –  1 точка.</w:t>
      </w:r>
    </w:p>
    <w:p w:rsidR="00F57E22" w:rsidRPr="00F57E22" w:rsidRDefault="00F57E22" w:rsidP="00F57E22">
      <w:pPr>
        <w:suppressAutoHyphens/>
        <w:spacing w:after="0" w:line="240" w:lineRule="auto"/>
        <w:jc w:val="both"/>
        <w:rPr>
          <w:rFonts w:ascii="Times New Roman" w:eastAsia="Times New Roman" w:hAnsi="Times New Roman" w:cs="Tahoma"/>
          <w:bCs/>
          <w:sz w:val="24"/>
          <w:szCs w:val="24"/>
          <w:lang w:val="bg-BG" w:eastAsia="ar-SA"/>
        </w:rPr>
      </w:pPr>
    </w:p>
    <w:p w:rsidR="00F57E22" w:rsidRPr="00F57E22" w:rsidRDefault="00F57E22" w:rsidP="00F57E22">
      <w:pPr>
        <w:suppressAutoHyphens/>
        <w:spacing w:after="0" w:line="240" w:lineRule="auto"/>
        <w:ind w:left="142" w:right="145"/>
        <w:contextualSpacing/>
        <w:jc w:val="both"/>
        <w:rPr>
          <w:rFonts w:ascii="Times New Roman" w:eastAsia="Times New Roman" w:hAnsi="Times New Roman" w:cs="Tahoma"/>
          <w:iCs/>
          <w:sz w:val="24"/>
          <w:szCs w:val="24"/>
          <w:lang w:eastAsia="ar-SA"/>
        </w:rPr>
      </w:pPr>
      <w:r w:rsidRPr="00F57E22">
        <w:rPr>
          <w:rFonts w:ascii="Times New Roman" w:eastAsia="Times New Roman" w:hAnsi="Times New Roman" w:cs="Tahoma"/>
          <w:iCs/>
          <w:sz w:val="24"/>
          <w:szCs w:val="24"/>
          <w:lang w:eastAsia="ar-SA"/>
        </w:rPr>
        <w:t>На първо място се класира предложението, получило най-висока комплексна оценка.</w:t>
      </w:r>
    </w:p>
    <w:p w:rsidR="00F57E22" w:rsidRPr="00F57E22" w:rsidRDefault="00F57E22" w:rsidP="00F57E22">
      <w:pPr>
        <w:suppressAutoHyphens/>
        <w:autoSpaceDE w:val="0"/>
        <w:autoSpaceDN w:val="0"/>
        <w:adjustRightInd w:val="0"/>
        <w:spacing w:after="0" w:line="240" w:lineRule="auto"/>
        <w:ind w:firstLine="709"/>
        <w:jc w:val="both"/>
        <w:rPr>
          <w:rFonts w:ascii="Times New Roman" w:eastAsia="Times New Roman" w:hAnsi="Times New Roman" w:cs="Tahoma"/>
          <w:i/>
          <w:iCs/>
          <w:sz w:val="24"/>
          <w:szCs w:val="24"/>
          <w:lang w:val="bg-BG" w:eastAsia="ar-SA"/>
        </w:rPr>
      </w:pPr>
      <w:r w:rsidRPr="00F57E22">
        <w:rPr>
          <w:rFonts w:ascii="Times New Roman" w:eastAsia="Times New Roman" w:hAnsi="Times New Roman" w:cs="Tahoma"/>
          <w:i/>
          <w:iCs/>
          <w:sz w:val="24"/>
          <w:szCs w:val="24"/>
          <w:lang w:val="bg-BG" w:eastAsia="ar-SA"/>
        </w:rPr>
        <w:t>Получените резултати от оценките по показателите се разглеждат с точност до втория знак след десетичната запетая.</w:t>
      </w:r>
    </w:p>
    <w:p w:rsidR="00F57E22" w:rsidRPr="00F57E22" w:rsidRDefault="00F57E22" w:rsidP="00F57E22">
      <w:pPr>
        <w:suppressAutoHyphens/>
        <w:autoSpaceDE w:val="0"/>
        <w:autoSpaceDN w:val="0"/>
        <w:adjustRightInd w:val="0"/>
        <w:spacing w:after="0" w:line="240" w:lineRule="auto"/>
        <w:ind w:firstLine="709"/>
        <w:jc w:val="both"/>
        <w:rPr>
          <w:rFonts w:ascii="Times New Roman" w:eastAsia="Times New Roman" w:hAnsi="Times New Roman" w:cs="Tahoma"/>
          <w:i/>
          <w:iCs/>
          <w:spacing w:val="-3"/>
          <w:sz w:val="24"/>
          <w:szCs w:val="24"/>
          <w:lang w:val="bg-BG" w:eastAsia="ar-SA"/>
        </w:rPr>
      </w:pPr>
      <w:r w:rsidRPr="00F57E22">
        <w:rPr>
          <w:rFonts w:ascii="Times New Roman" w:eastAsia="Times New Roman" w:hAnsi="Times New Roman" w:cs="Tahoma"/>
          <w:i/>
          <w:iCs/>
          <w:spacing w:val="-3"/>
          <w:sz w:val="24"/>
          <w:szCs w:val="24"/>
          <w:lang w:val="bg-BG" w:eastAsia="ar-SA"/>
        </w:rPr>
        <w:t xml:space="preserve">В случай на равенство на комплексните оценки, за икономически най-изгодна оферта се приема тази, в която застрахователната премия е най-ниска. </w:t>
      </w:r>
    </w:p>
    <w:p w:rsidR="00F57E22" w:rsidRPr="00F57E22" w:rsidRDefault="00F57E22" w:rsidP="00F57E22">
      <w:pPr>
        <w:suppressAutoHyphens/>
        <w:autoSpaceDE w:val="0"/>
        <w:autoSpaceDN w:val="0"/>
        <w:adjustRightInd w:val="0"/>
        <w:spacing w:after="0" w:line="240" w:lineRule="auto"/>
        <w:ind w:firstLine="709"/>
        <w:jc w:val="both"/>
        <w:rPr>
          <w:rFonts w:ascii="Times New Roman" w:eastAsia="Times New Roman" w:hAnsi="Times New Roman" w:cs="Tahoma"/>
          <w:i/>
          <w:iCs/>
          <w:spacing w:val="-3"/>
          <w:sz w:val="24"/>
          <w:szCs w:val="24"/>
          <w:lang w:val="bg-BG" w:eastAsia="ar-SA"/>
        </w:rPr>
      </w:pPr>
      <w:r w:rsidRPr="00F57E22">
        <w:rPr>
          <w:rFonts w:ascii="Times New Roman" w:eastAsia="Times New Roman" w:hAnsi="Times New Roman" w:cs="Tahoma"/>
          <w:i/>
          <w:iCs/>
          <w:spacing w:val="-3"/>
          <w:sz w:val="24"/>
          <w:szCs w:val="24"/>
          <w:lang w:val="bg-BG" w:eastAsia="ar-SA"/>
        </w:rPr>
        <w:t>При условие, че предложената застрахователна премия е еднаква за икономически най-изгодна оферта се приема тази, оценена с по-висок брой точки по показател - „Изключени рискове“.</w:t>
      </w:r>
    </w:p>
    <w:p w:rsidR="00F57E22" w:rsidRPr="00F57E22" w:rsidRDefault="00F57E22" w:rsidP="00F57E22">
      <w:pPr>
        <w:suppressAutoHyphens/>
        <w:autoSpaceDE w:val="0"/>
        <w:autoSpaceDN w:val="0"/>
        <w:adjustRightInd w:val="0"/>
        <w:spacing w:after="0" w:line="240" w:lineRule="auto"/>
        <w:ind w:firstLine="709"/>
        <w:jc w:val="both"/>
        <w:rPr>
          <w:rFonts w:ascii="Times New Roman" w:eastAsia="Times New Roman" w:hAnsi="Times New Roman" w:cs="Tahoma"/>
          <w:i/>
          <w:iCs/>
          <w:sz w:val="24"/>
          <w:szCs w:val="24"/>
          <w:lang w:val="bg-BG" w:eastAsia="ar-SA"/>
        </w:rPr>
      </w:pPr>
      <w:r w:rsidRPr="00F57E22">
        <w:rPr>
          <w:rFonts w:ascii="Times New Roman" w:eastAsia="Times New Roman" w:hAnsi="Times New Roman" w:cs="Tahoma"/>
          <w:i/>
          <w:iCs/>
          <w:spacing w:val="-3"/>
          <w:sz w:val="24"/>
          <w:szCs w:val="24"/>
          <w:lang w:val="bg-BG" w:eastAsia="ar-SA"/>
        </w:rPr>
        <w:t>При равенство на всички показатели, комисията, провежда жребий измежду участниците с еднакви оферти и изтегленият участник се класира на първо място</w:t>
      </w:r>
      <w:r w:rsidRPr="00F57E22">
        <w:rPr>
          <w:rFonts w:ascii="Times New Roman" w:eastAsia="Times New Roman" w:hAnsi="Times New Roman" w:cs="Tahoma"/>
          <w:i/>
          <w:iCs/>
          <w:sz w:val="24"/>
          <w:szCs w:val="24"/>
          <w:lang w:val="bg-BG" w:eastAsia="ar-SA"/>
        </w:rPr>
        <w:t>.</w:t>
      </w:r>
    </w:p>
    <w:p w:rsidR="00F57E22" w:rsidRPr="00F57E22" w:rsidRDefault="00F57E22" w:rsidP="00F57E22">
      <w:pPr>
        <w:autoSpaceDE w:val="0"/>
        <w:autoSpaceDN w:val="0"/>
        <w:adjustRightInd w:val="0"/>
        <w:spacing w:after="0" w:line="240" w:lineRule="auto"/>
        <w:ind w:left="720"/>
        <w:jc w:val="right"/>
        <w:rPr>
          <w:rFonts w:ascii="Times New Roman" w:eastAsia="Calibri" w:hAnsi="Times New Roman" w:cs="Times New Roman"/>
          <w:b/>
          <w:bCs/>
          <w:i/>
          <w:iCs/>
          <w:sz w:val="24"/>
          <w:szCs w:val="24"/>
          <w:lang w:val="bg-BG" w:eastAsia="ar-SA"/>
        </w:rPr>
      </w:pPr>
    </w:p>
    <w:p w:rsidR="00F57E22" w:rsidRPr="00F57E22" w:rsidRDefault="00F57E22" w:rsidP="00F57E22">
      <w:pPr>
        <w:tabs>
          <w:tab w:val="left" w:pos="567"/>
        </w:tabs>
        <w:suppressAutoHyphens/>
        <w:spacing w:after="0" w:line="240" w:lineRule="auto"/>
        <w:ind w:left="720"/>
        <w:jc w:val="both"/>
        <w:rPr>
          <w:rFonts w:ascii="Times New Roman" w:eastAsia="Times New Roman" w:hAnsi="Times New Roman" w:cs="Times New Roman"/>
          <w:b/>
          <w:sz w:val="24"/>
          <w:szCs w:val="24"/>
          <w:lang w:val="bg-BG" w:eastAsia="ar-SA"/>
        </w:rPr>
      </w:pPr>
    </w:p>
    <w:p w:rsidR="00F57E22" w:rsidRPr="00F57E22" w:rsidRDefault="00F57E22" w:rsidP="00F57E22">
      <w:pPr>
        <w:tabs>
          <w:tab w:val="left" w:pos="567"/>
        </w:tabs>
        <w:suppressAutoHyphens/>
        <w:spacing w:after="0" w:line="240" w:lineRule="auto"/>
        <w:ind w:left="720"/>
        <w:jc w:val="both"/>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Стойност на поръчката.</w:t>
      </w:r>
    </w:p>
    <w:p w:rsidR="00F57E22" w:rsidRPr="00F57E22" w:rsidRDefault="00F57E22" w:rsidP="00F57E22">
      <w:pPr>
        <w:tabs>
          <w:tab w:val="left" w:pos="567"/>
        </w:tabs>
        <w:suppressAutoHyphens/>
        <w:spacing w:after="0" w:line="240" w:lineRule="auto"/>
        <w:ind w:left="720"/>
        <w:jc w:val="both"/>
        <w:rPr>
          <w:rFonts w:ascii="Times New Roman" w:eastAsia="Times New Roman" w:hAnsi="Times New Roman" w:cs="Times New Roman"/>
          <w:b/>
          <w:sz w:val="24"/>
          <w:szCs w:val="24"/>
          <w:lang w:val="bg-BG" w:eastAsia="ar-SA"/>
        </w:rPr>
      </w:pPr>
    </w:p>
    <w:p w:rsidR="00F57E22" w:rsidRPr="00F57E22" w:rsidRDefault="00F57E22" w:rsidP="00F57E22">
      <w:pPr>
        <w:tabs>
          <w:tab w:val="left" w:pos="567"/>
        </w:tabs>
        <w:suppressAutoHyphens/>
        <w:spacing w:after="0" w:line="240" w:lineRule="auto"/>
        <w:jc w:val="both"/>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 xml:space="preserve">Прогнозна стойност </w:t>
      </w:r>
      <w:r w:rsidRPr="00F57E22">
        <w:rPr>
          <w:rFonts w:ascii="Times New Roman" w:eastAsia="Times New Roman" w:hAnsi="Times New Roman" w:cs="Times New Roman"/>
          <w:sz w:val="24"/>
          <w:szCs w:val="24"/>
          <w:lang w:val="bg-BG" w:eastAsia="ar-SA"/>
        </w:rPr>
        <w:t>(без данък върху застрахователната  премия): 3500 лева</w:t>
      </w:r>
      <w:r w:rsidR="00BE13D4">
        <w:rPr>
          <w:rFonts w:ascii="Times New Roman" w:eastAsia="Times New Roman" w:hAnsi="Times New Roman" w:cs="Times New Roman"/>
          <w:sz w:val="24"/>
          <w:szCs w:val="24"/>
          <w:lang w:val="bg-BG" w:eastAsia="ar-SA"/>
        </w:rPr>
        <w:t>.</w:t>
      </w:r>
    </w:p>
    <w:p w:rsidR="00F57E22" w:rsidRPr="00F57E22" w:rsidRDefault="00F57E22" w:rsidP="00F57E22">
      <w:pPr>
        <w:tabs>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ind w:firstLine="720"/>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bCs/>
          <w:sz w:val="24"/>
          <w:szCs w:val="24"/>
          <w:lang w:val="bg-BG" w:eastAsia="ar-SA"/>
        </w:rPr>
      </w:pPr>
      <w:r w:rsidRPr="00F57E22">
        <w:rPr>
          <w:rFonts w:ascii="Times New Roman" w:eastAsia="Times New Roman" w:hAnsi="Times New Roman" w:cs="Times New Roman"/>
          <w:b/>
          <w:bCs/>
          <w:sz w:val="24"/>
          <w:szCs w:val="24"/>
          <w:lang w:val="bg-BG" w:eastAsia="ar-SA"/>
        </w:rPr>
        <w:lastRenderedPageBreak/>
        <w:t>РАЗДЕЛ V. СКЛЮЧВАНЕ НА ДОГОВОР ЗА ОБЩЕСТВЕНА ПОРЪЧКА. УСЛОВИЯ ЗА ПЛАЩАНЕ</w:t>
      </w:r>
    </w:p>
    <w:p w:rsidR="00F57E22" w:rsidRPr="00F57E22" w:rsidRDefault="00F57E22" w:rsidP="00F57E22">
      <w:pPr>
        <w:suppressAutoHyphens/>
        <w:spacing w:after="0" w:line="240" w:lineRule="auto"/>
        <w:jc w:val="center"/>
        <w:rPr>
          <w:rFonts w:ascii="Times New Roman" w:eastAsia="Times New Roman" w:hAnsi="Times New Roman" w:cs="Times New Roman"/>
          <w:b/>
          <w:bCs/>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bCs/>
          <w:sz w:val="24"/>
          <w:szCs w:val="24"/>
          <w:lang w:val="bg-BG" w:eastAsia="ar-SA"/>
        </w:rPr>
      </w:pPr>
    </w:p>
    <w:p w:rsidR="00F57E22" w:rsidRPr="00F57E22" w:rsidRDefault="00F57E22" w:rsidP="00F57E22">
      <w:pPr>
        <w:numPr>
          <w:ilvl w:val="0"/>
          <w:numId w:val="11"/>
        </w:numPr>
        <w:tabs>
          <w:tab w:val="left" w:pos="0"/>
        </w:tabs>
        <w:suppressAutoHyphens/>
        <w:spacing w:after="0" w:line="240" w:lineRule="auto"/>
        <w:ind w:left="426" w:hanging="426"/>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Договорът за обществена поръчка се сключва с участника, класиран на първо място и определен за изпълнител на обществената поръчка.</w:t>
      </w:r>
    </w:p>
    <w:p w:rsidR="00F57E22" w:rsidRPr="00F57E22" w:rsidRDefault="00F57E22" w:rsidP="00F57E22">
      <w:pPr>
        <w:numPr>
          <w:ilvl w:val="0"/>
          <w:numId w:val="11"/>
        </w:numPr>
        <w:tabs>
          <w:tab w:val="left" w:pos="0"/>
        </w:tabs>
        <w:suppressAutoHyphens/>
        <w:spacing w:after="0" w:line="240" w:lineRule="auto"/>
        <w:ind w:left="426" w:hanging="426"/>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Когато определеният за изпълнител участник откаже да сключи договор се прилага чл. 194, ал. 2 от ЗОП. За отказ се приема и неявяването на уговорената дата, и непредставянето в срок, определен от възложителя на изискуеммите документи, освен ако неявяването, съответно непредставянето в срок е по обективни причини, за което възложителят е уведомен своевременно.</w:t>
      </w:r>
    </w:p>
    <w:p w:rsidR="00F57E22" w:rsidRPr="00F57E22" w:rsidRDefault="00F57E22" w:rsidP="00F57E22">
      <w:pPr>
        <w:suppressAutoHyphens/>
        <w:spacing w:after="0" w:line="240" w:lineRule="auto"/>
        <w:ind w:left="426" w:right="-2" w:firstLine="567"/>
        <w:contextualSpacing/>
        <w:jc w:val="both"/>
        <w:rPr>
          <w:rFonts w:ascii="Times New Roman" w:eastAsia="Calibri" w:hAnsi="Times New Roman" w:cs="Times New Roman"/>
          <w:sz w:val="24"/>
          <w:szCs w:val="24"/>
        </w:rPr>
      </w:pPr>
      <w:r w:rsidRPr="00F57E22">
        <w:rPr>
          <w:rFonts w:ascii="Times New Roman" w:eastAsia="Calibri" w:hAnsi="Times New Roman" w:cs="Times New Roman"/>
          <w:sz w:val="24"/>
          <w:szCs w:val="24"/>
        </w:rPr>
        <w:t>Преди подписване на договора, участникът избран за изпълнител</w:t>
      </w:r>
      <w:r w:rsidRPr="00F57E22">
        <w:rPr>
          <w:rFonts w:ascii="Tahoma" w:eastAsia="Times New Roman" w:hAnsi="Tahoma" w:cs="Tahoma"/>
          <w:sz w:val="28"/>
          <w:szCs w:val="24"/>
          <w:lang w:eastAsia="ar-SA"/>
        </w:rPr>
        <w:t xml:space="preserve"> </w:t>
      </w:r>
      <w:r w:rsidRPr="00F57E22">
        <w:rPr>
          <w:rFonts w:ascii="Times New Roman" w:eastAsia="Calibri" w:hAnsi="Times New Roman" w:cs="Times New Roman"/>
          <w:sz w:val="24"/>
          <w:szCs w:val="24"/>
        </w:rPr>
        <w:t xml:space="preserve">следва да изпълни задължението по чл. 112, ал. 1, т. 2 от ЗОП,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66, ал. 2 от ЗОП) и третите лица (чл. 65, ал. 4 от ЗОП), ако има такива, при съобразяване с чл. 112, ал. 9 </w:t>
      </w:r>
      <w:r w:rsidR="00467326">
        <w:rPr>
          <w:rFonts w:ascii="Times New Roman" w:eastAsia="Calibri" w:hAnsi="Times New Roman" w:cs="Times New Roman"/>
          <w:sz w:val="24"/>
          <w:szCs w:val="24"/>
          <w:lang w:val="bg-BG"/>
        </w:rPr>
        <w:t xml:space="preserve">и 10 </w:t>
      </w:r>
      <w:r w:rsidRPr="00F57E22">
        <w:rPr>
          <w:rFonts w:ascii="Times New Roman" w:eastAsia="Calibri" w:hAnsi="Times New Roman" w:cs="Times New Roman"/>
          <w:sz w:val="24"/>
          <w:szCs w:val="24"/>
        </w:rPr>
        <w:t>от ЗОП</w:t>
      </w:r>
      <w:r w:rsidRPr="00F57E22">
        <w:rPr>
          <w:rFonts w:ascii="Times New Roman" w:eastAsia="Calibri" w:hAnsi="Times New Roman" w:cs="Tahoma"/>
          <w:sz w:val="24"/>
          <w:szCs w:val="24"/>
          <w:lang w:eastAsia="ar-SA"/>
        </w:rPr>
        <w:t xml:space="preserve">. В случай че документите са били предоставени на възложителя, участникът определен за изпълнител писмено декларира преди сключване на договора, че съответните предоставени документи са актуални. </w:t>
      </w:r>
    </w:p>
    <w:p w:rsidR="00F57E22" w:rsidRPr="00F57E22" w:rsidRDefault="00F57E22" w:rsidP="00F57E22">
      <w:pPr>
        <w:suppressAutoHyphens/>
        <w:spacing w:after="0" w:line="240" w:lineRule="auto"/>
        <w:ind w:left="426" w:right="-2" w:firstLine="567"/>
        <w:contextualSpacing/>
        <w:jc w:val="both"/>
        <w:rPr>
          <w:rFonts w:ascii="Times New Roman" w:eastAsia="Calibri" w:hAnsi="Times New Roman" w:cs="Times New Roman"/>
          <w:sz w:val="24"/>
          <w:szCs w:val="24"/>
        </w:rPr>
      </w:pPr>
      <w:r w:rsidRPr="00F57E22">
        <w:rPr>
          <w:rFonts w:ascii="Times New Roman" w:eastAsia="Calibri" w:hAnsi="Times New Roman" w:cs="Times New Roman"/>
          <w:sz w:val="24"/>
          <w:szCs w:val="24"/>
        </w:rPr>
        <w:t xml:space="preserve">Участникът представя декларации по Закона за мерките срещу изпирането на пари (ЗМИП) – декларация по чл. 42, ал. 2, т. 2 от ЗМИП, декларация по чл. 59, ал. 1, т. 3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 Образец, декларация по чл. 66, ал. 2 от ЗМИП – образец. </w:t>
      </w:r>
    </w:p>
    <w:p w:rsidR="00F57E22" w:rsidRPr="00F57E22" w:rsidRDefault="00F57E22" w:rsidP="00F57E22">
      <w:pPr>
        <w:suppressAutoHyphens/>
        <w:spacing w:after="0" w:line="240" w:lineRule="auto"/>
        <w:ind w:left="426" w:right="-2" w:firstLine="567"/>
        <w:contextualSpacing/>
        <w:jc w:val="both"/>
        <w:rPr>
          <w:rFonts w:ascii="Times New Roman" w:eastAsia="Calibri" w:hAnsi="Times New Roman" w:cs="Times New Roman"/>
          <w:sz w:val="24"/>
          <w:szCs w:val="24"/>
        </w:rPr>
      </w:pPr>
      <w:r w:rsidRPr="00F57E22">
        <w:rPr>
          <w:rFonts w:ascii="Times New Roman" w:eastAsia="Calibri" w:hAnsi="Times New Roman" w:cs="Times New Roman"/>
          <w:sz w:val="24"/>
          <w:szCs w:val="24"/>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w:t>
      </w:r>
    </w:p>
    <w:p w:rsidR="00F57E22" w:rsidRPr="00F57E22" w:rsidRDefault="00F57E22" w:rsidP="00F57E22">
      <w:pPr>
        <w:tabs>
          <w:tab w:val="left" w:pos="426"/>
        </w:tabs>
        <w:suppressAutoHyphens/>
        <w:spacing w:after="0" w:line="240" w:lineRule="auto"/>
        <w:ind w:left="426" w:firstLine="567"/>
        <w:jc w:val="both"/>
        <w:rPr>
          <w:rFonts w:ascii="Times New Roman" w:eastAsia="Calibri" w:hAnsi="Times New Roman" w:cs="Times New Roman"/>
          <w:sz w:val="24"/>
          <w:szCs w:val="24"/>
          <w:lang w:val="bg-BG"/>
        </w:rPr>
      </w:pPr>
      <w:r w:rsidRPr="00F57E22">
        <w:rPr>
          <w:rFonts w:ascii="Times New Roman" w:eastAsia="Calibri" w:hAnsi="Times New Roman" w:cs="Times New Roman"/>
          <w:bCs/>
          <w:sz w:val="24"/>
          <w:szCs w:val="24"/>
          <w:lang w:val="bg-BG"/>
        </w:rPr>
        <w:t xml:space="preserve">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 от ДР на ЗМИП. </w:t>
      </w:r>
      <w:r w:rsidRPr="00F57E22">
        <w:rPr>
          <w:rFonts w:ascii="Times New Roman" w:eastAsia="Calibri" w:hAnsi="Times New Roman" w:cs="Times New Roman"/>
          <w:sz w:val="24"/>
          <w:szCs w:val="24"/>
          <w:lang w:val="bg-BG"/>
        </w:rPr>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rsidR="00F57E22" w:rsidRPr="00F57E22" w:rsidRDefault="00F57E22" w:rsidP="00F57E22">
      <w:pPr>
        <w:tabs>
          <w:tab w:val="left" w:pos="426"/>
        </w:tabs>
        <w:suppressAutoHyphens/>
        <w:spacing w:after="0" w:line="240" w:lineRule="auto"/>
        <w:ind w:left="426" w:firstLine="567"/>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 от който може да се направи справка за данните по чл. 54 от ЗМИП. </w:t>
      </w:r>
    </w:p>
    <w:p w:rsidR="00F57E22" w:rsidRPr="00F57E22" w:rsidRDefault="00F57E22" w:rsidP="00F57E22">
      <w:pPr>
        <w:suppressAutoHyphens/>
        <w:spacing w:after="120" w:line="240" w:lineRule="auto"/>
        <w:ind w:left="360"/>
        <w:jc w:val="both"/>
        <w:rPr>
          <w:rFonts w:ascii="Times New Roman" w:eastAsia="Calibri" w:hAnsi="Times New Roman" w:cs="Times New Roman"/>
          <w:sz w:val="24"/>
          <w:szCs w:val="24"/>
          <w:lang w:val="bg-BG"/>
        </w:rPr>
      </w:pPr>
    </w:p>
    <w:p w:rsidR="00F57E22" w:rsidRPr="00F57E22" w:rsidRDefault="00F57E22" w:rsidP="00F57E22">
      <w:pPr>
        <w:suppressAutoHyphens/>
        <w:spacing w:after="0" w:line="240" w:lineRule="auto"/>
        <w:ind w:firstLine="567"/>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За целите на извършване на идентификацията и проверката на идентификацията на участниците, включително на действителния собственик на участник/ член на </w:t>
      </w:r>
      <w:r w:rsidRPr="00F57E22">
        <w:rPr>
          <w:rFonts w:ascii="Times New Roman" w:eastAsia="Calibri" w:hAnsi="Times New Roman" w:cs="Times New Roman"/>
          <w:sz w:val="24"/>
          <w:szCs w:val="24"/>
          <w:lang w:val="bg-BG"/>
        </w:rPr>
        <w:lastRenderedPageBreak/>
        <w:t>обединение-участник – юридическо лице или друго правно образувание, следва да бъде представена информацията, както следва:</w:t>
      </w:r>
    </w:p>
    <w:p w:rsidR="00F57E22" w:rsidRPr="00F57E22" w:rsidRDefault="00F57E22" w:rsidP="00F57E22">
      <w:pPr>
        <w:numPr>
          <w:ilvl w:val="0"/>
          <w:numId w:val="12"/>
        </w:numPr>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при участници/членове на обединение – физически лица: документите и информацията по чл. 53 от Закона за мерките срещу изпирането на пари;</w:t>
      </w:r>
    </w:p>
    <w:p w:rsidR="00F57E22" w:rsidRPr="00F57E22" w:rsidRDefault="00F57E22" w:rsidP="00F57E22">
      <w:pPr>
        <w:numPr>
          <w:ilvl w:val="0"/>
          <w:numId w:val="12"/>
        </w:numPr>
        <w:suppressAutoHyphens/>
        <w:spacing w:after="0" w:line="240" w:lineRule="auto"/>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при участници/членове на обединение – юридически лица: информацията и документите по чл. 54 от Закона за мерките срещу изпирането на пари.</w:t>
      </w:r>
    </w:p>
    <w:p w:rsidR="00F57E22" w:rsidRPr="00F57E22" w:rsidRDefault="00F57E22" w:rsidP="00F57E22">
      <w:pPr>
        <w:suppressAutoHyphens/>
        <w:spacing w:after="0" w:line="240" w:lineRule="auto"/>
        <w:ind w:left="426" w:right="287" w:firstLine="567"/>
        <w:contextualSpacing/>
        <w:jc w:val="both"/>
        <w:rPr>
          <w:rFonts w:ascii="Times New Roman" w:eastAsia="Calibri" w:hAnsi="Times New Roman" w:cs="Tahoma"/>
          <w:sz w:val="24"/>
          <w:szCs w:val="24"/>
          <w:lang w:eastAsia="ar-SA"/>
        </w:rPr>
      </w:pPr>
    </w:p>
    <w:p w:rsidR="00F57E22" w:rsidRPr="00F57E22" w:rsidRDefault="00F57E22" w:rsidP="00F57E22">
      <w:pPr>
        <w:tabs>
          <w:tab w:val="left" w:pos="0"/>
          <w:tab w:val="left" w:pos="426"/>
        </w:tabs>
        <w:suppressAutoHyphens/>
        <w:spacing w:after="0" w:line="240" w:lineRule="auto"/>
        <w:ind w:left="360"/>
        <w:contextualSpacing/>
        <w:jc w:val="both"/>
        <w:rPr>
          <w:rFonts w:ascii="Times New Roman" w:eastAsia="Calibri" w:hAnsi="Times New Roman" w:cs="Times New Roman"/>
          <w:b/>
          <w:bCs/>
          <w:sz w:val="24"/>
          <w:szCs w:val="24"/>
          <w:lang w:val="bg-BG"/>
        </w:rPr>
      </w:pPr>
      <w:r w:rsidRPr="00F57E22">
        <w:rPr>
          <w:rFonts w:ascii="Times New Roman" w:eastAsia="MS Mincho" w:hAnsi="Times New Roman" w:cs="Times New Roman"/>
          <w:noProof/>
          <w:sz w:val="24"/>
          <w:szCs w:val="24"/>
          <w:lang w:val="bg-BG" w:eastAsia="x-none"/>
        </w:rPr>
        <w:t>4. 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F57E22" w:rsidRPr="00F57E22" w:rsidRDefault="00F57E22" w:rsidP="00F57E22">
      <w:pPr>
        <w:tabs>
          <w:tab w:val="left" w:pos="0"/>
          <w:tab w:val="left" w:pos="426"/>
        </w:tabs>
        <w:suppressAutoHyphens/>
        <w:spacing w:after="0" w:line="240" w:lineRule="auto"/>
        <w:ind w:left="360"/>
        <w:contextualSpacing/>
        <w:jc w:val="both"/>
        <w:rPr>
          <w:rFonts w:ascii="Times New Roman" w:eastAsia="Calibri" w:hAnsi="Times New Roman" w:cs="Times New Roman"/>
          <w:b/>
          <w:bCs/>
          <w:sz w:val="24"/>
          <w:szCs w:val="24"/>
          <w:lang w:val="bg-BG"/>
        </w:rPr>
      </w:pPr>
    </w:p>
    <w:p w:rsidR="00F57E22" w:rsidRPr="00F57E22" w:rsidRDefault="00F57E22" w:rsidP="00F57E22">
      <w:pPr>
        <w:suppressAutoHyphens/>
        <w:spacing w:after="0" w:line="240" w:lineRule="auto"/>
        <w:jc w:val="right"/>
        <w:rPr>
          <w:rFonts w:ascii="Times New Roman" w:eastAsia="Calibri" w:hAnsi="Times New Roman" w:cs="Times New Roman"/>
          <w:b/>
          <w:i/>
          <w:sz w:val="24"/>
          <w:szCs w:val="24"/>
          <w:lang w:val="bg-BG"/>
        </w:rPr>
      </w:pPr>
    </w:p>
    <w:p w:rsidR="00F57E22" w:rsidRPr="00F57E22" w:rsidRDefault="00F57E22" w:rsidP="00F57E22">
      <w:pPr>
        <w:tabs>
          <w:tab w:val="left" w:pos="567"/>
        </w:tabs>
        <w:suppressAutoHyphens/>
        <w:spacing w:after="0" w:line="240" w:lineRule="auto"/>
        <w:ind w:left="360"/>
        <w:jc w:val="both"/>
        <w:rPr>
          <w:rFonts w:ascii="Times New Roman" w:eastAsia="Times New Roman" w:hAnsi="Times New Roman" w:cs="Times New Roman"/>
          <w:bCs/>
          <w:sz w:val="24"/>
          <w:szCs w:val="24"/>
          <w:lang w:val="bg-BG" w:eastAsia="ar-SA"/>
        </w:rPr>
      </w:pPr>
      <w:r w:rsidRPr="00F57E22">
        <w:rPr>
          <w:rFonts w:ascii="Times New Roman" w:eastAsia="Times New Roman" w:hAnsi="Times New Roman" w:cs="Times New Roman"/>
          <w:b/>
          <w:bCs/>
          <w:sz w:val="24"/>
          <w:szCs w:val="24"/>
          <w:lang w:val="bg-BG" w:eastAsia="ar-SA"/>
        </w:rPr>
        <w:t>Условия за плащане</w:t>
      </w:r>
    </w:p>
    <w:p w:rsidR="00F57E22" w:rsidRPr="00F57E22" w:rsidRDefault="00F57E22" w:rsidP="00F57E22">
      <w:pPr>
        <w:suppressAutoHyphens/>
        <w:autoSpaceDE w:val="0"/>
        <w:autoSpaceDN w:val="0"/>
        <w:adjustRightInd w:val="0"/>
        <w:spacing w:after="0" w:line="240" w:lineRule="auto"/>
        <w:ind w:firstLine="36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Възложителят заплаща депозитна премия – левова равностойност на 1200 евро, която се заплаща от Застраховащия (КФН) в срок до 10 дни след сключване на договора </w:t>
      </w:r>
      <w:r w:rsidRPr="00F57E22">
        <w:rPr>
          <w:rFonts w:ascii="Times New Roman" w:eastAsia="Times New Roman" w:hAnsi="Times New Roman" w:cs="Tahoma"/>
          <w:sz w:val="24"/>
          <w:szCs w:val="24"/>
          <w:lang w:val="bg-BG" w:eastAsia="bg-BG"/>
        </w:rPr>
        <w:t>и след представянето на проформа сметка или сметка фактура, издадена от изпълнителя</w:t>
      </w:r>
      <w:r w:rsidRPr="00F57E22">
        <w:rPr>
          <w:rFonts w:ascii="Times New Roman" w:eastAsia="Times New Roman" w:hAnsi="Times New Roman" w:cs="Tahoma"/>
          <w:sz w:val="24"/>
          <w:szCs w:val="24"/>
          <w:lang w:val="bg-BG" w:eastAsia="ar-SA"/>
        </w:rPr>
        <w:t>.</w:t>
      </w: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До седем работни дни от началото на всеки месец КФН предоставя на Застрахователя списък, който съдържа имената на служителите, които са били командировани в предходния месец и броя на дните на командировката.</w:t>
      </w:r>
    </w:p>
    <w:p w:rsidR="00F57E22" w:rsidRPr="00F57E22" w:rsidRDefault="00F57E22" w:rsidP="00F57E22">
      <w:pPr>
        <w:suppressAutoHyphens/>
        <w:spacing w:after="0" w:line="240" w:lineRule="auto"/>
        <w:contextualSpacing/>
        <w:jc w:val="both"/>
        <w:rPr>
          <w:rFonts w:ascii="Times New Roman" w:eastAsia="Times New Roman" w:hAnsi="Times New Roman" w:cs="Tahoma"/>
          <w:sz w:val="24"/>
          <w:szCs w:val="24"/>
          <w:lang w:eastAsia="ar-SA"/>
        </w:rPr>
      </w:pPr>
      <w:r w:rsidRPr="00F57E22">
        <w:rPr>
          <w:rFonts w:ascii="Times New Roman" w:eastAsia="Times New Roman" w:hAnsi="Times New Roman" w:cs="Tahoma"/>
          <w:sz w:val="24"/>
          <w:szCs w:val="24"/>
          <w:lang w:eastAsia="bg-BG"/>
        </w:rPr>
        <w:t>Окончателно разчитане се извършва до 10 работни дни след изтичане на срока на договора и след изчисляване на окончателния брой командировани лица и общия брой на дните в командировка.</w:t>
      </w:r>
    </w:p>
    <w:p w:rsidR="00F57E22" w:rsidRPr="00F57E22" w:rsidRDefault="00F57E22" w:rsidP="00F57E22">
      <w:pPr>
        <w:spacing w:after="200" w:line="240" w:lineRule="auto"/>
        <w:contextualSpacing/>
        <w:rPr>
          <w:rFonts w:ascii="Tahoma" w:eastAsia="Times New Roman" w:hAnsi="Tahoma" w:cs="Tahoma"/>
          <w:sz w:val="28"/>
          <w:szCs w:val="24"/>
          <w:lang w:eastAsia="ar-SA"/>
        </w:rPr>
      </w:pPr>
      <w:r w:rsidRPr="00F57E22">
        <w:rPr>
          <w:rFonts w:ascii="Tahoma" w:eastAsia="Times New Roman" w:hAnsi="Tahoma" w:cs="Tahoma"/>
          <w:sz w:val="28"/>
          <w:szCs w:val="24"/>
          <w:lang w:eastAsia="ar-SA"/>
        </w:rPr>
        <w:br w:type="page"/>
      </w:r>
    </w:p>
    <w:p w:rsidR="00F57E22" w:rsidRPr="00F57E22" w:rsidRDefault="00F57E22" w:rsidP="00F57E22">
      <w:pPr>
        <w:spacing w:after="200" w:line="276" w:lineRule="auto"/>
        <w:jc w:val="center"/>
        <w:rPr>
          <w:rFonts w:ascii="Times New Roman" w:eastAsia="Calibri" w:hAnsi="Times New Roman" w:cs="Times New Roman"/>
          <w:b/>
          <w:i/>
          <w:sz w:val="24"/>
          <w:szCs w:val="24"/>
          <w:lang w:val="bg-BG"/>
        </w:rPr>
      </w:pPr>
      <w:r w:rsidRPr="00F57E22">
        <w:rPr>
          <w:rFonts w:ascii="Times New Roman" w:eastAsia="Calibri" w:hAnsi="Times New Roman" w:cs="Times New Roman"/>
          <w:b/>
          <w:bCs/>
          <w:sz w:val="24"/>
          <w:szCs w:val="24"/>
          <w:lang w:val="bg-BG"/>
        </w:rPr>
        <w:lastRenderedPageBreak/>
        <w:t>РАЗДЕЛ VІ. ПРИЛОЖЕНИЯ</w:t>
      </w:r>
    </w:p>
    <w:p w:rsidR="00F57E22" w:rsidRPr="00F57E22" w:rsidRDefault="00F57E22" w:rsidP="00F57E22">
      <w:pPr>
        <w:tabs>
          <w:tab w:val="left" w:pos="0"/>
          <w:tab w:val="left" w:pos="426"/>
        </w:tabs>
        <w:suppressAutoHyphens/>
        <w:spacing w:after="0" w:line="240" w:lineRule="auto"/>
        <w:ind w:left="360"/>
        <w:contextualSpacing/>
        <w:jc w:val="right"/>
        <w:rPr>
          <w:rFonts w:ascii="Times New Roman" w:eastAsia="Calibri" w:hAnsi="Times New Roman" w:cs="Times New Roman"/>
          <w:b/>
          <w:bCs/>
          <w:i/>
          <w:sz w:val="24"/>
          <w:szCs w:val="24"/>
          <w:lang w:val="bg-BG"/>
        </w:rPr>
      </w:pPr>
      <w:r w:rsidRPr="00F57E22">
        <w:rPr>
          <w:rFonts w:ascii="Times New Roman" w:eastAsia="Calibri" w:hAnsi="Times New Roman" w:cs="Times New Roman"/>
          <w:b/>
          <w:bCs/>
          <w:i/>
          <w:sz w:val="24"/>
          <w:szCs w:val="24"/>
          <w:lang w:val="bg-BG"/>
        </w:rPr>
        <w:t xml:space="preserve">към </w:t>
      </w:r>
      <w:r w:rsidR="003A5A48">
        <w:rPr>
          <w:rFonts w:ascii="Times New Roman" w:eastAsia="Calibri" w:hAnsi="Times New Roman" w:cs="Times New Roman"/>
          <w:b/>
          <w:bCs/>
          <w:i/>
          <w:sz w:val="24"/>
          <w:szCs w:val="24"/>
          <w:lang w:val="bg-BG"/>
        </w:rPr>
        <w:t>покана</w:t>
      </w:r>
      <w:r w:rsidRPr="00F57E22">
        <w:rPr>
          <w:rFonts w:ascii="Times New Roman" w:eastAsia="Calibri" w:hAnsi="Times New Roman" w:cs="Times New Roman"/>
          <w:b/>
          <w:bCs/>
          <w:i/>
          <w:sz w:val="24"/>
          <w:szCs w:val="24"/>
          <w:lang w:val="bg-BG"/>
        </w:rPr>
        <w:t xml:space="preserve"> за обществена поръчка</w:t>
      </w:r>
    </w:p>
    <w:p w:rsidR="00F57E22" w:rsidRPr="00F57E22" w:rsidRDefault="00F57E22" w:rsidP="00F57E22">
      <w:pPr>
        <w:tabs>
          <w:tab w:val="left" w:pos="0"/>
          <w:tab w:val="left" w:pos="426"/>
        </w:tabs>
        <w:suppressAutoHyphens/>
        <w:spacing w:after="0" w:line="240" w:lineRule="auto"/>
        <w:ind w:left="360"/>
        <w:contextualSpacing/>
        <w:jc w:val="right"/>
        <w:rPr>
          <w:rFonts w:ascii="Times New Roman" w:eastAsia="Calibri" w:hAnsi="Times New Roman" w:cs="Times New Roman"/>
          <w:b/>
          <w:bCs/>
          <w:sz w:val="24"/>
          <w:szCs w:val="24"/>
          <w:lang w:val="bg-BG"/>
        </w:rPr>
      </w:pPr>
      <w:r w:rsidRPr="00F57E22">
        <w:rPr>
          <w:rFonts w:ascii="Times New Roman" w:eastAsia="Calibri" w:hAnsi="Times New Roman" w:cs="Times New Roman"/>
          <w:b/>
          <w:bCs/>
          <w:sz w:val="24"/>
          <w:szCs w:val="24"/>
          <w:lang w:val="bg-BG"/>
        </w:rPr>
        <w:t>ОБРАЗЕЦ</w:t>
      </w:r>
    </w:p>
    <w:p w:rsidR="00F57E22" w:rsidRPr="00F57E22" w:rsidRDefault="00F57E22" w:rsidP="00F57E22">
      <w:pPr>
        <w:tabs>
          <w:tab w:val="left" w:pos="0"/>
          <w:tab w:val="left" w:pos="426"/>
        </w:tabs>
        <w:suppressAutoHyphens/>
        <w:spacing w:after="0" w:line="240" w:lineRule="auto"/>
        <w:ind w:left="360"/>
        <w:contextualSpacing/>
        <w:jc w:val="center"/>
        <w:rPr>
          <w:rFonts w:ascii="Times New Roman" w:eastAsia="Calibri" w:hAnsi="Times New Roman" w:cs="Times New Roman"/>
          <w:b/>
          <w:bCs/>
          <w:sz w:val="24"/>
          <w:szCs w:val="24"/>
          <w:lang w:val="bg-BG"/>
        </w:rPr>
      </w:pPr>
    </w:p>
    <w:p w:rsidR="00F57E22" w:rsidRPr="00F57E22" w:rsidRDefault="00F57E22" w:rsidP="00F57E22">
      <w:pPr>
        <w:tabs>
          <w:tab w:val="left" w:pos="0"/>
          <w:tab w:val="left" w:pos="426"/>
        </w:tabs>
        <w:suppressAutoHyphens/>
        <w:spacing w:after="0" w:line="240" w:lineRule="auto"/>
        <w:jc w:val="center"/>
        <w:rPr>
          <w:rFonts w:ascii="Times New Roman" w:eastAsia="Calibri" w:hAnsi="Times New Roman" w:cs="Times New Roman"/>
          <w:b/>
          <w:bCs/>
          <w:sz w:val="24"/>
          <w:szCs w:val="24"/>
          <w:lang w:val="bg-BG"/>
        </w:rPr>
      </w:pPr>
      <w:r w:rsidRPr="00F57E22">
        <w:rPr>
          <w:rFonts w:ascii="Times New Roman" w:eastAsia="Calibri" w:hAnsi="Times New Roman" w:cs="Times New Roman"/>
          <w:b/>
          <w:bCs/>
          <w:sz w:val="24"/>
          <w:szCs w:val="24"/>
          <w:lang w:val="bg-BG"/>
        </w:rPr>
        <w:t>ДАННИ ЗА УЧАСТНИКА</w:t>
      </w:r>
    </w:p>
    <w:p w:rsidR="00F57E22" w:rsidRPr="00F57E22" w:rsidRDefault="00F57E22" w:rsidP="00F57E22">
      <w:pPr>
        <w:tabs>
          <w:tab w:val="left" w:pos="0"/>
        </w:tabs>
        <w:suppressAutoHyphens/>
        <w:spacing w:after="0" w:line="240" w:lineRule="auto"/>
        <w:jc w:val="center"/>
        <w:rPr>
          <w:rFonts w:ascii="Times New Roman" w:eastAsia="Calibri" w:hAnsi="Times New Roman" w:cs="Times New Roman"/>
          <w:bCs/>
          <w:sz w:val="24"/>
          <w:szCs w:val="24"/>
          <w:lang w:val="bg-BG"/>
        </w:rPr>
      </w:pPr>
      <w:r w:rsidRPr="00F57E22">
        <w:rPr>
          <w:rFonts w:ascii="Times New Roman" w:eastAsia="Calibri" w:hAnsi="Times New Roman" w:cs="Times New Roman"/>
          <w:bCs/>
          <w:sz w:val="24"/>
          <w:szCs w:val="24"/>
          <w:lang w:val="bg-BG"/>
        </w:rPr>
        <w:t>за участие в обществена поръчка с предмет: „Застраховане на членовете на Комисията за финансов надзор и служителите от администрацията на комисията при служебни пътувания в чужбина със застраховка „Помощ при пътуване в чужбина”</w:t>
      </w:r>
    </w:p>
    <w:p w:rsidR="00F57E22" w:rsidRPr="00F57E22" w:rsidRDefault="00F57E22" w:rsidP="00F57E22">
      <w:pPr>
        <w:tabs>
          <w:tab w:val="left" w:pos="0"/>
          <w:tab w:val="left" w:pos="426"/>
        </w:tabs>
        <w:suppressAutoHyphens/>
        <w:spacing w:after="0" w:line="240" w:lineRule="auto"/>
        <w:ind w:left="360"/>
        <w:contextualSpacing/>
        <w:jc w:val="center"/>
        <w:rPr>
          <w:rFonts w:ascii="Times New Roman" w:eastAsia="Calibri" w:hAnsi="Times New Roman" w:cs="Times New Roman"/>
          <w:b/>
          <w:bCs/>
          <w:sz w:val="24"/>
          <w:szCs w:val="24"/>
          <w:lang w:val="bg-BG"/>
        </w:rPr>
      </w:pPr>
    </w:p>
    <w:p w:rsidR="00F57E22" w:rsidRPr="00F57E22" w:rsidRDefault="00F57E22" w:rsidP="00F57E22">
      <w:pPr>
        <w:widowControl w:val="0"/>
        <w:numPr>
          <w:ilvl w:val="0"/>
          <w:numId w:val="13"/>
        </w:numPr>
        <w:tabs>
          <w:tab w:val="left" w:pos="993"/>
        </w:tabs>
        <w:suppressAutoHyphens/>
        <w:spacing w:after="0" w:line="240" w:lineRule="auto"/>
        <w:ind w:firstLine="567"/>
        <w:contextualSpacing/>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С настоящото представяме следните данни за участника:</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/за юридически лица (ЮЛ) – наименование на участника; за физически лица (ФЛ) – собствено, бащино и фамилно име/</w:t>
      </w:r>
    </w:p>
    <w:p w:rsidR="00F57E22" w:rsidRPr="00F57E22" w:rsidRDefault="00F57E22" w:rsidP="00F57E22">
      <w:pPr>
        <w:widowControl w:val="0"/>
        <w:spacing w:after="0" w:line="240" w:lineRule="auto"/>
        <w:jc w:val="center"/>
        <w:rPr>
          <w:rFonts w:ascii="Times New Roman" w:eastAsia="Calibri" w:hAnsi="Times New Roman" w:cs="Times New Roman"/>
          <w:iCs/>
          <w:sz w:val="24"/>
          <w:szCs w:val="24"/>
          <w:lang w:val="bg-BG" w:eastAsia="bg-BG"/>
        </w:rPr>
      </w:pPr>
      <w:r w:rsidRPr="00F57E22">
        <w:rPr>
          <w:rFonts w:ascii="Times New Roman" w:eastAsia="Calibri" w:hAnsi="Times New Roman" w:cs="Times New Roman"/>
          <w:iCs/>
          <w:sz w:val="24"/>
          <w:szCs w:val="24"/>
          <w:lang w:val="bg-BG" w:eastAsia="bg-BG"/>
        </w:rPr>
        <w:t>………………………………………………………………………………………..………….</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адрес за кореспонденция: …………………………………….................................................</w:t>
      </w:r>
    </w:p>
    <w:p w:rsidR="00F57E22" w:rsidRPr="00F57E22" w:rsidRDefault="00F57E22" w:rsidP="00F57E22">
      <w:pPr>
        <w:widowControl w:val="0"/>
        <w:spacing w:after="0" w:line="240" w:lineRule="auto"/>
        <w:ind w:left="1416" w:firstLine="708"/>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sz w:val="24"/>
          <w:szCs w:val="24"/>
          <w:lang w:val="bg-BG" w:eastAsia="bg-BG"/>
        </w:rPr>
        <w:t>/п.код, населено място, община, квартал, бул./ул. № бл. ап./</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телефон/факс: …………………...…………………………………………..............................</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e-mail/електронен адрес: ……………………………………………………............................</w:t>
      </w:r>
    </w:p>
    <w:p w:rsidR="00F57E22" w:rsidRPr="00F57E22" w:rsidRDefault="00F57E22" w:rsidP="00F57E22">
      <w:pPr>
        <w:suppressAutoHyphens/>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лице/а за контакт (за настоящата обществена поръчка): .......................................................</w:t>
      </w:r>
    </w:p>
    <w:p w:rsidR="00F57E22" w:rsidRPr="00F57E22" w:rsidRDefault="00F57E22" w:rsidP="00F57E22">
      <w:pPr>
        <w:suppressAutoHyphens/>
        <w:spacing w:after="0" w:line="240" w:lineRule="auto"/>
        <w:ind w:left="4956" w:firstLine="708"/>
        <w:jc w:val="center"/>
        <w:rPr>
          <w:rFonts w:ascii="Times New Roman" w:eastAsia="Calibri" w:hAnsi="Times New Roman" w:cs="Times New Roman"/>
          <w:i/>
          <w:color w:val="333333"/>
          <w:sz w:val="24"/>
          <w:szCs w:val="24"/>
          <w:lang w:val="bg-BG" w:eastAsia="bg-BG"/>
        </w:rPr>
      </w:pPr>
      <w:r w:rsidRPr="00F57E22">
        <w:rPr>
          <w:rFonts w:ascii="Times New Roman" w:eastAsia="Calibri" w:hAnsi="Times New Roman" w:cs="Times New Roman"/>
          <w:i/>
          <w:iCs/>
          <w:sz w:val="24"/>
          <w:szCs w:val="24"/>
          <w:lang w:val="bg-BG" w:eastAsia="bg-BG"/>
        </w:rPr>
        <w:t>/собствено и фамилно име/</w:t>
      </w:r>
    </w:p>
    <w:p w:rsidR="00F57E22" w:rsidRPr="00F57E22" w:rsidRDefault="00F57E22" w:rsidP="00F57E22">
      <w:pPr>
        <w:widowControl w:val="0"/>
        <w:spacing w:before="120" w:after="120" w:line="240" w:lineRule="auto"/>
        <w:jc w:val="both"/>
        <w:rPr>
          <w:rFonts w:ascii="Times New Roman" w:eastAsia="Calibri" w:hAnsi="Times New Roman" w:cs="Times New Roman"/>
          <w:b/>
          <w:i/>
          <w:sz w:val="24"/>
          <w:szCs w:val="24"/>
          <w:u w:val="single"/>
          <w:lang w:val="bg-BG" w:eastAsia="bg-BG"/>
        </w:rPr>
      </w:pPr>
      <w:r w:rsidRPr="00F57E22">
        <w:rPr>
          <w:rFonts w:ascii="Times New Roman" w:eastAsia="Calibri" w:hAnsi="Times New Roman" w:cs="Times New Roman"/>
          <w:b/>
          <w:i/>
          <w:sz w:val="24"/>
          <w:szCs w:val="24"/>
          <w:u w:val="single"/>
          <w:lang w:val="bg-BG" w:eastAsia="bg-BG"/>
        </w:rPr>
        <w:t>Попълва се за ЮЛ:</w:t>
      </w:r>
    </w:p>
    <w:p w:rsidR="00F57E22" w:rsidRPr="00F57E22" w:rsidRDefault="00F57E22" w:rsidP="00F57E22">
      <w:pPr>
        <w:widowControl w:val="0"/>
        <w:spacing w:before="120" w:after="12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 xml:space="preserve">идентификационен номер по Закона за данък върху добавената стойност </w:t>
      </w:r>
      <w:r w:rsidRPr="00F57E22">
        <w:rPr>
          <w:rFonts w:ascii="Times New Roman" w:eastAsia="Calibri" w:hAnsi="Times New Roman" w:cs="Times New Roman"/>
          <w:i/>
          <w:sz w:val="24"/>
          <w:szCs w:val="24"/>
          <w:lang w:val="bg-BG" w:eastAsia="bg-BG"/>
        </w:rPr>
        <w:t>(ако е приложимо)</w:t>
      </w:r>
      <w:r w:rsidRPr="00F57E22">
        <w:rPr>
          <w:rFonts w:ascii="Times New Roman" w:eastAsia="Calibri" w:hAnsi="Times New Roman" w:cs="Times New Roman"/>
          <w:sz w:val="24"/>
          <w:szCs w:val="24"/>
          <w:lang w:val="bg-BG" w:eastAsia="bg-BG"/>
        </w:rPr>
        <w:t xml:space="preserve"> ....................................................................</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седалище и адрес на управление/адрес на участника: ……………………….....................</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/п .код, населено място, община, квартал, бул./ул. № бл. ап./</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правноорганизационна форма*: ………………………….;</w:t>
      </w: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контролни органи*: ………………………………., </w:t>
      </w: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органите на управление*: ………………………….;</w:t>
      </w: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вид и състав на колективния орган на управление*:………………………….;</w:t>
      </w: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актуален предмет на дейност*:………………………….;</w:t>
      </w:r>
    </w:p>
    <w:p w:rsidR="00F57E22" w:rsidRPr="00F57E22" w:rsidRDefault="00F57E22" w:rsidP="00F57E22">
      <w:pPr>
        <w:suppressAutoHyphens/>
        <w:spacing w:after="12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срок на съществуване*:………………………….;</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Участникът се представлява от следните лица</w:t>
      </w:r>
      <w:r w:rsidRPr="00F57E22">
        <w:rPr>
          <w:rFonts w:ascii="Times New Roman" w:eastAsia="Calibri" w:hAnsi="Times New Roman" w:cs="Times New Roman"/>
          <w:sz w:val="24"/>
          <w:szCs w:val="24"/>
          <w:lang w:val="bg-BG"/>
        </w:rPr>
        <w:t>*</w:t>
      </w: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jc w:val="both"/>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/собствено, бащино и фамилно име/</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дата на раждане: …………………………, място на раждане: …………………..</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адрес:…………………….</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длъжност/действащ в качеството си на: ……………………………………………</w:t>
      </w:r>
    </w:p>
    <w:p w:rsidR="00F57E22" w:rsidRPr="00F57E22" w:rsidRDefault="00F57E22" w:rsidP="00F57E22">
      <w:pPr>
        <w:widowControl w:val="0"/>
        <w:spacing w:after="120" w:line="240" w:lineRule="auto"/>
        <w:jc w:val="both"/>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(попълва се за всички представляващи по регистрация)</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fldChar w:fldCharType="begin">
          <w:ffData>
            <w:name w:val="Check18"/>
            <w:enabled/>
            <w:calcOnExit w:val="0"/>
            <w:checkBox>
              <w:sizeAuto/>
              <w:default w:val="0"/>
            </w:checkBox>
          </w:ffData>
        </w:fldChar>
      </w:r>
      <w:bookmarkStart w:id="1" w:name="Check18"/>
      <w:r w:rsidRPr="00F57E22">
        <w:rPr>
          <w:rFonts w:ascii="Times New Roman" w:eastAsia="Calibri" w:hAnsi="Times New Roman" w:cs="Times New Roman"/>
          <w:sz w:val="24"/>
          <w:szCs w:val="24"/>
          <w:lang w:val="bg-BG" w:eastAsia="bg-BG"/>
        </w:rPr>
        <w:instrText xml:space="preserve"> FORMCHECKBOX </w:instrText>
      </w:r>
      <w:r w:rsidR="003B2FB6">
        <w:rPr>
          <w:rFonts w:ascii="Times New Roman" w:eastAsia="Calibri" w:hAnsi="Times New Roman" w:cs="Times New Roman"/>
          <w:sz w:val="24"/>
          <w:szCs w:val="24"/>
          <w:lang w:val="bg-BG" w:eastAsia="bg-BG"/>
        </w:rPr>
      </w:r>
      <w:r w:rsidR="003B2FB6">
        <w:rPr>
          <w:rFonts w:ascii="Times New Roman" w:eastAsia="Calibri" w:hAnsi="Times New Roman" w:cs="Times New Roman"/>
          <w:sz w:val="24"/>
          <w:szCs w:val="24"/>
          <w:lang w:val="bg-BG" w:eastAsia="bg-BG"/>
        </w:rPr>
        <w:fldChar w:fldCharType="separate"/>
      </w:r>
      <w:r w:rsidRPr="00F57E22">
        <w:rPr>
          <w:rFonts w:ascii="Tahoma" w:eastAsia="Times New Roman" w:hAnsi="Tahoma" w:cs="Tahoma"/>
          <w:sz w:val="28"/>
          <w:szCs w:val="24"/>
          <w:lang w:val="bg-BG" w:eastAsia="ar-SA"/>
        </w:rPr>
        <w:fldChar w:fldCharType="end"/>
      </w:r>
      <w:bookmarkEnd w:id="1"/>
      <w:r w:rsidRPr="00F57E22">
        <w:rPr>
          <w:rFonts w:ascii="Times New Roman" w:eastAsia="Calibri" w:hAnsi="Times New Roman" w:cs="Times New Roman"/>
          <w:sz w:val="24"/>
          <w:szCs w:val="24"/>
          <w:lang w:val="bg-BG" w:eastAsia="bg-BG"/>
        </w:rPr>
        <w:t xml:space="preserve"> заедно </w:t>
      </w:r>
    </w:p>
    <w:p w:rsidR="00F57E22" w:rsidRPr="00F57E22" w:rsidRDefault="00F57E22" w:rsidP="00F57E22">
      <w:pPr>
        <w:widowControl w:val="0"/>
        <w:spacing w:after="0" w:line="240" w:lineRule="auto"/>
        <w:jc w:val="both"/>
        <w:rPr>
          <w:rFonts w:ascii="Times New Roman" w:eastAsia="Calibri" w:hAnsi="Times New Roman" w:cs="Times New Roman"/>
          <w:i/>
          <w:sz w:val="24"/>
          <w:szCs w:val="24"/>
          <w:lang w:val="bg-BG" w:eastAsia="bg-BG"/>
        </w:rPr>
      </w:pPr>
      <w:r w:rsidRPr="00F57E22">
        <w:rPr>
          <w:rFonts w:ascii="Times New Roman" w:eastAsia="Calibri" w:hAnsi="Times New Roman" w:cs="Times New Roman"/>
          <w:sz w:val="24"/>
          <w:szCs w:val="24"/>
          <w:lang w:val="bg-BG" w:eastAsia="bg-BG"/>
        </w:rPr>
        <w:fldChar w:fldCharType="begin">
          <w:ffData>
            <w:name w:val="Check19"/>
            <w:enabled/>
            <w:calcOnExit w:val="0"/>
            <w:checkBox>
              <w:sizeAuto/>
              <w:default w:val="0"/>
            </w:checkBox>
          </w:ffData>
        </w:fldChar>
      </w:r>
      <w:bookmarkStart w:id="2" w:name="Check19"/>
      <w:r w:rsidRPr="00F57E22">
        <w:rPr>
          <w:rFonts w:ascii="Times New Roman" w:eastAsia="Calibri" w:hAnsi="Times New Roman" w:cs="Times New Roman"/>
          <w:sz w:val="24"/>
          <w:szCs w:val="24"/>
          <w:lang w:val="bg-BG" w:eastAsia="bg-BG"/>
        </w:rPr>
        <w:instrText xml:space="preserve"> FORMCHECKBOX </w:instrText>
      </w:r>
      <w:r w:rsidR="003B2FB6">
        <w:rPr>
          <w:rFonts w:ascii="Times New Roman" w:eastAsia="Calibri" w:hAnsi="Times New Roman" w:cs="Times New Roman"/>
          <w:sz w:val="24"/>
          <w:szCs w:val="24"/>
          <w:lang w:val="bg-BG" w:eastAsia="bg-BG"/>
        </w:rPr>
      </w:r>
      <w:r w:rsidR="003B2FB6">
        <w:rPr>
          <w:rFonts w:ascii="Times New Roman" w:eastAsia="Calibri" w:hAnsi="Times New Roman" w:cs="Times New Roman"/>
          <w:sz w:val="24"/>
          <w:szCs w:val="24"/>
          <w:lang w:val="bg-BG" w:eastAsia="bg-BG"/>
        </w:rPr>
        <w:fldChar w:fldCharType="separate"/>
      </w:r>
      <w:r w:rsidRPr="00F57E22">
        <w:rPr>
          <w:rFonts w:ascii="Tahoma" w:eastAsia="Times New Roman" w:hAnsi="Tahoma" w:cs="Tahoma"/>
          <w:sz w:val="28"/>
          <w:szCs w:val="24"/>
          <w:lang w:val="bg-BG" w:eastAsia="ar-SA"/>
        </w:rPr>
        <w:fldChar w:fldCharType="end"/>
      </w:r>
      <w:bookmarkEnd w:id="2"/>
      <w:r w:rsidRPr="00F57E22">
        <w:rPr>
          <w:rFonts w:ascii="Times New Roman" w:eastAsia="Calibri" w:hAnsi="Times New Roman" w:cs="Times New Roman"/>
          <w:sz w:val="24"/>
          <w:szCs w:val="24"/>
          <w:lang w:val="bg-BG" w:eastAsia="bg-BG"/>
        </w:rPr>
        <w:t xml:space="preserve"> поотделно </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i/>
          <w:sz w:val="24"/>
          <w:szCs w:val="24"/>
          <w:lang w:val="bg-BG" w:eastAsia="bg-BG"/>
        </w:rPr>
        <w:fldChar w:fldCharType="begin">
          <w:ffData>
            <w:name w:val="Check23"/>
            <w:enabled/>
            <w:calcOnExit w:val="0"/>
            <w:checkBox>
              <w:sizeAuto/>
              <w:default w:val="0"/>
            </w:checkBox>
          </w:ffData>
        </w:fldChar>
      </w:r>
      <w:bookmarkStart w:id="3" w:name="Check23"/>
      <w:r w:rsidRPr="00F57E22">
        <w:rPr>
          <w:rFonts w:ascii="Times New Roman" w:eastAsia="Calibri" w:hAnsi="Times New Roman" w:cs="Times New Roman"/>
          <w:i/>
          <w:sz w:val="24"/>
          <w:szCs w:val="24"/>
          <w:lang w:val="bg-BG" w:eastAsia="bg-BG"/>
        </w:rPr>
        <w:instrText xml:space="preserve"> FORMCHECKBOX </w:instrText>
      </w:r>
      <w:r w:rsidR="003B2FB6">
        <w:rPr>
          <w:rFonts w:ascii="Times New Roman" w:eastAsia="Calibri" w:hAnsi="Times New Roman" w:cs="Times New Roman"/>
          <w:i/>
          <w:sz w:val="24"/>
          <w:szCs w:val="24"/>
          <w:lang w:val="bg-BG" w:eastAsia="bg-BG"/>
        </w:rPr>
      </w:r>
      <w:r w:rsidR="003B2FB6">
        <w:rPr>
          <w:rFonts w:ascii="Times New Roman" w:eastAsia="Calibri" w:hAnsi="Times New Roman" w:cs="Times New Roman"/>
          <w:i/>
          <w:sz w:val="24"/>
          <w:szCs w:val="24"/>
          <w:lang w:val="bg-BG" w:eastAsia="bg-BG"/>
        </w:rPr>
        <w:fldChar w:fldCharType="separate"/>
      </w:r>
      <w:r w:rsidRPr="00F57E22">
        <w:rPr>
          <w:rFonts w:ascii="Tahoma" w:eastAsia="Times New Roman" w:hAnsi="Tahoma" w:cs="Tahoma"/>
          <w:sz w:val="28"/>
          <w:szCs w:val="24"/>
          <w:lang w:val="bg-BG" w:eastAsia="ar-SA"/>
        </w:rPr>
        <w:fldChar w:fldCharType="end"/>
      </w:r>
      <w:bookmarkEnd w:id="3"/>
      <w:r w:rsidRPr="00F57E22">
        <w:rPr>
          <w:rFonts w:ascii="Times New Roman" w:eastAsia="Calibri" w:hAnsi="Times New Roman" w:cs="Times New Roman"/>
          <w:sz w:val="24"/>
          <w:szCs w:val="24"/>
          <w:lang w:val="bg-BG" w:eastAsia="bg-BG"/>
        </w:rPr>
        <w:t xml:space="preserve"> друго: ............................................................................</w:t>
      </w:r>
    </w:p>
    <w:p w:rsidR="00F57E22" w:rsidRPr="00F57E22" w:rsidRDefault="00F57E22" w:rsidP="00F57E22">
      <w:pPr>
        <w:widowControl w:val="0"/>
        <w:spacing w:after="240" w:line="240" w:lineRule="auto"/>
        <w:jc w:val="both"/>
        <w:rPr>
          <w:rFonts w:ascii="Times New Roman" w:eastAsia="Calibri" w:hAnsi="Times New Roman" w:cs="Times New Roman"/>
          <w:i/>
          <w:sz w:val="24"/>
          <w:szCs w:val="24"/>
          <w:lang w:val="bg-BG" w:eastAsia="bg-BG"/>
        </w:rPr>
      </w:pPr>
      <w:r w:rsidRPr="00F57E22">
        <w:rPr>
          <w:rFonts w:ascii="Times New Roman" w:eastAsia="Calibri" w:hAnsi="Times New Roman" w:cs="Times New Roman"/>
          <w:i/>
          <w:sz w:val="24"/>
          <w:szCs w:val="24"/>
          <w:lang w:val="bg-BG" w:eastAsia="bg-BG"/>
        </w:rPr>
        <w:t>(попълнете вярното)</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b/>
          <w:i/>
          <w:sz w:val="24"/>
          <w:szCs w:val="24"/>
          <w:u w:val="single"/>
          <w:lang w:val="bg-BG" w:eastAsia="bg-BG"/>
        </w:rPr>
        <w:lastRenderedPageBreak/>
        <w:t>Попълва се за ФЛ:</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дата на раждане*: …………………………, място на раждане*: ……………………..</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адрес*:…………………………………………………………………………………………</w:t>
      </w:r>
    </w:p>
    <w:p w:rsidR="00F57E22" w:rsidRPr="00F57E22" w:rsidRDefault="00F57E22" w:rsidP="00F57E22">
      <w:pPr>
        <w:widowControl w:val="0"/>
        <w:spacing w:after="12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iCs/>
          <w:sz w:val="24"/>
          <w:szCs w:val="24"/>
          <w:lang w:val="bg-BG" w:eastAsia="bg-BG"/>
        </w:rPr>
        <w:t>държава на постоянно пребиваване</w:t>
      </w:r>
      <w:r w:rsidRPr="00F57E22">
        <w:rPr>
          <w:rFonts w:ascii="Times New Roman" w:eastAsia="Calibri" w:hAnsi="Times New Roman" w:cs="Times New Roman"/>
          <w:sz w:val="24"/>
          <w:szCs w:val="24"/>
          <w:lang w:val="bg-BG" w:eastAsia="bg-BG"/>
        </w:rPr>
        <w:t>:</w:t>
      </w:r>
      <w:r w:rsidRPr="00F57E22">
        <w:rPr>
          <w:rFonts w:ascii="Times New Roman" w:eastAsia="Calibri" w:hAnsi="Times New Roman" w:cs="Times New Roman"/>
          <w:i/>
          <w:sz w:val="24"/>
          <w:szCs w:val="24"/>
          <w:lang w:val="bg-BG" w:eastAsia="bg-BG"/>
        </w:rPr>
        <w:t xml:space="preserve"> </w:t>
      </w: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jc w:val="both"/>
        <w:rPr>
          <w:rFonts w:ascii="Times New Roman" w:eastAsia="Calibri" w:hAnsi="Times New Roman" w:cs="Times New Roman"/>
          <w:i/>
          <w:sz w:val="24"/>
          <w:szCs w:val="24"/>
          <w:lang w:val="bg-BG" w:eastAsia="bg-BG"/>
        </w:rPr>
      </w:pPr>
      <w:r w:rsidRPr="00F57E22">
        <w:rPr>
          <w:rFonts w:ascii="Times New Roman" w:eastAsia="Calibri" w:hAnsi="Times New Roman" w:cs="Times New Roman"/>
          <w:sz w:val="24"/>
          <w:szCs w:val="24"/>
          <w:lang w:val="bg-BG" w:eastAsia="bg-BG"/>
        </w:rPr>
        <w:t>*</w:t>
      </w:r>
      <w:r w:rsidRPr="00F57E22">
        <w:rPr>
          <w:rFonts w:ascii="Times New Roman" w:eastAsia="Calibri" w:hAnsi="Times New Roman" w:cs="Times New Roman"/>
          <w:sz w:val="24"/>
          <w:szCs w:val="24"/>
          <w:lang w:val="bg-BG"/>
        </w:rPr>
        <w:t xml:space="preserve"> </w:t>
      </w:r>
      <w:r w:rsidRPr="00F57E22">
        <w:rPr>
          <w:rFonts w:ascii="Times New Roman" w:eastAsia="Calibri" w:hAnsi="Times New Roman" w:cs="Times New Roman"/>
          <w:i/>
          <w:sz w:val="24"/>
          <w:szCs w:val="24"/>
          <w:lang w:val="bg-BG"/>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b/>
          <w:i/>
          <w:sz w:val="24"/>
          <w:szCs w:val="24"/>
          <w:u w:val="single"/>
          <w:lang w:val="bg-BG" w:eastAsia="bg-BG"/>
        </w:rPr>
        <w:t>Попълва се за</w:t>
      </w:r>
      <w:r w:rsidRPr="00F57E22">
        <w:rPr>
          <w:rFonts w:ascii="Times New Roman" w:eastAsia="Calibri" w:hAnsi="Times New Roman" w:cs="Times New Roman"/>
          <w:b/>
          <w:i/>
          <w:sz w:val="24"/>
          <w:szCs w:val="24"/>
          <w:u w:val="single"/>
          <w:lang w:eastAsia="bg-BG"/>
        </w:rPr>
        <w:t xml:space="preserve"> </w:t>
      </w:r>
      <w:r w:rsidRPr="00F57E22">
        <w:rPr>
          <w:rFonts w:ascii="Times New Roman" w:eastAsia="Calibri" w:hAnsi="Times New Roman" w:cs="Times New Roman"/>
          <w:b/>
          <w:i/>
          <w:sz w:val="24"/>
          <w:szCs w:val="24"/>
          <w:u w:val="single"/>
          <w:lang w:val="bg-BG" w:eastAsia="bg-BG"/>
        </w:rPr>
        <w:t>участник обединение:</w:t>
      </w:r>
    </w:p>
    <w:p w:rsidR="00F57E22" w:rsidRPr="00F57E22" w:rsidRDefault="00F57E22" w:rsidP="00F57E22">
      <w:pPr>
        <w:suppressAutoHyphens/>
        <w:spacing w:after="0" w:line="240" w:lineRule="auto"/>
        <w:jc w:val="both"/>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Представляваното от мен обединение е създадено на ..................................г. с …………………………………............................................................................................</w:t>
      </w:r>
    </w:p>
    <w:p w:rsidR="00F57E22" w:rsidRPr="00F57E22" w:rsidRDefault="00F57E22" w:rsidP="00F57E22">
      <w:pPr>
        <w:suppressAutoHyphens/>
        <w:spacing w:after="120" w:line="480" w:lineRule="auto"/>
        <w:jc w:val="center"/>
        <w:rPr>
          <w:rFonts w:ascii="Times New Roman" w:eastAsia="Calibri" w:hAnsi="Times New Roman" w:cs="Times New Roman"/>
          <w:i/>
          <w:color w:val="000000"/>
          <w:sz w:val="20"/>
          <w:szCs w:val="20"/>
          <w:lang w:val="bg-BG"/>
        </w:rPr>
      </w:pPr>
      <w:r w:rsidRPr="00F57E22">
        <w:rPr>
          <w:rFonts w:ascii="Times New Roman" w:eastAsia="Calibri" w:hAnsi="Times New Roman" w:cs="Times New Roman"/>
          <w:i/>
          <w:color w:val="000000"/>
          <w:sz w:val="20"/>
          <w:szCs w:val="20"/>
          <w:lang w:val="bg-BG"/>
        </w:rPr>
        <w:t>(посочва се с какъв документ е създадено и се прилага заверено копие от същия документ)</w:t>
      </w:r>
    </w:p>
    <w:p w:rsidR="00F57E22" w:rsidRPr="00F57E22" w:rsidRDefault="00F57E22" w:rsidP="00F57E22">
      <w:pPr>
        <w:suppressAutoHyphens/>
        <w:spacing w:after="0" w:line="480" w:lineRule="auto"/>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В обединението са включени следните лица:</w:t>
      </w:r>
    </w:p>
    <w:p w:rsidR="00F57E22" w:rsidRPr="00F57E22" w:rsidRDefault="00F57E22" w:rsidP="00F57E22">
      <w:pPr>
        <w:suppressAutoHyphens/>
        <w:spacing w:after="0" w:line="240" w:lineRule="auto"/>
        <w:jc w:val="both"/>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1. …………………………………………………………………………………</w:t>
      </w:r>
    </w:p>
    <w:p w:rsidR="00F57E22" w:rsidRPr="00F57E22" w:rsidRDefault="00F57E22" w:rsidP="00F57E22">
      <w:pPr>
        <w:suppressAutoHyphens/>
        <w:spacing w:after="0" w:line="240" w:lineRule="auto"/>
        <w:jc w:val="both"/>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2. …………………………………………………………………………………</w:t>
      </w:r>
    </w:p>
    <w:p w:rsidR="00F57E22" w:rsidRPr="00F57E22" w:rsidRDefault="00F57E22" w:rsidP="00F57E22">
      <w:pPr>
        <w:suppressAutoHyphens/>
        <w:spacing w:after="0" w:line="240" w:lineRule="auto"/>
        <w:jc w:val="both"/>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3. …………………………………………………………………………………</w:t>
      </w:r>
    </w:p>
    <w:p w:rsidR="00F57E22" w:rsidRPr="00F57E22" w:rsidRDefault="00F57E22" w:rsidP="00F57E22">
      <w:pPr>
        <w:suppressAutoHyphens/>
        <w:spacing w:after="0" w:line="240" w:lineRule="auto"/>
        <w:jc w:val="both"/>
        <w:rPr>
          <w:rFonts w:ascii="Times New Roman" w:eastAsia="Calibri" w:hAnsi="Times New Roman" w:cs="Times New Roman"/>
          <w:color w:val="000000"/>
          <w:sz w:val="24"/>
          <w:szCs w:val="24"/>
          <w:lang w:val="bg-BG"/>
        </w:rPr>
      </w:pPr>
      <w:r w:rsidRPr="00F57E22">
        <w:rPr>
          <w:rFonts w:ascii="Times New Roman" w:eastAsia="Calibri" w:hAnsi="Times New Roman" w:cs="Times New Roman"/>
          <w:color w:val="000000"/>
          <w:sz w:val="24"/>
          <w:szCs w:val="24"/>
          <w:lang w:val="bg-BG"/>
        </w:rPr>
        <w:t>……………………………………………………………………………………</w:t>
      </w:r>
    </w:p>
    <w:p w:rsidR="00F57E22" w:rsidRPr="00F57E22" w:rsidRDefault="00F57E22" w:rsidP="00F57E22">
      <w:pPr>
        <w:suppressAutoHyphens/>
        <w:spacing w:after="0" w:line="240" w:lineRule="auto"/>
        <w:jc w:val="both"/>
        <w:rPr>
          <w:rFonts w:ascii="Times New Roman" w:eastAsia="Calibri" w:hAnsi="Times New Roman" w:cs="Times New Roman"/>
          <w:i/>
          <w:color w:val="000000"/>
          <w:sz w:val="20"/>
          <w:szCs w:val="20"/>
          <w:lang w:val="bg-BG"/>
        </w:rPr>
      </w:pPr>
      <w:r w:rsidRPr="00F57E22">
        <w:rPr>
          <w:rFonts w:ascii="Times New Roman" w:eastAsia="Calibri" w:hAnsi="Times New Roman" w:cs="Times New Roman"/>
          <w:i/>
          <w:color w:val="000000"/>
          <w:sz w:val="20"/>
          <w:szCs w:val="20"/>
          <w:lang w:val="bg-BG"/>
        </w:rPr>
        <w:t>(Посочват се имената/фирмите и идентифициращите данни за включените в обединението лица)</w:t>
      </w: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p>
    <w:p w:rsidR="00F57E22" w:rsidRPr="00F57E22" w:rsidRDefault="00F57E22" w:rsidP="00F57E22">
      <w:pPr>
        <w:widowControl w:val="0"/>
        <w:spacing w:after="0" w:line="240" w:lineRule="auto"/>
        <w:jc w:val="both"/>
        <w:rPr>
          <w:rFonts w:ascii="Times New Roman" w:eastAsia="Calibri" w:hAnsi="Times New Roman" w:cs="Times New Roman"/>
          <w:b/>
          <w:i/>
          <w:sz w:val="24"/>
          <w:szCs w:val="24"/>
          <w:u w:val="single"/>
          <w:lang w:val="bg-BG" w:eastAsia="bg-BG"/>
        </w:rPr>
      </w:pPr>
    </w:p>
    <w:p w:rsidR="00F57E22" w:rsidRPr="00F57E22" w:rsidRDefault="00F57E22" w:rsidP="00F57E22">
      <w:pPr>
        <w:widowControl w:val="0"/>
        <w:spacing w:after="0" w:line="240" w:lineRule="auto"/>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b/>
          <w:i/>
          <w:sz w:val="24"/>
          <w:szCs w:val="24"/>
          <w:u w:val="single"/>
          <w:lang w:val="bg-BG" w:eastAsia="bg-BG"/>
        </w:rPr>
        <w:t>Попълва се за всеки участник:</w:t>
      </w:r>
    </w:p>
    <w:p w:rsidR="00F57E22" w:rsidRPr="00F57E22" w:rsidRDefault="00F57E22" w:rsidP="00F57E22">
      <w:pPr>
        <w:widowControl w:val="0"/>
        <w:spacing w:before="120"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Настоящият документ е подписан от: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/собствено, бащино и фамилно име/</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в качеството му на: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/длъжност/</w:t>
      </w:r>
    </w:p>
    <w:p w:rsidR="00F57E22" w:rsidRPr="00F57E22" w:rsidRDefault="00F57E22" w:rsidP="00F57E22">
      <w:pPr>
        <w:widowControl w:val="0"/>
        <w:tabs>
          <w:tab w:val="left" w:pos="993"/>
        </w:tabs>
        <w:spacing w:after="0" w:line="240" w:lineRule="auto"/>
        <w:ind w:left="567"/>
        <w:contextualSpacing/>
        <w:jc w:val="both"/>
        <w:rPr>
          <w:rFonts w:ascii="Times New Roman" w:eastAsia="Calibri" w:hAnsi="Times New Roman" w:cs="Times New Roman"/>
          <w:sz w:val="24"/>
          <w:szCs w:val="24"/>
          <w:lang w:val="bg-BG" w:eastAsia="bg-BG"/>
        </w:rPr>
      </w:pPr>
    </w:p>
    <w:p w:rsidR="00F57E22" w:rsidRPr="00F57E22" w:rsidRDefault="00F57E22" w:rsidP="00F57E22">
      <w:pPr>
        <w:widowControl w:val="0"/>
        <w:numPr>
          <w:ilvl w:val="0"/>
          <w:numId w:val="13"/>
        </w:numPr>
        <w:tabs>
          <w:tab w:val="left" w:pos="993"/>
        </w:tabs>
        <w:suppressAutoHyphens/>
        <w:spacing w:after="0" w:line="240" w:lineRule="auto"/>
        <w:ind w:firstLine="567"/>
        <w:contextualSpacing/>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 xml:space="preserve">Задължаваме се да спазваме всички условия на възложителя, посочени в </w:t>
      </w:r>
      <w:r w:rsidR="003A5A48">
        <w:rPr>
          <w:rFonts w:ascii="Times New Roman" w:eastAsia="Calibri" w:hAnsi="Times New Roman" w:cs="Times New Roman"/>
          <w:sz w:val="24"/>
          <w:szCs w:val="24"/>
          <w:lang w:val="bg-BG" w:eastAsia="bg-BG"/>
        </w:rPr>
        <w:t>поканата</w:t>
      </w:r>
      <w:r w:rsidRPr="00F57E22">
        <w:rPr>
          <w:rFonts w:ascii="Times New Roman" w:eastAsia="Calibri" w:hAnsi="Times New Roman" w:cs="Times New Roman"/>
          <w:sz w:val="24"/>
          <w:szCs w:val="24"/>
          <w:lang w:val="bg-BG" w:eastAsia="bg-BG"/>
        </w:rPr>
        <w:t>,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rsidR="00F57E22" w:rsidRPr="00F57E22" w:rsidRDefault="00F57E22" w:rsidP="00F57E22">
      <w:pPr>
        <w:widowControl w:val="0"/>
        <w:numPr>
          <w:ilvl w:val="0"/>
          <w:numId w:val="13"/>
        </w:numPr>
        <w:tabs>
          <w:tab w:val="left" w:pos="993"/>
        </w:tabs>
        <w:suppressAutoHyphens/>
        <w:spacing w:after="0" w:line="240" w:lineRule="auto"/>
        <w:ind w:firstLine="567"/>
        <w:contextualSpacing/>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 xml:space="preserve">При изпълнение на поръчката </w:t>
      </w:r>
      <w:r w:rsidRPr="00F57E22">
        <w:rPr>
          <w:rFonts w:ascii="Times New Roman" w:eastAsia="Calibri" w:hAnsi="Times New Roman" w:cs="Times New Roman"/>
          <w:sz w:val="24"/>
          <w:szCs w:val="24"/>
          <w:lang w:val="bg-BG" w:eastAsia="bg-BG"/>
        </w:rPr>
        <w:fldChar w:fldCharType="begin">
          <w:ffData>
            <w:name w:val="Check32"/>
            <w:enabled/>
            <w:calcOnExit w:val="0"/>
            <w:checkBox>
              <w:sizeAuto/>
              <w:default w:val="0"/>
            </w:checkBox>
          </w:ffData>
        </w:fldChar>
      </w:r>
      <w:bookmarkStart w:id="4" w:name="Check32"/>
      <w:r w:rsidRPr="00F57E22">
        <w:rPr>
          <w:rFonts w:ascii="Times New Roman" w:eastAsia="Calibri" w:hAnsi="Times New Roman" w:cs="Times New Roman"/>
          <w:sz w:val="24"/>
          <w:szCs w:val="24"/>
          <w:lang w:val="bg-BG" w:eastAsia="bg-BG"/>
        </w:rPr>
        <w:instrText xml:space="preserve"> FORMCHECKBOX </w:instrText>
      </w:r>
      <w:r w:rsidR="003B2FB6">
        <w:rPr>
          <w:rFonts w:ascii="Times New Roman" w:eastAsia="Calibri" w:hAnsi="Times New Roman" w:cs="Times New Roman"/>
          <w:sz w:val="24"/>
          <w:szCs w:val="24"/>
          <w:lang w:val="bg-BG" w:eastAsia="bg-BG"/>
        </w:rPr>
      </w:r>
      <w:r w:rsidR="003B2FB6">
        <w:rPr>
          <w:rFonts w:ascii="Times New Roman" w:eastAsia="Calibri" w:hAnsi="Times New Roman" w:cs="Times New Roman"/>
          <w:sz w:val="24"/>
          <w:szCs w:val="24"/>
          <w:lang w:val="bg-BG" w:eastAsia="bg-BG"/>
        </w:rPr>
        <w:fldChar w:fldCharType="separate"/>
      </w:r>
      <w:r w:rsidRPr="00F57E22">
        <w:rPr>
          <w:rFonts w:ascii="Tahoma" w:eastAsia="Times New Roman" w:hAnsi="Tahoma" w:cs="Tahoma"/>
          <w:sz w:val="28"/>
          <w:szCs w:val="24"/>
          <w:lang w:val="bg-BG" w:eastAsia="ar-SA"/>
        </w:rPr>
        <w:fldChar w:fldCharType="end"/>
      </w:r>
      <w:bookmarkEnd w:id="4"/>
      <w:r w:rsidRPr="00F57E22">
        <w:rPr>
          <w:rFonts w:ascii="Times New Roman" w:eastAsia="Calibri" w:hAnsi="Times New Roman" w:cs="Times New Roman"/>
          <w:sz w:val="24"/>
          <w:szCs w:val="24"/>
          <w:lang w:val="bg-BG" w:eastAsia="bg-BG"/>
        </w:rPr>
        <w:t xml:space="preserve"> няма да ползвам </w:t>
      </w:r>
      <w:r w:rsidRPr="00F57E22">
        <w:rPr>
          <w:rFonts w:ascii="Times New Roman" w:eastAsia="Calibri" w:hAnsi="Times New Roman" w:cs="Times New Roman"/>
          <w:sz w:val="24"/>
          <w:szCs w:val="24"/>
          <w:lang w:val="bg-BG" w:eastAsia="bg-BG"/>
        </w:rPr>
        <w:fldChar w:fldCharType="begin">
          <w:ffData>
            <w:name w:val="Check33"/>
            <w:enabled/>
            <w:calcOnExit w:val="0"/>
            <w:checkBox>
              <w:sizeAuto/>
              <w:default w:val="0"/>
            </w:checkBox>
          </w:ffData>
        </w:fldChar>
      </w:r>
      <w:bookmarkStart w:id="5" w:name="Check33"/>
      <w:r w:rsidRPr="00F57E22">
        <w:rPr>
          <w:rFonts w:ascii="Times New Roman" w:eastAsia="Calibri" w:hAnsi="Times New Roman" w:cs="Times New Roman"/>
          <w:sz w:val="24"/>
          <w:szCs w:val="24"/>
          <w:lang w:val="bg-BG" w:eastAsia="bg-BG"/>
        </w:rPr>
        <w:instrText xml:space="preserve"> FORMCHECKBOX </w:instrText>
      </w:r>
      <w:r w:rsidR="003B2FB6">
        <w:rPr>
          <w:rFonts w:ascii="Times New Roman" w:eastAsia="Calibri" w:hAnsi="Times New Roman" w:cs="Times New Roman"/>
          <w:sz w:val="24"/>
          <w:szCs w:val="24"/>
          <w:lang w:val="bg-BG" w:eastAsia="bg-BG"/>
        </w:rPr>
      </w:r>
      <w:r w:rsidR="003B2FB6">
        <w:rPr>
          <w:rFonts w:ascii="Times New Roman" w:eastAsia="Calibri" w:hAnsi="Times New Roman" w:cs="Times New Roman"/>
          <w:sz w:val="24"/>
          <w:szCs w:val="24"/>
          <w:lang w:val="bg-BG" w:eastAsia="bg-BG"/>
        </w:rPr>
        <w:fldChar w:fldCharType="separate"/>
      </w:r>
      <w:r w:rsidRPr="00F57E22">
        <w:rPr>
          <w:rFonts w:ascii="Tahoma" w:eastAsia="Times New Roman" w:hAnsi="Tahoma" w:cs="Tahoma"/>
          <w:sz w:val="28"/>
          <w:szCs w:val="24"/>
          <w:lang w:val="bg-BG" w:eastAsia="ar-SA"/>
        </w:rPr>
        <w:fldChar w:fldCharType="end"/>
      </w:r>
      <w:bookmarkEnd w:id="5"/>
      <w:r w:rsidRPr="00F57E22">
        <w:rPr>
          <w:rFonts w:ascii="Times New Roman" w:eastAsia="Calibri" w:hAnsi="Times New Roman" w:cs="Times New Roman"/>
          <w:sz w:val="24"/>
          <w:szCs w:val="24"/>
          <w:lang w:val="bg-BG" w:eastAsia="bg-BG"/>
        </w:rPr>
        <w:t xml:space="preserve">ще използваме капацитета на трети лица, съгласно чл. 65 от ЗОП </w:t>
      </w:r>
      <w:r w:rsidRPr="00F57E22">
        <w:rPr>
          <w:rFonts w:ascii="Times New Roman" w:eastAsia="Calibri" w:hAnsi="Times New Roman" w:cs="Times New Roman"/>
          <w:i/>
          <w:sz w:val="24"/>
          <w:szCs w:val="24"/>
          <w:lang w:val="bg-BG" w:eastAsia="bg-BG"/>
        </w:rPr>
        <w:t>(маркира се вярното)</w:t>
      </w:r>
      <w:r w:rsidRPr="00F57E22">
        <w:rPr>
          <w:rFonts w:ascii="Times New Roman" w:eastAsia="Calibri" w:hAnsi="Times New Roman" w:cs="Times New Roman"/>
          <w:sz w:val="24"/>
          <w:szCs w:val="24"/>
          <w:lang w:val="bg-BG" w:eastAsia="bg-BG"/>
        </w:rPr>
        <w:t>, както следва:</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/за юридически лица (ЮЛ) – наименование на третото лице; за физически лица (ФЛ) – собствено, бащино и фамилно име на третото лице/</w:t>
      </w:r>
    </w:p>
    <w:p w:rsidR="00F57E22" w:rsidRPr="00F57E22" w:rsidRDefault="00F57E22" w:rsidP="00F57E22">
      <w:pPr>
        <w:widowControl w:val="0"/>
        <w:spacing w:after="0" w:line="240" w:lineRule="auto"/>
        <w:jc w:val="center"/>
        <w:rPr>
          <w:rFonts w:ascii="Times New Roman" w:eastAsia="Calibri" w:hAnsi="Times New Roman" w:cs="Times New Roman"/>
          <w:iCs/>
          <w:sz w:val="24"/>
          <w:szCs w:val="24"/>
          <w:lang w:val="bg-BG" w:eastAsia="bg-BG"/>
        </w:rPr>
      </w:pPr>
      <w:r w:rsidRPr="00F57E22">
        <w:rPr>
          <w:rFonts w:ascii="Times New Roman" w:eastAsia="Calibri" w:hAnsi="Times New Roman" w:cs="Times New Roman"/>
          <w:iCs/>
          <w:sz w:val="24"/>
          <w:szCs w:val="24"/>
          <w:lang w:val="bg-BG" w:eastAsia="bg-BG"/>
        </w:rPr>
        <w:t>………………………………………………………………………………………..………….</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w:t>
      </w:r>
      <w:r w:rsidRPr="00F57E22">
        <w:rPr>
          <w:rFonts w:ascii="Times New Roman" w:eastAsia="Calibri" w:hAnsi="Times New Roman" w:cs="Times New Roman"/>
          <w:i/>
          <w:iCs/>
          <w:sz w:val="24"/>
          <w:szCs w:val="24"/>
          <w:lang w:eastAsia="bg-BG"/>
        </w:rPr>
        <w:t xml:space="preserve">и </w:t>
      </w:r>
      <w:r w:rsidRPr="00F57E22">
        <w:rPr>
          <w:rFonts w:ascii="Times New Roman" w:eastAsia="Calibri" w:hAnsi="Times New Roman" w:cs="Times New Roman"/>
          <w:i/>
          <w:iCs/>
          <w:sz w:val="24"/>
          <w:szCs w:val="24"/>
          <w:lang w:val="bg-BG" w:eastAsia="bg-BG"/>
        </w:rPr>
        <w:t>на който има снимка на лицето/</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p>
    <w:p w:rsidR="00F57E22" w:rsidRPr="00F57E22" w:rsidRDefault="00F57E22" w:rsidP="00F57E22">
      <w:pPr>
        <w:widowControl w:val="0"/>
        <w:spacing w:after="0" w:line="240" w:lineRule="auto"/>
        <w:ind w:firstLine="567"/>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 xml:space="preserve">Капацитетът на третото лице ще бъде използван за доказване на следните критерии за подбор: ……………………………………………………………………………………, </w:t>
      </w:r>
      <w:r w:rsidRPr="00F57E22">
        <w:rPr>
          <w:rFonts w:ascii="Times New Roman" w:eastAsia="Calibri" w:hAnsi="Times New Roman" w:cs="Times New Roman"/>
          <w:i/>
          <w:sz w:val="24"/>
          <w:szCs w:val="24"/>
          <w:lang w:val="bg-BG" w:eastAsia="bg-BG"/>
        </w:rPr>
        <w:t xml:space="preserve"> </w:t>
      </w:r>
      <w:r w:rsidRPr="00F57E22">
        <w:rPr>
          <w:rFonts w:ascii="Times New Roman" w:eastAsia="Calibri" w:hAnsi="Times New Roman" w:cs="Times New Roman"/>
          <w:sz w:val="24"/>
          <w:szCs w:val="24"/>
          <w:lang w:val="bg-BG" w:eastAsia="bg-BG"/>
        </w:rPr>
        <w:t xml:space="preserve">Декларираме, че лицето ще взема участие в изпълнението на поръчката, за която е необходим този капацитет </w:t>
      </w:r>
      <w:r w:rsidRPr="00F57E22">
        <w:rPr>
          <w:rFonts w:ascii="Times New Roman" w:eastAsia="Calibri" w:hAnsi="Times New Roman" w:cs="Times New Roman"/>
          <w:i/>
          <w:sz w:val="24"/>
          <w:szCs w:val="24"/>
          <w:lang w:val="bg-BG" w:eastAsia="bg-BG"/>
        </w:rPr>
        <w:t>(отнася се за критериите за подбор, свързани с професионална компетентност и опит за изпълнение на поръчката)</w:t>
      </w: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ind w:firstLine="567"/>
        <w:jc w:val="both"/>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F57E22">
        <w:rPr>
          <w:rFonts w:ascii="Times New Roman" w:eastAsia="Calibri" w:hAnsi="Times New Roman" w:cs="Times New Roman"/>
          <w:i/>
          <w:sz w:val="20"/>
          <w:szCs w:val="20"/>
          <w:lang w:val="bg-BG" w:eastAsia="bg-BG"/>
        </w:rPr>
        <w:t>посочва се документа/ите/</w:t>
      </w:r>
      <w:r w:rsidRPr="00F57E22">
        <w:rPr>
          <w:rFonts w:ascii="Times New Roman" w:eastAsia="Calibri" w:hAnsi="Times New Roman" w:cs="Times New Roman"/>
          <w:sz w:val="24"/>
          <w:szCs w:val="24"/>
          <w:lang w:val="bg-BG" w:eastAsia="bg-BG"/>
        </w:rPr>
        <w:t>.</w:t>
      </w:r>
    </w:p>
    <w:p w:rsidR="00F57E22" w:rsidRPr="00F57E22" w:rsidRDefault="00F57E22" w:rsidP="00F57E22">
      <w:pPr>
        <w:widowControl w:val="0"/>
        <w:spacing w:after="0" w:line="240" w:lineRule="auto"/>
        <w:ind w:firstLine="567"/>
        <w:jc w:val="both"/>
        <w:rPr>
          <w:rFonts w:ascii="Times New Roman" w:eastAsia="Calibri" w:hAnsi="Times New Roman" w:cs="Times New Roman"/>
          <w:sz w:val="24"/>
          <w:szCs w:val="24"/>
          <w:lang w:val="bg-BG" w:eastAsia="bg-BG"/>
        </w:rPr>
      </w:pPr>
    </w:p>
    <w:p w:rsidR="00F57E22" w:rsidRPr="00F57E22" w:rsidRDefault="00F57E22" w:rsidP="00F57E22">
      <w:pPr>
        <w:widowControl w:val="0"/>
        <w:numPr>
          <w:ilvl w:val="0"/>
          <w:numId w:val="13"/>
        </w:numPr>
        <w:tabs>
          <w:tab w:val="left" w:pos="993"/>
        </w:tabs>
        <w:suppressAutoHyphens/>
        <w:spacing w:after="0" w:line="240" w:lineRule="auto"/>
        <w:ind w:firstLine="567"/>
        <w:contextualSpacing/>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eastAsia="bg-BG"/>
        </w:rPr>
        <w:t xml:space="preserve">В случай, че бъдем определени за изпълнител ще предоставим документите и ще изпълним изискванията, определени в чл. 112 от Закона за обществените поръчки и условията на настоящата обществена поръчка. </w:t>
      </w:r>
    </w:p>
    <w:p w:rsidR="00F57E22" w:rsidRPr="00F57E22" w:rsidRDefault="00F57E22" w:rsidP="00F57E22">
      <w:pPr>
        <w:widowControl w:val="0"/>
        <w:tabs>
          <w:tab w:val="left" w:pos="993"/>
        </w:tabs>
        <w:spacing w:after="0" w:line="240" w:lineRule="auto"/>
        <w:ind w:left="567"/>
        <w:contextualSpacing/>
        <w:jc w:val="both"/>
        <w:rPr>
          <w:rFonts w:ascii="Times New Roman" w:eastAsia="Calibri" w:hAnsi="Times New Roman" w:cs="Times New Roman"/>
          <w:sz w:val="24"/>
          <w:szCs w:val="24"/>
          <w:lang w:val="bg-BG"/>
        </w:rPr>
      </w:pPr>
    </w:p>
    <w:tbl>
      <w:tblPr>
        <w:tblW w:w="9300" w:type="dxa"/>
        <w:tblLayout w:type="fixed"/>
        <w:tblLook w:val="04A0" w:firstRow="1" w:lastRow="0" w:firstColumn="1" w:lastColumn="0" w:noHBand="0" w:noVBand="1"/>
      </w:tblPr>
      <w:tblGrid>
        <w:gridCol w:w="5701"/>
        <w:gridCol w:w="3599"/>
      </w:tblGrid>
      <w:tr w:rsidR="00F57E22" w:rsidRPr="00F57E22" w:rsidTr="00F57E22">
        <w:trPr>
          <w:trHeight w:val="393"/>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Дата:</w:t>
            </w:r>
          </w:p>
        </w:tc>
        <w:tc>
          <w:tcPr>
            <w:tcW w:w="3599" w:type="dxa"/>
            <w:hideMark/>
          </w:tcPr>
          <w:p w:rsidR="00F57E22" w:rsidRPr="00F57E22" w:rsidRDefault="00F57E22" w:rsidP="00F57E22">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r w:rsidR="00F57E22" w:rsidRPr="00F57E22" w:rsidTr="00F57E22">
        <w:trPr>
          <w:trHeight w:val="393"/>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Име и фамилия на представляващия:</w:t>
            </w:r>
          </w:p>
        </w:tc>
        <w:tc>
          <w:tcPr>
            <w:tcW w:w="3599" w:type="dxa"/>
            <w:hideMark/>
          </w:tcPr>
          <w:p w:rsidR="00F57E22" w:rsidRPr="00F57E22" w:rsidRDefault="00F57E22" w:rsidP="00F57E22">
            <w:pPr>
              <w:widowControl w:val="0"/>
              <w:spacing w:after="0" w:line="276" w:lineRule="auto"/>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r w:rsidR="00F57E22" w:rsidRPr="00F57E22" w:rsidTr="00F57E22">
        <w:trPr>
          <w:trHeight w:val="360"/>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 xml:space="preserve">Подпис: </w:t>
            </w:r>
          </w:p>
        </w:tc>
        <w:tc>
          <w:tcPr>
            <w:tcW w:w="3599" w:type="dxa"/>
            <w:hideMark/>
          </w:tcPr>
          <w:p w:rsidR="00F57E22" w:rsidRPr="00F57E22" w:rsidRDefault="00F57E22" w:rsidP="00F57E22">
            <w:pPr>
              <w:widowControl w:val="0"/>
              <w:spacing w:after="0" w:line="276" w:lineRule="auto"/>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bl>
    <w:p w:rsidR="00F57E22" w:rsidRPr="00F57E22" w:rsidRDefault="00F57E22" w:rsidP="00F57E22">
      <w:pPr>
        <w:spacing w:after="200" w:line="276" w:lineRule="auto"/>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i/>
          <w:sz w:val="24"/>
          <w:szCs w:val="24"/>
          <w:lang w:val="bg-BG" w:eastAsia="ar-SA"/>
        </w:rPr>
        <w:br w:type="page"/>
      </w:r>
    </w:p>
    <w:p w:rsidR="00F57E22" w:rsidRPr="00F57E22" w:rsidRDefault="00F57E22" w:rsidP="00F57E22">
      <w:pPr>
        <w:suppressAutoHyphens/>
        <w:spacing w:after="0" w:line="240" w:lineRule="auto"/>
        <w:jc w:val="right"/>
        <w:rPr>
          <w:rFonts w:ascii="Times New Roman" w:eastAsia="Times New Roman" w:hAnsi="Times New Roman" w:cs="Times New Roman"/>
          <w:b/>
          <w:bCs/>
          <w:spacing w:val="20"/>
          <w:sz w:val="24"/>
          <w:szCs w:val="24"/>
          <w:lang w:val="bg-BG" w:eastAsia="ar-SA"/>
        </w:rPr>
      </w:pPr>
    </w:p>
    <w:p w:rsidR="00F57E22" w:rsidRPr="00F57E22" w:rsidRDefault="00F57E22" w:rsidP="00F57E22">
      <w:pPr>
        <w:suppressAutoHyphens/>
        <w:spacing w:after="0" w:line="240" w:lineRule="auto"/>
        <w:jc w:val="right"/>
        <w:rPr>
          <w:rFonts w:ascii="Times New Roman" w:eastAsia="Times New Roman" w:hAnsi="Times New Roman" w:cs="Times New Roman"/>
          <w:b/>
          <w:i/>
          <w:sz w:val="24"/>
          <w:szCs w:val="24"/>
          <w:lang w:val="bg-BG" w:eastAsia="ar-SA"/>
        </w:rPr>
      </w:pPr>
      <w:r w:rsidRPr="00F57E22">
        <w:rPr>
          <w:rFonts w:ascii="Times New Roman" w:eastAsia="Times New Roman" w:hAnsi="Times New Roman" w:cs="Times New Roman"/>
          <w:b/>
          <w:i/>
          <w:sz w:val="24"/>
          <w:szCs w:val="24"/>
          <w:lang w:val="bg-BG" w:eastAsia="ar-SA"/>
        </w:rPr>
        <w:t xml:space="preserve">към </w:t>
      </w:r>
      <w:r w:rsidR="003A5A48">
        <w:rPr>
          <w:rFonts w:ascii="Times New Roman" w:eastAsia="Times New Roman" w:hAnsi="Times New Roman" w:cs="Times New Roman"/>
          <w:b/>
          <w:i/>
          <w:sz w:val="24"/>
          <w:szCs w:val="24"/>
          <w:lang w:val="bg-BG" w:eastAsia="ar-SA"/>
        </w:rPr>
        <w:t>покана</w:t>
      </w:r>
      <w:r w:rsidRPr="00F57E22">
        <w:rPr>
          <w:rFonts w:ascii="Times New Roman" w:eastAsia="Times New Roman" w:hAnsi="Times New Roman" w:cs="Times New Roman"/>
          <w:b/>
          <w:i/>
          <w:sz w:val="24"/>
          <w:szCs w:val="24"/>
          <w:lang w:val="bg-BG" w:eastAsia="ar-SA"/>
        </w:rPr>
        <w:t xml:space="preserve"> за обществена поръчка</w:t>
      </w:r>
    </w:p>
    <w:p w:rsidR="00F57E22" w:rsidRPr="00F57E22" w:rsidRDefault="00F57E22" w:rsidP="00F57E22">
      <w:pPr>
        <w:suppressAutoHyphens/>
        <w:spacing w:after="0" w:line="240" w:lineRule="auto"/>
        <w:ind w:left="7080" w:firstLine="708"/>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ОБРАЗЕЦ</w:t>
      </w:r>
    </w:p>
    <w:p w:rsidR="00F57E22" w:rsidRPr="00F57E22" w:rsidRDefault="00F57E22" w:rsidP="00F57E22">
      <w:pPr>
        <w:widowControl w:val="0"/>
        <w:spacing w:after="0" w:line="240" w:lineRule="auto"/>
        <w:jc w:val="right"/>
        <w:rPr>
          <w:rFonts w:ascii="Times New Roman" w:eastAsia="Times New Roman" w:hAnsi="Times New Roman" w:cs="Times New Roman"/>
          <w:b/>
          <w:sz w:val="24"/>
          <w:szCs w:val="24"/>
          <w:lang w:val="bg-BG" w:eastAsia="bg-BG"/>
        </w:rPr>
      </w:pPr>
    </w:p>
    <w:p w:rsidR="00F57E22" w:rsidRPr="00F57E22" w:rsidRDefault="00F57E22" w:rsidP="00F57E22">
      <w:pPr>
        <w:widowControl w:val="0"/>
        <w:spacing w:after="0" w:line="240" w:lineRule="auto"/>
        <w:jc w:val="center"/>
        <w:rPr>
          <w:rFonts w:ascii="Times New Roman" w:eastAsia="Times New Roman" w:hAnsi="Times New Roman" w:cs="Times New Roman"/>
          <w:b/>
          <w:bCs/>
          <w:sz w:val="24"/>
          <w:szCs w:val="24"/>
          <w:lang w:val="bg-BG" w:eastAsia="bg-BG"/>
        </w:rPr>
      </w:pPr>
    </w:p>
    <w:p w:rsidR="00F57E22" w:rsidRPr="00F57E22" w:rsidRDefault="00F57E22" w:rsidP="00F57E22">
      <w:pPr>
        <w:spacing w:after="0" w:line="240" w:lineRule="auto"/>
        <w:ind w:left="5103"/>
        <w:rPr>
          <w:rFonts w:ascii="Times New Roman" w:eastAsia="Times New Roman" w:hAnsi="Times New Roman" w:cs="Times New Roman"/>
          <w:b/>
          <w:sz w:val="24"/>
          <w:szCs w:val="24"/>
          <w:lang w:val="bg-BG"/>
        </w:rPr>
      </w:pPr>
      <w:r w:rsidRPr="00F57E22">
        <w:rPr>
          <w:rFonts w:ascii="Times New Roman" w:eastAsia="Times New Roman" w:hAnsi="Times New Roman" w:cs="Times New Roman"/>
          <w:b/>
          <w:sz w:val="24"/>
          <w:szCs w:val="24"/>
          <w:lang w:val="bg-BG"/>
        </w:rPr>
        <w:t>ДО</w:t>
      </w:r>
    </w:p>
    <w:p w:rsidR="00F57E22" w:rsidRPr="00F57E22" w:rsidRDefault="00F57E22" w:rsidP="00F57E22">
      <w:pPr>
        <w:spacing w:after="0" w:line="240" w:lineRule="auto"/>
        <w:ind w:left="5103"/>
        <w:rPr>
          <w:rFonts w:ascii="Times New Roman" w:eastAsia="Times New Roman" w:hAnsi="Times New Roman" w:cs="Times New Roman"/>
          <w:b/>
          <w:sz w:val="24"/>
          <w:szCs w:val="24"/>
          <w:lang w:val="bg-BG"/>
        </w:rPr>
      </w:pPr>
      <w:r w:rsidRPr="00F57E22">
        <w:rPr>
          <w:rFonts w:ascii="Times New Roman" w:eastAsia="Times New Roman" w:hAnsi="Times New Roman" w:cs="Times New Roman"/>
          <w:b/>
          <w:sz w:val="24"/>
          <w:szCs w:val="24"/>
          <w:lang w:val="bg-BG"/>
        </w:rPr>
        <w:t>КОМИСИЯТА ЗА ФИНАНСОВ НАДЗОР</w:t>
      </w:r>
    </w:p>
    <w:p w:rsidR="00F57E22" w:rsidRPr="00F57E22" w:rsidRDefault="00F57E22" w:rsidP="00F57E22">
      <w:pPr>
        <w:widowControl w:val="0"/>
        <w:spacing w:after="0" w:line="240" w:lineRule="auto"/>
        <w:ind w:left="5103"/>
        <w:jc w:val="both"/>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sz w:val="24"/>
          <w:szCs w:val="24"/>
          <w:lang w:val="bg-BG"/>
        </w:rPr>
        <w:t>ГР. СОФИЯ, УЛ. „БУДАПЕЩА” № 16</w:t>
      </w:r>
    </w:p>
    <w:p w:rsidR="00F57E22" w:rsidRPr="00F57E22" w:rsidRDefault="00F57E22" w:rsidP="00F57E22">
      <w:pPr>
        <w:suppressAutoHyphens/>
        <w:spacing w:after="0" w:line="240" w:lineRule="auto"/>
        <w:jc w:val="right"/>
        <w:rPr>
          <w:rFonts w:ascii="Times New Roman" w:eastAsia="Times New Roman" w:hAnsi="Times New Roman" w:cs="Times New Roman"/>
          <w:b/>
          <w:bCs/>
          <w:spacing w:val="20"/>
          <w:sz w:val="24"/>
          <w:szCs w:val="24"/>
          <w:lang w:val="bg-BG" w:eastAsia="ar-SA"/>
        </w:rPr>
      </w:pPr>
    </w:p>
    <w:p w:rsidR="00F57E22" w:rsidRPr="00F57E22" w:rsidRDefault="00F57E22" w:rsidP="00F57E22">
      <w:pPr>
        <w:suppressAutoHyphens/>
        <w:spacing w:after="0" w:line="240" w:lineRule="auto"/>
        <w:jc w:val="right"/>
        <w:rPr>
          <w:rFonts w:ascii="Times New Roman" w:eastAsia="Times New Roman" w:hAnsi="Times New Roman" w:cs="Times New Roman"/>
          <w:b/>
          <w:bCs/>
          <w:spacing w:val="20"/>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bCs/>
          <w:spacing w:val="20"/>
          <w:sz w:val="24"/>
          <w:szCs w:val="24"/>
          <w:lang w:val="bg-BG" w:eastAsia="ar-SA"/>
        </w:rPr>
      </w:pPr>
      <w:r w:rsidRPr="00F57E22">
        <w:rPr>
          <w:rFonts w:ascii="Times New Roman" w:eastAsia="Times New Roman" w:hAnsi="Times New Roman" w:cs="Times New Roman"/>
          <w:b/>
          <w:bCs/>
          <w:spacing w:val="20"/>
          <w:sz w:val="24"/>
          <w:szCs w:val="24"/>
          <w:lang w:val="bg-BG" w:eastAsia="ar-SA"/>
        </w:rPr>
        <w:t>ПРЕДЛОЖЕНИЕ ЗА ИЗПЪЛНЕНИЕ НА ПОРЪЧКАТА</w:t>
      </w:r>
    </w:p>
    <w:p w:rsidR="00F57E22" w:rsidRPr="00F57E22" w:rsidRDefault="00F57E22" w:rsidP="00F57E22">
      <w:pPr>
        <w:suppressAutoHyphens/>
        <w:spacing w:after="0" w:line="240" w:lineRule="auto"/>
        <w:jc w:val="center"/>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за участие в обществена поръчка с предмет: </w:t>
      </w:r>
    </w:p>
    <w:p w:rsidR="00F57E22" w:rsidRPr="00F57E22" w:rsidRDefault="00F57E22" w:rsidP="00F57E22">
      <w:pPr>
        <w:suppressAutoHyphens/>
        <w:spacing w:after="0" w:line="240" w:lineRule="auto"/>
        <w:jc w:val="center"/>
        <w:rPr>
          <w:rFonts w:ascii="Times New Roman" w:eastAsia="Times New Roman" w:hAnsi="Times New Roman" w:cs="Times New Roman"/>
          <w:sz w:val="24"/>
          <w:szCs w:val="24"/>
          <w:lang w:val="bg-BG" w:eastAsia="bg-BG"/>
        </w:rPr>
      </w:pPr>
    </w:p>
    <w:p w:rsidR="00F57E22" w:rsidRPr="00F57E22" w:rsidRDefault="00F57E22" w:rsidP="00F57E22">
      <w:pPr>
        <w:suppressAutoHyphens/>
        <w:spacing w:after="0" w:line="240" w:lineRule="auto"/>
        <w:jc w:val="center"/>
        <w:rPr>
          <w:rFonts w:ascii="Times New Roman" w:eastAsia="Times New Roman" w:hAnsi="Times New Roman" w:cs="Times New Roman"/>
          <w:b/>
          <w:bCs/>
          <w:spacing w:val="20"/>
          <w:sz w:val="24"/>
          <w:szCs w:val="24"/>
          <w:lang w:val="bg-BG" w:eastAsia="ar-SA"/>
        </w:rPr>
      </w:pPr>
      <w:r w:rsidRPr="00F57E22">
        <w:rPr>
          <w:rFonts w:ascii="Times New Roman" w:eastAsia="Calibri" w:hAnsi="Times New Roman" w:cs="Times New Roman"/>
          <w:b/>
          <w:bCs/>
          <w:sz w:val="24"/>
          <w:szCs w:val="24"/>
          <w:lang w:val="bg-BG" w:eastAsia="ar-SA"/>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от: .........................................................………………………..................................................</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/за юридически лица (ЮЛ) – наименование на участника/за физически лица (ФЛ) – собствено, бащино и фамилно име/</w:t>
      </w:r>
    </w:p>
    <w:p w:rsidR="00F57E22" w:rsidRPr="00F57E22" w:rsidRDefault="00F57E22" w:rsidP="00F57E22">
      <w:pPr>
        <w:widowControl w:val="0"/>
        <w:spacing w:after="0" w:line="240" w:lineRule="auto"/>
        <w:jc w:val="center"/>
        <w:rPr>
          <w:rFonts w:ascii="Times New Roman" w:eastAsia="Calibri" w:hAnsi="Times New Roman" w:cs="Times New Roman"/>
          <w:iCs/>
          <w:sz w:val="24"/>
          <w:szCs w:val="24"/>
          <w:lang w:val="bg-BG" w:eastAsia="bg-BG"/>
        </w:rPr>
      </w:pPr>
      <w:r w:rsidRPr="00F57E22">
        <w:rPr>
          <w:rFonts w:ascii="Times New Roman" w:eastAsia="Calibri" w:hAnsi="Times New Roman" w:cs="Times New Roman"/>
          <w:iCs/>
          <w:sz w:val="24"/>
          <w:szCs w:val="24"/>
          <w:lang w:val="bg-BG" w:eastAsia="bg-BG"/>
        </w:rPr>
        <w:t>………………………………………………………………………………………..………….</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представлявано от: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/собствено, бащино и фамилно име/</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в качеството му на: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/длъжност/</w:t>
      </w:r>
    </w:p>
    <w:p w:rsidR="00F57E22" w:rsidRPr="00F57E22" w:rsidRDefault="00F57E22" w:rsidP="00F57E22">
      <w:pPr>
        <w:suppressAutoHyphens/>
        <w:spacing w:after="0" w:line="240" w:lineRule="auto"/>
        <w:ind w:right="-340"/>
        <w:jc w:val="both"/>
        <w:rPr>
          <w:rFonts w:ascii="Times New Roman" w:eastAsia="Calibri" w:hAnsi="Times New Roman" w:cs="Times New Roman"/>
          <w:sz w:val="24"/>
          <w:szCs w:val="24"/>
          <w:lang w:val="bg-BG"/>
        </w:rPr>
      </w:pPr>
    </w:p>
    <w:p w:rsidR="00F57E22" w:rsidRPr="00F57E22" w:rsidRDefault="00F57E22" w:rsidP="00F57E22">
      <w:pPr>
        <w:widowControl w:val="0"/>
        <w:spacing w:after="0" w:line="240" w:lineRule="auto"/>
        <w:rPr>
          <w:rFonts w:ascii="Times New Roman" w:eastAsia="Times New Roman" w:hAnsi="Times New Roman" w:cs="Times New Roman"/>
          <w:sz w:val="24"/>
          <w:szCs w:val="24"/>
          <w:lang w:val="bg-BG" w:eastAsia="bg-BG"/>
        </w:rPr>
      </w:pPr>
    </w:p>
    <w:p w:rsidR="00F57E22" w:rsidRPr="00F57E22" w:rsidRDefault="00F57E22" w:rsidP="00F57E22">
      <w:pPr>
        <w:suppressAutoHyphens/>
        <w:spacing w:after="0" w:line="240" w:lineRule="auto"/>
        <w:ind w:right="-340" w:firstLine="708"/>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УВАЖАЕМИ ДАМИ И ГОСПОДА,</w:t>
      </w:r>
    </w:p>
    <w:p w:rsidR="00F57E22" w:rsidRPr="00F57E22" w:rsidRDefault="00F57E22" w:rsidP="00F57E22">
      <w:pPr>
        <w:suppressAutoHyphens/>
        <w:spacing w:after="0" w:line="240" w:lineRule="auto"/>
        <w:ind w:right="-340"/>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ind w:right="-340" w:firstLine="708"/>
        <w:jc w:val="both"/>
        <w:rPr>
          <w:rFonts w:ascii="Times New Roman" w:eastAsia="Times New Roman" w:hAnsi="Times New Roman" w:cs="Times New Roman"/>
          <w:b/>
          <w:bCs/>
          <w:sz w:val="24"/>
          <w:szCs w:val="24"/>
          <w:lang w:val="bg-BG" w:eastAsia="ar-SA"/>
        </w:rPr>
      </w:pPr>
      <w:r w:rsidRPr="00F57E22">
        <w:rPr>
          <w:rFonts w:ascii="Times New Roman" w:eastAsia="Times New Roman" w:hAnsi="Times New Roman" w:cs="Times New Roman"/>
          <w:sz w:val="24"/>
          <w:szCs w:val="24"/>
          <w:lang w:val="bg-BG" w:eastAsia="ar-SA"/>
        </w:rPr>
        <w:t xml:space="preserve">Запознати сме с условията, посочени в </w:t>
      </w:r>
      <w:r w:rsidR="003A5A48">
        <w:rPr>
          <w:rFonts w:ascii="Times New Roman" w:eastAsia="Times New Roman" w:hAnsi="Times New Roman" w:cs="Times New Roman"/>
          <w:sz w:val="24"/>
          <w:szCs w:val="24"/>
          <w:lang w:val="bg-BG" w:eastAsia="ar-SA"/>
        </w:rPr>
        <w:t>поканата</w:t>
      </w:r>
      <w:r w:rsidRPr="00F57E22">
        <w:rPr>
          <w:rFonts w:ascii="Times New Roman" w:eastAsia="Times New Roman" w:hAnsi="Times New Roman" w:cs="Times New Roman"/>
          <w:sz w:val="24"/>
          <w:szCs w:val="24"/>
          <w:lang w:val="bg-BG" w:eastAsia="ar-SA"/>
        </w:rPr>
        <w:t xml:space="preserve">. </w:t>
      </w:r>
    </w:p>
    <w:p w:rsidR="00F57E22" w:rsidRPr="00F57E22" w:rsidRDefault="00F57E22" w:rsidP="00F57E22">
      <w:pPr>
        <w:suppressAutoHyphens/>
        <w:spacing w:after="0" w:line="240" w:lineRule="auto"/>
        <w:ind w:right="-340" w:firstLine="708"/>
        <w:jc w:val="both"/>
        <w:rPr>
          <w:rFonts w:ascii="Times New Roman" w:eastAsia="Times New Roman" w:hAnsi="Times New Roman" w:cs="Times New Roman"/>
          <w:iCs/>
          <w:sz w:val="24"/>
          <w:szCs w:val="24"/>
          <w:lang w:val="bg-BG" w:eastAsia="ar-SA"/>
        </w:rPr>
      </w:pPr>
      <w:r w:rsidRPr="00F57E22">
        <w:rPr>
          <w:rFonts w:ascii="Times New Roman" w:eastAsia="Times New Roman" w:hAnsi="Times New Roman" w:cs="Times New Roman"/>
          <w:sz w:val="24"/>
          <w:szCs w:val="24"/>
          <w:lang w:val="bg-BG" w:eastAsia="ar-SA"/>
        </w:rPr>
        <w:t xml:space="preserve">Приемаме изцяло, без резерви или ограничения, всички условия на настоящата обществена поръчка. Заявяваме, че ако бъдем избрани за изпълнител по </w:t>
      </w:r>
      <w:r w:rsidR="003A5A48">
        <w:rPr>
          <w:rFonts w:ascii="Times New Roman" w:eastAsia="Times New Roman" w:hAnsi="Times New Roman" w:cs="Times New Roman"/>
          <w:sz w:val="24"/>
          <w:szCs w:val="24"/>
          <w:lang w:val="bg-BG" w:eastAsia="ar-SA"/>
        </w:rPr>
        <w:t>обя</w:t>
      </w:r>
      <w:r w:rsidRPr="00F57E22">
        <w:rPr>
          <w:rFonts w:ascii="Times New Roman" w:eastAsia="Times New Roman" w:hAnsi="Times New Roman" w:cs="Times New Roman"/>
          <w:sz w:val="24"/>
          <w:szCs w:val="24"/>
          <w:lang w:val="bg-BG" w:eastAsia="ar-SA"/>
        </w:rPr>
        <w:t xml:space="preserve">вената от Вас обществена поръчка ще я изпълним изцяло в </w:t>
      </w:r>
      <w:r w:rsidRPr="00F57E22">
        <w:rPr>
          <w:rFonts w:ascii="Times New Roman" w:eastAsia="Times New Roman" w:hAnsi="Times New Roman" w:cs="Times New Roman"/>
          <w:iCs/>
          <w:sz w:val="24"/>
          <w:szCs w:val="24"/>
          <w:lang w:val="bg-BG" w:eastAsia="ar-SA"/>
        </w:rPr>
        <w:t xml:space="preserve">съответствие с изискванията на възложителя и при условията, обявени в </w:t>
      </w:r>
      <w:r w:rsidR="00AB6EC7">
        <w:rPr>
          <w:rFonts w:ascii="Times New Roman" w:eastAsia="Times New Roman" w:hAnsi="Times New Roman" w:cs="Times New Roman"/>
          <w:iCs/>
          <w:sz w:val="24"/>
          <w:szCs w:val="24"/>
          <w:lang w:val="bg-BG" w:eastAsia="ar-SA"/>
        </w:rPr>
        <w:t>поканата</w:t>
      </w:r>
      <w:r w:rsidRPr="00F57E22">
        <w:rPr>
          <w:rFonts w:ascii="Times New Roman" w:eastAsia="Times New Roman" w:hAnsi="Times New Roman" w:cs="Times New Roman"/>
          <w:iCs/>
          <w:sz w:val="24"/>
          <w:szCs w:val="24"/>
          <w:lang w:val="bg-BG" w:eastAsia="ar-SA"/>
        </w:rPr>
        <w:t xml:space="preserve">, указанията за участие и техническата спецификация, приети от нас. </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Декларираме, че:</w:t>
      </w:r>
    </w:p>
    <w:p w:rsidR="00F57E22" w:rsidRPr="00F57E22" w:rsidRDefault="00F57E22" w:rsidP="00F57E22">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F57E22">
        <w:rPr>
          <w:rFonts w:ascii="Times New Roman" w:eastAsia="Times New Roman" w:hAnsi="Times New Roman" w:cs="Times New Roman"/>
          <w:sz w:val="24"/>
          <w:szCs w:val="24"/>
          <w:lang w:eastAsia="ar-SA"/>
        </w:rPr>
        <w:t>срокът на валидност на офертата е 60 календарни дни от датата, определена за краен срок за получаване на офертите;</w:t>
      </w:r>
    </w:p>
    <w:p w:rsidR="00F57E22" w:rsidRPr="00F57E22" w:rsidRDefault="00F57E22" w:rsidP="00F57E22">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F57E22">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7E22" w:rsidRPr="00F57E22" w:rsidRDefault="00F57E22" w:rsidP="00F57E22">
      <w:pPr>
        <w:spacing w:after="0" w:line="240" w:lineRule="auto"/>
        <w:ind w:left="1065"/>
        <w:contextualSpacing/>
        <w:jc w:val="both"/>
        <w:rPr>
          <w:rFonts w:ascii="Times New Roman" w:eastAsia="Times New Roman" w:hAnsi="Times New Roman" w:cs="Times New Roman"/>
          <w:sz w:val="24"/>
          <w:szCs w:val="24"/>
          <w:lang w:eastAsia="ar-SA"/>
        </w:rPr>
      </w:pPr>
    </w:p>
    <w:p w:rsidR="00F57E22" w:rsidRPr="00F57E22" w:rsidRDefault="00F57E22" w:rsidP="00F57E22">
      <w:pPr>
        <w:suppressAutoHyphens/>
        <w:spacing w:after="120" w:line="240" w:lineRule="auto"/>
        <w:ind w:firstLine="705"/>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Застрахователният договор ще бъде сключен без поименен списък на четиринадесет застраховани лица и една поименна застраховка.</w:t>
      </w:r>
    </w:p>
    <w:p w:rsidR="00F57E22" w:rsidRPr="00F57E22" w:rsidRDefault="00F57E22" w:rsidP="00F57E22">
      <w:pPr>
        <w:suppressAutoHyphens/>
        <w:spacing w:after="120" w:line="240" w:lineRule="auto"/>
        <w:ind w:firstLine="705"/>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Срещу платена застрахователна премия ще осигурим застрахователно покритие на застрахованите лица извън територията на Република България в следните случаи:</w:t>
      </w:r>
    </w:p>
    <w:p w:rsidR="00F57E22" w:rsidRPr="00F57E22" w:rsidRDefault="00F57E22" w:rsidP="00F57E22">
      <w:pPr>
        <w:suppressAutoHyphens/>
        <w:spacing w:after="120" w:line="240" w:lineRule="auto"/>
        <w:ind w:firstLine="705"/>
        <w:jc w:val="both"/>
        <w:rPr>
          <w:rFonts w:ascii="Times New Roman" w:eastAsia="Times New Roman" w:hAnsi="Times New Roman" w:cs="Times New Roman"/>
          <w:sz w:val="24"/>
          <w:szCs w:val="24"/>
          <w:lang w:val="bg-BG" w:eastAsia="ar-S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8"/>
        <w:gridCol w:w="1984"/>
        <w:gridCol w:w="2834"/>
      </w:tblGrid>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lastRenderedPageBreak/>
              <w:t>№</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center"/>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Покрити рискове</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84"/>
              <w:jc w:val="center"/>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Застрахователни суми</w:t>
            </w:r>
          </w:p>
        </w:tc>
        <w:tc>
          <w:tcPr>
            <w:tcW w:w="283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center"/>
              <w:rPr>
                <w:rFonts w:ascii="Times New Roman" w:eastAsia="Calibri" w:hAnsi="Times New Roman" w:cs="Times New Roman"/>
                <w:b/>
                <w:sz w:val="24"/>
                <w:szCs w:val="24"/>
                <w:lang w:val="bg-BG" w:eastAsia="ar-SA"/>
              </w:rPr>
            </w:pPr>
            <w:r w:rsidRPr="00F57E22">
              <w:rPr>
                <w:rFonts w:ascii="Times New Roman" w:eastAsia="Calibri" w:hAnsi="Times New Roman" w:cs="Times New Roman"/>
                <w:b/>
                <w:sz w:val="24"/>
                <w:szCs w:val="24"/>
                <w:lang w:val="bg-BG" w:eastAsia="ar-SA"/>
              </w:rPr>
              <w:t>Размер на обезщетението</w:t>
            </w:r>
          </w:p>
          <w:p w:rsidR="00F57E22" w:rsidRPr="00F57E22" w:rsidRDefault="00F57E22" w:rsidP="00F57E22">
            <w:pPr>
              <w:autoSpaceDE w:val="0"/>
              <w:autoSpaceDN w:val="0"/>
              <w:adjustRightInd w:val="0"/>
              <w:spacing w:after="0" w:line="276" w:lineRule="auto"/>
              <w:jc w:val="center"/>
              <w:rPr>
                <w:rFonts w:ascii="Times New Roman" w:eastAsia="Calibri" w:hAnsi="Times New Roman" w:cs="Times New Roman"/>
                <w:b/>
                <w:sz w:val="24"/>
                <w:szCs w:val="24"/>
                <w:lang w:val="bg-BG" w:eastAsia="ar-SA"/>
              </w:rPr>
            </w:pP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Основно покритие:</w:t>
            </w:r>
          </w:p>
        </w:tc>
        <w:tc>
          <w:tcPr>
            <w:tcW w:w="198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1.1</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30 000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 но не повече от 30 000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1.2</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Разходи за медицински транспорт и репатриране</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15 000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 но не повече от 15 000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Допълнително покритие:</w:t>
            </w:r>
          </w:p>
        </w:tc>
        <w:tc>
          <w:tcPr>
            <w:tcW w:w="198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83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2.1</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за спешна стоматологична помощ</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но не повече от 100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2.2</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Изплащане на обезщетение за регистриран загубен или повреден личен багаж</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ight="-104"/>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2.3</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 xml:space="preserve">Разходи за закупуване на вещи от първа необходимост при закъснение на личен багаж </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2.4</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Кражба, загуба или унищожение на лични документи, кредитни или дебитни карти</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1000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Юридическа помощ</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1500 евро</w:t>
            </w:r>
          </w:p>
        </w:tc>
      </w:tr>
      <w:tr w:rsidR="00F57E22" w:rsidRPr="00F57E22" w:rsidTr="00F57E22">
        <w:trPr>
          <w:trHeight w:val="1587"/>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2.6</w:t>
            </w:r>
          </w:p>
        </w:tc>
        <w:tc>
          <w:tcPr>
            <w:tcW w:w="396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right="-112"/>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Покриване на транспортните разходи за двупосочен билет на лице, при хоспитализация на застрахования за повече от 10 дни.</w:t>
            </w:r>
          </w:p>
        </w:tc>
        <w:tc>
          <w:tcPr>
            <w:tcW w:w="198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3000 евро</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3000 евро</w:t>
            </w:r>
          </w:p>
        </w:tc>
      </w:tr>
    </w:tbl>
    <w:p w:rsidR="00F57E22" w:rsidRPr="00F57E22" w:rsidRDefault="00F57E22" w:rsidP="00F57E22">
      <w:pPr>
        <w:suppressAutoHyphens/>
        <w:spacing w:before="240" w:after="120" w:line="240" w:lineRule="auto"/>
        <w:ind w:firstLine="708"/>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before="240" w:after="120" w:line="240" w:lineRule="auto"/>
        <w:ind w:firstLine="708"/>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Минималният размер на индивидуалната застрахователна сума за всяко от застрахованите лица е съгласно таблицата.</w:t>
      </w:r>
    </w:p>
    <w:p w:rsidR="00F57E22" w:rsidRPr="00F57E22" w:rsidRDefault="00F57E22" w:rsidP="00F57E22">
      <w:pPr>
        <w:suppressAutoHyphens/>
        <w:spacing w:after="120" w:line="240" w:lineRule="auto"/>
        <w:ind w:firstLine="708"/>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120" w:line="240" w:lineRule="auto"/>
        <w:ind w:firstLine="708"/>
        <w:jc w:val="both"/>
        <w:rPr>
          <w:rFonts w:ascii="Times New Roman" w:eastAsia="Times New Roman" w:hAnsi="Times New Roman" w:cs="Times New Roman"/>
          <w:b/>
          <w:bCs/>
          <w:sz w:val="24"/>
          <w:szCs w:val="24"/>
          <w:u w:val="single"/>
          <w:lang w:val="bg-BG" w:eastAsia="ar-SA"/>
        </w:rPr>
      </w:pPr>
      <w:r w:rsidRPr="00F57E22">
        <w:rPr>
          <w:rFonts w:ascii="Times New Roman" w:eastAsia="Times New Roman" w:hAnsi="Times New Roman" w:cs="Times New Roman"/>
          <w:sz w:val="24"/>
          <w:szCs w:val="24"/>
          <w:lang w:val="bg-BG" w:eastAsia="ar-SA"/>
        </w:rPr>
        <w:t xml:space="preserve">Лимитът на обезщетението се определя за едно застраховано лице за едно събитие, </w:t>
      </w:r>
      <w:r w:rsidRPr="00F57E22">
        <w:rPr>
          <w:rFonts w:ascii="Times New Roman" w:eastAsia="Times New Roman" w:hAnsi="Times New Roman" w:cs="Times New Roman"/>
          <w:b/>
          <w:bCs/>
          <w:sz w:val="24"/>
          <w:szCs w:val="24"/>
          <w:u w:val="single"/>
          <w:lang w:val="bg-BG" w:eastAsia="ar-SA"/>
        </w:rPr>
        <w:t>като не се определя агрегатен лимит.</w:t>
      </w:r>
    </w:p>
    <w:p w:rsidR="00F57E22" w:rsidRPr="00F57E22" w:rsidRDefault="00F57E22" w:rsidP="00F57E22">
      <w:pPr>
        <w:suppressAutoHyphens/>
        <w:spacing w:after="120" w:line="240" w:lineRule="auto"/>
        <w:ind w:firstLine="708"/>
        <w:jc w:val="both"/>
        <w:rPr>
          <w:rFonts w:ascii="Times New Roman" w:eastAsia="Times New Roman" w:hAnsi="Times New Roman" w:cs="Times New Roman"/>
          <w:bCs/>
          <w:sz w:val="24"/>
          <w:szCs w:val="24"/>
          <w:lang w:val="bg-BG" w:eastAsia="ar-SA"/>
        </w:rPr>
      </w:pPr>
    </w:p>
    <w:p w:rsidR="00F57E22" w:rsidRPr="00F57E22" w:rsidRDefault="00F57E22" w:rsidP="00F57E22">
      <w:pPr>
        <w:suppressAutoHyphens/>
        <w:spacing w:after="120" w:line="240" w:lineRule="auto"/>
        <w:ind w:firstLine="708"/>
        <w:jc w:val="both"/>
        <w:rPr>
          <w:rFonts w:ascii="Times New Roman" w:eastAsia="Times New Roman" w:hAnsi="Times New Roman" w:cs="Times New Roman"/>
          <w:bCs/>
          <w:sz w:val="24"/>
          <w:szCs w:val="24"/>
          <w:lang w:val="bg-BG" w:eastAsia="ar-SA"/>
        </w:rPr>
      </w:pPr>
      <w:r w:rsidRPr="00F57E22">
        <w:rPr>
          <w:rFonts w:ascii="Times New Roman" w:eastAsia="Times New Roman" w:hAnsi="Times New Roman" w:cs="Times New Roman"/>
          <w:bCs/>
          <w:sz w:val="24"/>
          <w:szCs w:val="24"/>
          <w:lang w:val="bg-BG" w:eastAsia="ar-SA"/>
        </w:rPr>
        <w:t xml:space="preserve">Изключените рискове са както следва: </w:t>
      </w:r>
    </w:p>
    <w:p w:rsidR="00F57E22" w:rsidRPr="00F57E22" w:rsidRDefault="00F57E22" w:rsidP="00F57E22">
      <w:pPr>
        <w:suppressAutoHyphens/>
        <w:spacing w:after="120" w:line="240" w:lineRule="auto"/>
        <w:ind w:right="-142"/>
        <w:jc w:val="both"/>
        <w:rPr>
          <w:rFonts w:ascii="Times New Roman" w:eastAsia="Times New Roman" w:hAnsi="Times New Roman" w:cs="Times New Roman"/>
          <w:bCs/>
          <w:sz w:val="24"/>
          <w:szCs w:val="24"/>
          <w:lang w:val="bg-BG" w:eastAsia="ar-SA"/>
        </w:rPr>
      </w:pPr>
      <w:r w:rsidRPr="00F57E22">
        <w:rPr>
          <w:rFonts w:ascii="Times New Roman" w:eastAsia="Times New Roman" w:hAnsi="Times New Roman" w:cs="Times New Roman"/>
          <w:bCs/>
          <w:sz w:val="24"/>
          <w:szCs w:val="24"/>
          <w:lang w:val="bg-BG" w:eastAsia="ar-SA"/>
        </w:rPr>
        <w:lastRenderedPageBreak/>
        <w:t>…………………………………………………………………………………………….…………………………………………………………………………………………………….………………………………………………………………………………………….............................</w:t>
      </w:r>
    </w:p>
    <w:p w:rsidR="00F57E22" w:rsidRPr="00F57E22" w:rsidRDefault="00F57E22" w:rsidP="00F57E22">
      <w:pPr>
        <w:suppressAutoHyphens/>
        <w:spacing w:after="120" w:line="240" w:lineRule="auto"/>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120" w:line="240" w:lineRule="auto"/>
        <w:jc w:val="both"/>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sz w:val="24"/>
          <w:szCs w:val="24"/>
          <w:lang w:val="bg-BG" w:eastAsia="ar-SA"/>
        </w:rPr>
        <w:t xml:space="preserve">Договорът се сключва за една година с начало 00:00 часа на </w:t>
      </w:r>
      <w:r w:rsidRPr="00F57E22">
        <w:rPr>
          <w:rFonts w:ascii="Times New Roman" w:eastAsia="Times New Roman" w:hAnsi="Times New Roman" w:cs="Times New Roman"/>
          <w:bCs/>
          <w:color w:val="000000"/>
          <w:sz w:val="24"/>
          <w:szCs w:val="24"/>
          <w:lang w:val="bg-BG" w:eastAsia="bg-BG"/>
        </w:rPr>
        <w:t>05.04.2020 г. до 24:00 часа на 04.04.2021 г.</w:t>
      </w:r>
    </w:p>
    <w:p w:rsidR="00F57E22" w:rsidRPr="00F57E22" w:rsidRDefault="00F57E22" w:rsidP="00F57E22">
      <w:pPr>
        <w:suppressAutoHyphens/>
        <w:spacing w:after="120" w:line="240" w:lineRule="auto"/>
        <w:jc w:val="both"/>
        <w:rPr>
          <w:rFonts w:ascii="Times New Roman" w:eastAsia="Times New Roman" w:hAnsi="Times New Roman" w:cs="Times New Roman"/>
          <w:sz w:val="24"/>
          <w:szCs w:val="24"/>
          <w:lang w:val="bg-BG" w:eastAsia="ar-SA"/>
        </w:rPr>
      </w:pPr>
    </w:p>
    <w:tbl>
      <w:tblPr>
        <w:tblW w:w="0" w:type="auto"/>
        <w:tblLayout w:type="fixed"/>
        <w:tblLook w:val="04A0" w:firstRow="1" w:lastRow="0" w:firstColumn="1" w:lastColumn="0" w:noHBand="0" w:noVBand="1"/>
      </w:tblPr>
      <w:tblGrid>
        <w:gridCol w:w="5688"/>
        <w:gridCol w:w="3590"/>
      </w:tblGrid>
      <w:tr w:rsidR="00F57E22" w:rsidRPr="00F57E22" w:rsidTr="00F57E22">
        <w:trPr>
          <w:trHeight w:val="414"/>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Times New Roman" w:hAnsi="Times New Roman" w:cs="Times New Roman"/>
                <w:b/>
                <w:bCs/>
                <w:color w:val="000000"/>
                <w:sz w:val="24"/>
                <w:szCs w:val="24"/>
                <w:lang w:val="bg-BG" w:eastAsia="bg-BG"/>
              </w:rPr>
              <w:t>Дата:</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r w:rsidR="00F57E22" w:rsidRPr="00F57E22" w:rsidTr="00F57E22">
        <w:trPr>
          <w:trHeight w:val="414"/>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Име и фамилия на представляващия:</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r w:rsidR="00F57E22" w:rsidRPr="00F57E22" w:rsidTr="00F57E22">
        <w:trPr>
          <w:trHeight w:val="379"/>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Times New Roman" w:hAnsi="Times New Roman" w:cs="Times New Roman"/>
                <w:b/>
                <w:bCs/>
                <w:color w:val="000000"/>
                <w:sz w:val="24"/>
                <w:szCs w:val="24"/>
                <w:lang w:val="bg-BG" w:eastAsia="bg-BG"/>
              </w:rPr>
              <w:t xml:space="preserve">Подпис и печат: </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bl>
    <w:p w:rsidR="00F57E22" w:rsidRPr="00F57E22" w:rsidRDefault="00F57E22" w:rsidP="00F57E22">
      <w:pPr>
        <w:spacing w:after="200" w:line="240" w:lineRule="auto"/>
        <w:jc w:val="right"/>
        <w:rPr>
          <w:rFonts w:ascii="Times New Roman" w:eastAsia="Times New Roman" w:hAnsi="Times New Roman" w:cs="Times New Roman"/>
          <w:b/>
          <w:i/>
          <w:sz w:val="24"/>
          <w:szCs w:val="24"/>
          <w:lang w:val="bg-BG" w:eastAsia="ar-SA"/>
        </w:rPr>
      </w:pPr>
      <w:r w:rsidRPr="00F57E22">
        <w:rPr>
          <w:rFonts w:ascii="Tahoma" w:eastAsia="Times New Roman" w:hAnsi="Tahoma" w:cs="Tahoma"/>
          <w:sz w:val="28"/>
          <w:szCs w:val="24"/>
          <w:lang w:val="bg-BG" w:eastAsia="ar-SA"/>
        </w:rPr>
        <w:br w:type="page"/>
      </w:r>
      <w:r w:rsidRPr="00F57E22">
        <w:rPr>
          <w:rFonts w:ascii="Times New Roman" w:eastAsia="Times New Roman" w:hAnsi="Times New Roman" w:cs="Times New Roman"/>
          <w:b/>
          <w:i/>
          <w:sz w:val="24"/>
          <w:szCs w:val="24"/>
          <w:lang w:val="bg-BG" w:eastAsia="ar-SA"/>
        </w:rPr>
        <w:lastRenderedPageBreak/>
        <w:t xml:space="preserve">към </w:t>
      </w:r>
      <w:r w:rsidR="00AB6EC7">
        <w:rPr>
          <w:rFonts w:ascii="Times New Roman" w:eastAsia="Times New Roman" w:hAnsi="Times New Roman" w:cs="Times New Roman"/>
          <w:b/>
          <w:i/>
          <w:sz w:val="24"/>
          <w:szCs w:val="24"/>
          <w:lang w:val="bg-BG" w:eastAsia="ar-SA"/>
        </w:rPr>
        <w:t>покана</w:t>
      </w:r>
      <w:r w:rsidRPr="00F57E22">
        <w:rPr>
          <w:rFonts w:ascii="Times New Roman" w:eastAsia="Times New Roman" w:hAnsi="Times New Roman" w:cs="Times New Roman"/>
          <w:b/>
          <w:i/>
          <w:sz w:val="24"/>
          <w:szCs w:val="24"/>
          <w:lang w:val="bg-BG" w:eastAsia="ar-SA"/>
        </w:rPr>
        <w:t xml:space="preserve"> за обществена поръчка</w:t>
      </w:r>
    </w:p>
    <w:p w:rsidR="00F57E22" w:rsidRPr="00F57E22" w:rsidRDefault="00F57E22" w:rsidP="00F57E22">
      <w:pPr>
        <w:suppressAutoHyphens/>
        <w:spacing w:after="0" w:line="240" w:lineRule="auto"/>
        <w:ind w:left="7080" w:firstLine="708"/>
        <w:rPr>
          <w:rFonts w:ascii="Times New Roman" w:eastAsia="Times New Roman" w:hAnsi="Times New Roman" w:cs="Times New Roman"/>
          <w:b/>
          <w:sz w:val="24"/>
          <w:szCs w:val="24"/>
          <w:lang w:val="bg-BG" w:eastAsia="ar-SA"/>
        </w:rPr>
      </w:pPr>
    </w:p>
    <w:p w:rsidR="00F57E22" w:rsidRPr="00F57E22" w:rsidRDefault="00F57E22" w:rsidP="00F57E22">
      <w:pPr>
        <w:suppressAutoHyphens/>
        <w:spacing w:after="0" w:line="240" w:lineRule="auto"/>
        <w:ind w:left="7080" w:firstLine="708"/>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ОБРАЗЕЦ</w:t>
      </w:r>
    </w:p>
    <w:p w:rsidR="00F57E22" w:rsidRPr="00F57E22" w:rsidRDefault="00F57E22" w:rsidP="00F57E22">
      <w:pPr>
        <w:suppressAutoHyphens/>
        <w:spacing w:after="0" w:line="240" w:lineRule="auto"/>
        <w:jc w:val="center"/>
        <w:rPr>
          <w:rFonts w:ascii="Times New Roman" w:eastAsia="Calibri" w:hAnsi="Times New Roman" w:cs="Times New Roman"/>
          <w:b/>
          <w:sz w:val="24"/>
          <w:szCs w:val="24"/>
          <w:lang w:val="bg-BG"/>
        </w:rPr>
      </w:pPr>
      <w:r w:rsidRPr="00F57E22">
        <w:rPr>
          <w:rFonts w:ascii="Times New Roman" w:eastAsia="Calibri" w:hAnsi="Times New Roman" w:cs="Times New Roman"/>
          <w:b/>
          <w:sz w:val="24"/>
          <w:szCs w:val="24"/>
          <w:lang w:val="bg-BG"/>
        </w:rPr>
        <w:t>Д Е К Л А Р А Ц И Я</w:t>
      </w:r>
    </w:p>
    <w:p w:rsidR="00F57E22" w:rsidRPr="00F57E22" w:rsidRDefault="00F57E22" w:rsidP="00F57E22">
      <w:pPr>
        <w:suppressAutoHyphens/>
        <w:spacing w:after="0" w:line="240" w:lineRule="auto"/>
        <w:jc w:val="center"/>
        <w:rPr>
          <w:rFonts w:ascii="Times New Roman" w:eastAsia="Calibri" w:hAnsi="Times New Roman" w:cs="Times New Roman"/>
          <w:b/>
          <w:sz w:val="24"/>
          <w:szCs w:val="24"/>
          <w:lang w:val="bg-BG"/>
        </w:rPr>
      </w:pPr>
      <w:r w:rsidRPr="00F57E22">
        <w:rPr>
          <w:rFonts w:ascii="Times New Roman" w:eastAsia="Calibri" w:hAnsi="Times New Roman" w:cs="Times New Roman"/>
          <w:b/>
          <w:sz w:val="24"/>
          <w:szCs w:val="24"/>
          <w:lang w:val="bg-BG"/>
        </w:rPr>
        <w:t>за обстоятелствата по чл. 54, ал. 1, т. 1, 2 и 7 от ЗОП</w:t>
      </w:r>
    </w:p>
    <w:p w:rsidR="00F57E22" w:rsidRPr="00F57E22" w:rsidRDefault="00F57E22" w:rsidP="00F57E22">
      <w:pPr>
        <w:suppressAutoHyphens/>
        <w:spacing w:after="0" w:line="240" w:lineRule="auto"/>
        <w:jc w:val="center"/>
        <w:rPr>
          <w:rFonts w:ascii="Times New Roman" w:eastAsia="Calibri" w:hAnsi="Times New Roman" w:cs="Times New Roman"/>
          <w:b/>
          <w:sz w:val="24"/>
          <w:szCs w:val="24"/>
          <w:lang w:val="bg-BG"/>
        </w:rPr>
      </w:pPr>
    </w:p>
    <w:p w:rsidR="00896319" w:rsidRPr="00896319" w:rsidRDefault="00896319" w:rsidP="00896319">
      <w:pPr>
        <w:spacing w:after="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 xml:space="preserve">Долуподписаният/ата .........…................................................................................................., </w:t>
      </w:r>
    </w:p>
    <w:p w:rsidR="00896319" w:rsidRPr="00896319" w:rsidRDefault="00896319" w:rsidP="00896319">
      <w:pPr>
        <w:spacing w:after="200" w:line="240" w:lineRule="auto"/>
        <w:jc w:val="center"/>
        <w:rPr>
          <w:rFonts w:ascii="Times New Roman" w:eastAsia="Calibri" w:hAnsi="Times New Roman" w:cs="Times New Roman"/>
          <w:i/>
          <w:sz w:val="24"/>
          <w:szCs w:val="24"/>
          <w:lang w:val="bg-BG"/>
        </w:rPr>
      </w:pPr>
      <w:r w:rsidRPr="00896319">
        <w:rPr>
          <w:rFonts w:ascii="Times New Roman" w:eastAsia="Calibri" w:hAnsi="Times New Roman" w:cs="Times New Roman"/>
          <w:i/>
          <w:sz w:val="24"/>
          <w:szCs w:val="24"/>
          <w:lang w:val="bg-BG"/>
        </w:rPr>
        <w:t>(</w:t>
      </w:r>
      <w:r w:rsidRPr="00896319">
        <w:rPr>
          <w:rFonts w:ascii="Times New Roman" w:eastAsia="Calibri" w:hAnsi="Times New Roman" w:cs="Times New Roman"/>
          <w:i/>
          <w:iCs/>
          <w:sz w:val="24"/>
          <w:szCs w:val="24"/>
          <w:lang w:val="bg-BG" w:eastAsia="bg-BG"/>
        </w:rPr>
        <w:t>собствено, бащино и фамилно име</w:t>
      </w:r>
      <w:r w:rsidRPr="00896319">
        <w:rPr>
          <w:rFonts w:ascii="Times New Roman" w:eastAsia="Calibri" w:hAnsi="Times New Roman" w:cs="Times New Roman"/>
          <w:i/>
          <w:sz w:val="24"/>
          <w:szCs w:val="24"/>
          <w:lang w:val="bg-BG"/>
        </w:rPr>
        <w:t>)</w:t>
      </w:r>
    </w:p>
    <w:p w:rsidR="00896319" w:rsidRPr="00896319" w:rsidRDefault="00896319" w:rsidP="00896319">
      <w:pPr>
        <w:spacing w:after="20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 xml:space="preserve">с ЕГН </w:t>
      </w:r>
      <w:r w:rsidRPr="00896319">
        <w:rPr>
          <w:rFonts w:ascii="Times New Roman" w:eastAsia="Calibri" w:hAnsi="Times New Roman" w:cs="Times New Roman"/>
          <w:i/>
          <w:sz w:val="24"/>
          <w:szCs w:val="24"/>
          <w:lang w:val="bg-BG"/>
        </w:rPr>
        <w:t>(или друга идентифицираща информация)</w:t>
      </w:r>
      <w:r w:rsidRPr="00896319">
        <w:rPr>
          <w:rFonts w:ascii="Times New Roman" w:eastAsia="Calibri" w:hAnsi="Times New Roman" w:cs="Times New Roman"/>
          <w:sz w:val="24"/>
          <w:szCs w:val="24"/>
          <w:lang w:val="bg-BG"/>
        </w:rPr>
        <w:t xml:space="preserve"> .............................., </w:t>
      </w:r>
    </w:p>
    <w:p w:rsidR="00896319" w:rsidRPr="00896319" w:rsidRDefault="00896319" w:rsidP="00896319">
      <w:pPr>
        <w:spacing w:after="20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в качеството си на ............................................................... (</w:t>
      </w:r>
      <w:r w:rsidRPr="00896319">
        <w:rPr>
          <w:rFonts w:ascii="Times New Roman" w:eastAsia="Calibri" w:hAnsi="Times New Roman" w:cs="Times New Roman"/>
          <w:i/>
          <w:sz w:val="24"/>
          <w:szCs w:val="24"/>
          <w:lang w:val="bg-BG"/>
        </w:rPr>
        <w:t>длъжност или друго качество</w:t>
      </w:r>
      <w:r w:rsidRPr="00896319">
        <w:rPr>
          <w:rFonts w:ascii="Times New Roman" w:eastAsia="Calibri" w:hAnsi="Times New Roman" w:cs="Times New Roman"/>
          <w:sz w:val="24"/>
          <w:szCs w:val="24"/>
          <w:lang w:val="bg-BG"/>
        </w:rPr>
        <w:t xml:space="preserve">) </w:t>
      </w:r>
    </w:p>
    <w:p w:rsidR="00896319" w:rsidRPr="00896319" w:rsidRDefault="00896319" w:rsidP="00896319">
      <w:pPr>
        <w:spacing w:after="200" w:line="240" w:lineRule="auto"/>
        <w:jc w:val="both"/>
        <w:rPr>
          <w:rFonts w:ascii="Times New Roman" w:eastAsia="Calibri" w:hAnsi="Times New Roman" w:cs="Times New Roman"/>
          <w:i/>
          <w:iCs/>
          <w:sz w:val="24"/>
          <w:szCs w:val="24"/>
          <w:lang w:val="bg-BG"/>
        </w:rPr>
      </w:pPr>
      <w:r w:rsidRPr="00896319">
        <w:rPr>
          <w:rFonts w:ascii="Times New Roman" w:eastAsia="Calibri" w:hAnsi="Times New Roman" w:cs="Times New Roman"/>
          <w:sz w:val="24"/>
          <w:szCs w:val="24"/>
          <w:lang w:val="bg-BG"/>
        </w:rPr>
        <w:t>на ................................................... (</w:t>
      </w:r>
      <w:r w:rsidRPr="00896319">
        <w:rPr>
          <w:rFonts w:ascii="Times New Roman" w:eastAsia="Calibri" w:hAnsi="Times New Roman" w:cs="Times New Roman"/>
          <w:i/>
          <w:iCs/>
          <w:sz w:val="24"/>
          <w:szCs w:val="24"/>
          <w:lang w:val="bg-BG"/>
        </w:rPr>
        <w:t>наименование на участника</w:t>
      </w:r>
      <w:r w:rsidRPr="00896319">
        <w:rPr>
          <w:rFonts w:ascii="Times New Roman" w:eastAsia="Calibri" w:hAnsi="Times New Roman" w:cs="Times New Roman"/>
          <w:sz w:val="24"/>
          <w:szCs w:val="24"/>
          <w:lang w:val="bg-BG"/>
        </w:rPr>
        <w:t>),</w:t>
      </w:r>
      <w:r w:rsidRPr="00896319">
        <w:rPr>
          <w:rFonts w:ascii="Times New Roman" w:eastAsia="Calibri" w:hAnsi="Times New Roman" w:cs="Times New Roman"/>
          <w:i/>
          <w:iCs/>
          <w:sz w:val="24"/>
          <w:szCs w:val="24"/>
          <w:lang w:val="bg-BG"/>
        </w:rPr>
        <w:t xml:space="preserve"> </w:t>
      </w:r>
    </w:p>
    <w:p w:rsidR="00896319" w:rsidRPr="00896319" w:rsidRDefault="00896319" w:rsidP="00896319">
      <w:pPr>
        <w:spacing w:after="20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iCs/>
          <w:sz w:val="24"/>
          <w:szCs w:val="24"/>
          <w:lang w:val="bg-BG"/>
        </w:rPr>
        <w:t xml:space="preserve">с </w:t>
      </w:r>
      <w:r w:rsidRPr="00896319">
        <w:rPr>
          <w:rFonts w:ascii="Times New Roman" w:eastAsia="Calibri" w:hAnsi="Times New Roman" w:cs="Times New Roman"/>
          <w:sz w:val="24"/>
          <w:szCs w:val="24"/>
          <w:lang w:val="bg-BG"/>
        </w:rPr>
        <w:t xml:space="preserve">БУЛСТАТ/ЕИК ................................, </w:t>
      </w:r>
    </w:p>
    <w:p w:rsidR="00896319" w:rsidRPr="00896319" w:rsidRDefault="00896319" w:rsidP="00896319">
      <w:pPr>
        <w:tabs>
          <w:tab w:val="left" w:pos="709"/>
        </w:tabs>
        <w:spacing w:after="200" w:line="240" w:lineRule="auto"/>
        <w:ind w:firstLine="720"/>
        <w:jc w:val="both"/>
        <w:rPr>
          <w:rFonts w:ascii="Times New Roman" w:eastAsia="Calibri" w:hAnsi="Times New Roman" w:cs="Times New Roman"/>
          <w:sz w:val="24"/>
          <w:szCs w:val="24"/>
          <w:lang w:val="bg-BG" w:eastAsia="pl-PL"/>
        </w:rPr>
      </w:pPr>
    </w:p>
    <w:p w:rsidR="00896319" w:rsidRPr="00896319" w:rsidRDefault="00896319" w:rsidP="00896319">
      <w:pPr>
        <w:spacing w:after="200" w:line="240" w:lineRule="auto"/>
        <w:ind w:left="2160" w:hanging="2160"/>
        <w:jc w:val="center"/>
        <w:rPr>
          <w:rFonts w:ascii="Times New Roman" w:eastAsia="Calibri" w:hAnsi="Times New Roman" w:cs="Times New Roman"/>
          <w:b/>
          <w:sz w:val="24"/>
          <w:szCs w:val="24"/>
          <w:lang w:val="bg-BG"/>
        </w:rPr>
      </w:pPr>
      <w:r w:rsidRPr="00896319">
        <w:rPr>
          <w:rFonts w:ascii="Times New Roman" w:eastAsia="Calibri" w:hAnsi="Times New Roman" w:cs="Times New Roman"/>
          <w:b/>
          <w:sz w:val="24"/>
          <w:szCs w:val="24"/>
          <w:lang w:val="bg-BG"/>
        </w:rPr>
        <w:t>Д Е К Л А Р И Р А М, че:</w:t>
      </w:r>
    </w:p>
    <w:p w:rsidR="00896319" w:rsidRPr="00896319" w:rsidRDefault="00896319" w:rsidP="00896319">
      <w:pPr>
        <w:spacing w:after="120" w:line="240" w:lineRule="auto"/>
        <w:ind w:firstLine="720"/>
        <w:jc w:val="both"/>
        <w:rPr>
          <w:rFonts w:ascii="Times New Roman" w:eastAsia="Calibri" w:hAnsi="Times New Roman" w:cs="Times New Roman"/>
          <w:sz w:val="24"/>
          <w:szCs w:val="24"/>
          <w:lang w:val="bg-BG"/>
        </w:rPr>
      </w:pPr>
      <w:r w:rsidRPr="00896319">
        <w:rPr>
          <w:rFonts w:ascii="Times New Roman" w:eastAsia="Calibri" w:hAnsi="Times New Roman" w:cs="Times New Roman"/>
          <w:b/>
          <w:sz w:val="24"/>
          <w:szCs w:val="24"/>
          <w:lang w:val="bg-BG"/>
        </w:rPr>
        <w:t>1.</w:t>
      </w:r>
      <w:r w:rsidRPr="00896319">
        <w:rPr>
          <w:rFonts w:ascii="Times New Roman" w:eastAsia="Calibri" w:hAnsi="Times New Roman" w:cs="Times New Roman"/>
          <w:sz w:val="24"/>
          <w:szCs w:val="24"/>
          <w:lang w:val="bg-BG"/>
        </w:rPr>
        <w:t xml:space="preserve"> </w:t>
      </w:r>
      <w:r w:rsidRPr="00896319">
        <w:rPr>
          <w:rFonts w:ascii="Times New Roman" w:eastAsia="Calibri" w:hAnsi="Times New Roman" w:cs="Times New Roman"/>
          <w:b/>
          <w:sz w:val="24"/>
          <w:szCs w:val="24"/>
          <w:lang w:val="bg-BG"/>
        </w:rPr>
        <w:t xml:space="preserve"> </w:t>
      </w:r>
      <w:r w:rsidRPr="00896319">
        <w:rPr>
          <w:rFonts w:ascii="Times New Roman" w:eastAsia="Calibri" w:hAnsi="Times New Roman" w:cs="Times New Roman"/>
          <w:sz w:val="24"/>
          <w:szCs w:val="24"/>
          <w:lang w:val="bg-BG"/>
        </w:rPr>
        <w:fldChar w:fldCharType="begin">
          <w:ffData>
            <w:name w:val="Check12"/>
            <w:enabled/>
            <w:calcOnExit w:val="0"/>
            <w:checkBox>
              <w:sizeAuto/>
              <w:default w:val="0"/>
            </w:checkBox>
          </w:ffData>
        </w:fldChar>
      </w:r>
      <w:bookmarkStart w:id="6" w:name="Check12"/>
      <w:r w:rsidRPr="00896319">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896319">
        <w:rPr>
          <w:rFonts w:ascii="Times New Roman" w:eastAsia="Calibri" w:hAnsi="Times New Roman" w:cs="Times New Roman"/>
          <w:sz w:val="24"/>
          <w:szCs w:val="24"/>
          <w:lang w:val="bg-BG"/>
        </w:rPr>
        <w:fldChar w:fldCharType="end"/>
      </w:r>
      <w:bookmarkEnd w:id="6"/>
      <w:r w:rsidRPr="00896319">
        <w:rPr>
          <w:rFonts w:ascii="Times New Roman" w:eastAsia="Calibri" w:hAnsi="Times New Roman" w:cs="Times New Roman"/>
          <w:sz w:val="24"/>
          <w:szCs w:val="24"/>
          <w:lang w:val="bg-BG"/>
        </w:rPr>
        <w:t xml:space="preserve">Не съм осъден/а / </w:t>
      </w:r>
      <w:r w:rsidRPr="00896319">
        <w:rPr>
          <w:rFonts w:ascii="Times New Roman" w:eastAsia="Calibri" w:hAnsi="Times New Roman" w:cs="Times New Roman"/>
          <w:sz w:val="24"/>
          <w:szCs w:val="24"/>
          <w:lang w:val="bg-BG"/>
        </w:rPr>
        <w:fldChar w:fldCharType="begin">
          <w:ffData>
            <w:name w:val="Check34"/>
            <w:enabled/>
            <w:calcOnExit w:val="0"/>
            <w:checkBox>
              <w:sizeAuto/>
              <w:default w:val="0"/>
            </w:checkBox>
          </w:ffData>
        </w:fldChar>
      </w:r>
      <w:bookmarkStart w:id="7" w:name="Check34"/>
      <w:r w:rsidRPr="00896319">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896319">
        <w:rPr>
          <w:rFonts w:ascii="Times New Roman" w:eastAsia="Calibri" w:hAnsi="Times New Roman" w:cs="Times New Roman"/>
          <w:sz w:val="24"/>
          <w:szCs w:val="24"/>
          <w:lang w:val="bg-BG"/>
        </w:rPr>
        <w:fldChar w:fldCharType="end"/>
      </w:r>
      <w:bookmarkEnd w:id="7"/>
      <w:r w:rsidRPr="00896319">
        <w:rPr>
          <w:rFonts w:ascii="Times New Roman" w:eastAsia="Calibri" w:hAnsi="Times New Roman" w:cs="Times New Roman"/>
          <w:sz w:val="24"/>
          <w:szCs w:val="24"/>
          <w:lang w:val="bg-BG"/>
        </w:rPr>
        <w:t xml:space="preserve">Осъден/а съм </w:t>
      </w:r>
      <w:r w:rsidRPr="00896319">
        <w:rPr>
          <w:rFonts w:ascii="Times New Roman" w:eastAsia="Calibri" w:hAnsi="Times New Roman" w:cs="Times New Roman"/>
          <w:i/>
          <w:sz w:val="24"/>
          <w:szCs w:val="24"/>
          <w:lang w:val="bg-BG"/>
        </w:rPr>
        <w:t>(моля, маркирайте вярното)</w:t>
      </w:r>
      <w:r w:rsidRPr="00896319">
        <w:rPr>
          <w:rFonts w:ascii="Times New Roman" w:eastAsia="Calibri" w:hAnsi="Times New Roman" w:cs="Times New Roman"/>
          <w:b/>
          <w:i/>
          <w:sz w:val="24"/>
          <w:szCs w:val="24"/>
          <w:lang w:val="bg-BG"/>
        </w:rPr>
        <w:t xml:space="preserve"> </w:t>
      </w:r>
      <w:r w:rsidRPr="00896319">
        <w:rPr>
          <w:rFonts w:ascii="Times New Roman" w:eastAsia="Calibri" w:hAnsi="Times New Roman" w:cs="Times New Roman"/>
          <w:sz w:val="24"/>
          <w:szCs w:val="24"/>
          <w:lang w:val="bg-BG"/>
        </w:rPr>
        <w:t>с влязла в сила присъда за:</w:t>
      </w:r>
    </w:p>
    <w:p w:rsidR="00896319" w:rsidRPr="00896319" w:rsidRDefault="00896319" w:rsidP="00896319">
      <w:pPr>
        <w:spacing w:after="0" w:line="240" w:lineRule="auto"/>
        <w:ind w:firstLine="720"/>
        <w:jc w:val="both"/>
        <w:rPr>
          <w:rFonts w:ascii="Times New Roman" w:eastAsia="Calibri" w:hAnsi="Times New Roman" w:cs="Times New Roman"/>
          <w:sz w:val="24"/>
          <w:szCs w:val="24"/>
          <w:lang w:val="bg-BG" w:eastAsia="bg-BG"/>
        </w:rPr>
      </w:pPr>
      <w:r w:rsidRPr="00896319">
        <w:rPr>
          <w:rFonts w:ascii="Times New Roman" w:eastAsia="Calibri" w:hAnsi="Times New Roman" w:cs="Times New Roman"/>
          <w:sz w:val="24"/>
          <w:szCs w:val="24"/>
          <w:lang w:val="bg-BG" w:eastAsia="bg-BG"/>
        </w:rPr>
        <w:t xml:space="preserve">а) престъпление по чл. 108а, чл. 159а-159г, чл. 172, чл. 192а, чл. 194-217, чл. 219-252, чл. 253-260, чл. 301-307, чл. 321, 321а и чл. 352-353е от Наказателния кодекс; </w:t>
      </w:r>
    </w:p>
    <w:p w:rsidR="00896319" w:rsidRPr="00896319" w:rsidRDefault="00896319" w:rsidP="00896319">
      <w:pPr>
        <w:spacing w:after="0" w:line="240" w:lineRule="auto"/>
        <w:ind w:firstLine="720"/>
        <w:jc w:val="both"/>
        <w:rPr>
          <w:rFonts w:ascii="Times New Roman" w:eastAsia="Calibri" w:hAnsi="Times New Roman" w:cs="Times New Roman"/>
          <w:sz w:val="24"/>
          <w:szCs w:val="24"/>
          <w:lang w:val="bg-BG" w:eastAsia="bg-BG"/>
        </w:rPr>
      </w:pPr>
      <w:r w:rsidRPr="00896319">
        <w:rPr>
          <w:rFonts w:ascii="Times New Roman" w:eastAsia="Calibri" w:hAnsi="Times New Roman" w:cs="Times New Roman"/>
          <w:sz w:val="24"/>
          <w:szCs w:val="24"/>
          <w:lang w:val="bg-BG" w:eastAsia="bg-BG"/>
        </w:rPr>
        <w:t xml:space="preserve">б) престъпление, аналогично на тези по буква „а”, в друга държава членка или трета страна; </w:t>
      </w:r>
    </w:p>
    <w:p w:rsidR="00896319" w:rsidRPr="00896319" w:rsidRDefault="00896319" w:rsidP="00896319">
      <w:pPr>
        <w:spacing w:after="0" w:line="240" w:lineRule="auto"/>
        <w:ind w:firstLine="720"/>
        <w:jc w:val="both"/>
        <w:rPr>
          <w:rFonts w:ascii="Times New Roman" w:eastAsia="Calibri" w:hAnsi="Times New Roman" w:cs="Times New Roman"/>
          <w:sz w:val="24"/>
          <w:szCs w:val="24"/>
          <w:lang w:val="bg-BG" w:eastAsia="bg-BG"/>
        </w:rPr>
      </w:pPr>
    </w:p>
    <w:p w:rsidR="00896319" w:rsidRPr="00896319" w:rsidRDefault="00896319" w:rsidP="00896319">
      <w:pPr>
        <w:tabs>
          <w:tab w:val="left" w:pos="284"/>
        </w:tabs>
        <w:spacing w:after="0" w:line="240" w:lineRule="auto"/>
        <w:jc w:val="both"/>
        <w:rPr>
          <w:rFonts w:ascii="Times New Roman" w:eastAsia="Calibri" w:hAnsi="Times New Roman" w:cs="Times New Roman"/>
          <w:i/>
          <w:sz w:val="24"/>
          <w:szCs w:val="24"/>
          <w:lang w:val="bg-BG"/>
        </w:rPr>
      </w:pPr>
      <w:r w:rsidRPr="00896319">
        <w:rPr>
          <w:rFonts w:ascii="Times New Roman" w:eastAsia="Calibri" w:hAnsi="Times New Roman" w:cs="Times New Roman"/>
          <w:i/>
          <w:sz w:val="24"/>
          <w:szCs w:val="24"/>
          <w:lang w:val="bg-BG"/>
        </w:rPr>
        <w:t>(Попълва се в случай, че лицето е осъждано с влязла в сила присъда по горепосочените престъпления.)</w:t>
      </w:r>
    </w:p>
    <w:p w:rsidR="00896319" w:rsidRPr="00896319" w:rsidRDefault="00896319" w:rsidP="00896319">
      <w:pPr>
        <w:tabs>
          <w:tab w:val="left" w:pos="284"/>
        </w:tabs>
        <w:spacing w:after="12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 xml:space="preserve">Въпреки че съм осъждан за престъпление по чл. ……………………… </w:t>
      </w:r>
      <w:r w:rsidRPr="00896319">
        <w:rPr>
          <w:rFonts w:ascii="Times New Roman" w:eastAsia="Calibri" w:hAnsi="Times New Roman" w:cs="Times New Roman"/>
          <w:i/>
          <w:sz w:val="24"/>
          <w:szCs w:val="24"/>
          <w:lang w:val="bg-BG"/>
        </w:rPr>
        <w:t>(моля, попълнете конкретния член от горепосочените)</w:t>
      </w:r>
      <w:r w:rsidRPr="00896319">
        <w:rPr>
          <w:rFonts w:ascii="Times New Roman" w:eastAsia="Calibri" w:hAnsi="Times New Roman" w:cs="Times New Roman"/>
          <w:sz w:val="24"/>
          <w:szCs w:val="24"/>
          <w:lang w:val="bg-BG"/>
        </w:rPr>
        <w:t xml:space="preserve">, са предприети мерки за надеждност по чл. 56 от ЗОП, както следва: ……………………………………………………………………… </w:t>
      </w:r>
    </w:p>
    <w:p w:rsidR="00896319" w:rsidRPr="00896319" w:rsidRDefault="00896319" w:rsidP="00896319">
      <w:pPr>
        <w:spacing w:after="0" w:line="240" w:lineRule="auto"/>
        <w:jc w:val="both"/>
        <w:rPr>
          <w:rFonts w:ascii="Times New Roman" w:eastAsia="Calibri" w:hAnsi="Times New Roman" w:cs="Times New Roman"/>
          <w:sz w:val="24"/>
          <w:szCs w:val="24"/>
          <w:lang w:val="bg-BG" w:eastAsia="bg-BG"/>
        </w:rPr>
      </w:pPr>
      <w:r w:rsidRPr="00896319">
        <w:rPr>
          <w:rFonts w:ascii="Times New Roman" w:eastAsia="Calibri" w:hAnsi="Times New Roman" w:cs="Times New Roman"/>
          <w:sz w:val="24"/>
          <w:szCs w:val="24"/>
          <w:lang w:val="bg-BG" w:eastAsia="bg-BG"/>
        </w:rPr>
        <w:t>Доказателствата, които представям за предприетите мерки са: …………………………………………………………………………………………………..</w:t>
      </w:r>
      <w:r w:rsidRPr="00896319">
        <w:rPr>
          <w:rFonts w:ascii="Times New Roman" w:eastAsia="Calibri" w:hAnsi="Times New Roman" w:cs="Times New Roman"/>
          <w:i/>
          <w:sz w:val="24"/>
          <w:szCs w:val="24"/>
          <w:lang w:val="bg-BG" w:eastAsia="bg-BG"/>
        </w:rPr>
        <w:t>(В случай че е налице основанието за отстраняване по чл.54, ал. 1, т. 1-2 от ЗОП следва да опишете мерките за надеждност и да представите доказателства, че сте предприели съответните мерки с оглед прилагане на чл. 56, ал. 3 от ЗОП.)</w:t>
      </w:r>
    </w:p>
    <w:p w:rsidR="00896319" w:rsidRPr="00896319" w:rsidRDefault="00896319" w:rsidP="00896319">
      <w:pPr>
        <w:spacing w:after="200" w:line="240" w:lineRule="auto"/>
        <w:ind w:firstLine="720"/>
        <w:jc w:val="both"/>
        <w:rPr>
          <w:rFonts w:ascii="Times New Roman" w:eastAsia="Calibri" w:hAnsi="Times New Roman" w:cs="Times New Roman"/>
          <w:sz w:val="24"/>
          <w:szCs w:val="24"/>
          <w:lang w:val="bg-BG"/>
        </w:rPr>
      </w:pPr>
      <w:r w:rsidRPr="00896319">
        <w:rPr>
          <w:rFonts w:ascii="Times New Roman" w:eastAsia="Calibri" w:hAnsi="Times New Roman" w:cs="Times New Roman"/>
          <w:b/>
          <w:sz w:val="24"/>
          <w:szCs w:val="24"/>
          <w:lang w:val="bg-BG"/>
        </w:rPr>
        <w:t>2.</w:t>
      </w:r>
      <w:r w:rsidRPr="00896319">
        <w:rPr>
          <w:rFonts w:ascii="Times New Roman" w:eastAsia="Calibri" w:hAnsi="Times New Roman" w:cs="Times New Roman"/>
          <w:sz w:val="24"/>
          <w:szCs w:val="24"/>
          <w:lang w:val="bg-BG"/>
        </w:rPr>
        <w:t xml:space="preserve"> </w:t>
      </w:r>
      <w:r w:rsidRPr="00896319">
        <w:rPr>
          <w:rFonts w:ascii="Times New Roman" w:eastAsia="Calibri" w:hAnsi="Times New Roman" w:cs="Times New Roman"/>
          <w:sz w:val="24"/>
          <w:szCs w:val="24"/>
          <w:lang w:val="bg-BG"/>
        </w:rPr>
        <w:fldChar w:fldCharType="begin">
          <w:ffData>
            <w:name w:val="Check43"/>
            <w:enabled/>
            <w:calcOnExit w:val="0"/>
            <w:checkBox>
              <w:sizeAuto/>
              <w:default w:val="0"/>
            </w:checkBox>
          </w:ffData>
        </w:fldChar>
      </w:r>
      <w:bookmarkStart w:id="8" w:name="Check43"/>
      <w:r w:rsidRPr="00896319">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896319">
        <w:rPr>
          <w:rFonts w:ascii="Times New Roman" w:eastAsia="Calibri" w:hAnsi="Times New Roman" w:cs="Times New Roman"/>
          <w:sz w:val="24"/>
          <w:szCs w:val="24"/>
          <w:lang w:val="bg-BG"/>
        </w:rPr>
        <w:fldChar w:fldCharType="end"/>
      </w:r>
      <w:bookmarkEnd w:id="8"/>
      <w:r w:rsidRPr="00896319">
        <w:rPr>
          <w:rFonts w:ascii="Times New Roman" w:eastAsia="Calibri" w:hAnsi="Times New Roman" w:cs="Times New Roman"/>
          <w:sz w:val="24"/>
          <w:szCs w:val="24"/>
          <w:lang w:val="bg-BG"/>
        </w:rPr>
        <w:t xml:space="preserve">Не е налице / </w:t>
      </w:r>
      <w:r w:rsidRPr="00896319">
        <w:rPr>
          <w:rFonts w:ascii="Times New Roman" w:eastAsia="Calibri" w:hAnsi="Times New Roman" w:cs="Times New Roman"/>
          <w:sz w:val="24"/>
          <w:szCs w:val="24"/>
          <w:lang w:val="bg-BG"/>
        </w:rPr>
        <w:fldChar w:fldCharType="begin">
          <w:ffData>
            <w:name w:val="Check44"/>
            <w:enabled/>
            <w:calcOnExit w:val="0"/>
            <w:checkBox>
              <w:sizeAuto/>
              <w:default w:val="0"/>
            </w:checkBox>
          </w:ffData>
        </w:fldChar>
      </w:r>
      <w:bookmarkStart w:id="9" w:name="Check44"/>
      <w:r w:rsidRPr="00896319">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896319">
        <w:rPr>
          <w:rFonts w:ascii="Times New Roman" w:eastAsia="Calibri" w:hAnsi="Times New Roman" w:cs="Times New Roman"/>
          <w:sz w:val="24"/>
          <w:szCs w:val="24"/>
          <w:lang w:val="bg-BG"/>
        </w:rPr>
        <w:fldChar w:fldCharType="end"/>
      </w:r>
      <w:bookmarkEnd w:id="9"/>
      <w:r w:rsidRPr="00896319">
        <w:rPr>
          <w:rFonts w:ascii="Times New Roman" w:eastAsia="Calibri" w:hAnsi="Times New Roman" w:cs="Times New Roman"/>
          <w:sz w:val="24"/>
          <w:szCs w:val="24"/>
          <w:lang w:val="bg-BG"/>
        </w:rPr>
        <w:t>Е налице конфликт на интереси</w:t>
      </w:r>
      <w:r w:rsidRPr="00896319">
        <w:rPr>
          <w:rFonts w:ascii="Times New Roman" w:eastAsia="Calibri" w:hAnsi="Times New Roman" w:cs="Times New Roman"/>
          <w:sz w:val="24"/>
          <w:szCs w:val="24"/>
          <w:vertAlign w:val="superscript"/>
          <w:lang w:val="bg-BG"/>
        </w:rPr>
        <w:footnoteReference w:id="1"/>
      </w:r>
      <w:r w:rsidRPr="00896319">
        <w:rPr>
          <w:rFonts w:ascii="Times New Roman" w:eastAsia="Calibri" w:hAnsi="Times New Roman" w:cs="Times New Roman"/>
          <w:sz w:val="24"/>
          <w:szCs w:val="24"/>
          <w:lang w:val="bg-BG"/>
        </w:rPr>
        <w:t>, по смисъла на § 2, т. 21 от Допълнителните разпоредби на Закона за обществените поръчки, който не може да бъде отстранен.</w:t>
      </w:r>
    </w:p>
    <w:p w:rsidR="00896319" w:rsidRPr="00896319" w:rsidRDefault="00896319" w:rsidP="00896319">
      <w:pPr>
        <w:spacing w:after="120" w:line="240" w:lineRule="auto"/>
        <w:jc w:val="both"/>
        <w:rPr>
          <w:rFonts w:ascii="Times New Roman" w:eastAsia="Calibri" w:hAnsi="Times New Roman" w:cs="Times New Roman"/>
          <w:i/>
          <w:sz w:val="24"/>
          <w:szCs w:val="24"/>
          <w:lang w:val="bg-BG"/>
        </w:rPr>
      </w:pPr>
      <w:r w:rsidRPr="00896319">
        <w:rPr>
          <w:rFonts w:ascii="Times New Roman" w:eastAsia="Calibri" w:hAnsi="Times New Roman" w:cs="Times New Roman"/>
          <w:i/>
          <w:sz w:val="24"/>
          <w:szCs w:val="24"/>
          <w:lang w:val="bg-BG"/>
        </w:rPr>
        <w:t>(Попълва се в случай, че е налице конфликт на интереси.)</w:t>
      </w:r>
    </w:p>
    <w:p w:rsidR="00896319" w:rsidRPr="00896319" w:rsidRDefault="00896319" w:rsidP="00896319">
      <w:pPr>
        <w:tabs>
          <w:tab w:val="left" w:pos="284"/>
        </w:tabs>
        <w:spacing w:after="12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 xml:space="preserve">Въпреки че е налице конфликт на интереси, са предприети мерки за надеждност по чл. 56 от ЗОП, както следва: ……………………………………………………………………… </w:t>
      </w:r>
    </w:p>
    <w:p w:rsidR="00896319" w:rsidRPr="00896319" w:rsidRDefault="00896319" w:rsidP="00896319">
      <w:pPr>
        <w:spacing w:after="20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lastRenderedPageBreak/>
        <w:t>Доказателствата, които представям за предприетите мерки са: …………………………………………………………………………………………………..</w:t>
      </w:r>
      <w:r w:rsidRPr="00896319">
        <w:rPr>
          <w:rFonts w:ascii="Times New Roman" w:eastAsia="Calibri" w:hAnsi="Times New Roman" w:cs="Times New Roman"/>
          <w:i/>
          <w:sz w:val="24"/>
          <w:szCs w:val="24"/>
          <w:lang w:val="bg-BG"/>
        </w:rPr>
        <w:t>(В случай че е налице основанието за отстраняване по чл. 54, ал. 1, т. 7 от ЗОП следва да опишете мерките за надеждност и да представите доказателства, че сте предприели съответните мерки с оглед прилагане на чл. 56, ал. 3 от ЗОП.)</w:t>
      </w:r>
    </w:p>
    <w:p w:rsidR="00896319" w:rsidRPr="00896319" w:rsidRDefault="00896319" w:rsidP="00896319">
      <w:pPr>
        <w:shd w:val="clear" w:color="auto" w:fill="FFFFFF"/>
        <w:spacing w:after="200" w:line="240" w:lineRule="auto"/>
        <w:ind w:firstLine="709"/>
        <w:jc w:val="both"/>
        <w:rPr>
          <w:rFonts w:ascii="Times New Roman" w:eastAsia="Calibri" w:hAnsi="Times New Roman" w:cs="Times New Roman"/>
          <w:sz w:val="24"/>
          <w:szCs w:val="24"/>
          <w:lang w:val="bg-BG" w:eastAsia="bg-BG"/>
        </w:rPr>
      </w:pPr>
      <w:r w:rsidRPr="00896319">
        <w:rPr>
          <w:rFonts w:ascii="Times New Roman" w:eastAsia="Calibri" w:hAnsi="Times New Roman" w:cs="Times New Roman"/>
          <w:b/>
          <w:sz w:val="24"/>
          <w:szCs w:val="24"/>
          <w:lang w:val="bg-BG"/>
        </w:rPr>
        <w:t xml:space="preserve">3. </w:t>
      </w:r>
      <w:r w:rsidRPr="00896319">
        <w:rPr>
          <w:rFonts w:ascii="Times New Roman" w:eastAsia="Calibri" w:hAnsi="Times New Roman" w:cs="Times New Roman"/>
          <w:sz w:val="24"/>
          <w:szCs w:val="24"/>
          <w:lang w:val="bg-BG" w:eastAsia="bg-BG"/>
        </w:rPr>
        <w:t>Публичните регистри, в които се съдържа информация за декларираните обстоятелства, са:</w:t>
      </w:r>
      <w:r w:rsidRPr="00896319">
        <w:rPr>
          <w:rFonts w:ascii="Times New Roman" w:eastAsia="Arial Unicode MS" w:hAnsi="Times New Roman" w:cs="Times New Roman"/>
          <w:color w:val="000000"/>
          <w:sz w:val="24"/>
          <w:szCs w:val="24"/>
          <w:lang w:val="bg-BG"/>
        </w:rPr>
        <w:t xml:space="preserve"> __________________________________________________________</w:t>
      </w:r>
      <w:r w:rsidRPr="00896319">
        <w:rPr>
          <w:rFonts w:ascii="Times New Roman" w:eastAsia="Arial Unicode MS" w:hAnsi="Times New Roman" w:cs="Times New Roman"/>
          <w:color w:val="000000"/>
          <w:sz w:val="24"/>
          <w:szCs w:val="24"/>
          <w:vertAlign w:val="superscript"/>
          <w:lang w:val="bg-BG"/>
        </w:rPr>
        <w:footnoteReference w:id="2"/>
      </w:r>
    </w:p>
    <w:p w:rsidR="00896319" w:rsidRPr="00896319" w:rsidRDefault="00896319" w:rsidP="00896319">
      <w:pPr>
        <w:shd w:val="clear" w:color="auto" w:fill="FFFFFF"/>
        <w:spacing w:after="200" w:line="240" w:lineRule="auto"/>
        <w:ind w:firstLine="720"/>
        <w:jc w:val="both"/>
        <w:rPr>
          <w:rFonts w:ascii="Times New Roman" w:eastAsia="Calibri" w:hAnsi="Times New Roman" w:cs="Times New Roman"/>
          <w:sz w:val="24"/>
          <w:szCs w:val="24"/>
          <w:lang w:val="bg-BG" w:eastAsia="bg-BG"/>
        </w:rPr>
      </w:pPr>
      <w:r w:rsidRPr="00896319">
        <w:rPr>
          <w:rFonts w:ascii="Times New Roman" w:eastAsia="Calibri" w:hAnsi="Times New Roman" w:cs="Times New Roman"/>
          <w:sz w:val="24"/>
          <w:szCs w:val="24"/>
          <w:lang w:val="bg-B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896319">
        <w:rPr>
          <w:rFonts w:ascii="Times New Roman" w:eastAsia="Arial Unicode MS" w:hAnsi="Times New Roman" w:cs="Times New Roman"/>
          <w:color w:val="000000"/>
          <w:sz w:val="24"/>
          <w:szCs w:val="24"/>
          <w:lang w:val="bg-BG"/>
        </w:rPr>
        <w:t>________________________________________________</w:t>
      </w:r>
      <w:r w:rsidRPr="00896319">
        <w:rPr>
          <w:rFonts w:ascii="Times New Roman" w:eastAsia="Arial Unicode MS" w:hAnsi="Times New Roman" w:cs="Times New Roman"/>
          <w:color w:val="000000"/>
          <w:sz w:val="24"/>
          <w:szCs w:val="24"/>
          <w:vertAlign w:val="superscript"/>
          <w:lang w:val="bg-BG"/>
        </w:rPr>
        <w:footnoteReference w:id="3"/>
      </w:r>
    </w:p>
    <w:p w:rsidR="00896319" w:rsidRPr="00896319" w:rsidRDefault="00896319" w:rsidP="00896319">
      <w:pPr>
        <w:spacing w:after="200" w:line="240" w:lineRule="auto"/>
        <w:ind w:firstLine="708"/>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Задължавам се при промяна на горепосочените обстоятелства в 3-дневен срок от настъпването им писмено да уведомя възложителя.</w:t>
      </w:r>
    </w:p>
    <w:p w:rsidR="00896319" w:rsidRPr="00896319" w:rsidRDefault="00896319" w:rsidP="00896319">
      <w:pPr>
        <w:spacing w:after="200" w:line="240" w:lineRule="auto"/>
        <w:jc w:val="both"/>
        <w:rPr>
          <w:rFonts w:ascii="Times New Roman" w:eastAsia="Calibri" w:hAnsi="Times New Roman" w:cs="Times New Roman"/>
          <w:sz w:val="24"/>
          <w:szCs w:val="24"/>
          <w:lang w:val="bg-BG"/>
        </w:rPr>
      </w:pPr>
      <w:r w:rsidRPr="00896319">
        <w:rPr>
          <w:rFonts w:ascii="Times New Roman" w:eastAsia="Calibri" w:hAnsi="Times New Roman" w:cs="Times New Roman"/>
          <w:sz w:val="24"/>
          <w:szCs w:val="24"/>
          <w:lang w:val="bg-BG"/>
        </w:rPr>
        <w:tab/>
        <w:t>Известна ми е отговорността по чл. 313 от Наказателния кодекс за неверни данни.</w:t>
      </w:r>
    </w:p>
    <w:p w:rsidR="00896319" w:rsidRPr="00896319" w:rsidRDefault="00896319" w:rsidP="00896319">
      <w:pPr>
        <w:spacing w:after="200" w:line="240" w:lineRule="auto"/>
        <w:rPr>
          <w:rFonts w:ascii="Times New Roman" w:eastAsia="Calibri" w:hAnsi="Times New Roman" w:cs="Times New Roman"/>
          <w:iCs/>
          <w:sz w:val="24"/>
          <w:szCs w:val="24"/>
          <w:lang w:val="bg-BG"/>
        </w:rPr>
      </w:pPr>
    </w:p>
    <w:p w:rsidR="00896319" w:rsidRPr="00896319" w:rsidRDefault="00896319" w:rsidP="00896319">
      <w:pPr>
        <w:spacing w:after="200" w:line="240" w:lineRule="auto"/>
        <w:rPr>
          <w:rFonts w:ascii="Times New Roman" w:eastAsia="Calibri" w:hAnsi="Times New Roman" w:cs="Times New Roman"/>
          <w:iCs/>
          <w:sz w:val="24"/>
          <w:szCs w:val="24"/>
          <w:lang w:val="bg-BG"/>
        </w:rPr>
      </w:pPr>
      <w:r w:rsidRPr="00896319">
        <w:rPr>
          <w:rFonts w:ascii="Times New Roman" w:eastAsia="Calibri" w:hAnsi="Times New Roman" w:cs="Times New Roman"/>
          <w:iCs/>
          <w:sz w:val="24"/>
          <w:szCs w:val="24"/>
          <w:lang w:val="bg-BG"/>
        </w:rPr>
        <w:t>.....................................</w:t>
      </w:r>
      <w:r w:rsidRPr="00896319">
        <w:rPr>
          <w:rFonts w:ascii="Times New Roman" w:eastAsia="Calibri" w:hAnsi="Times New Roman" w:cs="Times New Roman"/>
          <w:iCs/>
          <w:sz w:val="24"/>
          <w:szCs w:val="24"/>
          <w:lang w:val="bg-BG"/>
        </w:rPr>
        <w:tab/>
      </w:r>
      <w:r w:rsidRPr="00896319">
        <w:rPr>
          <w:rFonts w:ascii="Times New Roman" w:eastAsia="Calibri" w:hAnsi="Times New Roman" w:cs="Times New Roman"/>
          <w:iCs/>
          <w:sz w:val="24"/>
          <w:szCs w:val="24"/>
          <w:lang w:val="bg-BG"/>
        </w:rPr>
        <w:tab/>
      </w:r>
      <w:r w:rsidRPr="00896319">
        <w:rPr>
          <w:rFonts w:ascii="Times New Roman" w:eastAsia="Calibri" w:hAnsi="Times New Roman" w:cs="Times New Roman"/>
          <w:iCs/>
          <w:sz w:val="24"/>
          <w:szCs w:val="24"/>
          <w:lang w:val="bg-BG"/>
        </w:rPr>
        <w:tab/>
      </w:r>
      <w:r w:rsidRPr="00896319">
        <w:rPr>
          <w:rFonts w:ascii="Times New Roman" w:eastAsia="Calibri" w:hAnsi="Times New Roman" w:cs="Times New Roman"/>
          <w:iCs/>
          <w:sz w:val="24"/>
          <w:szCs w:val="24"/>
          <w:lang w:val="bg-BG"/>
        </w:rPr>
        <w:tab/>
        <w:t>....................................................................</w:t>
      </w:r>
    </w:p>
    <w:p w:rsidR="00896319" w:rsidRPr="00896319" w:rsidRDefault="00896319" w:rsidP="00896319">
      <w:pPr>
        <w:spacing w:after="200" w:line="240" w:lineRule="auto"/>
        <w:rPr>
          <w:rFonts w:ascii="Times New Roman" w:eastAsia="Calibri" w:hAnsi="Times New Roman" w:cs="Times New Roman"/>
          <w:b/>
          <w:sz w:val="24"/>
          <w:szCs w:val="24"/>
          <w:lang w:val="bg-BG"/>
        </w:rPr>
      </w:pPr>
      <w:r w:rsidRPr="00896319">
        <w:rPr>
          <w:rFonts w:ascii="Times New Roman" w:eastAsia="Calibri" w:hAnsi="Times New Roman" w:cs="Times New Roman"/>
          <w:b/>
          <w:i/>
          <w:iCs/>
          <w:sz w:val="24"/>
          <w:szCs w:val="24"/>
          <w:lang w:val="bg-BG"/>
        </w:rPr>
        <w:t>Дата на подписване</w:t>
      </w:r>
      <w:r w:rsidRPr="00896319">
        <w:rPr>
          <w:rFonts w:ascii="Times New Roman" w:eastAsia="Calibri" w:hAnsi="Times New Roman" w:cs="Times New Roman"/>
          <w:b/>
          <w:sz w:val="24"/>
          <w:szCs w:val="24"/>
          <w:lang w:val="bg-BG"/>
        </w:rPr>
        <w:tab/>
      </w:r>
      <w:r w:rsidRPr="00896319">
        <w:rPr>
          <w:rFonts w:ascii="Times New Roman" w:eastAsia="Calibri" w:hAnsi="Times New Roman" w:cs="Times New Roman"/>
          <w:b/>
          <w:sz w:val="24"/>
          <w:szCs w:val="24"/>
          <w:lang w:val="bg-BG"/>
        </w:rPr>
        <w:tab/>
      </w:r>
      <w:r w:rsidRPr="00896319">
        <w:rPr>
          <w:rFonts w:ascii="Times New Roman" w:eastAsia="Calibri" w:hAnsi="Times New Roman" w:cs="Times New Roman"/>
          <w:b/>
          <w:sz w:val="24"/>
          <w:szCs w:val="24"/>
          <w:lang w:val="bg-BG"/>
        </w:rPr>
        <w:tab/>
        <w:t xml:space="preserve">           Декларатор/и: </w:t>
      </w:r>
      <w:r w:rsidRPr="00896319">
        <w:rPr>
          <w:rFonts w:ascii="Times New Roman" w:eastAsia="Calibri" w:hAnsi="Times New Roman" w:cs="Times New Roman"/>
          <w:b/>
          <w:i/>
          <w:sz w:val="24"/>
          <w:szCs w:val="24"/>
          <w:lang w:val="bg-BG"/>
        </w:rPr>
        <w:t xml:space="preserve">име, фамилия и </w:t>
      </w:r>
      <w:r w:rsidRPr="00896319">
        <w:rPr>
          <w:rFonts w:ascii="Times New Roman" w:eastAsia="Calibri" w:hAnsi="Times New Roman" w:cs="Times New Roman"/>
          <w:b/>
          <w:i/>
          <w:iCs/>
          <w:sz w:val="24"/>
          <w:szCs w:val="24"/>
          <w:lang w:val="bg-BG"/>
        </w:rPr>
        <w:t>подпис</w:t>
      </w:r>
    </w:p>
    <w:p w:rsidR="00896319" w:rsidRPr="00896319" w:rsidRDefault="00896319" w:rsidP="00896319">
      <w:pPr>
        <w:spacing w:after="200" w:line="240" w:lineRule="auto"/>
        <w:rPr>
          <w:rFonts w:ascii="Times New Roman" w:eastAsia="Calibri" w:hAnsi="Times New Roman" w:cs="Times New Roman"/>
          <w:b/>
          <w:sz w:val="24"/>
          <w:szCs w:val="24"/>
          <w:u w:val="single"/>
          <w:lang w:val="bg-BG"/>
        </w:rPr>
      </w:pPr>
    </w:p>
    <w:p w:rsidR="00896319" w:rsidRPr="00896319" w:rsidRDefault="00896319" w:rsidP="00896319">
      <w:pPr>
        <w:spacing w:after="200" w:line="240" w:lineRule="auto"/>
        <w:rPr>
          <w:rFonts w:ascii="Times New Roman" w:eastAsia="Calibri" w:hAnsi="Times New Roman" w:cs="Times New Roman"/>
          <w:b/>
          <w:sz w:val="24"/>
          <w:szCs w:val="24"/>
          <w:u w:val="single"/>
          <w:lang w:val="bg-BG"/>
        </w:rPr>
      </w:pPr>
      <w:r w:rsidRPr="00896319">
        <w:rPr>
          <w:rFonts w:ascii="Times New Roman" w:eastAsia="Calibri" w:hAnsi="Times New Roman" w:cs="Times New Roman"/>
          <w:b/>
          <w:sz w:val="24"/>
          <w:szCs w:val="24"/>
          <w:u w:val="single"/>
          <w:lang w:val="bg-BG"/>
        </w:rPr>
        <w:t>Забележка:</w:t>
      </w:r>
    </w:p>
    <w:p w:rsidR="00896319" w:rsidRPr="00896319" w:rsidRDefault="00896319" w:rsidP="00896319">
      <w:pPr>
        <w:spacing w:after="200" w:line="240" w:lineRule="auto"/>
        <w:ind w:firstLine="708"/>
        <w:jc w:val="both"/>
        <w:rPr>
          <w:rFonts w:ascii="Times New Roman" w:eastAsia="Calibri" w:hAnsi="Times New Roman" w:cs="Times New Roman"/>
          <w:b/>
          <w:i/>
          <w:sz w:val="24"/>
          <w:szCs w:val="24"/>
          <w:lang w:val="bg-BG"/>
        </w:rPr>
      </w:pPr>
      <w:r w:rsidRPr="00896319">
        <w:rPr>
          <w:rFonts w:ascii="Times New Roman" w:eastAsia="Calibri" w:hAnsi="Times New Roman" w:cs="Times New Roman"/>
          <w:i/>
          <w:sz w:val="24"/>
          <w:szCs w:val="24"/>
          <w:lang w:val="bg-BG"/>
        </w:rPr>
        <w:t>На основание чл. 192, ал. 2 от ЗОП декларацията се подписва от лицата, които представляват участника. 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896319" w:rsidRPr="00896319" w:rsidRDefault="00896319" w:rsidP="00896319">
      <w:pPr>
        <w:spacing w:after="200" w:line="240" w:lineRule="auto"/>
        <w:rPr>
          <w:rFonts w:ascii="Times New Roman" w:eastAsia="Calibri" w:hAnsi="Times New Roman" w:cs="Times New Roman"/>
          <w:b/>
          <w:i/>
          <w:sz w:val="24"/>
          <w:szCs w:val="24"/>
          <w:lang w:val="bg-BG"/>
        </w:rPr>
      </w:pPr>
      <w:r w:rsidRPr="00896319">
        <w:rPr>
          <w:rFonts w:ascii="Times New Roman" w:eastAsia="Calibri" w:hAnsi="Times New Roman" w:cs="Times New Roman"/>
          <w:b/>
          <w:i/>
          <w:sz w:val="24"/>
          <w:szCs w:val="24"/>
          <w:lang w:val="bg-BG"/>
        </w:rPr>
        <w:br w:type="page"/>
      </w:r>
    </w:p>
    <w:p w:rsidR="00F57E22" w:rsidRPr="00F57E22" w:rsidRDefault="00F57E22" w:rsidP="00F57E22">
      <w:pPr>
        <w:spacing w:after="200" w:line="240" w:lineRule="auto"/>
        <w:jc w:val="right"/>
        <w:rPr>
          <w:rFonts w:ascii="Times New Roman" w:eastAsia="Times New Roman" w:hAnsi="Times New Roman" w:cs="Times New Roman"/>
          <w:b/>
          <w:i/>
          <w:sz w:val="24"/>
          <w:szCs w:val="24"/>
          <w:lang w:val="bg-BG" w:eastAsia="ar-SA"/>
        </w:rPr>
      </w:pPr>
      <w:r w:rsidRPr="00F57E22">
        <w:rPr>
          <w:rFonts w:ascii="Times New Roman" w:eastAsia="Times New Roman" w:hAnsi="Times New Roman" w:cs="Times New Roman"/>
          <w:b/>
          <w:i/>
          <w:sz w:val="24"/>
          <w:szCs w:val="24"/>
          <w:lang w:val="bg-BG" w:eastAsia="ar-SA"/>
        </w:rPr>
        <w:lastRenderedPageBreak/>
        <w:t xml:space="preserve">към </w:t>
      </w:r>
      <w:r w:rsidR="00AB6EC7">
        <w:rPr>
          <w:rFonts w:ascii="Times New Roman" w:eastAsia="Times New Roman" w:hAnsi="Times New Roman" w:cs="Times New Roman"/>
          <w:b/>
          <w:i/>
          <w:sz w:val="24"/>
          <w:szCs w:val="24"/>
          <w:lang w:val="bg-BG" w:eastAsia="ar-SA"/>
        </w:rPr>
        <w:t>покана</w:t>
      </w:r>
      <w:r w:rsidRPr="00F57E22">
        <w:rPr>
          <w:rFonts w:ascii="Times New Roman" w:eastAsia="Times New Roman" w:hAnsi="Times New Roman" w:cs="Times New Roman"/>
          <w:b/>
          <w:i/>
          <w:sz w:val="24"/>
          <w:szCs w:val="24"/>
          <w:lang w:val="bg-BG" w:eastAsia="ar-SA"/>
        </w:rPr>
        <w:t xml:space="preserve"> за обществена поръчка</w:t>
      </w:r>
    </w:p>
    <w:p w:rsidR="00F57E22" w:rsidRPr="00F57E22" w:rsidRDefault="00F57E22" w:rsidP="00F57E22">
      <w:pPr>
        <w:suppressAutoHyphens/>
        <w:spacing w:after="0" w:line="240" w:lineRule="auto"/>
        <w:ind w:left="7080" w:firstLine="708"/>
        <w:rPr>
          <w:rFonts w:ascii="Times New Roman" w:eastAsia="Times New Roman" w:hAnsi="Times New Roman" w:cs="Times New Roman"/>
          <w:b/>
          <w:sz w:val="24"/>
          <w:szCs w:val="24"/>
          <w:lang w:val="bg-BG" w:eastAsia="ar-SA"/>
        </w:rPr>
      </w:pPr>
    </w:p>
    <w:p w:rsidR="00F57E22" w:rsidRPr="00F57E22" w:rsidRDefault="00F57E22" w:rsidP="00F57E22">
      <w:pPr>
        <w:suppressAutoHyphens/>
        <w:spacing w:after="0" w:line="240" w:lineRule="auto"/>
        <w:ind w:left="7080" w:firstLine="708"/>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ОБРАЗЕЦ</w:t>
      </w:r>
    </w:p>
    <w:p w:rsidR="00F57E22" w:rsidRPr="00F57E22" w:rsidRDefault="00F57E22" w:rsidP="00F57E22">
      <w:pPr>
        <w:suppressAutoHyphens/>
        <w:spacing w:after="0" w:line="240" w:lineRule="auto"/>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ar-SA"/>
        </w:rPr>
      </w:pPr>
      <w:r w:rsidRPr="00F57E22">
        <w:rPr>
          <w:rFonts w:ascii="Times New Roman" w:eastAsia="Times New Roman" w:hAnsi="Times New Roman" w:cs="Times New Roman"/>
          <w:b/>
          <w:sz w:val="24"/>
          <w:szCs w:val="24"/>
          <w:lang w:val="bg-BG" w:eastAsia="ar-SA"/>
        </w:rPr>
        <w:t>Д Е К Л А Р А Ц И Я</w:t>
      </w:r>
    </w:p>
    <w:p w:rsidR="00F57E22" w:rsidRPr="00F57E22" w:rsidRDefault="00F57E22" w:rsidP="00F57E22">
      <w:pPr>
        <w:suppressAutoHyphens/>
        <w:spacing w:after="0" w:line="276" w:lineRule="auto"/>
        <w:ind w:right="945"/>
        <w:jc w:val="center"/>
        <w:outlineLvl w:val="1"/>
        <w:rPr>
          <w:rFonts w:ascii="Times New Roman" w:eastAsia="Times New Roman" w:hAnsi="Times New Roman" w:cs="Times New Roman"/>
          <w:b/>
          <w:bCs/>
          <w:color w:val="000000"/>
          <w:sz w:val="24"/>
          <w:szCs w:val="24"/>
          <w:lang w:val="bg-BG" w:eastAsia="bg-BG"/>
        </w:rPr>
      </w:pPr>
      <w:bookmarkStart w:id="10" w:name="_Toc30518956"/>
      <w:r w:rsidRPr="00F57E22">
        <w:rPr>
          <w:rFonts w:ascii="Times New Roman" w:eastAsia="Times New Roman" w:hAnsi="Times New Roman" w:cs="Times New Roman"/>
          <w:b/>
          <w:bCs/>
          <w:color w:val="000000"/>
          <w:sz w:val="24"/>
          <w:szCs w:val="24"/>
          <w:lang w:val="bg-BG" w:eastAsia="bg-BG"/>
        </w:rPr>
        <w:t>Декларация за обстоятелствата по чл. 54, ал. 1, т. 3</w:t>
      </w:r>
      <w:r w:rsidR="00AB6EC7">
        <w:rPr>
          <w:rFonts w:ascii="Times New Roman" w:eastAsia="Times New Roman" w:hAnsi="Times New Roman" w:cs="Times New Roman"/>
          <w:b/>
          <w:bCs/>
          <w:color w:val="000000"/>
          <w:sz w:val="24"/>
          <w:szCs w:val="24"/>
          <w:lang w:val="bg-BG" w:eastAsia="bg-BG"/>
        </w:rPr>
        <w:t xml:space="preserve"> </w:t>
      </w:r>
      <w:r w:rsidRPr="00F57E22">
        <w:rPr>
          <w:rFonts w:ascii="Times New Roman" w:eastAsia="Times New Roman" w:hAnsi="Times New Roman" w:cs="Times New Roman"/>
          <w:b/>
          <w:bCs/>
          <w:color w:val="000000"/>
          <w:sz w:val="24"/>
          <w:szCs w:val="24"/>
          <w:lang w:val="bg-BG" w:eastAsia="bg-BG"/>
        </w:rPr>
        <w:t>-</w:t>
      </w:r>
      <w:r w:rsidR="00AB6EC7">
        <w:rPr>
          <w:rFonts w:ascii="Times New Roman" w:eastAsia="Times New Roman" w:hAnsi="Times New Roman" w:cs="Times New Roman"/>
          <w:b/>
          <w:bCs/>
          <w:color w:val="000000"/>
          <w:sz w:val="24"/>
          <w:szCs w:val="24"/>
          <w:lang w:val="bg-BG" w:eastAsia="bg-BG"/>
        </w:rPr>
        <w:t xml:space="preserve"> </w:t>
      </w:r>
      <w:r w:rsidRPr="00F57E22">
        <w:rPr>
          <w:rFonts w:ascii="Times New Roman" w:eastAsia="Times New Roman" w:hAnsi="Times New Roman" w:cs="Times New Roman"/>
          <w:b/>
          <w:bCs/>
          <w:color w:val="000000"/>
          <w:sz w:val="24"/>
          <w:szCs w:val="24"/>
          <w:lang w:val="bg-BG" w:eastAsia="bg-BG"/>
        </w:rPr>
        <w:t>6 от ЗОП</w:t>
      </w:r>
      <w:bookmarkEnd w:id="10"/>
    </w:p>
    <w:p w:rsidR="00F57E22" w:rsidRPr="00F57E22" w:rsidRDefault="00F57E22" w:rsidP="00F57E22">
      <w:pPr>
        <w:tabs>
          <w:tab w:val="left" w:pos="709"/>
        </w:tabs>
        <w:spacing w:after="0" w:line="240" w:lineRule="auto"/>
        <w:ind w:firstLine="720"/>
        <w:jc w:val="both"/>
        <w:rPr>
          <w:rFonts w:ascii="Times New Roman" w:eastAsia="Times New Roman" w:hAnsi="Times New Roman" w:cs="Tahoma"/>
          <w:sz w:val="24"/>
          <w:szCs w:val="24"/>
          <w:lang w:val="bg-BG" w:eastAsia="ar-SA"/>
        </w:rPr>
      </w:pPr>
    </w:p>
    <w:p w:rsidR="00D55254" w:rsidRPr="00D55254" w:rsidRDefault="00D55254" w:rsidP="00D55254">
      <w:pPr>
        <w:pStyle w:val="CharCharChar"/>
        <w:jc w:val="both"/>
        <w:rPr>
          <w:rFonts w:ascii="Times New Roman" w:eastAsia="Times New Roman" w:hAnsi="Times New Roman"/>
          <w:lang w:val="bg-BG" w:eastAsia="ar-SA"/>
        </w:rPr>
      </w:pPr>
      <w:r w:rsidRPr="00D55254">
        <w:rPr>
          <w:rFonts w:ascii="Times New Roman" w:eastAsia="Times New Roman" w:hAnsi="Times New Roman"/>
          <w:lang w:val="bg-BG" w:eastAsia="ar-SA"/>
        </w:rPr>
        <w:t xml:space="preserve">Долуподписаният/ата...….............................................................................................., </w:t>
      </w:r>
    </w:p>
    <w:p w:rsidR="00D55254" w:rsidRPr="00D55254" w:rsidRDefault="00D55254" w:rsidP="00D55254">
      <w:pPr>
        <w:pStyle w:val="CharCharChar"/>
        <w:ind w:firstLine="720"/>
        <w:jc w:val="center"/>
        <w:rPr>
          <w:rFonts w:ascii="Times New Roman" w:eastAsia="Times New Roman" w:hAnsi="Times New Roman"/>
          <w:lang w:val="bg-BG" w:eastAsia="ar-SA"/>
        </w:rPr>
      </w:pPr>
      <w:r w:rsidRPr="00D55254">
        <w:rPr>
          <w:rFonts w:ascii="Times New Roman" w:hAnsi="Times New Roman"/>
          <w:i/>
          <w:lang w:val="bg-BG"/>
        </w:rPr>
        <w:t>(</w:t>
      </w:r>
      <w:r w:rsidRPr="00D55254">
        <w:rPr>
          <w:rFonts w:ascii="Times New Roman" w:hAnsi="Times New Roman"/>
          <w:i/>
          <w:iCs/>
          <w:lang w:val="bg-BG" w:eastAsia="bg-BG"/>
        </w:rPr>
        <w:t>собствено, бащино и фамилно име</w:t>
      </w:r>
      <w:r w:rsidRPr="00D55254">
        <w:rPr>
          <w:rFonts w:ascii="Times New Roman" w:hAnsi="Times New Roman"/>
          <w:i/>
          <w:lang w:val="bg-BG"/>
        </w:rPr>
        <w:t>)</w:t>
      </w:r>
    </w:p>
    <w:p w:rsidR="00D55254" w:rsidRPr="00D55254" w:rsidRDefault="00D55254" w:rsidP="00D55254">
      <w:pPr>
        <w:spacing w:after="120"/>
        <w:jc w:val="both"/>
        <w:rPr>
          <w:rFonts w:ascii="Times New Roman" w:hAnsi="Times New Roman" w:cs="Times New Roman"/>
          <w:sz w:val="24"/>
          <w:szCs w:val="24"/>
          <w:lang w:val="bg-BG"/>
        </w:rPr>
      </w:pPr>
      <w:r w:rsidRPr="00D55254">
        <w:rPr>
          <w:rFonts w:ascii="Times New Roman" w:hAnsi="Times New Roman" w:cs="Times New Roman"/>
          <w:sz w:val="24"/>
          <w:szCs w:val="24"/>
        </w:rPr>
        <w:t xml:space="preserve">с ЕГН </w:t>
      </w:r>
      <w:r w:rsidRPr="00D55254">
        <w:rPr>
          <w:rFonts w:ascii="Times New Roman" w:hAnsi="Times New Roman" w:cs="Times New Roman"/>
          <w:i/>
          <w:sz w:val="24"/>
          <w:szCs w:val="24"/>
        </w:rPr>
        <w:t>(или друга идентифицираща информация)</w:t>
      </w:r>
      <w:r w:rsidRPr="00D55254">
        <w:rPr>
          <w:rFonts w:ascii="Times New Roman" w:hAnsi="Times New Roman" w:cs="Times New Roman"/>
          <w:sz w:val="24"/>
          <w:szCs w:val="24"/>
        </w:rPr>
        <w:t xml:space="preserve"> .............................., </w:t>
      </w:r>
    </w:p>
    <w:p w:rsidR="00D55254" w:rsidRPr="00D55254" w:rsidRDefault="00D55254" w:rsidP="00D55254">
      <w:pPr>
        <w:spacing w:after="120"/>
        <w:jc w:val="both"/>
        <w:rPr>
          <w:rFonts w:ascii="Times New Roman" w:hAnsi="Times New Roman" w:cs="Times New Roman"/>
          <w:sz w:val="24"/>
          <w:szCs w:val="24"/>
        </w:rPr>
      </w:pPr>
      <w:r w:rsidRPr="00D55254">
        <w:rPr>
          <w:rFonts w:ascii="Times New Roman" w:hAnsi="Times New Roman" w:cs="Times New Roman"/>
          <w:sz w:val="24"/>
          <w:szCs w:val="24"/>
        </w:rPr>
        <w:t>в качеството си на ............................................................... (</w:t>
      </w:r>
      <w:r w:rsidRPr="00D55254">
        <w:rPr>
          <w:rFonts w:ascii="Times New Roman" w:hAnsi="Times New Roman" w:cs="Times New Roman"/>
          <w:i/>
          <w:sz w:val="24"/>
          <w:szCs w:val="24"/>
        </w:rPr>
        <w:t>длъжност или друго качество</w:t>
      </w:r>
      <w:r w:rsidRPr="00D55254">
        <w:rPr>
          <w:rFonts w:ascii="Times New Roman" w:hAnsi="Times New Roman" w:cs="Times New Roman"/>
          <w:sz w:val="24"/>
          <w:szCs w:val="24"/>
        </w:rPr>
        <w:t xml:space="preserve">) </w:t>
      </w:r>
    </w:p>
    <w:p w:rsidR="00D55254" w:rsidRPr="00D55254" w:rsidRDefault="00D55254" w:rsidP="00D55254">
      <w:pPr>
        <w:spacing w:after="120"/>
        <w:jc w:val="both"/>
        <w:rPr>
          <w:rFonts w:ascii="Times New Roman" w:hAnsi="Times New Roman" w:cs="Times New Roman"/>
          <w:i/>
          <w:iCs/>
          <w:sz w:val="24"/>
          <w:szCs w:val="24"/>
        </w:rPr>
      </w:pPr>
      <w:r w:rsidRPr="00D55254">
        <w:rPr>
          <w:rFonts w:ascii="Times New Roman" w:hAnsi="Times New Roman" w:cs="Times New Roman"/>
          <w:sz w:val="24"/>
          <w:szCs w:val="24"/>
        </w:rPr>
        <w:t>на ................................................... (</w:t>
      </w:r>
      <w:r w:rsidRPr="00D55254">
        <w:rPr>
          <w:rFonts w:ascii="Times New Roman" w:hAnsi="Times New Roman" w:cs="Times New Roman"/>
          <w:i/>
          <w:iCs/>
          <w:sz w:val="24"/>
          <w:szCs w:val="24"/>
        </w:rPr>
        <w:t>наименование на участника</w:t>
      </w:r>
      <w:r w:rsidRPr="00D55254">
        <w:rPr>
          <w:rFonts w:ascii="Times New Roman" w:hAnsi="Times New Roman" w:cs="Times New Roman"/>
          <w:sz w:val="24"/>
          <w:szCs w:val="24"/>
        </w:rPr>
        <w:t>),</w:t>
      </w:r>
      <w:r w:rsidRPr="00D55254">
        <w:rPr>
          <w:rFonts w:ascii="Times New Roman" w:hAnsi="Times New Roman" w:cs="Times New Roman"/>
          <w:i/>
          <w:iCs/>
          <w:sz w:val="24"/>
          <w:szCs w:val="24"/>
        </w:rPr>
        <w:t xml:space="preserve"> </w:t>
      </w:r>
    </w:p>
    <w:p w:rsidR="00D55254" w:rsidRPr="00D55254" w:rsidRDefault="00D55254" w:rsidP="00D55254">
      <w:pPr>
        <w:jc w:val="both"/>
        <w:rPr>
          <w:rFonts w:ascii="Times New Roman" w:hAnsi="Times New Roman" w:cs="Times New Roman"/>
          <w:sz w:val="24"/>
          <w:szCs w:val="24"/>
        </w:rPr>
      </w:pPr>
      <w:r w:rsidRPr="00D55254">
        <w:rPr>
          <w:rFonts w:ascii="Times New Roman" w:hAnsi="Times New Roman" w:cs="Times New Roman"/>
          <w:iCs/>
          <w:sz w:val="24"/>
          <w:szCs w:val="24"/>
        </w:rPr>
        <w:t xml:space="preserve">с </w:t>
      </w:r>
      <w:r w:rsidRPr="00D55254">
        <w:rPr>
          <w:rFonts w:ascii="Times New Roman" w:hAnsi="Times New Roman" w:cs="Times New Roman"/>
          <w:sz w:val="24"/>
          <w:szCs w:val="24"/>
        </w:rPr>
        <w:t xml:space="preserve">БУЛСТАТ/ЕИК ................................, </w:t>
      </w:r>
    </w:p>
    <w:p w:rsidR="00D55254" w:rsidRPr="00D55254" w:rsidRDefault="00D55254" w:rsidP="00D55254">
      <w:pPr>
        <w:ind w:left="2160" w:hanging="2160"/>
        <w:jc w:val="center"/>
        <w:rPr>
          <w:rFonts w:ascii="Times New Roman" w:hAnsi="Times New Roman" w:cs="Times New Roman"/>
          <w:b/>
          <w:sz w:val="24"/>
          <w:szCs w:val="24"/>
        </w:rPr>
      </w:pPr>
      <w:r w:rsidRPr="00D55254">
        <w:rPr>
          <w:rFonts w:ascii="Times New Roman" w:hAnsi="Times New Roman" w:cs="Times New Roman"/>
          <w:b/>
          <w:sz w:val="24"/>
          <w:szCs w:val="24"/>
        </w:rPr>
        <w:t>Д Е К Л А Р И Р А М, че:</w:t>
      </w:r>
    </w:p>
    <w:p w:rsidR="00D55254" w:rsidRPr="00D55254" w:rsidRDefault="00D55254" w:rsidP="00D55254">
      <w:pPr>
        <w:pStyle w:val="ListParagraph"/>
        <w:numPr>
          <w:ilvl w:val="0"/>
          <w:numId w:val="15"/>
        </w:numPr>
        <w:tabs>
          <w:tab w:val="left" w:pos="284"/>
        </w:tabs>
        <w:suppressAutoHyphens w:val="0"/>
        <w:spacing w:after="120"/>
        <w:jc w:val="both"/>
        <w:rPr>
          <w:rFonts w:ascii="Times New Roman" w:hAnsi="Times New Roman" w:cs="Times New Roman"/>
          <w:sz w:val="24"/>
        </w:rPr>
      </w:pPr>
      <w:r w:rsidRPr="00D55254">
        <w:rPr>
          <w:rFonts w:ascii="Times New Roman" w:hAnsi="Times New Roman" w:cs="Times New Roman"/>
          <w:sz w:val="24"/>
        </w:rPr>
        <w:t>Представляваният от мен (</w:t>
      </w:r>
      <w:r w:rsidRPr="00D55254">
        <w:rPr>
          <w:rFonts w:ascii="Times New Roman" w:hAnsi="Times New Roman" w:cs="Times New Roman"/>
          <w:i/>
          <w:sz w:val="24"/>
        </w:rPr>
        <w:t>нас</w:t>
      </w:r>
      <w:r w:rsidRPr="00D55254">
        <w:rPr>
          <w:rFonts w:ascii="Times New Roman" w:hAnsi="Times New Roman" w:cs="Times New Roman"/>
          <w:sz w:val="24"/>
        </w:rPr>
        <w:t xml:space="preserve">) </w:t>
      </w:r>
      <w:r w:rsidRPr="00D55254">
        <w:rPr>
          <w:rFonts w:ascii="Times New Roman" w:hAnsi="Times New Roman" w:cs="Times New Roman"/>
          <w:sz w:val="24"/>
        </w:rPr>
        <w:fldChar w:fldCharType="begin">
          <w:ffData>
            <w:name w:val="Check35"/>
            <w:enabled/>
            <w:calcOnExit w:val="0"/>
            <w:checkBox>
              <w:sizeAuto/>
              <w:default w:val="0"/>
            </w:checkBox>
          </w:ffData>
        </w:fldChar>
      </w:r>
      <w:r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Pr="00D55254">
        <w:rPr>
          <w:rFonts w:ascii="Times New Roman" w:hAnsi="Times New Roman" w:cs="Times New Roman"/>
          <w:sz w:val="24"/>
        </w:rPr>
        <w:fldChar w:fldCharType="end"/>
      </w:r>
      <w:r w:rsidRPr="00D55254">
        <w:rPr>
          <w:rFonts w:ascii="Times New Roman" w:hAnsi="Times New Roman" w:cs="Times New Roman"/>
          <w:sz w:val="24"/>
        </w:rPr>
        <w:t xml:space="preserve">участник/ </w:t>
      </w:r>
      <w:r w:rsidRPr="00D55254">
        <w:rPr>
          <w:rFonts w:ascii="Times New Roman" w:hAnsi="Times New Roman" w:cs="Times New Roman"/>
          <w:sz w:val="24"/>
        </w:rPr>
        <w:fldChar w:fldCharType="begin">
          <w:ffData>
            <w:name w:val="Check36"/>
            <w:enabled/>
            <w:calcOnExit w:val="0"/>
            <w:checkBox>
              <w:sizeAuto/>
              <w:default w:val="0"/>
            </w:checkBox>
          </w:ffData>
        </w:fldChar>
      </w:r>
      <w:bookmarkStart w:id="11" w:name="Check36"/>
      <w:r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Pr="00D55254">
        <w:rPr>
          <w:rFonts w:ascii="Times New Roman" w:hAnsi="Times New Roman" w:cs="Times New Roman"/>
          <w:sz w:val="24"/>
        </w:rPr>
        <w:fldChar w:fldCharType="end"/>
      </w:r>
      <w:bookmarkEnd w:id="11"/>
      <w:r w:rsidRPr="00D55254">
        <w:rPr>
          <w:rFonts w:ascii="Times New Roman" w:hAnsi="Times New Roman" w:cs="Times New Roman"/>
          <w:sz w:val="24"/>
        </w:rPr>
        <w:t xml:space="preserve">член на обединение/ </w:t>
      </w:r>
      <w:r w:rsidRPr="00D55254">
        <w:rPr>
          <w:rFonts w:ascii="Times New Roman" w:hAnsi="Times New Roman" w:cs="Times New Roman"/>
          <w:sz w:val="24"/>
        </w:rPr>
        <w:fldChar w:fldCharType="begin">
          <w:ffData>
            <w:name w:val="Check37"/>
            <w:enabled/>
            <w:calcOnExit w:val="0"/>
            <w:checkBox>
              <w:sizeAuto/>
              <w:default w:val="0"/>
            </w:checkBox>
          </w:ffData>
        </w:fldChar>
      </w:r>
      <w:bookmarkStart w:id="12" w:name="Check37"/>
      <w:r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Pr="00D55254">
        <w:rPr>
          <w:rFonts w:ascii="Times New Roman" w:hAnsi="Times New Roman" w:cs="Times New Roman"/>
          <w:sz w:val="24"/>
        </w:rPr>
        <w:fldChar w:fldCharType="end"/>
      </w:r>
      <w:bookmarkEnd w:id="12"/>
      <w:r w:rsidRPr="00D55254">
        <w:rPr>
          <w:rFonts w:ascii="Times New Roman" w:hAnsi="Times New Roman" w:cs="Times New Roman"/>
          <w:sz w:val="24"/>
        </w:rPr>
        <w:t xml:space="preserve">подизпълнител/ </w:t>
      </w:r>
      <w:r w:rsidRPr="00D55254">
        <w:rPr>
          <w:rFonts w:ascii="Times New Roman" w:hAnsi="Times New Roman" w:cs="Times New Roman"/>
          <w:sz w:val="24"/>
        </w:rPr>
        <w:fldChar w:fldCharType="begin">
          <w:ffData>
            <w:name w:val="Check38"/>
            <w:enabled/>
            <w:calcOnExit w:val="0"/>
            <w:checkBox>
              <w:sizeAuto/>
              <w:default w:val="0"/>
            </w:checkBox>
          </w:ffData>
        </w:fldChar>
      </w:r>
      <w:bookmarkStart w:id="13" w:name="Check38"/>
      <w:r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Pr="00D55254">
        <w:rPr>
          <w:rFonts w:ascii="Times New Roman" w:hAnsi="Times New Roman" w:cs="Times New Roman"/>
          <w:sz w:val="24"/>
        </w:rPr>
        <w:fldChar w:fldCharType="end"/>
      </w:r>
      <w:bookmarkEnd w:id="13"/>
      <w:r w:rsidRPr="00D55254">
        <w:rPr>
          <w:rFonts w:ascii="Times New Roman" w:hAnsi="Times New Roman" w:cs="Times New Roman"/>
          <w:sz w:val="24"/>
        </w:rPr>
        <w:t xml:space="preserve">трето лице: </w:t>
      </w:r>
      <w:r w:rsidRPr="00D55254">
        <w:rPr>
          <w:rFonts w:ascii="Times New Roman" w:hAnsi="Times New Roman" w:cs="Times New Roman"/>
          <w:i/>
          <w:sz w:val="24"/>
        </w:rPr>
        <w:t>(моля, маркирайте една от изброените хипотези)</w:t>
      </w:r>
    </w:p>
    <w:p w:rsidR="00D55254" w:rsidRPr="00D55254" w:rsidRDefault="005118E9" w:rsidP="005118E9">
      <w:pPr>
        <w:pStyle w:val="ListParagraph"/>
        <w:tabs>
          <w:tab w:val="left" w:pos="284"/>
        </w:tabs>
        <w:suppressAutoHyphens w:val="0"/>
        <w:spacing w:after="120"/>
        <w:ind w:left="0"/>
        <w:jc w:val="both"/>
        <w:rPr>
          <w:rFonts w:ascii="Times New Roman" w:hAnsi="Times New Roman" w:cs="Times New Roman"/>
          <w:sz w:val="24"/>
        </w:rPr>
      </w:pPr>
      <w:r>
        <w:rPr>
          <w:rFonts w:ascii="Times New Roman" w:hAnsi="Times New Roman" w:cs="Times New Roman"/>
          <w:sz w:val="24"/>
          <w:lang w:val="bg-BG"/>
        </w:rPr>
        <w:t xml:space="preserve">1.1. </w:t>
      </w:r>
      <w:r w:rsidR="00D55254" w:rsidRPr="00D55254">
        <w:rPr>
          <w:rFonts w:ascii="Times New Roman" w:hAnsi="Times New Roman" w:cs="Times New Roman"/>
          <w:sz w:val="24"/>
        </w:rPr>
        <w:fldChar w:fldCharType="begin">
          <w:ffData>
            <w:name w:val="Check1"/>
            <w:enabled/>
            <w:calcOnExit w:val="0"/>
            <w:checkBox>
              <w:sizeAuto/>
              <w:default w:val="0"/>
            </w:checkBox>
          </w:ffData>
        </w:fldChar>
      </w:r>
      <w:bookmarkStart w:id="14" w:name="Check1"/>
      <w:r w:rsidR="00D55254"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D55254">
        <w:rPr>
          <w:rFonts w:ascii="Times New Roman" w:hAnsi="Times New Roman" w:cs="Times New Roman"/>
          <w:sz w:val="24"/>
        </w:rPr>
        <w:fldChar w:fldCharType="end"/>
      </w:r>
      <w:bookmarkEnd w:id="14"/>
      <w:r w:rsidR="00D55254" w:rsidRPr="00D55254">
        <w:rPr>
          <w:rFonts w:ascii="Times New Roman" w:hAnsi="Times New Roman" w:cs="Times New Roman"/>
          <w:sz w:val="24"/>
        </w:rPr>
        <w:t xml:space="preserve"> </w:t>
      </w:r>
      <w:r w:rsidR="00D55254" w:rsidRPr="00D55254">
        <w:rPr>
          <w:rFonts w:ascii="Times New Roman" w:hAnsi="Times New Roman" w:cs="Times New Roman"/>
          <w:b/>
          <w:sz w:val="24"/>
        </w:rPr>
        <w:t>няма задължения</w:t>
      </w:r>
      <w:r w:rsidR="00D55254" w:rsidRPr="00D55254">
        <w:rPr>
          <w:rFonts w:ascii="Times New Roman" w:hAnsi="Times New Roman" w:cs="Times New Roman"/>
          <w:sz w:val="24"/>
        </w:rPr>
        <w:t xml:space="preserve"> за данъци и задължителни осигурителни вноски по смисъла на </w:t>
      </w:r>
      <w:r w:rsidR="00D55254" w:rsidRPr="00D55254">
        <w:rPr>
          <w:rStyle w:val="newdocreference1"/>
          <w:sz w:val="24"/>
        </w:rPr>
        <w:t>чл. 162, ал. 2, т. 1</w:t>
      </w:r>
      <w:r w:rsidR="00D55254" w:rsidRPr="00D55254">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w:t>
      </w:r>
    </w:p>
    <w:p w:rsidR="00D55254" w:rsidRPr="00D55254" w:rsidRDefault="005118E9" w:rsidP="005118E9">
      <w:pPr>
        <w:pStyle w:val="ListParagraph"/>
        <w:tabs>
          <w:tab w:val="left" w:pos="284"/>
        </w:tabs>
        <w:suppressAutoHyphens w:val="0"/>
        <w:spacing w:after="120"/>
        <w:ind w:left="0"/>
        <w:jc w:val="both"/>
        <w:rPr>
          <w:rFonts w:ascii="Times New Roman" w:hAnsi="Times New Roman" w:cs="Times New Roman"/>
          <w:sz w:val="24"/>
        </w:rPr>
      </w:pPr>
      <w:r>
        <w:rPr>
          <w:rFonts w:ascii="Times New Roman" w:hAnsi="Times New Roman" w:cs="Times New Roman"/>
          <w:sz w:val="24"/>
          <w:lang w:val="bg-BG"/>
        </w:rPr>
        <w:t xml:space="preserve">1.2. </w:t>
      </w:r>
      <w:r w:rsidR="00D55254" w:rsidRPr="00D55254">
        <w:rPr>
          <w:rFonts w:ascii="Times New Roman" w:hAnsi="Times New Roman" w:cs="Times New Roman"/>
          <w:sz w:val="24"/>
        </w:rPr>
        <w:fldChar w:fldCharType="begin">
          <w:ffData>
            <w:name w:val="Check2"/>
            <w:enabled/>
            <w:calcOnExit w:val="0"/>
            <w:checkBox>
              <w:sizeAuto/>
              <w:default w:val="0"/>
            </w:checkBox>
          </w:ffData>
        </w:fldChar>
      </w:r>
      <w:bookmarkStart w:id="15" w:name="Check2"/>
      <w:r w:rsidR="00D55254"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D55254">
        <w:rPr>
          <w:rFonts w:ascii="Times New Roman" w:hAnsi="Times New Roman" w:cs="Times New Roman"/>
          <w:sz w:val="24"/>
        </w:rPr>
        <w:fldChar w:fldCharType="end"/>
      </w:r>
      <w:bookmarkEnd w:id="15"/>
      <w:r w:rsidR="00D55254" w:rsidRPr="00D55254">
        <w:rPr>
          <w:rFonts w:ascii="Times New Roman" w:hAnsi="Times New Roman" w:cs="Times New Roman"/>
          <w:sz w:val="24"/>
        </w:rPr>
        <w:t xml:space="preserve"> </w:t>
      </w:r>
      <w:r w:rsidR="00D55254" w:rsidRPr="00D55254">
        <w:rPr>
          <w:rFonts w:ascii="Times New Roman" w:hAnsi="Times New Roman" w:cs="Times New Roman"/>
          <w:b/>
          <w:sz w:val="24"/>
        </w:rPr>
        <w:t>има задължения</w:t>
      </w:r>
      <w:r w:rsidR="00D55254" w:rsidRPr="00D55254">
        <w:rPr>
          <w:rFonts w:ascii="Times New Roman" w:hAnsi="Times New Roman" w:cs="Times New Roman"/>
          <w:sz w:val="24"/>
        </w:rPr>
        <w:t xml:space="preserve"> за данъци и задължителни осигурителни вноски по смисъла на </w:t>
      </w:r>
      <w:r w:rsidR="00D55254" w:rsidRPr="00D55254">
        <w:rPr>
          <w:rStyle w:val="newdocreference1"/>
          <w:sz w:val="24"/>
        </w:rPr>
        <w:t>чл. 162, ал. 2, т. 1</w:t>
      </w:r>
      <w:r w:rsidR="00D55254" w:rsidRPr="00D55254">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 </w:t>
      </w:r>
      <w:r w:rsidR="00D55254" w:rsidRPr="00D55254">
        <w:rPr>
          <w:rFonts w:ascii="Times New Roman" w:hAnsi="Times New Roman" w:cs="Times New Roman"/>
          <w:b/>
          <w:sz w:val="24"/>
        </w:rPr>
        <w:t xml:space="preserve">но са предприети мерки, които гарантират надеждността, съгласно чл. 56, ал. 1 от Закона за обществените поръчки и същите са описани в представен от мен/нас документ към офертата и са представени доказателства за предприетите мерки. </w:t>
      </w:r>
    </w:p>
    <w:p w:rsidR="00D55254" w:rsidRPr="00D55254" w:rsidRDefault="005118E9" w:rsidP="005118E9">
      <w:pPr>
        <w:pStyle w:val="ListParagraph"/>
        <w:tabs>
          <w:tab w:val="left" w:pos="284"/>
        </w:tabs>
        <w:suppressAutoHyphens w:val="0"/>
        <w:spacing w:after="120"/>
        <w:ind w:left="0"/>
        <w:jc w:val="both"/>
        <w:rPr>
          <w:rFonts w:ascii="Times New Roman" w:hAnsi="Times New Roman" w:cs="Times New Roman"/>
          <w:sz w:val="24"/>
        </w:rPr>
      </w:pPr>
      <w:r>
        <w:rPr>
          <w:rFonts w:ascii="Times New Roman" w:hAnsi="Times New Roman" w:cs="Times New Roman"/>
          <w:sz w:val="24"/>
          <w:lang w:val="bg-BG"/>
        </w:rPr>
        <w:t xml:space="preserve">1.3. </w:t>
      </w:r>
      <w:r w:rsidR="00D55254" w:rsidRPr="00D55254">
        <w:rPr>
          <w:rFonts w:ascii="Times New Roman" w:hAnsi="Times New Roman" w:cs="Times New Roman"/>
          <w:sz w:val="24"/>
        </w:rPr>
        <w:fldChar w:fldCharType="begin">
          <w:ffData>
            <w:name w:val="Check14"/>
            <w:enabled/>
            <w:calcOnExit w:val="0"/>
            <w:checkBox>
              <w:sizeAuto/>
              <w:default w:val="0"/>
            </w:checkBox>
          </w:ffData>
        </w:fldChar>
      </w:r>
      <w:bookmarkStart w:id="16" w:name="Check14"/>
      <w:r w:rsidR="00D55254"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D55254">
        <w:rPr>
          <w:rFonts w:ascii="Times New Roman" w:hAnsi="Times New Roman" w:cs="Times New Roman"/>
          <w:sz w:val="24"/>
        </w:rPr>
        <w:fldChar w:fldCharType="end"/>
      </w:r>
      <w:bookmarkEnd w:id="16"/>
      <w:r w:rsidR="00D55254" w:rsidRPr="00D55254">
        <w:rPr>
          <w:rFonts w:ascii="Times New Roman" w:hAnsi="Times New Roman" w:cs="Times New Roman"/>
          <w:b/>
          <w:sz w:val="24"/>
        </w:rPr>
        <w:t xml:space="preserve"> има задължения</w:t>
      </w:r>
      <w:r w:rsidR="00D55254" w:rsidRPr="00D55254">
        <w:rPr>
          <w:rFonts w:ascii="Times New Roman" w:hAnsi="Times New Roman" w:cs="Times New Roman"/>
          <w:sz w:val="24"/>
        </w:rPr>
        <w:t xml:space="preserve"> за данъци и задължителни осигурителни вноски по смисъла на </w:t>
      </w:r>
      <w:r w:rsidR="00D55254" w:rsidRPr="00D55254">
        <w:rPr>
          <w:rStyle w:val="newdocreference1"/>
          <w:sz w:val="24"/>
        </w:rPr>
        <w:t>чл. 162, ал. 2, т. 1</w:t>
      </w:r>
      <w:r w:rsidR="00D55254" w:rsidRPr="00D55254">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 </w:t>
      </w:r>
      <w:r w:rsidR="00D55254" w:rsidRPr="00D55254">
        <w:rPr>
          <w:rFonts w:ascii="Times New Roman" w:hAnsi="Times New Roman" w:cs="Times New Roman"/>
          <w:b/>
          <w:sz w:val="24"/>
        </w:rPr>
        <w:t>но</w:t>
      </w:r>
      <w:r w:rsidR="00D55254" w:rsidRPr="00D55254">
        <w:rPr>
          <w:rFonts w:ascii="Times New Roman" w:hAnsi="Times New Roman" w:cs="Times New Roman"/>
          <w:b/>
          <w:i/>
          <w:sz w:val="24"/>
        </w:rPr>
        <w:t xml:space="preserve"> </w:t>
      </w:r>
      <w:r w:rsidR="00D55254" w:rsidRPr="00D55254">
        <w:rPr>
          <w:rFonts w:ascii="Times New Roman" w:hAnsi="Times New Roman" w:cs="Times New Roman"/>
          <w:b/>
          <w:sz w:val="24"/>
        </w:rPr>
        <w:t>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w:t>
      </w:r>
      <w:r w:rsidR="00D55254" w:rsidRPr="00D55254">
        <w:rPr>
          <w:rFonts w:ascii="Times New Roman" w:hAnsi="Times New Roman" w:cs="Times New Roman"/>
          <w:sz w:val="24"/>
        </w:rPr>
        <w:t xml:space="preserve"> и е в размер на ............................................... лева. </w:t>
      </w:r>
      <w:r w:rsidR="00D55254" w:rsidRPr="00D55254">
        <w:rPr>
          <w:rFonts w:ascii="Times New Roman" w:hAnsi="Times New Roman" w:cs="Times New Roman"/>
          <w:i/>
          <w:sz w:val="24"/>
        </w:rPr>
        <w:t>(Ако участникът има задължения за данъци и задължителни осигурителни вноски по смисъла на чл. 162, ал. 2, т. 1 от Данъчно-осигурителния процесуален кодекс към държавата и към общината по седалището на възложителя и на участника/члена на обединението/подизпълнителя/третото лице се посочва техният размер с оглед прилагането на чл. 54, ал. 5 от ЗОП.</w:t>
      </w:r>
      <w:r w:rsidR="00D55254" w:rsidRPr="00D55254">
        <w:rPr>
          <w:rFonts w:ascii="Times New Roman" w:hAnsi="Times New Roman" w:cs="Times New Roman"/>
          <w:sz w:val="24"/>
        </w:rPr>
        <w:t>)</w:t>
      </w:r>
    </w:p>
    <w:p w:rsidR="00D55254" w:rsidRPr="00D55254" w:rsidRDefault="00D55254" w:rsidP="00D55254">
      <w:pPr>
        <w:pStyle w:val="ListParagraph"/>
        <w:numPr>
          <w:ilvl w:val="0"/>
          <w:numId w:val="15"/>
        </w:numPr>
        <w:tabs>
          <w:tab w:val="left" w:pos="284"/>
        </w:tabs>
        <w:suppressAutoHyphens w:val="0"/>
        <w:spacing w:after="120"/>
        <w:jc w:val="both"/>
        <w:rPr>
          <w:rFonts w:ascii="Times New Roman" w:hAnsi="Times New Roman" w:cs="Times New Roman"/>
          <w:sz w:val="24"/>
        </w:rPr>
      </w:pPr>
      <w:r w:rsidRPr="00D55254">
        <w:rPr>
          <w:rFonts w:ascii="Times New Roman" w:hAnsi="Times New Roman" w:cs="Times New Roman"/>
          <w:sz w:val="24"/>
        </w:rPr>
        <w:t>За представлявания от мен (</w:t>
      </w:r>
      <w:r w:rsidRPr="00D55254">
        <w:rPr>
          <w:rFonts w:ascii="Times New Roman" w:hAnsi="Times New Roman" w:cs="Times New Roman"/>
          <w:i/>
          <w:sz w:val="24"/>
        </w:rPr>
        <w:t>нас</w:t>
      </w:r>
      <w:r w:rsidRPr="00D55254">
        <w:rPr>
          <w:rFonts w:ascii="Times New Roman" w:hAnsi="Times New Roman" w:cs="Times New Roman"/>
          <w:sz w:val="24"/>
        </w:rPr>
        <w:t>) участник/член на обединение/подизпълнител/трето лице:</w:t>
      </w:r>
    </w:p>
    <w:p w:rsidR="00D55254" w:rsidRPr="00D55254" w:rsidRDefault="005118E9" w:rsidP="005118E9">
      <w:pPr>
        <w:pStyle w:val="ListParagraph"/>
        <w:tabs>
          <w:tab w:val="left" w:pos="284"/>
        </w:tabs>
        <w:suppressAutoHyphens w:val="0"/>
        <w:spacing w:after="120"/>
        <w:ind w:left="0"/>
        <w:jc w:val="both"/>
        <w:rPr>
          <w:rFonts w:ascii="Times New Roman" w:hAnsi="Times New Roman" w:cs="Times New Roman"/>
          <w:sz w:val="24"/>
        </w:rPr>
      </w:pPr>
      <w:r>
        <w:rPr>
          <w:rFonts w:ascii="Times New Roman" w:hAnsi="Times New Roman" w:cs="Times New Roman"/>
          <w:sz w:val="24"/>
          <w:lang w:val="bg-BG"/>
        </w:rPr>
        <w:lastRenderedPageBreak/>
        <w:t xml:space="preserve">2.1. </w:t>
      </w:r>
      <w:r w:rsidR="00D55254" w:rsidRPr="00D55254">
        <w:rPr>
          <w:rFonts w:ascii="Times New Roman" w:hAnsi="Times New Roman" w:cs="Times New Roman"/>
          <w:sz w:val="24"/>
        </w:rPr>
        <w:fldChar w:fldCharType="begin">
          <w:ffData>
            <w:name w:val="Check39"/>
            <w:enabled/>
            <w:calcOnExit w:val="0"/>
            <w:checkBox>
              <w:sizeAuto/>
              <w:default w:val="0"/>
            </w:checkBox>
          </w:ffData>
        </w:fldChar>
      </w:r>
      <w:bookmarkStart w:id="17" w:name="Check39"/>
      <w:r w:rsidR="00D55254"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D55254">
        <w:rPr>
          <w:rFonts w:ascii="Times New Roman" w:hAnsi="Times New Roman" w:cs="Times New Roman"/>
          <w:sz w:val="24"/>
        </w:rPr>
        <w:fldChar w:fldCharType="end"/>
      </w:r>
      <w:bookmarkEnd w:id="17"/>
      <w:r w:rsidR="00D55254" w:rsidRPr="00D55254">
        <w:rPr>
          <w:rFonts w:ascii="Times New Roman" w:hAnsi="Times New Roman" w:cs="Times New Roman"/>
          <w:sz w:val="24"/>
        </w:rPr>
        <w:t xml:space="preserve"> не е налице неравнопоставеност в случаите по чл. 44, ал. 5 от ЗОП;</w:t>
      </w:r>
    </w:p>
    <w:p w:rsidR="00D55254" w:rsidRPr="00D55254" w:rsidRDefault="005118E9" w:rsidP="005118E9">
      <w:pPr>
        <w:pStyle w:val="ListParagraph"/>
        <w:tabs>
          <w:tab w:val="left" w:pos="284"/>
        </w:tabs>
        <w:suppressAutoHyphens w:val="0"/>
        <w:spacing w:after="120"/>
        <w:ind w:left="0"/>
        <w:jc w:val="both"/>
        <w:rPr>
          <w:rFonts w:ascii="Times New Roman" w:hAnsi="Times New Roman" w:cs="Times New Roman"/>
          <w:sz w:val="24"/>
        </w:rPr>
      </w:pPr>
      <w:r>
        <w:rPr>
          <w:rFonts w:ascii="Times New Roman" w:hAnsi="Times New Roman" w:cs="Times New Roman"/>
          <w:sz w:val="24"/>
          <w:lang w:val="bg-BG"/>
        </w:rPr>
        <w:t xml:space="preserve">2.2. </w:t>
      </w:r>
      <w:r w:rsidR="00D55254" w:rsidRPr="00D55254">
        <w:rPr>
          <w:rFonts w:ascii="Times New Roman" w:hAnsi="Times New Roman" w:cs="Times New Roman"/>
          <w:sz w:val="24"/>
        </w:rPr>
        <w:fldChar w:fldCharType="begin">
          <w:ffData>
            <w:name w:val="Check39"/>
            <w:enabled/>
            <w:calcOnExit w:val="0"/>
            <w:checkBox>
              <w:sizeAuto/>
              <w:default w:val="0"/>
            </w:checkBox>
          </w:ffData>
        </w:fldChar>
      </w:r>
      <w:r w:rsidR="00D55254" w:rsidRPr="00D55254">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D55254">
        <w:rPr>
          <w:rFonts w:ascii="Times New Roman" w:hAnsi="Times New Roman" w:cs="Times New Roman"/>
          <w:sz w:val="24"/>
        </w:rPr>
        <w:fldChar w:fldCharType="end"/>
      </w:r>
      <w:r w:rsidR="00D55254" w:rsidRPr="00D55254">
        <w:rPr>
          <w:rFonts w:ascii="Times New Roman" w:hAnsi="Times New Roman" w:cs="Times New Roman"/>
          <w:sz w:val="24"/>
        </w:rPr>
        <w:t xml:space="preserve"> при подготовката на обществената поръчка съм участвал в пазарни консултации и/или в подготовката за възлагане на поръчката, но това не води до нарушаване на принципа за равнопоставеност поради следното:</w:t>
      </w:r>
    </w:p>
    <w:p w:rsidR="00D55254" w:rsidRPr="00D55254" w:rsidRDefault="00D55254" w:rsidP="00D55254">
      <w:pPr>
        <w:pStyle w:val="ListParagraph"/>
        <w:tabs>
          <w:tab w:val="left" w:pos="284"/>
        </w:tabs>
        <w:spacing w:after="120"/>
        <w:ind w:left="0"/>
        <w:jc w:val="both"/>
        <w:rPr>
          <w:rFonts w:ascii="Times New Roman" w:hAnsi="Times New Roman" w:cs="Times New Roman"/>
          <w:sz w:val="24"/>
        </w:rPr>
      </w:pPr>
      <w:r w:rsidRPr="00D55254">
        <w:rPr>
          <w:rFonts w:ascii="Times New Roman" w:hAnsi="Times New Roman" w:cs="Times New Roman"/>
          <w:sz w:val="24"/>
        </w:rPr>
        <w:t>…………………………………………………………………………………………………..</w:t>
      </w:r>
    </w:p>
    <w:p w:rsidR="00D55254" w:rsidRPr="00D55254" w:rsidRDefault="00D55254" w:rsidP="00D55254">
      <w:pPr>
        <w:pStyle w:val="ListParagraph"/>
        <w:tabs>
          <w:tab w:val="left" w:pos="284"/>
        </w:tabs>
        <w:spacing w:after="120"/>
        <w:ind w:left="0"/>
        <w:jc w:val="both"/>
        <w:rPr>
          <w:rFonts w:ascii="Times New Roman" w:hAnsi="Times New Roman" w:cs="Times New Roman"/>
          <w:i/>
          <w:sz w:val="24"/>
        </w:rPr>
      </w:pPr>
      <w:r w:rsidRPr="00D55254">
        <w:rPr>
          <w:rFonts w:ascii="Times New Roman" w:hAnsi="Times New Roman" w:cs="Times New Roman"/>
          <w:i/>
          <w:sz w:val="24"/>
        </w:rPr>
        <w:t>Преценката за необходимостта от отстраняване от участие на основание чл. 44, ал. 5 от ЗОП е на възложителя, но тежестта на доказване спазването на принципа на равнопоставеност, е на участниците в обществената поръчка.</w:t>
      </w:r>
    </w:p>
    <w:p w:rsidR="00D55254" w:rsidRPr="00D55254" w:rsidRDefault="00D55254" w:rsidP="00D55254">
      <w:pPr>
        <w:pStyle w:val="ListParagraph"/>
        <w:numPr>
          <w:ilvl w:val="0"/>
          <w:numId w:val="15"/>
        </w:numPr>
        <w:tabs>
          <w:tab w:val="left" w:pos="284"/>
        </w:tabs>
        <w:suppressAutoHyphens w:val="0"/>
        <w:spacing w:after="120"/>
        <w:jc w:val="both"/>
        <w:rPr>
          <w:rFonts w:ascii="Times New Roman" w:hAnsi="Times New Roman" w:cs="Times New Roman"/>
          <w:sz w:val="24"/>
        </w:rPr>
      </w:pPr>
      <w:r w:rsidRPr="00D55254">
        <w:rPr>
          <w:rFonts w:ascii="Times New Roman" w:hAnsi="Times New Roman" w:cs="Times New Roman"/>
          <w:sz w:val="24"/>
        </w:rPr>
        <w:t>За представлявания от мен (</w:t>
      </w:r>
      <w:r w:rsidRPr="00D55254">
        <w:rPr>
          <w:rFonts w:ascii="Times New Roman" w:hAnsi="Times New Roman" w:cs="Times New Roman"/>
          <w:i/>
          <w:sz w:val="24"/>
        </w:rPr>
        <w:t>нас</w:t>
      </w:r>
      <w:r w:rsidRPr="00D55254">
        <w:rPr>
          <w:rFonts w:ascii="Times New Roman" w:hAnsi="Times New Roman" w:cs="Times New Roman"/>
          <w:sz w:val="24"/>
        </w:rPr>
        <w:t>) участник/член на обединение/подизпълнител/трето лице:</w:t>
      </w:r>
    </w:p>
    <w:p w:rsidR="00D55254" w:rsidRPr="005118E9" w:rsidRDefault="005118E9" w:rsidP="005118E9">
      <w:pPr>
        <w:tabs>
          <w:tab w:val="left" w:pos="284"/>
        </w:tabs>
        <w:ind w:left="360"/>
        <w:jc w:val="both"/>
        <w:rPr>
          <w:rFonts w:ascii="Times New Roman" w:hAnsi="Times New Roman" w:cs="Times New Roman"/>
          <w:sz w:val="24"/>
        </w:rPr>
      </w:pPr>
      <w:r>
        <w:rPr>
          <w:rFonts w:ascii="Times New Roman" w:hAnsi="Times New Roman" w:cs="Times New Roman"/>
          <w:sz w:val="24"/>
          <w:lang w:val="bg-BG"/>
        </w:rPr>
        <w:t xml:space="preserve">3.1. </w:t>
      </w:r>
      <w:r w:rsidR="00D55254" w:rsidRPr="005118E9">
        <w:rPr>
          <w:rFonts w:ascii="Times New Roman" w:hAnsi="Times New Roman" w:cs="Times New Roman"/>
          <w:sz w:val="24"/>
        </w:rPr>
        <w:t xml:space="preserve"> </w:t>
      </w:r>
      <w:r w:rsidR="00D55254" w:rsidRPr="005118E9">
        <w:rPr>
          <w:rFonts w:ascii="Times New Roman" w:hAnsi="Times New Roman" w:cs="Times New Roman"/>
          <w:sz w:val="24"/>
        </w:rPr>
        <w:fldChar w:fldCharType="begin">
          <w:ffData>
            <w:name w:val="Check40"/>
            <w:enabled/>
            <w:calcOnExit w:val="0"/>
            <w:checkBox>
              <w:sizeAuto/>
              <w:default w:val="0"/>
            </w:checkBox>
          </w:ffData>
        </w:fldChar>
      </w:r>
      <w:bookmarkStart w:id="18" w:name="Check40"/>
      <w:r w:rsidR="00D55254" w:rsidRPr="005118E9">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5118E9">
        <w:rPr>
          <w:rFonts w:ascii="Times New Roman" w:hAnsi="Times New Roman" w:cs="Times New Roman"/>
          <w:sz w:val="24"/>
        </w:rPr>
        <w:fldChar w:fldCharType="end"/>
      </w:r>
      <w:bookmarkEnd w:id="18"/>
      <w:r w:rsidR="00D55254" w:rsidRPr="005118E9">
        <w:rPr>
          <w:rFonts w:ascii="Times New Roman" w:hAnsi="Times New Roman" w:cs="Times New Roman"/>
          <w:sz w:val="24"/>
        </w:rPr>
        <w:t xml:space="preserve"> не е установено че:</w:t>
      </w:r>
    </w:p>
    <w:p w:rsidR="00D55254" w:rsidRPr="00D55254" w:rsidRDefault="00D55254" w:rsidP="00D55254">
      <w:pPr>
        <w:spacing w:after="0"/>
        <w:jc w:val="both"/>
        <w:rPr>
          <w:rFonts w:ascii="Times New Roman" w:hAnsi="Times New Roman" w:cs="Times New Roman"/>
          <w:sz w:val="24"/>
          <w:szCs w:val="24"/>
        </w:rPr>
      </w:pPr>
      <w:r w:rsidRPr="00D55254">
        <w:rPr>
          <w:rFonts w:ascii="Times New Roman" w:hAnsi="Times New Roman" w:cs="Times New Roman"/>
          <w:sz w:val="24"/>
          <w:szCs w:val="24"/>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55254" w:rsidRPr="00D55254" w:rsidRDefault="00D55254" w:rsidP="00D55254">
      <w:pPr>
        <w:spacing w:after="120"/>
        <w:jc w:val="both"/>
        <w:rPr>
          <w:rFonts w:ascii="Times New Roman" w:hAnsi="Times New Roman" w:cs="Times New Roman"/>
          <w:sz w:val="24"/>
          <w:szCs w:val="24"/>
        </w:rPr>
      </w:pPr>
      <w:r w:rsidRPr="00D55254">
        <w:rPr>
          <w:rFonts w:ascii="Times New Roman" w:hAnsi="Times New Roman" w:cs="Times New Roman"/>
          <w:sz w:val="24"/>
          <w:szCs w:val="24"/>
        </w:rPr>
        <w:t>б)</w:t>
      </w:r>
      <w:r w:rsidRPr="00D55254">
        <w:rPr>
          <w:rFonts w:ascii="Times New Roman" w:hAnsi="Times New Roman" w:cs="Times New Roman"/>
          <w:b/>
          <w:sz w:val="24"/>
          <w:szCs w:val="24"/>
        </w:rPr>
        <w:t xml:space="preserve"> </w:t>
      </w:r>
      <w:r w:rsidRPr="00D55254">
        <w:rPr>
          <w:rFonts w:ascii="Times New Roman" w:hAnsi="Times New Roman" w:cs="Times New Roman"/>
          <w:sz w:val="24"/>
          <w:szCs w:val="24"/>
        </w:rPr>
        <w:t>не</w:t>
      </w:r>
      <w:r w:rsidRPr="00D55254">
        <w:rPr>
          <w:rFonts w:ascii="Times New Roman" w:hAnsi="Times New Roman" w:cs="Times New Roman"/>
          <w:b/>
          <w:sz w:val="24"/>
          <w:szCs w:val="24"/>
        </w:rPr>
        <w:t xml:space="preserve"> </w:t>
      </w:r>
      <w:r w:rsidRPr="00D55254">
        <w:rPr>
          <w:rFonts w:ascii="Times New Roman" w:hAnsi="Times New Roman" w:cs="Times New Roman"/>
          <w:sz w:val="24"/>
          <w:szCs w:val="24"/>
        </w:rPr>
        <w:t>е предоставил изискваща се информация, свързана с удостоверяване липсата на основанията за отстраняване или изпълнението на критериите за подбор.</w:t>
      </w:r>
    </w:p>
    <w:p w:rsidR="00D55254" w:rsidRPr="005118E9" w:rsidRDefault="005118E9" w:rsidP="005118E9">
      <w:pPr>
        <w:tabs>
          <w:tab w:val="left" w:pos="284"/>
        </w:tabs>
        <w:jc w:val="both"/>
        <w:rPr>
          <w:rFonts w:ascii="Times New Roman" w:hAnsi="Times New Roman" w:cs="Times New Roman"/>
          <w:sz w:val="24"/>
        </w:rPr>
      </w:pPr>
      <w:r>
        <w:rPr>
          <w:rFonts w:ascii="Times New Roman" w:hAnsi="Times New Roman" w:cs="Times New Roman"/>
          <w:sz w:val="24"/>
          <w:lang w:val="bg-BG"/>
        </w:rPr>
        <w:tab/>
      </w:r>
      <w:r w:rsidRPr="005118E9">
        <w:rPr>
          <w:rFonts w:ascii="Times New Roman" w:hAnsi="Times New Roman" w:cs="Times New Roman"/>
          <w:sz w:val="24"/>
          <w:lang w:val="bg-BG"/>
        </w:rPr>
        <w:t xml:space="preserve">3.2. </w:t>
      </w:r>
      <w:r w:rsidR="00D55254" w:rsidRPr="005118E9">
        <w:rPr>
          <w:rFonts w:ascii="Times New Roman" w:hAnsi="Times New Roman" w:cs="Times New Roman"/>
          <w:sz w:val="24"/>
        </w:rPr>
        <w:fldChar w:fldCharType="begin">
          <w:ffData>
            <w:name w:val="Check40"/>
            <w:enabled/>
            <w:calcOnExit w:val="0"/>
            <w:checkBox>
              <w:sizeAuto/>
              <w:default w:val="0"/>
            </w:checkBox>
          </w:ffData>
        </w:fldChar>
      </w:r>
      <w:r w:rsidR="00D55254" w:rsidRPr="005118E9">
        <w:rPr>
          <w:rFonts w:ascii="Times New Roman" w:hAnsi="Times New Roman" w:cs="Times New Roman"/>
          <w:sz w:val="24"/>
        </w:rPr>
        <w:instrText xml:space="preserve"> FORMCHECKBOX </w:instrText>
      </w:r>
      <w:r w:rsidR="003B2FB6">
        <w:rPr>
          <w:rFonts w:ascii="Times New Roman" w:hAnsi="Times New Roman" w:cs="Times New Roman"/>
          <w:sz w:val="24"/>
        </w:rPr>
      </w:r>
      <w:r w:rsidR="003B2FB6">
        <w:rPr>
          <w:rFonts w:ascii="Times New Roman" w:hAnsi="Times New Roman" w:cs="Times New Roman"/>
          <w:sz w:val="24"/>
        </w:rPr>
        <w:fldChar w:fldCharType="separate"/>
      </w:r>
      <w:r w:rsidR="00D55254" w:rsidRPr="005118E9">
        <w:rPr>
          <w:rFonts w:ascii="Times New Roman" w:hAnsi="Times New Roman" w:cs="Times New Roman"/>
          <w:sz w:val="24"/>
        </w:rPr>
        <w:fldChar w:fldCharType="end"/>
      </w:r>
      <w:r w:rsidR="00D55254" w:rsidRPr="005118E9">
        <w:rPr>
          <w:rFonts w:ascii="Times New Roman" w:hAnsi="Times New Roman" w:cs="Times New Roman"/>
          <w:sz w:val="24"/>
        </w:rPr>
        <w:t xml:space="preserve"> е установено че:</w:t>
      </w:r>
    </w:p>
    <w:p w:rsidR="00D55254" w:rsidRPr="00D55254" w:rsidRDefault="00D55254" w:rsidP="00D55254">
      <w:pPr>
        <w:spacing w:after="0"/>
        <w:jc w:val="both"/>
        <w:rPr>
          <w:rFonts w:ascii="Times New Roman" w:hAnsi="Times New Roman" w:cs="Times New Roman"/>
          <w:sz w:val="24"/>
          <w:szCs w:val="24"/>
        </w:rPr>
      </w:pPr>
      <w:r w:rsidRPr="00D55254">
        <w:rPr>
          <w:rFonts w:ascii="Times New Roman" w:hAnsi="Times New Roman" w:cs="Times New Roman"/>
          <w:sz w:val="24"/>
          <w:szCs w:val="24"/>
        </w:rPr>
        <w:t xml:space="preserve">а) </w:t>
      </w:r>
      <w:r w:rsidRPr="00D55254">
        <w:rPr>
          <w:rFonts w:ascii="Times New Roman" w:hAnsi="Times New Roman" w:cs="Times New Roman"/>
          <w:sz w:val="24"/>
          <w:szCs w:val="24"/>
        </w:rPr>
        <w:fldChar w:fldCharType="begin">
          <w:ffData>
            <w:name w:val="Check45"/>
            <w:enabled/>
            <w:calcOnExit w:val="0"/>
            <w:checkBox>
              <w:sizeAuto/>
              <w:default w:val="0"/>
            </w:checkBox>
          </w:ffData>
        </w:fldChar>
      </w:r>
      <w:bookmarkStart w:id="19" w:name="Check45"/>
      <w:r w:rsidRPr="00D55254">
        <w:rPr>
          <w:rFonts w:ascii="Times New Roman" w:hAnsi="Times New Roman" w:cs="Times New Roman"/>
          <w:sz w:val="24"/>
          <w:szCs w:val="24"/>
        </w:rPr>
        <w:instrText xml:space="preserve"> FORMCHECKBOX </w:instrText>
      </w:r>
      <w:r w:rsidR="003B2FB6">
        <w:rPr>
          <w:rFonts w:ascii="Times New Roman" w:hAnsi="Times New Roman" w:cs="Times New Roman"/>
          <w:sz w:val="24"/>
          <w:szCs w:val="24"/>
        </w:rPr>
      </w:r>
      <w:r w:rsidR="003B2FB6">
        <w:rPr>
          <w:rFonts w:ascii="Times New Roman" w:hAnsi="Times New Roman" w:cs="Times New Roman"/>
          <w:sz w:val="24"/>
          <w:szCs w:val="24"/>
        </w:rPr>
        <w:fldChar w:fldCharType="separate"/>
      </w:r>
      <w:r w:rsidRPr="00D55254">
        <w:rPr>
          <w:rFonts w:ascii="Times New Roman" w:hAnsi="Times New Roman" w:cs="Times New Roman"/>
          <w:sz w:val="24"/>
          <w:szCs w:val="24"/>
        </w:rPr>
        <w:fldChar w:fldCharType="end"/>
      </w:r>
      <w:bookmarkEnd w:id="19"/>
      <w:r w:rsidRPr="00D55254">
        <w:rPr>
          <w:rFonts w:ascii="Times New Roman" w:hAnsi="Times New Roman" w:cs="Times New Roman"/>
          <w:sz w:val="24"/>
          <w:szCs w:val="24"/>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55254" w:rsidRPr="00D55254" w:rsidRDefault="00D55254" w:rsidP="00D55254">
      <w:pPr>
        <w:spacing w:after="120"/>
        <w:jc w:val="both"/>
        <w:rPr>
          <w:rFonts w:ascii="Times New Roman" w:hAnsi="Times New Roman" w:cs="Times New Roman"/>
          <w:sz w:val="24"/>
          <w:szCs w:val="24"/>
        </w:rPr>
      </w:pPr>
      <w:r w:rsidRPr="00D55254">
        <w:rPr>
          <w:rFonts w:ascii="Times New Roman" w:hAnsi="Times New Roman" w:cs="Times New Roman"/>
          <w:sz w:val="24"/>
          <w:szCs w:val="24"/>
        </w:rPr>
        <w:t>б)</w:t>
      </w:r>
      <w:r w:rsidRPr="00D55254">
        <w:rPr>
          <w:rFonts w:ascii="Times New Roman" w:hAnsi="Times New Roman" w:cs="Times New Roman"/>
          <w:b/>
          <w:sz w:val="24"/>
          <w:szCs w:val="24"/>
        </w:rPr>
        <w:t xml:space="preserve"> </w:t>
      </w:r>
      <w:r w:rsidRPr="00D55254">
        <w:rPr>
          <w:rFonts w:ascii="Times New Roman" w:hAnsi="Times New Roman" w:cs="Times New Roman"/>
          <w:b/>
          <w:sz w:val="24"/>
          <w:szCs w:val="24"/>
        </w:rPr>
        <w:fldChar w:fldCharType="begin">
          <w:ffData>
            <w:name w:val="Check46"/>
            <w:enabled/>
            <w:calcOnExit w:val="0"/>
            <w:checkBox>
              <w:sizeAuto/>
              <w:default w:val="0"/>
            </w:checkBox>
          </w:ffData>
        </w:fldChar>
      </w:r>
      <w:bookmarkStart w:id="20" w:name="Check46"/>
      <w:r w:rsidRPr="00D55254">
        <w:rPr>
          <w:rFonts w:ascii="Times New Roman" w:hAnsi="Times New Roman" w:cs="Times New Roman"/>
          <w:b/>
          <w:sz w:val="24"/>
          <w:szCs w:val="24"/>
        </w:rPr>
        <w:instrText xml:space="preserve"> FORMCHECKBOX </w:instrText>
      </w:r>
      <w:r w:rsidR="003B2FB6">
        <w:rPr>
          <w:rFonts w:ascii="Times New Roman" w:hAnsi="Times New Roman" w:cs="Times New Roman"/>
          <w:b/>
          <w:sz w:val="24"/>
          <w:szCs w:val="24"/>
        </w:rPr>
      </w:r>
      <w:r w:rsidR="003B2FB6">
        <w:rPr>
          <w:rFonts w:ascii="Times New Roman" w:hAnsi="Times New Roman" w:cs="Times New Roman"/>
          <w:b/>
          <w:sz w:val="24"/>
          <w:szCs w:val="24"/>
        </w:rPr>
        <w:fldChar w:fldCharType="separate"/>
      </w:r>
      <w:r w:rsidRPr="00D55254">
        <w:rPr>
          <w:rFonts w:ascii="Times New Roman" w:hAnsi="Times New Roman" w:cs="Times New Roman"/>
          <w:sz w:val="24"/>
          <w:szCs w:val="24"/>
        </w:rPr>
        <w:fldChar w:fldCharType="end"/>
      </w:r>
      <w:bookmarkEnd w:id="20"/>
      <w:r w:rsidRPr="00D55254">
        <w:rPr>
          <w:rFonts w:ascii="Times New Roman" w:hAnsi="Times New Roman" w:cs="Times New Roman"/>
          <w:sz w:val="24"/>
          <w:szCs w:val="24"/>
        </w:rPr>
        <w:t>не</w:t>
      </w:r>
      <w:r w:rsidRPr="00D55254">
        <w:rPr>
          <w:rFonts w:ascii="Times New Roman" w:hAnsi="Times New Roman" w:cs="Times New Roman"/>
          <w:b/>
          <w:sz w:val="24"/>
          <w:szCs w:val="24"/>
        </w:rPr>
        <w:t xml:space="preserve"> </w:t>
      </w:r>
      <w:r w:rsidRPr="00D55254">
        <w:rPr>
          <w:rFonts w:ascii="Times New Roman" w:hAnsi="Times New Roman" w:cs="Times New Roman"/>
          <w:sz w:val="24"/>
          <w:szCs w:val="24"/>
        </w:rPr>
        <w:t>е предоставил изискваща се информация, свързана с удостоверяване липсата на основанията за отстраняване или изпълнението на критериите за подбор.</w:t>
      </w:r>
    </w:p>
    <w:p w:rsidR="00D55254" w:rsidRPr="00D55254" w:rsidRDefault="00D55254" w:rsidP="00D55254">
      <w:pPr>
        <w:pStyle w:val="ListParagraph"/>
        <w:tabs>
          <w:tab w:val="left" w:pos="284"/>
        </w:tabs>
        <w:spacing w:after="120"/>
        <w:ind w:left="0"/>
        <w:jc w:val="both"/>
        <w:rPr>
          <w:rFonts w:ascii="Times New Roman" w:hAnsi="Times New Roman" w:cs="Times New Roman"/>
          <w:sz w:val="24"/>
        </w:rPr>
      </w:pPr>
      <w:r w:rsidRPr="00D55254">
        <w:rPr>
          <w:rFonts w:ascii="Times New Roman" w:hAnsi="Times New Roman" w:cs="Times New Roman"/>
          <w:sz w:val="24"/>
        </w:rPr>
        <w:t>Въпреки наличието на обстоятелства по т. 3.2, буква ………………</w:t>
      </w:r>
      <w:r w:rsidRPr="00D55254">
        <w:rPr>
          <w:rFonts w:ascii="Times New Roman" w:hAnsi="Times New Roman" w:cs="Times New Roman"/>
          <w:i/>
          <w:sz w:val="24"/>
        </w:rPr>
        <w:t xml:space="preserve"> (моля, попълнете относимото)</w:t>
      </w:r>
      <w:r w:rsidRPr="00D55254">
        <w:rPr>
          <w:rFonts w:ascii="Times New Roman" w:hAnsi="Times New Roman" w:cs="Times New Roman"/>
          <w:sz w:val="24"/>
        </w:rPr>
        <w:t xml:space="preserve"> са предприети мерки за надеждност по чл. 56 от ЗОП, както следва: ……………………………………………………………………… </w:t>
      </w:r>
    </w:p>
    <w:p w:rsidR="00D55254" w:rsidRPr="00D55254" w:rsidRDefault="00D55254" w:rsidP="00D55254">
      <w:pPr>
        <w:pStyle w:val="ListParagraph"/>
        <w:tabs>
          <w:tab w:val="left" w:pos="284"/>
        </w:tabs>
        <w:spacing w:after="120"/>
        <w:ind w:left="0"/>
        <w:jc w:val="both"/>
        <w:rPr>
          <w:rFonts w:ascii="Times New Roman" w:hAnsi="Times New Roman" w:cs="Times New Roman"/>
          <w:i/>
          <w:sz w:val="24"/>
        </w:rPr>
      </w:pPr>
      <w:r w:rsidRPr="00D55254">
        <w:rPr>
          <w:rFonts w:ascii="Times New Roman" w:hAnsi="Times New Roman" w:cs="Times New Roman"/>
          <w:sz w:val="24"/>
        </w:rPr>
        <w:t>Доказателствата, които представяме за предприетите мерки са: …………………………………………………………………………………………………..</w:t>
      </w:r>
      <w:r w:rsidRPr="00D55254">
        <w:rPr>
          <w:rFonts w:ascii="Times New Roman" w:hAnsi="Times New Roman" w:cs="Times New Roman"/>
          <w:i/>
          <w:sz w:val="24"/>
        </w:rPr>
        <w:t>(В случай че е налице основанието за отстраняване по т. 3.2 следва да опишете мерките за надеждност и да представите доказателства, че сте предприели съответните мерки с оглед прилагане на чл. 56, ал. 3 от ЗОП.)</w:t>
      </w:r>
    </w:p>
    <w:p w:rsidR="00D55254" w:rsidRPr="00D55254" w:rsidRDefault="00D55254" w:rsidP="00D55254">
      <w:pPr>
        <w:pStyle w:val="ListParagraph"/>
        <w:numPr>
          <w:ilvl w:val="0"/>
          <w:numId w:val="15"/>
        </w:numPr>
        <w:tabs>
          <w:tab w:val="left" w:pos="284"/>
        </w:tabs>
        <w:suppressAutoHyphens w:val="0"/>
        <w:spacing w:after="120"/>
        <w:jc w:val="both"/>
        <w:rPr>
          <w:rFonts w:ascii="Times New Roman" w:hAnsi="Times New Roman" w:cs="Times New Roman"/>
          <w:b/>
          <w:sz w:val="24"/>
        </w:rPr>
      </w:pPr>
      <w:r w:rsidRPr="00D55254">
        <w:rPr>
          <w:rFonts w:ascii="Times New Roman" w:eastAsia="Calibri" w:hAnsi="Times New Roman" w:cs="Times New Roman"/>
          <w:sz w:val="24"/>
        </w:rPr>
        <w:t>За представлявания от мен (</w:t>
      </w:r>
      <w:r w:rsidRPr="00D55254">
        <w:rPr>
          <w:rFonts w:ascii="Times New Roman" w:eastAsia="Calibri" w:hAnsi="Times New Roman" w:cs="Times New Roman"/>
          <w:i/>
          <w:sz w:val="24"/>
        </w:rPr>
        <w:t>нас</w:t>
      </w:r>
      <w:r w:rsidRPr="00D55254">
        <w:rPr>
          <w:rFonts w:ascii="Times New Roman" w:eastAsia="Calibri" w:hAnsi="Times New Roman" w:cs="Times New Roman"/>
          <w:sz w:val="24"/>
        </w:rPr>
        <w:t>) участник/член на обединението/подизпълнител/трето лице:</w:t>
      </w:r>
    </w:p>
    <w:p w:rsidR="00D55254" w:rsidRPr="00D55254" w:rsidRDefault="005118E9" w:rsidP="005118E9">
      <w:pPr>
        <w:pStyle w:val="ListParagraph"/>
        <w:tabs>
          <w:tab w:val="left" w:pos="284"/>
        </w:tabs>
        <w:suppressAutoHyphens w:val="0"/>
        <w:spacing w:after="120"/>
        <w:ind w:left="792"/>
        <w:jc w:val="both"/>
        <w:rPr>
          <w:rFonts w:ascii="Times New Roman" w:hAnsi="Times New Roman" w:cs="Times New Roman"/>
          <w:b/>
          <w:sz w:val="24"/>
        </w:rPr>
      </w:pPr>
      <w:r>
        <w:rPr>
          <w:rFonts w:ascii="Times New Roman" w:eastAsia="Calibri" w:hAnsi="Times New Roman" w:cs="Times New Roman"/>
          <w:sz w:val="24"/>
          <w:lang w:val="bg-BG"/>
        </w:rPr>
        <w:t xml:space="preserve">4.1. </w:t>
      </w:r>
      <w:r w:rsidR="00D55254" w:rsidRPr="00D55254">
        <w:rPr>
          <w:rFonts w:ascii="Times New Roman" w:eastAsia="Calibri" w:hAnsi="Times New Roman" w:cs="Times New Roman"/>
          <w:sz w:val="24"/>
        </w:rPr>
        <w:fldChar w:fldCharType="begin">
          <w:ffData>
            <w:name w:val="Check41"/>
            <w:enabled/>
            <w:calcOnExit w:val="0"/>
            <w:checkBox>
              <w:sizeAuto/>
              <w:default w:val="0"/>
            </w:checkBox>
          </w:ffData>
        </w:fldChar>
      </w:r>
      <w:bookmarkStart w:id="21" w:name="Check41"/>
      <w:r w:rsidR="00D55254" w:rsidRPr="00D55254">
        <w:rPr>
          <w:rFonts w:ascii="Times New Roman" w:eastAsia="Calibri" w:hAnsi="Times New Roman" w:cs="Times New Roman"/>
          <w:sz w:val="24"/>
        </w:rPr>
        <w:instrText xml:space="preserve"> FORMCHECKBOX </w:instrText>
      </w:r>
      <w:r w:rsidR="003B2FB6">
        <w:rPr>
          <w:rFonts w:ascii="Times New Roman" w:eastAsia="Calibri" w:hAnsi="Times New Roman" w:cs="Times New Roman"/>
          <w:sz w:val="24"/>
        </w:rPr>
      </w:r>
      <w:r w:rsidR="003B2FB6">
        <w:rPr>
          <w:rFonts w:ascii="Times New Roman" w:eastAsia="Calibri" w:hAnsi="Times New Roman" w:cs="Times New Roman"/>
          <w:sz w:val="24"/>
        </w:rPr>
        <w:fldChar w:fldCharType="separate"/>
      </w:r>
      <w:r w:rsidR="00D55254" w:rsidRPr="00D55254">
        <w:rPr>
          <w:rFonts w:ascii="Times New Roman" w:eastAsiaTheme="minorHAnsi" w:hAnsi="Times New Roman" w:cs="Times New Roman"/>
          <w:sz w:val="24"/>
        </w:rPr>
        <w:fldChar w:fldCharType="end"/>
      </w:r>
      <w:bookmarkEnd w:id="21"/>
      <w:r w:rsidR="00D55254" w:rsidRPr="00D55254">
        <w:rPr>
          <w:rFonts w:ascii="Times New Roman" w:eastAsia="Calibri" w:hAnsi="Times New Roman" w:cs="Times New Roman"/>
          <w:sz w:val="24"/>
        </w:rPr>
        <w:t xml:space="preserve">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D55254" w:rsidRPr="00D55254" w:rsidRDefault="005118E9" w:rsidP="005118E9">
      <w:pPr>
        <w:pStyle w:val="ListParagraph"/>
        <w:tabs>
          <w:tab w:val="left" w:pos="284"/>
        </w:tabs>
        <w:suppressAutoHyphens w:val="0"/>
        <w:spacing w:after="120"/>
        <w:ind w:left="792"/>
        <w:jc w:val="both"/>
        <w:rPr>
          <w:rFonts w:ascii="Times New Roman" w:hAnsi="Times New Roman" w:cs="Times New Roman"/>
          <w:b/>
          <w:sz w:val="24"/>
        </w:rPr>
      </w:pPr>
      <w:r>
        <w:rPr>
          <w:rFonts w:ascii="Times New Roman" w:eastAsia="Calibri" w:hAnsi="Times New Roman" w:cs="Times New Roman"/>
          <w:sz w:val="24"/>
          <w:lang w:val="bg-BG"/>
        </w:rPr>
        <w:t xml:space="preserve">4.2. </w:t>
      </w:r>
      <w:r w:rsidR="00D55254" w:rsidRPr="00D55254">
        <w:rPr>
          <w:rFonts w:ascii="Times New Roman" w:eastAsia="Calibri" w:hAnsi="Times New Roman" w:cs="Times New Roman"/>
          <w:sz w:val="24"/>
        </w:rPr>
        <w:fldChar w:fldCharType="begin">
          <w:ffData>
            <w:name w:val="Check41"/>
            <w:enabled/>
            <w:calcOnExit w:val="0"/>
            <w:checkBox>
              <w:sizeAuto/>
              <w:default w:val="0"/>
            </w:checkBox>
          </w:ffData>
        </w:fldChar>
      </w:r>
      <w:r w:rsidR="00D55254" w:rsidRPr="00D55254">
        <w:rPr>
          <w:rFonts w:ascii="Times New Roman" w:eastAsia="Calibri" w:hAnsi="Times New Roman" w:cs="Times New Roman"/>
          <w:sz w:val="24"/>
        </w:rPr>
        <w:instrText xml:space="preserve"> FORMCHECKBOX </w:instrText>
      </w:r>
      <w:r w:rsidR="003B2FB6">
        <w:rPr>
          <w:rFonts w:ascii="Times New Roman" w:eastAsia="Calibri" w:hAnsi="Times New Roman" w:cs="Times New Roman"/>
          <w:sz w:val="24"/>
        </w:rPr>
      </w:r>
      <w:r w:rsidR="003B2FB6">
        <w:rPr>
          <w:rFonts w:ascii="Times New Roman" w:eastAsia="Calibri" w:hAnsi="Times New Roman" w:cs="Times New Roman"/>
          <w:sz w:val="24"/>
        </w:rPr>
        <w:fldChar w:fldCharType="separate"/>
      </w:r>
      <w:r w:rsidR="00D55254" w:rsidRPr="00D55254">
        <w:rPr>
          <w:rFonts w:ascii="Times New Roman" w:eastAsia="Calibri" w:hAnsi="Times New Roman" w:cs="Times New Roman"/>
          <w:sz w:val="24"/>
        </w:rPr>
        <w:fldChar w:fldCharType="end"/>
      </w:r>
      <w:r w:rsidR="00D55254" w:rsidRPr="00D55254">
        <w:rPr>
          <w:rFonts w:ascii="Times New Roman" w:eastAsia="Calibri" w:hAnsi="Times New Roman" w:cs="Times New Roman"/>
          <w:sz w:val="24"/>
        </w:rPr>
        <w:t xml:space="preserve">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D55254" w:rsidRPr="00D55254" w:rsidRDefault="00D55254" w:rsidP="00D55254">
      <w:pPr>
        <w:tabs>
          <w:tab w:val="left" w:pos="284"/>
        </w:tabs>
        <w:spacing w:after="120"/>
        <w:jc w:val="both"/>
        <w:rPr>
          <w:rFonts w:ascii="Times New Roman" w:hAnsi="Times New Roman" w:cs="Times New Roman"/>
          <w:sz w:val="24"/>
          <w:szCs w:val="24"/>
        </w:rPr>
      </w:pPr>
      <w:r w:rsidRPr="00D55254">
        <w:rPr>
          <w:rFonts w:ascii="Times New Roman" w:hAnsi="Times New Roman" w:cs="Times New Roman"/>
          <w:sz w:val="24"/>
          <w:szCs w:val="24"/>
        </w:rPr>
        <w:t>Въпреки наличието на обстоятелства по т. 4.2, а именно: …………………………….</w:t>
      </w:r>
      <w:r w:rsidRPr="00D55254">
        <w:rPr>
          <w:rFonts w:ascii="Times New Roman" w:hAnsi="Times New Roman" w:cs="Times New Roman"/>
          <w:i/>
          <w:sz w:val="24"/>
          <w:szCs w:val="24"/>
        </w:rPr>
        <w:t xml:space="preserve"> (моля, опишете конкретното нарушение)</w:t>
      </w:r>
      <w:r w:rsidRPr="00D55254">
        <w:rPr>
          <w:rFonts w:ascii="Times New Roman" w:hAnsi="Times New Roman" w:cs="Times New Roman"/>
          <w:sz w:val="24"/>
          <w:szCs w:val="24"/>
        </w:rPr>
        <w:t xml:space="preserve"> са предприети мерки за надеждност по чл. 56 от ЗОП, както следва: ……………………………………………………………………… </w:t>
      </w:r>
    </w:p>
    <w:p w:rsidR="00D55254" w:rsidRPr="00D55254" w:rsidRDefault="00D55254" w:rsidP="00D55254">
      <w:pPr>
        <w:tabs>
          <w:tab w:val="left" w:pos="284"/>
        </w:tabs>
        <w:spacing w:after="120"/>
        <w:jc w:val="both"/>
        <w:rPr>
          <w:rFonts w:ascii="Times New Roman" w:hAnsi="Times New Roman" w:cs="Times New Roman"/>
          <w:i/>
          <w:sz w:val="24"/>
          <w:szCs w:val="24"/>
        </w:rPr>
      </w:pPr>
      <w:r w:rsidRPr="00D55254">
        <w:rPr>
          <w:rFonts w:ascii="Times New Roman" w:hAnsi="Times New Roman" w:cs="Times New Roman"/>
          <w:sz w:val="24"/>
          <w:szCs w:val="24"/>
        </w:rPr>
        <w:t>Доказателствата, които представяме за предприетите мерки са: …………………………………………………………………………………………………..</w:t>
      </w:r>
      <w:r w:rsidRPr="00D55254">
        <w:rPr>
          <w:rFonts w:ascii="Times New Roman" w:hAnsi="Times New Roman" w:cs="Times New Roman"/>
          <w:i/>
          <w:sz w:val="24"/>
          <w:szCs w:val="24"/>
        </w:rPr>
        <w:lastRenderedPageBreak/>
        <w:t>(В случай че е налице основанието за отстраняване по т. 4.2 следва да опишете мерките за надеждност и да представите доказателства, че сте предприели съответните мерки с оглед прилагане на чл. 56, ал. 3 от ЗОП.)</w:t>
      </w:r>
    </w:p>
    <w:p w:rsidR="00D55254" w:rsidRPr="00D55254" w:rsidRDefault="00D55254" w:rsidP="00D55254">
      <w:pPr>
        <w:pStyle w:val="ListParagraph"/>
        <w:numPr>
          <w:ilvl w:val="0"/>
          <w:numId w:val="15"/>
        </w:numPr>
        <w:tabs>
          <w:tab w:val="left" w:pos="284"/>
        </w:tabs>
        <w:suppressAutoHyphens w:val="0"/>
        <w:spacing w:after="120"/>
        <w:jc w:val="both"/>
        <w:rPr>
          <w:rFonts w:ascii="Times New Roman" w:hAnsi="Times New Roman" w:cs="Times New Roman"/>
          <w:b/>
          <w:sz w:val="24"/>
        </w:rPr>
      </w:pPr>
      <w:r w:rsidRPr="00D55254">
        <w:rPr>
          <w:rFonts w:ascii="Times New Roman" w:eastAsia="Calibri" w:hAnsi="Times New Roman" w:cs="Times New Roman"/>
          <w:sz w:val="24"/>
        </w:rPr>
        <w:t>За представлявания от мен (</w:t>
      </w:r>
      <w:r w:rsidRPr="00D55254">
        <w:rPr>
          <w:rFonts w:ascii="Times New Roman" w:eastAsia="Calibri" w:hAnsi="Times New Roman" w:cs="Times New Roman"/>
          <w:i/>
          <w:sz w:val="24"/>
        </w:rPr>
        <w:t>нас</w:t>
      </w:r>
      <w:r w:rsidRPr="00D55254">
        <w:rPr>
          <w:rFonts w:ascii="Times New Roman" w:eastAsia="Calibri" w:hAnsi="Times New Roman" w:cs="Times New Roman"/>
          <w:sz w:val="24"/>
        </w:rPr>
        <w:t xml:space="preserve">) участник/член на обединението/подизпълнител/трето лице: </w:t>
      </w:r>
    </w:p>
    <w:p w:rsidR="00D55254" w:rsidRPr="00D55254" w:rsidRDefault="005118E9" w:rsidP="005118E9">
      <w:pPr>
        <w:pStyle w:val="ListParagraph"/>
        <w:tabs>
          <w:tab w:val="left" w:pos="284"/>
        </w:tabs>
        <w:suppressAutoHyphens w:val="0"/>
        <w:spacing w:after="120"/>
        <w:ind w:left="792"/>
        <w:jc w:val="both"/>
        <w:rPr>
          <w:rFonts w:ascii="Times New Roman" w:hAnsi="Times New Roman" w:cs="Times New Roman"/>
          <w:b/>
          <w:sz w:val="24"/>
        </w:rPr>
      </w:pPr>
      <w:r>
        <w:rPr>
          <w:rFonts w:ascii="Times New Roman" w:eastAsia="Calibri" w:hAnsi="Times New Roman" w:cs="Times New Roman"/>
          <w:sz w:val="24"/>
          <w:lang w:val="bg-BG"/>
        </w:rPr>
        <w:t xml:space="preserve">5.1. </w:t>
      </w:r>
      <w:r w:rsidR="00D55254" w:rsidRPr="00D55254">
        <w:rPr>
          <w:rFonts w:ascii="Times New Roman" w:eastAsia="Calibri" w:hAnsi="Times New Roman" w:cs="Times New Roman"/>
          <w:sz w:val="24"/>
        </w:rPr>
        <w:fldChar w:fldCharType="begin">
          <w:ffData>
            <w:name w:val="Check42"/>
            <w:enabled/>
            <w:calcOnExit w:val="0"/>
            <w:checkBox>
              <w:sizeAuto/>
              <w:default w:val="0"/>
            </w:checkBox>
          </w:ffData>
        </w:fldChar>
      </w:r>
      <w:bookmarkStart w:id="22" w:name="Check42"/>
      <w:r w:rsidR="00D55254" w:rsidRPr="00D55254">
        <w:rPr>
          <w:rFonts w:ascii="Times New Roman" w:eastAsia="Calibri" w:hAnsi="Times New Roman" w:cs="Times New Roman"/>
          <w:sz w:val="24"/>
        </w:rPr>
        <w:instrText xml:space="preserve"> FORMCHECKBOX </w:instrText>
      </w:r>
      <w:r w:rsidR="003B2FB6">
        <w:rPr>
          <w:rFonts w:ascii="Times New Roman" w:eastAsia="Calibri" w:hAnsi="Times New Roman" w:cs="Times New Roman"/>
          <w:sz w:val="24"/>
        </w:rPr>
      </w:r>
      <w:r w:rsidR="003B2FB6">
        <w:rPr>
          <w:rFonts w:ascii="Times New Roman" w:eastAsia="Calibri" w:hAnsi="Times New Roman" w:cs="Times New Roman"/>
          <w:sz w:val="24"/>
        </w:rPr>
        <w:fldChar w:fldCharType="separate"/>
      </w:r>
      <w:r w:rsidR="00D55254" w:rsidRPr="00D55254">
        <w:rPr>
          <w:rFonts w:ascii="Times New Roman" w:eastAsiaTheme="minorHAnsi" w:hAnsi="Times New Roman" w:cs="Times New Roman"/>
          <w:sz w:val="24"/>
        </w:rPr>
        <w:fldChar w:fldCharType="end"/>
      </w:r>
      <w:bookmarkEnd w:id="22"/>
      <w:r w:rsidR="00D55254" w:rsidRPr="00D55254">
        <w:rPr>
          <w:rFonts w:ascii="Times New Roman" w:eastAsia="Calibri" w:hAnsi="Times New Roman" w:cs="Times New Roman"/>
          <w:sz w:val="24"/>
        </w:rPr>
        <w:t xml:space="preserve">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00D55254" w:rsidRPr="00D55254">
        <w:rPr>
          <w:rFonts w:ascii="Times New Roman" w:hAnsi="Times New Roman" w:cs="Times New Roman"/>
          <w:sz w:val="24"/>
        </w:rPr>
        <w:t>участник/член на обединение/подизпълнител/трето лице</w:t>
      </w:r>
      <w:r w:rsidR="00D55254" w:rsidRPr="00D55254">
        <w:rPr>
          <w:rFonts w:ascii="Times New Roman" w:eastAsia="Calibri" w:hAnsi="Times New Roman" w:cs="Times New Roman"/>
          <w:sz w:val="24"/>
        </w:rPr>
        <w:t xml:space="preserve"> е установен.</w:t>
      </w:r>
    </w:p>
    <w:p w:rsidR="00D55254" w:rsidRPr="00D55254" w:rsidRDefault="00896319" w:rsidP="00896319">
      <w:pPr>
        <w:pStyle w:val="ListParagraph"/>
        <w:tabs>
          <w:tab w:val="left" w:pos="284"/>
        </w:tabs>
        <w:suppressAutoHyphens w:val="0"/>
        <w:spacing w:after="120"/>
        <w:ind w:left="792"/>
        <w:jc w:val="both"/>
        <w:rPr>
          <w:rFonts w:ascii="Times New Roman" w:hAnsi="Times New Roman" w:cs="Times New Roman"/>
          <w:b/>
          <w:sz w:val="24"/>
        </w:rPr>
      </w:pPr>
      <w:r>
        <w:rPr>
          <w:rFonts w:ascii="Times New Roman" w:eastAsia="Calibri" w:hAnsi="Times New Roman" w:cs="Times New Roman"/>
          <w:sz w:val="24"/>
          <w:lang w:val="bg-BG"/>
        </w:rPr>
        <w:t xml:space="preserve">5.2. </w:t>
      </w:r>
      <w:r w:rsidR="00D55254" w:rsidRPr="00D55254">
        <w:rPr>
          <w:rFonts w:ascii="Times New Roman" w:eastAsia="Calibri" w:hAnsi="Times New Roman" w:cs="Times New Roman"/>
          <w:sz w:val="24"/>
        </w:rPr>
        <w:fldChar w:fldCharType="begin">
          <w:ffData>
            <w:name w:val="Check42"/>
            <w:enabled/>
            <w:calcOnExit w:val="0"/>
            <w:checkBox>
              <w:sizeAuto/>
              <w:default w:val="0"/>
            </w:checkBox>
          </w:ffData>
        </w:fldChar>
      </w:r>
      <w:r w:rsidR="00D55254" w:rsidRPr="00D55254">
        <w:rPr>
          <w:rFonts w:ascii="Times New Roman" w:eastAsia="Calibri" w:hAnsi="Times New Roman" w:cs="Times New Roman"/>
          <w:sz w:val="24"/>
        </w:rPr>
        <w:instrText xml:space="preserve"> FORMCHECKBOX </w:instrText>
      </w:r>
      <w:r w:rsidR="003B2FB6">
        <w:rPr>
          <w:rFonts w:ascii="Times New Roman" w:eastAsia="Calibri" w:hAnsi="Times New Roman" w:cs="Times New Roman"/>
          <w:sz w:val="24"/>
        </w:rPr>
      </w:r>
      <w:r w:rsidR="003B2FB6">
        <w:rPr>
          <w:rFonts w:ascii="Times New Roman" w:eastAsia="Calibri" w:hAnsi="Times New Roman" w:cs="Times New Roman"/>
          <w:sz w:val="24"/>
        </w:rPr>
        <w:fldChar w:fldCharType="separate"/>
      </w:r>
      <w:r w:rsidR="00D55254" w:rsidRPr="00D55254">
        <w:rPr>
          <w:rFonts w:ascii="Times New Roman" w:eastAsia="Calibri" w:hAnsi="Times New Roman" w:cs="Times New Roman"/>
          <w:sz w:val="24"/>
        </w:rPr>
        <w:fldChar w:fldCharType="end"/>
      </w:r>
      <w:r w:rsidR="00D55254" w:rsidRPr="00D55254">
        <w:rPr>
          <w:rFonts w:ascii="Times New Roman" w:eastAsia="Calibri" w:hAnsi="Times New Roman" w:cs="Times New Roman"/>
          <w:sz w:val="24"/>
        </w:rPr>
        <w:t xml:space="preserve">има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w:t>
      </w:r>
      <w:r w:rsidR="00D55254" w:rsidRPr="00D55254">
        <w:rPr>
          <w:rFonts w:ascii="Times New Roman" w:hAnsi="Times New Roman" w:cs="Times New Roman"/>
          <w:sz w:val="24"/>
        </w:rPr>
        <w:t>участник/член на обединение/подизпълнител/трето лице</w:t>
      </w:r>
      <w:r w:rsidR="00D55254" w:rsidRPr="00D55254">
        <w:rPr>
          <w:rFonts w:ascii="Times New Roman" w:eastAsia="Calibri" w:hAnsi="Times New Roman" w:cs="Times New Roman"/>
          <w:sz w:val="24"/>
        </w:rPr>
        <w:t xml:space="preserve"> е установен.</w:t>
      </w:r>
    </w:p>
    <w:p w:rsidR="00D55254" w:rsidRPr="00D55254" w:rsidRDefault="00D55254" w:rsidP="00D55254">
      <w:pPr>
        <w:tabs>
          <w:tab w:val="left" w:pos="284"/>
        </w:tabs>
        <w:spacing w:after="120"/>
        <w:jc w:val="both"/>
        <w:rPr>
          <w:rFonts w:ascii="Times New Roman" w:hAnsi="Times New Roman" w:cs="Times New Roman"/>
          <w:sz w:val="24"/>
          <w:szCs w:val="24"/>
        </w:rPr>
      </w:pPr>
      <w:r w:rsidRPr="00D55254">
        <w:rPr>
          <w:rFonts w:ascii="Times New Roman" w:hAnsi="Times New Roman" w:cs="Times New Roman"/>
          <w:sz w:val="24"/>
          <w:szCs w:val="24"/>
        </w:rPr>
        <w:t xml:space="preserve">Въпреки наличието на обстоятелства по т. 5.2, а именно: ………………………… </w:t>
      </w:r>
      <w:r w:rsidRPr="00D55254">
        <w:rPr>
          <w:rFonts w:ascii="Times New Roman" w:hAnsi="Times New Roman" w:cs="Times New Roman"/>
          <w:i/>
          <w:sz w:val="24"/>
          <w:szCs w:val="24"/>
        </w:rPr>
        <w:t xml:space="preserve">(моля, опишете конкретното нарушение) </w:t>
      </w:r>
      <w:r w:rsidRPr="00D55254">
        <w:rPr>
          <w:rFonts w:ascii="Times New Roman" w:hAnsi="Times New Roman" w:cs="Times New Roman"/>
          <w:sz w:val="24"/>
          <w:szCs w:val="24"/>
        </w:rPr>
        <w:t xml:space="preserve">са предприети мерки за надеждност по чл. 56 от ЗОП, както следва: ……………………………………………………………………… </w:t>
      </w:r>
    </w:p>
    <w:p w:rsidR="00D55254" w:rsidRPr="00D55254" w:rsidRDefault="00D55254" w:rsidP="00D55254">
      <w:pPr>
        <w:tabs>
          <w:tab w:val="left" w:pos="284"/>
        </w:tabs>
        <w:spacing w:after="120"/>
        <w:jc w:val="both"/>
        <w:rPr>
          <w:rFonts w:ascii="Times New Roman" w:hAnsi="Times New Roman" w:cs="Times New Roman"/>
          <w:i/>
          <w:sz w:val="24"/>
          <w:szCs w:val="24"/>
        </w:rPr>
      </w:pPr>
      <w:r w:rsidRPr="00D55254">
        <w:rPr>
          <w:rFonts w:ascii="Times New Roman" w:hAnsi="Times New Roman" w:cs="Times New Roman"/>
          <w:sz w:val="24"/>
          <w:szCs w:val="24"/>
        </w:rPr>
        <w:t>Доказателствата, които представяме за предприетите мерки са: …………………………………………………………………………………………………..</w:t>
      </w:r>
      <w:r w:rsidRPr="00D55254">
        <w:rPr>
          <w:rFonts w:ascii="Times New Roman" w:hAnsi="Times New Roman" w:cs="Times New Roman"/>
          <w:i/>
          <w:sz w:val="24"/>
          <w:szCs w:val="24"/>
        </w:rPr>
        <w:t>(В случай че е налице основанието за отстраняване по т. 5.2 следва да опишете мерките за надеждност и да представите доказателства, че сте предприели съответните мерки.)</w:t>
      </w:r>
    </w:p>
    <w:p w:rsidR="00D55254" w:rsidRPr="00D55254" w:rsidRDefault="00D55254" w:rsidP="00D55254">
      <w:pPr>
        <w:tabs>
          <w:tab w:val="left" w:pos="1134"/>
        </w:tabs>
        <w:spacing w:before="120"/>
        <w:ind w:firstLine="708"/>
        <w:jc w:val="both"/>
        <w:rPr>
          <w:rFonts w:ascii="Times New Roman" w:eastAsia="Arial Unicode MS" w:hAnsi="Times New Roman" w:cs="Times New Roman"/>
          <w:color w:val="000000"/>
          <w:sz w:val="24"/>
          <w:szCs w:val="24"/>
        </w:rPr>
      </w:pPr>
      <w:r w:rsidRPr="00D55254">
        <w:rPr>
          <w:rFonts w:ascii="Times New Roman" w:hAnsi="Times New Roman" w:cs="Times New Roman"/>
          <w:sz w:val="24"/>
          <w:szCs w:val="24"/>
          <w:lang w:eastAsia="bg-BG"/>
        </w:rPr>
        <w:t>Публичните регистри, в които се съдържа информация за декларираните обстоятелства, са:</w:t>
      </w:r>
      <w:r w:rsidRPr="00D55254">
        <w:rPr>
          <w:rFonts w:ascii="Times New Roman" w:eastAsia="Arial Unicode MS" w:hAnsi="Times New Roman" w:cs="Times New Roman"/>
          <w:color w:val="000000"/>
          <w:sz w:val="24"/>
          <w:szCs w:val="24"/>
        </w:rPr>
        <w:t xml:space="preserve"> __________________________________________________________</w:t>
      </w:r>
      <w:r w:rsidRPr="00D55254">
        <w:rPr>
          <w:rStyle w:val="FootnoteReference"/>
          <w:rFonts w:ascii="Times New Roman" w:eastAsia="Arial Unicode MS" w:hAnsi="Times New Roman" w:cs="Times New Roman"/>
          <w:color w:val="000000"/>
          <w:sz w:val="24"/>
          <w:szCs w:val="24"/>
        </w:rPr>
        <w:footnoteReference w:id="4"/>
      </w:r>
    </w:p>
    <w:p w:rsidR="00D55254" w:rsidRPr="00D55254" w:rsidRDefault="00D55254" w:rsidP="00D55254">
      <w:pPr>
        <w:tabs>
          <w:tab w:val="left" w:pos="1134"/>
        </w:tabs>
        <w:ind w:firstLine="708"/>
        <w:jc w:val="both"/>
        <w:rPr>
          <w:rFonts w:ascii="Times New Roman" w:eastAsia="Times New Roman" w:hAnsi="Times New Roman" w:cs="Times New Roman"/>
          <w:sz w:val="24"/>
          <w:szCs w:val="24"/>
          <w:lang w:eastAsia="bg-BG"/>
        </w:rPr>
      </w:pPr>
      <w:r w:rsidRPr="00D55254">
        <w:rPr>
          <w:rFonts w:ascii="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D55254">
        <w:rPr>
          <w:rFonts w:ascii="Times New Roman" w:eastAsia="Arial Unicode MS" w:hAnsi="Times New Roman" w:cs="Times New Roman"/>
          <w:color w:val="000000"/>
          <w:sz w:val="24"/>
          <w:szCs w:val="24"/>
        </w:rPr>
        <w:t>__________________________________________________________</w:t>
      </w:r>
      <w:r w:rsidRPr="00D55254">
        <w:rPr>
          <w:rFonts w:ascii="Times New Roman" w:eastAsia="Arial Unicode MS" w:hAnsi="Times New Roman" w:cs="Times New Roman"/>
          <w:color w:val="000000"/>
          <w:sz w:val="24"/>
          <w:szCs w:val="24"/>
          <w:vertAlign w:val="superscript"/>
        </w:rPr>
        <w:footnoteReference w:id="5"/>
      </w:r>
    </w:p>
    <w:p w:rsidR="00D55254" w:rsidRPr="00D55254" w:rsidRDefault="00D55254" w:rsidP="00D55254">
      <w:pPr>
        <w:ind w:firstLine="708"/>
        <w:jc w:val="both"/>
        <w:rPr>
          <w:rFonts w:ascii="Times New Roman" w:hAnsi="Times New Roman" w:cs="Times New Roman"/>
          <w:sz w:val="24"/>
          <w:szCs w:val="24"/>
        </w:rPr>
      </w:pPr>
      <w:r w:rsidRPr="00D55254">
        <w:rPr>
          <w:rFonts w:ascii="Times New Roman" w:hAnsi="Times New Roman" w:cs="Times New Roman"/>
          <w:sz w:val="24"/>
          <w:szCs w:val="24"/>
        </w:rPr>
        <w:t>Задължавам се при промяна на горепосочените обстоятелства в 3-дневен срок от настъпването им писмено да уведомя възложителя.</w:t>
      </w:r>
    </w:p>
    <w:p w:rsidR="00D55254" w:rsidRPr="00D55254" w:rsidRDefault="00D55254" w:rsidP="00D55254">
      <w:pPr>
        <w:jc w:val="both"/>
        <w:rPr>
          <w:rFonts w:ascii="Times New Roman" w:hAnsi="Times New Roman" w:cs="Times New Roman"/>
          <w:sz w:val="24"/>
          <w:szCs w:val="24"/>
        </w:rPr>
      </w:pPr>
      <w:r w:rsidRPr="00D55254">
        <w:rPr>
          <w:rFonts w:ascii="Times New Roman" w:hAnsi="Times New Roman" w:cs="Times New Roman"/>
          <w:sz w:val="24"/>
          <w:szCs w:val="24"/>
        </w:rPr>
        <w:tab/>
        <w:t>Известна ми е отговорността по чл. 313 от Наказателния кодекс за неверни данни.</w:t>
      </w:r>
    </w:p>
    <w:p w:rsidR="00D55254" w:rsidRPr="00D55254" w:rsidRDefault="00D55254" w:rsidP="00D55254">
      <w:pPr>
        <w:spacing w:after="0"/>
        <w:rPr>
          <w:rFonts w:ascii="Times New Roman" w:hAnsi="Times New Roman" w:cs="Times New Roman"/>
          <w:b/>
          <w:sz w:val="24"/>
          <w:szCs w:val="24"/>
          <w:u w:val="single"/>
        </w:rPr>
      </w:pPr>
      <w:r w:rsidRPr="00D55254">
        <w:rPr>
          <w:rFonts w:ascii="Times New Roman" w:hAnsi="Times New Roman" w:cs="Times New Roman"/>
          <w:b/>
          <w:sz w:val="24"/>
          <w:szCs w:val="24"/>
          <w:u w:val="single"/>
        </w:rPr>
        <w:t>Забележка:</w:t>
      </w:r>
    </w:p>
    <w:p w:rsidR="00D55254" w:rsidRPr="00D55254" w:rsidRDefault="00D55254" w:rsidP="00D55254">
      <w:pPr>
        <w:ind w:firstLine="708"/>
        <w:jc w:val="both"/>
        <w:rPr>
          <w:rFonts w:ascii="Times New Roman" w:hAnsi="Times New Roman" w:cs="Times New Roman"/>
          <w:i/>
          <w:sz w:val="24"/>
          <w:szCs w:val="24"/>
        </w:rPr>
      </w:pPr>
      <w:r w:rsidRPr="00D55254">
        <w:rPr>
          <w:rFonts w:ascii="Times New Roman" w:hAnsi="Times New Roman" w:cs="Times New Roman"/>
          <w:i/>
          <w:sz w:val="24"/>
          <w:szCs w:val="24"/>
        </w:rPr>
        <w:t>На основание чл. 192, ал. 3, изречение второ от ЗОП декларацията се подписва от лицето, което може самостоятелно да представлява участника.</w:t>
      </w:r>
    </w:p>
    <w:p w:rsidR="00D55254" w:rsidRPr="00D55254" w:rsidRDefault="00D55254" w:rsidP="00D55254">
      <w:pPr>
        <w:spacing w:after="120"/>
        <w:ind w:firstLine="708"/>
        <w:jc w:val="both"/>
        <w:rPr>
          <w:rFonts w:ascii="Times New Roman" w:hAnsi="Times New Roman" w:cs="Times New Roman"/>
          <w:i/>
          <w:sz w:val="24"/>
          <w:szCs w:val="24"/>
        </w:rPr>
      </w:pPr>
      <w:r w:rsidRPr="00D55254">
        <w:rPr>
          <w:rFonts w:ascii="Times New Roman" w:hAnsi="Times New Roman" w:cs="Times New Roman"/>
          <w:i/>
          <w:sz w:val="24"/>
          <w:szCs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55254" w:rsidRPr="00D55254" w:rsidRDefault="00D55254" w:rsidP="00D55254">
      <w:pPr>
        <w:spacing w:after="240"/>
        <w:ind w:firstLine="708"/>
        <w:jc w:val="both"/>
        <w:rPr>
          <w:rFonts w:ascii="Times New Roman" w:hAnsi="Times New Roman" w:cs="Times New Roman"/>
          <w:b/>
          <w:i/>
          <w:sz w:val="24"/>
          <w:szCs w:val="24"/>
          <w:u w:val="single"/>
          <w:lang w:eastAsia="bg-BG"/>
        </w:rPr>
      </w:pPr>
      <w:r w:rsidRPr="00D55254">
        <w:rPr>
          <w:rFonts w:ascii="Times New Roman" w:hAnsi="Times New Roman" w:cs="Times New Roman"/>
          <w:b/>
          <w:i/>
          <w:sz w:val="24"/>
          <w:szCs w:val="24"/>
          <w:u w:val="single"/>
          <w:lang w:eastAsia="bg-BG"/>
        </w:rPr>
        <w:t>Община по седалището на възложителя е Столична община.</w:t>
      </w:r>
    </w:p>
    <w:p w:rsidR="00D55254" w:rsidRPr="00D55254" w:rsidRDefault="00D55254" w:rsidP="00D55254">
      <w:pPr>
        <w:spacing w:after="120"/>
        <w:rPr>
          <w:rFonts w:ascii="Times New Roman" w:hAnsi="Times New Roman" w:cs="Times New Roman"/>
          <w:b/>
          <w:i/>
          <w:iCs/>
          <w:sz w:val="24"/>
          <w:szCs w:val="24"/>
        </w:rPr>
      </w:pPr>
      <w:r w:rsidRPr="00D55254">
        <w:rPr>
          <w:rFonts w:ascii="Times New Roman" w:hAnsi="Times New Roman" w:cs="Times New Roman"/>
          <w:b/>
          <w:i/>
          <w:iCs/>
          <w:sz w:val="24"/>
          <w:szCs w:val="24"/>
        </w:rPr>
        <w:t>.....................................</w:t>
      </w:r>
      <w:r w:rsidRPr="00D55254">
        <w:rPr>
          <w:rFonts w:ascii="Times New Roman" w:hAnsi="Times New Roman" w:cs="Times New Roman"/>
          <w:b/>
          <w:i/>
          <w:iCs/>
          <w:sz w:val="24"/>
          <w:szCs w:val="24"/>
        </w:rPr>
        <w:tab/>
      </w:r>
      <w:r w:rsidRPr="00D55254">
        <w:rPr>
          <w:rFonts w:ascii="Times New Roman" w:hAnsi="Times New Roman" w:cs="Times New Roman"/>
          <w:b/>
          <w:i/>
          <w:iCs/>
          <w:sz w:val="24"/>
          <w:szCs w:val="24"/>
        </w:rPr>
        <w:tab/>
      </w:r>
      <w:r w:rsidRPr="00D55254">
        <w:rPr>
          <w:rFonts w:ascii="Times New Roman" w:hAnsi="Times New Roman" w:cs="Times New Roman"/>
          <w:b/>
          <w:i/>
          <w:iCs/>
          <w:sz w:val="24"/>
          <w:szCs w:val="24"/>
        </w:rPr>
        <w:tab/>
      </w:r>
      <w:r w:rsidRPr="00D55254">
        <w:rPr>
          <w:rFonts w:ascii="Times New Roman" w:hAnsi="Times New Roman" w:cs="Times New Roman"/>
          <w:b/>
          <w:i/>
          <w:iCs/>
          <w:sz w:val="24"/>
          <w:szCs w:val="24"/>
        </w:rPr>
        <w:tab/>
        <w:t>....................................................................</w:t>
      </w:r>
    </w:p>
    <w:p w:rsidR="00D55254" w:rsidRPr="00D55254" w:rsidRDefault="00D55254" w:rsidP="00D55254">
      <w:pPr>
        <w:spacing w:after="0"/>
        <w:rPr>
          <w:rFonts w:ascii="Times New Roman" w:hAnsi="Times New Roman" w:cs="Times New Roman"/>
          <w:sz w:val="24"/>
          <w:szCs w:val="24"/>
        </w:rPr>
      </w:pPr>
      <w:r w:rsidRPr="00D55254">
        <w:rPr>
          <w:rFonts w:ascii="Times New Roman" w:hAnsi="Times New Roman" w:cs="Times New Roman"/>
          <w:b/>
          <w:i/>
          <w:iCs/>
          <w:sz w:val="24"/>
          <w:szCs w:val="24"/>
        </w:rPr>
        <w:t>Дата на подписване</w:t>
      </w:r>
      <w:r w:rsidRPr="00D55254">
        <w:rPr>
          <w:rFonts w:ascii="Times New Roman" w:hAnsi="Times New Roman" w:cs="Times New Roman"/>
          <w:b/>
          <w:i/>
          <w:iCs/>
          <w:sz w:val="24"/>
          <w:szCs w:val="24"/>
        </w:rPr>
        <w:tab/>
      </w:r>
      <w:r w:rsidRPr="00D55254">
        <w:rPr>
          <w:rFonts w:ascii="Times New Roman" w:hAnsi="Times New Roman" w:cs="Times New Roman"/>
          <w:b/>
          <w:i/>
          <w:iCs/>
          <w:sz w:val="24"/>
          <w:szCs w:val="24"/>
        </w:rPr>
        <w:tab/>
      </w:r>
      <w:r w:rsidRPr="00D55254">
        <w:rPr>
          <w:rFonts w:ascii="Times New Roman" w:hAnsi="Times New Roman" w:cs="Times New Roman"/>
          <w:b/>
          <w:i/>
          <w:iCs/>
          <w:sz w:val="24"/>
          <w:szCs w:val="24"/>
        </w:rPr>
        <w:tab/>
        <w:t xml:space="preserve">           Декларатор/и: име, фамилия и подпис</w:t>
      </w:r>
      <w:r w:rsidRPr="00D55254">
        <w:rPr>
          <w:rFonts w:ascii="Times New Roman" w:hAnsi="Times New Roman" w:cs="Times New Roman"/>
          <w:sz w:val="24"/>
          <w:szCs w:val="24"/>
        </w:rPr>
        <w:t xml:space="preserve"> </w:t>
      </w:r>
    </w:p>
    <w:p w:rsidR="00F57E22" w:rsidRPr="00F57E22" w:rsidRDefault="00F57E22" w:rsidP="00D55254">
      <w:pPr>
        <w:suppressAutoHyphens/>
        <w:spacing w:after="0" w:line="240" w:lineRule="auto"/>
        <w:jc w:val="both"/>
        <w:rPr>
          <w:rFonts w:ascii="Times New Roman" w:eastAsia="Times New Roman" w:hAnsi="Times New Roman" w:cs="Times New Roman"/>
          <w:b/>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ar-SA"/>
        </w:rPr>
      </w:pPr>
    </w:p>
    <w:p w:rsidR="00F57E22" w:rsidRDefault="00F57E22" w:rsidP="00F57E22">
      <w:pPr>
        <w:suppressAutoHyphens/>
        <w:spacing w:after="0" w:line="240" w:lineRule="auto"/>
        <w:jc w:val="center"/>
        <w:rPr>
          <w:rFonts w:ascii="Times New Roman" w:eastAsia="Times New Roman" w:hAnsi="Times New Roman" w:cs="Times New Roman"/>
          <w:b/>
          <w:sz w:val="24"/>
          <w:szCs w:val="24"/>
          <w:lang w:val="bg-BG" w:eastAsia="ar-SA"/>
        </w:rPr>
      </w:pPr>
    </w:p>
    <w:p w:rsidR="00D55254" w:rsidRDefault="00D55254" w:rsidP="00F57E22">
      <w:pPr>
        <w:suppressAutoHyphens/>
        <w:spacing w:after="0" w:line="240" w:lineRule="auto"/>
        <w:jc w:val="center"/>
        <w:rPr>
          <w:rFonts w:ascii="Times New Roman" w:eastAsia="Times New Roman" w:hAnsi="Times New Roman" w:cs="Times New Roman"/>
          <w:b/>
          <w:sz w:val="24"/>
          <w:szCs w:val="24"/>
          <w:lang w:val="bg-BG" w:eastAsia="ar-SA"/>
        </w:rPr>
      </w:pPr>
    </w:p>
    <w:p w:rsidR="00D55254" w:rsidRDefault="00D55254" w:rsidP="001412FF">
      <w:pPr>
        <w:suppressAutoHyphens/>
        <w:spacing w:after="0" w:line="240" w:lineRule="auto"/>
        <w:rPr>
          <w:rFonts w:ascii="Times New Roman" w:eastAsia="Times New Roman" w:hAnsi="Times New Roman" w:cs="Times New Roman"/>
          <w:b/>
          <w:sz w:val="24"/>
          <w:szCs w:val="24"/>
          <w:lang w:val="bg-BG" w:eastAsia="ar-SA"/>
        </w:rPr>
      </w:pPr>
    </w:p>
    <w:p w:rsidR="00D55254" w:rsidRDefault="00D55254" w:rsidP="00F57E22">
      <w:pPr>
        <w:suppressAutoHyphens/>
        <w:spacing w:after="0" w:line="240" w:lineRule="auto"/>
        <w:jc w:val="center"/>
        <w:rPr>
          <w:rFonts w:ascii="Times New Roman" w:eastAsia="Times New Roman" w:hAnsi="Times New Roman" w:cs="Times New Roman"/>
          <w:b/>
          <w:sz w:val="24"/>
          <w:szCs w:val="24"/>
          <w:lang w:val="bg-BG" w:eastAsia="ar-SA"/>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t xml:space="preserve">към </w:t>
      </w:r>
      <w:r w:rsidR="002A223A">
        <w:rPr>
          <w:rFonts w:ascii="Times New Roman" w:eastAsia="Times New Roman" w:hAnsi="Times New Roman" w:cs="Tahoma"/>
          <w:b/>
          <w:sz w:val="24"/>
          <w:szCs w:val="24"/>
          <w:lang w:val="bg-BG" w:eastAsia="bg-BG"/>
        </w:rPr>
        <w:t>покана</w:t>
      </w:r>
      <w:r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t>ОБРАЗЕЦ</w:t>
      </w:r>
    </w:p>
    <w:p w:rsidR="00F57E22" w:rsidRPr="00F57E22" w:rsidRDefault="00F57E22" w:rsidP="00F57E22">
      <w:pPr>
        <w:suppressAutoHyphens/>
        <w:spacing w:after="0" w:line="240" w:lineRule="auto"/>
        <w:jc w:val="center"/>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t xml:space="preserve">Д Е К Л А Р А Ц И Я </w:t>
      </w:r>
    </w:p>
    <w:p w:rsidR="00F57E22" w:rsidRPr="00F57E22" w:rsidRDefault="00F57E22" w:rsidP="00F57E22">
      <w:pPr>
        <w:suppressAutoHyphens/>
        <w:spacing w:after="0" w:line="240" w:lineRule="auto"/>
        <w:jc w:val="center"/>
        <w:outlineLvl w:val="1"/>
        <w:rPr>
          <w:rFonts w:ascii="Times New Roman" w:eastAsia="Times New Roman" w:hAnsi="Times New Roman" w:cs="Tahoma"/>
          <w:sz w:val="24"/>
          <w:szCs w:val="24"/>
          <w:lang w:val="bg-BG" w:eastAsia="bg-BG"/>
        </w:rPr>
      </w:pPr>
      <w:r w:rsidRPr="00F57E22">
        <w:rPr>
          <w:rFonts w:ascii="Times New Roman" w:eastAsia="Times New Roman" w:hAnsi="Times New Roman" w:cs="Tahoma"/>
          <w:sz w:val="24"/>
          <w:szCs w:val="24"/>
          <w:lang w:val="bg-B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F57E22" w:rsidRPr="00F57E22" w:rsidRDefault="00F57E22" w:rsidP="00F57E22">
      <w:pPr>
        <w:suppressAutoHyphens/>
        <w:spacing w:after="0" w:line="240" w:lineRule="auto"/>
        <w:jc w:val="center"/>
        <w:rPr>
          <w:rFonts w:ascii="Times New Roman" w:eastAsia="Times New Roman" w:hAnsi="Times New Roman" w:cs="Tahoma"/>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Долуподписаният/ата .........….................................................................................................,</w:t>
      </w:r>
    </w:p>
    <w:p w:rsidR="00F57E22" w:rsidRPr="00F57E22" w:rsidRDefault="00F57E22" w:rsidP="00F57E22">
      <w:pPr>
        <w:suppressAutoHyphens/>
        <w:spacing w:after="0" w:line="240" w:lineRule="auto"/>
        <w:jc w:val="center"/>
        <w:rPr>
          <w:rFonts w:ascii="Times New Roman" w:eastAsia="Times New Roman" w:hAnsi="Times New Roman" w:cs="Tahoma"/>
          <w:i/>
          <w:sz w:val="24"/>
          <w:szCs w:val="24"/>
          <w:lang w:val="bg-BG" w:eastAsia="ar-SA"/>
        </w:rPr>
      </w:pPr>
      <w:r w:rsidRPr="00F57E22">
        <w:rPr>
          <w:rFonts w:ascii="Times New Roman" w:eastAsia="Times New Roman" w:hAnsi="Times New Roman" w:cs="Tahoma"/>
          <w:i/>
          <w:sz w:val="24"/>
          <w:szCs w:val="24"/>
          <w:lang w:val="bg-BG" w:eastAsia="ar-SA"/>
        </w:rPr>
        <w:t>(</w:t>
      </w:r>
      <w:r w:rsidRPr="00F57E22">
        <w:rPr>
          <w:rFonts w:ascii="Times New Roman" w:eastAsia="Times New Roman" w:hAnsi="Times New Roman" w:cs="Tahoma"/>
          <w:i/>
          <w:iCs/>
          <w:sz w:val="24"/>
          <w:szCs w:val="24"/>
          <w:lang w:val="bg-BG" w:eastAsia="ar-SA"/>
        </w:rPr>
        <w:t>собствено, бащино и фамилно име</w:t>
      </w:r>
      <w:r w:rsidRPr="00F57E22">
        <w:rPr>
          <w:rFonts w:ascii="Times New Roman" w:eastAsia="Times New Roman" w:hAnsi="Times New Roman" w:cs="Tahoma"/>
          <w:i/>
          <w:sz w:val="24"/>
          <w:szCs w:val="24"/>
          <w:lang w:val="bg-BG" w:eastAsia="ar-SA"/>
        </w:rPr>
        <w:t>)</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 с ЕГН .............................., </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в качеството си на .............................................................. /</w:t>
      </w:r>
      <w:r w:rsidRPr="00F57E22">
        <w:rPr>
          <w:rFonts w:ascii="Times New Roman" w:eastAsia="Times New Roman" w:hAnsi="Times New Roman" w:cs="Tahoma"/>
          <w:i/>
          <w:sz w:val="24"/>
          <w:szCs w:val="24"/>
          <w:lang w:val="bg-BG" w:eastAsia="ar-SA"/>
        </w:rPr>
        <w:t>длъжност или друго качество</w:t>
      </w:r>
      <w:r w:rsidRPr="00F57E22">
        <w:rPr>
          <w:rFonts w:ascii="Times New Roman" w:eastAsia="Times New Roman" w:hAnsi="Times New Roman" w:cs="Tahoma"/>
          <w:sz w:val="24"/>
          <w:szCs w:val="24"/>
          <w:lang w:val="bg-BG" w:eastAsia="ar-SA"/>
        </w:rPr>
        <w:t>/ на ............................ /</w:t>
      </w:r>
      <w:r w:rsidRPr="00F57E22">
        <w:rPr>
          <w:rFonts w:ascii="Times New Roman" w:eastAsia="Times New Roman" w:hAnsi="Times New Roman" w:cs="Tahoma"/>
          <w:i/>
          <w:iCs/>
          <w:sz w:val="24"/>
          <w:szCs w:val="24"/>
          <w:lang w:val="bg-BG" w:eastAsia="ar-SA"/>
        </w:rPr>
        <w:t>наименование на участника</w:t>
      </w:r>
      <w:r w:rsidRPr="00F57E22">
        <w:rPr>
          <w:rFonts w:ascii="Times New Roman" w:eastAsia="Times New Roman" w:hAnsi="Times New Roman" w:cs="Tahoma"/>
          <w:sz w:val="24"/>
          <w:szCs w:val="24"/>
          <w:lang w:val="bg-BG" w:eastAsia="ar-SA"/>
        </w:rPr>
        <w:t xml:space="preserve">/, </w:t>
      </w:r>
      <w:r w:rsidRPr="00F57E22">
        <w:rPr>
          <w:rFonts w:ascii="Times New Roman" w:eastAsia="Times New Roman" w:hAnsi="Times New Roman" w:cs="Tahoma"/>
          <w:iCs/>
          <w:sz w:val="24"/>
          <w:szCs w:val="24"/>
          <w:lang w:val="bg-BG" w:eastAsia="ar-SA"/>
        </w:rPr>
        <w:t xml:space="preserve">с </w:t>
      </w:r>
      <w:r w:rsidRPr="00F57E22">
        <w:rPr>
          <w:rFonts w:ascii="Times New Roman" w:eastAsia="Times New Roman" w:hAnsi="Times New Roman" w:cs="Tahoma"/>
          <w:sz w:val="24"/>
          <w:szCs w:val="24"/>
          <w:lang w:val="bg-BG" w:eastAsia="ar-SA"/>
        </w:rPr>
        <w:t xml:space="preserve">БУЛСТАТ/ЕИК ................................, </w:t>
      </w:r>
    </w:p>
    <w:p w:rsidR="00F57E22" w:rsidRPr="00F57E22" w:rsidRDefault="00F57E22" w:rsidP="00F57E22">
      <w:pPr>
        <w:suppressAutoHyphens/>
        <w:spacing w:after="0" w:line="240" w:lineRule="auto"/>
        <w:rPr>
          <w:rFonts w:ascii="Times New Roman" w:eastAsia="Times New Roman" w:hAnsi="Times New Roman" w:cs="Tahoma"/>
          <w:b/>
          <w:sz w:val="24"/>
          <w:szCs w:val="24"/>
          <w:lang w:val="bg-BG" w:eastAsia="ar-SA"/>
        </w:rPr>
      </w:pPr>
    </w:p>
    <w:p w:rsidR="00F57E22" w:rsidRPr="00F57E22" w:rsidRDefault="00F57E22" w:rsidP="00F57E22">
      <w:pPr>
        <w:suppressAutoHyphens/>
        <w:spacing w:after="0" w:line="240" w:lineRule="auto"/>
        <w:jc w:val="center"/>
        <w:rPr>
          <w:rFonts w:ascii="Times New Roman" w:eastAsia="Times New Roman" w:hAnsi="Times New Roman" w:cs="Tahoma"/>
          <w:b/>
          <w:sz w:val="24"/>
          <w:szCs w:val="24"/>
          <w:lang w:val="bg-BG" w:eastAsia="ar-SA"/>
        </w:rPr>
      </w:pPr>
      <w:r w:rsidRPr="00F57E22">
        <w:rPr>
          <w:rFonts w:ascii="Times New Roman" w:eastAsia="Times New Roman" w:hAnsi="Times New Roman" w:cs="Tahoma"/>
          <w:b/>
          <w:sz w:val="24"/>
          <w:szCs w:val="24"/>
          <w:lang w:val="bg-BG" w:eastAsia="ar-SA"/>
        </w:rPr>
        <w:t>Д Е К Л А Р И Р А М, Ч Е:</w:t>
      </w:r>
    </w:p>
    <w:p w:rsidR="00F57E22" w:rsidRPr="00F57E22" w:rsidRDefault="00F57E22" w:rsidP="00F57E22">
      <w:pPr>
        <w:suppressAutoHyphens/>
        <w:spacing w:after="0" w:line="240" w:lineRule="auto"/>
        <w:ind w:firstLine="540"/>
        <w:jc w:val="both"/>
        <w:rPr>
          <w:rFonts w:ascii="Times New Roman" w:eastAsia="Calibri" w:hAnsi="Times New Roman" w:cs="Tahoma"/>
          <w:i/>
          <w:sz w:val="24"/>
          <w:szCs w:val="24"/>
          <w:lang w:val="bg-BG" w:eastAsia="ar-SA"/>
        </w:rPr>
      </w:pPr>
      <w:r w:rsidRPr="00F57E22">
        <w:rPr>
          <w:rFonts w:ascii="Times New Roman" w:eastAsia="Calibri" w:hAnsi="Times New Roman" w:cs="Tahoma"/>
          <w:sz w:val="24"/>
          <w:szCs w:val="24"/>
          <w:lang w:val="bg-BG" w:eastAsia="ar-SA"/>
        </w:rPr>
        <w:t xml:space="preserve">1. При изпълнение на поръчката </w:t>
      </w:r>
      <w:r w:rsidRPr="00F57E22">
        <w:rPr>
          <w:rFonts w:ascii="Times New Roman" w:eastAsia="Calibri" w:hAnsi="Times New Roman" w:cs="Tahoma"/>
          <w:sz w:val="24"/>
          <w:szCs w:val="24"/>
          <w:lang w:val="bg-BG" w:eastAsia="ar-SA"/>
        </w:rPr>
        <w:fldChar w:fldCharType="begin">
          <w:ffData>
            <w:name w:val="Check10"/>
            <w:enabled/>
            <w:calcOnExit w:val="0"/>
            <w:checkBox>
              <w:sizeAuto/>
              <w:default w:val="0"/>
            </w:checkBox>
          </w:ffData>
        </w:fldChar>
      </w:r>
      <w:bookmarkStart w:id="23" w:name="Check10"/>
      <w:r w:rsidRPr="00F57E22">
        <w:rPr>
          <w:rFonts w:ascii="Times New Roman" w:eastAsia="Calibri" w:hAnsi="Times New Roman" w:cs="Tahoma"/>
          <w:sz w:val="24"/>
          <w:szCs w:val="24"/>
          <w:lang w:val="bg-BG" w:eastAsia="ar-SA"/>
        </w:rPr>
        <w:instrText xml:space="preserve"> FORMCHECKBOX </w:instrText>
      </w:r>
      <w:r w:rsidR="003B2FB6">
        <w:rPr>
          <w:rFonts w:ascii="Times New Roman" w:eastAsia="Calibri" w:hAnsi="Times New Roman" w:cs="Tahoma"/>
          <w:sz w:val="24"/>
          <w:szCs w:val="24"/>
          <w:lang w:val="bg-BG" w:eastAsia="ar-SA"/>
        </w:rPr>
      </w:r>
      <w:r w:rsidR="003B2FB6">
        <w:rPr>
          <w:rFonts w:ascii="Times New Roman" w:eastAsia="Calibri" w:hAnsi="Times New Roman" w:cs="Tahoma"/>
          <w:sz w:val="24"/>
          <w:szCs w:val="24"/>
          <w:lang w:val="bg-BG" w:eastAsia="ar-SA"/>
        </w:rPr>
        <w:fldChar w:fldCharType="separate"/>
      </w:r>
      <w:r w:rsidRPr="00F57E22">
        <w:rPr>
          <w:rFonts w:ascii="Tahoma" w:eastAsia="Times New Roman" w:hAnsi="Tahoma" w:cs="Tahoma"/>
          <w:sz w:val="28"/>
          <w:szCs w:val="24"/>
          <w:lang w:val="bg-BG" w:eastAsia="ar-SA"/>
        </w:rPr>
        <w:fldChar w:fldCharType="end"/>
      </w:r>
      <w:bookmarkEnd w:id="23"/>
      <w:r w:rsidRPr="00F57E22">
        <w:rPr>
          <w:rFonts w:ascii="Times New Roman" w:eastAsia="Calibri" w:hAnsi="Times New Roman" w:cs="Tahoma"/>
          <w:sz w:val="24"/>
          <w:szCs w:val="24"/>
          <w:lang w:val="bg-BG" w:eastAsia="ar-SA"/>
        </w:rPr>
        <w:t xml:space="preserve">няма да ползваме </w:t>
      </w:r>
      <w:r w:rsidRPr="00F57E22">
        <w:rPr>
          <w:rFonts w:ascii="Times New Roman" w:eastAsia="Calibri" w:hAnsi="Times New Roman" w:cs="Tahoma"/>
          <w:sz w:val="24"/>
          <w:szCs w:val="24"/>
          <w:lang w:val="bg-BG" w:eastAsia="ar-SA"/>
        </w:rPr>
        <w:fldChar w:fldCharType="begin">
          <w:ffData>
            <w:name w:val="Check11"/>
            <w:enabled/>
            <w:calcOnExit w:val="0"/>
            <w:checkBox>
              <w:sizeAuto/>
              <w:default w:val="0"/>
            </w:checkBox>
          </w:ffData>
        </w:fldChar>
      </w:r>
      <w:bookmarkStart w:id="24" w:name="Check11"/>
      <w:r w:rsidRPr="00F57E22">
        <w:rPr>
          <w:rFonts w:ascii="Times New Roman" w:eastAsia="Calibri" w:hAnsi="Times New Roman" w:cs="Tahoma"/>
          <w:sz w:val="24"/>
          <w:szCs w:val="24"/>
          <w:lang w:val="bg-BG" w:eastAsia="ar-SA"/>
        </w:rPr>
        <w:instrText xml:space="preserve"> FORMCHECKBOX </w:instrText>
      </w:r>
      <w:r w:rsidR="003B2FB6">
        <w:rPr>
          <w:rFonts w:ascii="Times New Roman" w:eastAsia="Calibri" w:hAnsi="Times New Roman" w:cs="Tahoma"/>
          <w:sz w:val="24"/>
          <w:szCs w:val="24"/>
          <w:lang w:val="bg-BG" w:eastAsia="ar-SA"/>
        </w:rPr>
      </w:r>
      <w:r w:rsidR="003B2FB6">
        <w:rPr>
          <w:rFonts w:ascii="Times New Roman" w:eastAsia="Calibri" w:hAnsi="Times New Roman" w:cs="Tahoma"/>
          <w:sz w:val="24"/>
          <w:szCs w:val="24"/>
          <w:lang w:val="bg-BG" w:eastAsia="ar-SA"/>
        </w:rPr>
        <w:fldChar w:fldCharType="separate"/>
      </w:r>
      <w:r w:rsidRPr="00F57E22">
        <w:rPr>
          <w:rFonts w:ascii="Tahoma" w:eastAsia="Times New Roman" w:hAnsi="Tahoma" w:cs="Tahoma"/>
          <w:sz w:val="28"/>
          <w:szCs w:val="24"/>
          <w:lang w:val="bg-BG" w:eastAsia="ar-SA"/>
        </w:rPr>
        <w:fldChar w:fldCharType="end"/>
      </w:r>
      <w:bookmarkEnd w:id="24"/>
      <w:r w:rsidRPr="00F57E22">
        <w:rPr>
          <w:rFonts w:ascii="Times New Roman" w:eastAsia="Calibri" w:hAnsi="Times New Roman" w:cs="Tahoma"/>
          <w:sz w:val="24"/>
          <w:szCs w:val="24"/>
          <w:lang w:val="bg-BG" w:eastAsia="ar-SA"/>
        </w:rPr>
        <w:t>ще ползваме подизпълнители.</w:t>
      </w:r>
      <w:r w:rsidRPr="00F57E22">
        <w:rPr>
          <w:rFonts w:ascii="Times New Roman" w:eastAsia="Calibri" w:hAnsi="Times New Roman" w:cs="Tahoma"/>
          <w:i/>
          <w:sz w:val="24"/>
          <w:szCs w:val="24"/>
          <w:lang w:val="bg-BG" w:eastAsia="ar-SA"/>
        </w:rPr>
        <w:t>(маркира се вярното)</w:t>
      </w:r>
    </w:p>
    <w:p w:rsidR="00F57E22" w:rsidRPr="00F57E22" w:rsidRDefault="00F57E22" w:rsidP="00F57E22">
      <w:pPr>
        <w:suppressAutoHyphens/>
        <w:spacing w:after="0" w:line="240" w:lineRule="auto"/>
        <w:ind w:firstLine="540"/>
        <w:jc w:val="both"/>
        <w:rPr>
          <w:rFonts w:ascii="Times New Roman" w:eastAsia="Calibri" w:hAnsi="Times New Roman" w:cs="Tahoma"/>
          <w:i/>
          <w:sz w:val="24"/>
          <w:szCs w:val="24"/>
          <w:lang w:val="bg-BG" w:eastAsia="ar-SA"/>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3261"/>
        <w:gridCol w:w="2753"/>
      </w:tblGrid>
      <w:tr w:rsidR="00F57E22" w:rsidRPr="00F57E22" w:rsidTr="00F57E22">
        <w:tc>
          <w:tcPr>
            <w:tcW w:w="304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suppressAutoHyphens/>
              <w:spacing w:after="0" w:line="276" w:lineRule="auto"/>
              <w:ind w:firstLine="44"/>
              <w:jc w:val="both"/>
              <w:rPr>
                <w:rFonts w:ascii="Times New Roman" w:eastAsia="Calibri" w:hAnsi="Times New Roman" w:cs="Tahoma"/>
                <w:b/>
                <w:sz w:val="24"/>
                <w:szCs w:val="24"/>
                <w:lang w:val="bg-BG" w:eastAsia="ar-SA"/>
              </w:rPr>
            </w:pPr>
            <w:r w:rsidRPr="00F57E22">
              <w:rPr>
                <w:rFonts w:ascii="Times New Roman" w:eastAsia="Calibri" w:hAnsi="Times New Roman" w:cs="Tahoma"/>
                <w:b/>
                <w:sz w:val="24"/>
                <w:szCs w:val="24"/>
                <w:lang w:val="bg-BG" w:eastAsia="ar-SA"/>
              </w:rPr>
              <w:t>Подизпълнител</w:t>
            </w:r>
          </w:p>
        </w:tc>
        <w:tc>
          <w:tcPr>
            <w:tcW w:w="326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suppressAutoHyphens/>
              <w:spacing w:after="0" w:line="276" w:lineRule="auto"/>
              <w:ind w:left="71"/>
              <w:rPr>
                <w:rFonts w:ascii="Times New Roman" w:eastAsia="Calibri" w:hAnsi="Times New Roman" w:cs="Tahoma"/>
                <w:b/>
                <w:sz w:val="24"/>
                <w:szCs w:val="24"/>
                <w:lang w:val="bg-BG" w:eastAsia="ar-SA"/>
              </w:rPr>
            </w:pPr>
            <w:r w:rsidRPr="00F57E22">
              <w:rPr>
                <w:rFonts w:ascii="Times New Roman" w:eastAsia="Calibri" w:hAnsi="Times New Roman" w:cs="Tahoma"/>
                <w:b/>
                <w:sz w:val="24"/>
                <w:szCs w:val="24"/>
                <w:lang w:val="bg-BG" w:eastAsia="ar-SA"/>
              </w:rPr>
              <w:t>Видове работи, които ще се изпълнят от подизпълнителя</w:t>
            </w:r>
          </w:p>
        </w:tc>
        <w:tc>
          <w:tcPr>
            <w:tcW w:w="275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suppressAutoHyphens/>
              <w:spacing w:after="0" w:line="276" w:lineRule="auto"/>
              <w:rPr>
                <w:rFonts w:ascii="Times New Roman" w:eastAsia="Calibri" w:hAnsi="Times New Roman" w:cs="Tahoma"/>
                <w:b/>
                <w:sz w:val="24"/>
                <w:szCs w:val="24"/>
                <w:lang w:val="bg-BG" w:eastAsia="ar-SA"/>
              </w:rPr>
            </w:pPr>
            <w:r w:rsidRPr="00F57E22">
              <w:rPr>
                <w:rFonts w:ascii="Times New Roman" w:eastAsia="Calibri" w:hAnsi="Times New Roman" w:cs="Tahoma"/>
                <w:b/>
                <w:sz w:val="24"/>
                <w:szCs w:val="24"/>
                <w:lang w:val="bg-BG" w:eastAsia="ar-SA"/>
              </w:rPr>
              <w:t>Дял на участието на подизпълнителя в поръчката</w:t>
            </w:r>
          </w:p>
        </w:tc>
      </w:tr>
      <w:tr w:rsidR="00F57E22" w:rsidRPr="00F57E22" w:rsidTr="00F57E22">
        <w:tc>
          <w:tcPr>
            <w:tcW w:w="304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c>
          <w:tcPr>
            <w:tcW w:w="326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c>
          <w:tcPr>
            <w:tcW w:w="275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r>
      <w:tr w:rsidR="00F57E22" w:rsidRPr="00F57E22" w:rsidTr="00F57E22">
        <w:tc>
          <w:tcPr>
            <w:tcW w:w="304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c>
          <w:tcPr>
            <w:tcW w:w="326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c>
          <w:tcPr>
            <w:tcW w:w="2755"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suppressAutoHyphens/>
              <w:spacing w:after="0" w:line="276" w:lineRule="auto"/>
              <w:jc w:val="both"/>
              <w:rPr>
                <w:rFonts w:ascii="Times New Roman" w:eastAsia="Calibri" w:hAnsi="Times New Roman" w:cs="Tahoma"/>
                <w:sz w:val="24"/>
                <w:szCs w:val="24"/>
                <w:lang w:val="bg-BG" w:eastAsia="ar-SA"/>
              </w:rPr>
            </w:pPr>
          </w:p>
        </w:tc>
      </w:tr>
    </w:tbl>
    <w:p w:rsidR="00F57E22" w:rsidRPr="00F57E22" w:rsidRDefault="00F57E22" w:rsidP="00F57E22">
      <w:pPr>
        <w:suppressAutoHyphens/>
        <w:spacing w:after="0" w:line="240" w:lineRule="auto"/>
        <w:ind w:firstLine="567"/>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2. Подизпълнителят/ите е/са запознат/и с предмета на поръчката и е/са дал/и съгласие за участие в поръчката.</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3. 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3.1. ....................................................................................</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3.2. ....................................................................................</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3.3. ....................................................................................</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5. Представям следните доказателства за поетите от подизпълнителя/и задължения:</w:t>
      </w:r>
    </w:p>
    <w:p w:rsidR="00F57E22" w:rsidRPr="00F57E22" w:rsidRDefault="00F57E22" w:rsidP="00F57E22">
      <w:pPr>
        <w:numPr>
          <w:ilvl w:val="1"/>
          <w:numId w:val="16"/>
        </w:numPr>
        <w:tabs>
          <w:tab w:val="num" w:pos="851"/>
        </w:tabs>
        <w:suppressAutoHyphens/>
        <w:spacing w:after="0" w:line="240" w:lineRule="auto"/>
        <w:ind w:left="993" w:hanging="426"/>
        <w:contextualSpacing/>
        <w:jc w:val="both"/>
        <w:rPr>
          <w:rFonts w:ascii="Times New Roman" w:eastAsia="Calibri" w:hAnsi="Times New Roman" w:cs="Tahoma"/>
          <w:sz w:val="24"/>
          <w:szCs w:val="24"/>
          <w:lang w:eastAsia="ar-SA"/>
        </w:rPr>
      </w:pPr>
      <w:r w:rsidRPr="00F57E22">
        <w:rPr>
          <w:rFonts w:ascii="Times New Roman" w:eastAsia="Calibri" w:hAnsi="Times New Roman" w:cs="Tahoma"/>
          <w:sz w:val="24"/>
          <w:szCs w:val="24"/>
          <w:lang w:eastAsia="ar-SA"/>
        </w:rPr>
        <w:t xml:space="preserve"> ....................................................................................</w:t>
      </w:r>
    </w:p>
    <w:p w:rsidR="00F57E22" w:rsidRPr="00F57E22" w:rsidRDefault="00F57E22" w:rsidP="00F57E22">
      <w:pPr>
        <w:numPr>
          <w:ilvl w:val="1"/>
          <w:numId w:val="16"/>
        </w:numPr>
        <w:tabs>
          <w:tab w:val="num" w:pos="851"/>
        </w:tabs>
        <w:suppressAutoHyphens/>
        <w:spacing w:after="0" w:line="240" w:lineRule="auto"/>
        <w:ind w:left="993" w:hanging="426"/>
        <w:contextualSpacing/>
        <w:jc w:val="both"/>
        <w:rPr>
          <w:rFonts w:ascii="Times New Roman" w:eastAsia="Calibri" w:hAnsi="Times New Roman" w:cs="Tahoma"/>
          <w:sz w:val="24"/>
          <w:szCs w:val="24"/>
          <w:lang w:eastAsia="ar-SA"/>
        </w:rPr>
      </w:pPr>
      <w:r w:rsidRPr="00F57E22">
        <w:rPr>
          <w:rFonts w:ascii="Times New Roman" w:eastAsia="Calibri" w:hAnsi="Times New Roman" w:cs="Tahoma"/>
          <w:sz w:val="24"/>
          <w:szCs w:val="24"/>
          <w:lang w:eastAsia="ar-SA"/>
        </w:rPr>
        <w:t xml:space="preserve"> ....................................................................................</w:t>
      </w:r>
    </w:p>
    <w:p w:rsidR="00F57E22" w:rsidRPr="00F57E22" w:rsidRDefault="00F57E22" w:rsidP="00F57E22">
      <w:pPr>
        <w:numPr>
          <w:ilvl w:val="1"/>
          <w:numId w:val="16"/>
        </w:numPr>
        <w:tabs>
          <w:tab w:val="num" w:pos="851"/>
        </w:tabs>
        <w:suppressAutoHyphens/>
        <w:spacing w:after="0" w:line="240" w:lineRule="auto"/>
        <w:ind w:left="993" w:hanging="426"/>
        <w:contextualSpacing/>
        <w:jc w:val="both"/>
        <w:rPr>
          <w:rFonts w:ascii="Times New Roman" w:eastAsia="Calibri" w:hAnsi="Times New Roman" w:cs="Tahoma"/>
          <w:sz w:val="24"/>
          <w:szCs w:val="24"/>
          <w:lang w:eastAsia="ar-SA"/>
        </w:rPr>
      </w:pPr>
      <w:r w:rsidRPr="00F57E22">
        <w:rPr>
          <w:rFonts w:ascii="Times New Roman" w:eastAsia="Calibri" w:hAnsi="Times New Roman" w:cs="Tahoma"/>
          <w:sz w:val="24"/>
          <w:szCs w:val="24"/>
          <w:lang w:eastAsia="ar-SA"/>
        </w:rPr>
        <w:t xml:space="preserve"> ....................................................................................</w:t>
      </w:r>
    </w:p>
    <w:p w:rsidR="00F57E22" w:rsidRPr="00F57E22" w:rsidRDefault="00F57E22" w:rsidP="00F57E22">
      <w:pPr>
        <w:suppressAutoHyphens/>
        <w:spacing w:after="0" w:line="240" w:lineRule="auto"/>
        <w:ind w:firstLine="567"/>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t>6. В срок до 3 дни от сключването на договор за подизпълнение или на допълнително споразумение за замяна на посочен в офертата ми подизпълнител или за включване на подизпълнител по време на изпълнение на поръчката ще изпратя копие на договора или на допълнителното споразумение на възложителя заедно с доказателства, че са изпълнени условията по чл. 66, ал. 2 и 14 от ЗОП.</w:t>
      </w:r>
    </w:p>
    <w:p w:rsidR="00F57E22" w:rsidRPr="00F57E22" w:rsidRDefault="00F57E22" w:rsidP="00F57E22">
      <w:pPr>
        <w:suppressAutoHyphens/>
        <w:spacing w:after="0" w:line="240" w:lineRule="auto"/>
        <w:ind w:firstLine="547"/>
        <w:jc w:val="both"/>
        <w:rPr>
          <w:rFonts w:ascii="Times New Roman" w:eastAsia="Calibri" w:hAnsi="Times New Roman" w:cs="Tahoma"/>
          <w:i/>
          <w:sz w:val="24"/>
          <w:szCs w:val="24"/>
          <w:u w:val="single"/>
          <w:lang w:val="bg-BG" w:eastAsia="ar-SA"/>
        </w:rPr>
      </w:pPr>
    </w:p>
    <w:p w:rsidR="00F57E22" w:rsidRPr="00F57E22" w:rsidRDefault="00F57E22" w:rsidP="00F57E22">
      <w:pPr>
        <w:suppressAutoHyphens/>
        <w:spacing w:after="0" w:line="240" w:lineRule="auto"/>
        <w:ind w:firstLine="547"/>
        <w:jc w:val="both"/>
        <w:rPr>
          <w:rFonts w:ascii="Times New Roman" w:eastAsia="Calibri" w:hAnsi="Times New Roman" w:cs="Tahoma"/>
          <w:i/>
          <w:sz w:val="24"/>
          <w:szCs w:val="24"/>
          <w:lang w:val="bg-BG" w:eastAsia="ar-SA"/>
        </w:rPr>
      </w:pPr>
      <w:r w:rsidRPr="00F57E22">
        <w:rPr>
          <w:rFonts w:ascii="Times New Roman" w:eastAsia="Calibri" w:hAnsi="Times New Roman" w:cs="Tahoma"/>
          <w:i/>
          <w:sz w:val="24"/>
          <w:szCs w:val="24"/>
          <w:u w:val="single"/>
          <w:lang w:val="bg-BG" w:eastAsia="ar-SA"/>
        </w:rPr>
        <w:t>Забележка:</w:t>
      </w:r>
      <w:r w:rsidRPr="00F57E22">
        <w:rPr>
          <w:rFonts w:ascii="Times New Roman" w:eastAsia="Calibri" w:hAnsi="Times New Roman" w:cs="Tahoma"/>
          <w:i/>
          <w:sz w:val="24"/>
          <w:szCs w:val="24"/>
          <w:lang w:val="bg-BG" w:eastAsia="ar-SA"/>
        </w:rPr>
        <w:t xml:space="preserve"> В случай, че в т.1 участникът е декларирал, че няма да използва подизпълнител/и, останалите подточки не се попълват.</w:t>
      </w:r>
    </w:p>
    <w:p w:rsidR="00F57E22" w:rsidRPr="00F57E22" w:rsidRDefault="00F57E22" w:rsidP="00F57E22">
      <w:pPr>
        <w:suppressAutoHyphens/>
        <w:spacing w:after="0" w:line="240" w:lineRule="auto"/>
        <w:ind w:firstLine="540"/>
        <w:jc w:val="both"/>
        <w:rPr>
          <w:rFonts w:ascii="Times New Roman" w:eastAsia="Calibri" w:hAnsi="Times New Roman" w:cs="Tahoma"/>
          <w:sz w:val="24"/>
          <w:szCs w:val="24"/>
          <w:lang w:val="bg-BG" w:eastAsia="ar-SA"/>
        </w:rPr>
      </w:pPr>
      <w:r w:rsidRPr="00F57E22">
        <w:rPr>
          <w:rFonts w:ascii="Times New Roman" w:eastAsia="Calibri" w:hAnsi="Times New Roman" w:cs="Tahoma"/>
          <w:sz w:val="24"/>
          <w:szCs w:val="24"/>
          <w:lang w:val="bg-BG" w:eastAsia="ar-SA"/>
        </w:rPr>
        <w:lastRenderedPageBreak/>
        <w:t>Известна ми е отговорността по чл. 313 от Наказателния кодекс за посочване на неверни данни.</w:t>
      </w:r>
    </w:p>
    <w:p w:rsidR="00F57E22" w:rsidRPr="00F57E22" w:rsidRDefault="00F57E22" w:rsidP="00F57E22">
      <w:pPr>
        <w:suppressAutoHyphens/>
        <w:spacing w:after="0" w:line="240" w:lineRule="auto"/>
        <w:rPr>
          <w:rFonts w:ascii="Times New Roman" w:eastAsia="Times New Roman" w:hAnsi="Times New Roman" w:cs="Times New Roman"/>
          <w:b/>
          <w:i/>
          <w:iCs/>
          <w:sz w:val="24"/>
          <w:szCs w:val="24"/>
          <w:lang w:val="bg-BG" w:eastAsia="ar-SA"/>
        </w:rPr>
      </w:pPr>
      <w:r w:rsidRPr="00F57E22">
        <w:rPr>
          <w:rFonts w:ascii="Times New Roman" w:eastAsia="Times New Roman" w:hAnsi="Times New Roman" w:cs="Times New Roman"/>
          <w:b/>
          <w:i/>
          <w:iCs/>
          <w:sz w:val="24"/>
          <w:szCs w:val="24"/>
          <w:lang w:val="bg-BG" w:eastAsia="ar-SA"/>
        </w:rPr>
        <w:t>.....................................</w:t>
      </w:r>
      <w:r w:rsidRPr="00F57E22">
        <w:rPr>
          <w:rFonts w:ascii="Times New Roman" w:eastAsia="Times New Roman" w:hAnsi="Times New Roman" w:cs="Times New Roman"/>
          <w:b/>
          <w:i/>
          <w:iCs/>
          <w:sz w:val="24"/>
          <w:szCs w:val="24"/>
          <w:lang w:val="bg-BG" w:eastAsia="ar-SA"/>
        </w:rPr>
        <w:tab/>
      </w:r>
      <w:r w:rsidRPr="00F57E22">
        <w:rPr>
          <w:rFonts w:ascii="Times New Roman" w:eastAsia="Times New Roman" w:hAnsi="Times New Roman" w:cs="Times New Roman"/>
          <w:b/>
          <w:i/>
          <w:iCs/>
          <w:sz w:val="24"/>
          <w:szCs w:val="24"/>
          <w:lang w:val="bg-BG" w:eastAsia="ar-SA"/>
        </w:rPr>
        <w:tab/>
      </w:r>
      <w:r w:rsidRPr="00F57E22">
        <w:rPr>
          <w:rFonts w:ascii="Times New Roman" w:eastAsia="Times New Roman" w:hAnsi="Times New Roman" w:cs="Times New Roman"/>
          <w:b/>
          <w:i/>
          <w:iCs/>
          <w:sz w:val="24"/>
          <w:szCs w:val="24"/>
          <w:lang w:val="bg-BG" w:eastAsia="ar-SA"/>
        </w:rPr>
        <w:tab/>
        <w:t>....................................................................</w:t>
      </w:r>
    </w:p>
    <w:p w:rsidR="00F57E22" w:rsidRPr="00F57E22" w:rsidRDefault="00F57E22" w:rsidP="00F57E22">
      <w:pPr>
        <w:suppressAutoHyphens/>
        <w:spacing w:after="0" w:line="240" w:lineRule="auto"/>
        <w:rPr>
          <w:rFonts w:ascii="Tahoma" w:eastAsia="Times New Roman" w:hAnsi="Tahoma" w:cs="Tahoma"/>
          <w:sz w:val="28"/>
          <w:szCs w:val="24"/>
          <w:lang w:val="bg-BG" w:eastAsia="ar-SA"/>
        </w:rPr>
      </w:pPr>
      <w:r w:rsidRPr="00F57E22">
        <w:rPr>
          <w:rFonts w:ascii="Times New Roman" w:eastAsia="Times New Roman" w:hAnsi="Times New Roman" w:cs="Times New Roman"/>
          <w:b/>
          <w:i/>
          <w:iCs/>
          <w:sz w:val="24"/>
          <w:szCs w:val="24"/>
          <w:lang w:val="bg-BG" w:eastAsia="ar-SA"/>
        </w:rPr>
        <w:t>Дата на подписване</w:t>
      </w:r>
      <w:r w:rsidRPr="00F57E22">
        <w:rPr>
          <w:rFonts w:ascii="Times New Roman" w:eastAsia="Times New Roman" w:hAnsi="Times New Roman" w:cs="Times New Roman"/>
          <w:b/>
          <w:i/>
          <w:iCs/>
          <w:sz w:val="24"/>
          <w:szCs w:val="24"/>
          <w:lang w:val="bg-BG" w:eastAsia="ar-SA"/>
        </w:rPr>
        <w:tab/>
      </w:r>
      <w:r w:rsidRPr="00F57E22">
        <w:rPr>
          <w:rFonts w:ascii="Times New Roman" w:eastAsia="Times New Roman" w:hAnsi="Times New Roman" w:cs="Times New Roman"/>
          <w:b/>
          <w:i/>
          <w:iCs/>
          <w:sz w:val="24"/>
          <w:szCs w:val="24"/>
          <w:lang w:val="bg-BG" w:eastAsia="ar-SA"/>
        </w:rPr>
        <w:tab/>
        <w:t xml:space="preserve">           Декларатор/и: име, фамилия и подпис</w:t>
      </w:r>
      <w:r w:rsidRPr="00F57E22">
        <w:rPr>
          <w:rFonts w:ascii="Tahoma" w:eastAsia="Times New Roman" w:hAnsi="Tahoma" w:cs="Tahoma"/>
          <w:sz w:val="28"/>
          <w:szCs w:val="24"/>
          <w:lang w:val="bg-BG" w:eastAsia="ar-SA"/>
        </w:rPr>
        <w:br w:type="page"/>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lastRenderedPageBreak/>
        <w:t xml:space="preserve">към </w:t>
      </w:r>
      <w:r w:rsidR="002A223A">
        <w:rPr>
          <w:rFonts w:ascii="Times New Roman" w:eastAsia="Times New Roman" w:hAnsi="Times New Roman" w:cs="Tahoma"/>
          <w:b/>
          <w:sz w:val="24"/>
          <w:szCs w:val="24"/>
          <w:lang w:val="bg-BG" w:eastAsia="bg-BG"/>
        </w:rPr>
        <w:t>покана</w:t>
      </w:r>
      <w:r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ОБРАЗЕЦ</w:t>
      </w: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 xml:space="preserve">ДЕКЛАРАЦИЯ </w:t>
      </w: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за съответствие с критериите за подбор</w:t>
      </w: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w:t>
      </w:r>
    </w:p>
    <w:p w:rsidR="00F57E22" w:rsidRPr="00F57E22" w:rsidRDefault="00F57E22" w:rsidP="00F57E22">
      <w:pPr>
        <w:suppressAutoHyphens/>
        <w:spacing w:after="0" w:line="240" w:lineRule="auto"/>
        <w:jc w:val="center"/>
        <w:outlineLvl w:val="1"/>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 xml:space="preserve">/наименование на участника/ </w:t>
      </w:r>
    </w:p>
    <w:p w:rsidR="00F57E22" w:rsidRPr="00F57E22" w:rsidRDefault="00F57E22" w:rsidP="00F57E22">
      <w:pPr>
        <w:suppressAutoHyphens/>
        <w:spacing w:after="0" w:line="240" w:lineRule="auto"/>
        <w:jc w:val="center"/>
        <w:outlineLvl w:val="1"/>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w:t>
      </w:r>
    </w:p>
    <w:p w:rsidR="00F57E22" w:rsidRPr="00F57E22" w:rsidRDefault="00F57E22" w:rsidP="00F57E22">
      <w:pPr>
        <w:suppressAutoHyphens/>
        <w:spacing w:after="0" w:line="240" w:lineRule="auto"/>
        <w:jc w:val="center"/>
        <w:outlineLvl w:val="1"/>
        <w:rPr>
          <w:rFonts w:ascii="Times New Roman" w:eastAsia="Calibri" w:hAnsi="Times New Roman" w:cs="Times New Roman"/>
          <w:i/>
          <w:iCs/>
          <w:sz w:val="24"/>
          <w:szCs w:val="24"/>
          <w:lang w:val="bg-BG" w:eastAsia="bg-BG"/>
        </w:rPr>
      </w:pPr>
      <w:r w:rsidRPr="00F57E22">
        <w:rPr>
          <w:rFonts w:ascii="Times New Roman" w:eastAsia="Calibri" w:hAnsi="Times New Roman" w:cs="Times New Roman"/>
          <w:i/>
          <w:iCs/>
          <w:sz w:val="24"/>
          <w:szCs w:val="24"/>
          <w:lang w:val="bg-B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F57E22" w:rsidRPr="00F57E22" w:rsidRDefault="00F57E22" w:rsidP="00F57E22">
      <w:pPr>
        <w:widowControl w:val="0"/>
        <w:spacing w:after="0" w:line="240" w:lineRule="auto"/>
        <w:jc w:val="center"/>
        <w:rPr>
          <w:rFonts w:ascii="Times New Roman" w:eastAsia="Calibri" w:hAnsi="Times New Roman" w:cs="Times New Roman"/>
          <w:i/>
          <w:iCs/>
          <w:sz w:val="24"/>
          <w:szCs w:val="24"/>
          <w:lang w:val="bg-BG" w:eastAsia="bg-BG"/>
        </w:rPr>
      </w:pPr>
    </w:p>
    <w:p w:rsidR="00F57E22" w:rsidRPr="00F57E22" w:rsidRDefault="00F57E22" w:rsidP="00F57E22">
      <w:pPr>
        <w:widowControl w:val="0"/>
        <w:spacing w:before="120"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представлявано от: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/собствено, бащино и фамилно име/</w:t>
      </w:r>
    </w:p>
    <w:p w:rsidR="00F57E22" w:rsidRPr="00F57E22" w:rsidRDefault="00F57E22" w:rsidP="00F57E22">
      <w:pPr>
        <w:widowControl w:val="0"/>
        <w:spacing w:after="0" w:line="240" w:lineRule="auto"/>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в качеството му на: …………………………………………………………...........................</w:t>
      </w:r>
    </w:p>
    <w:p w:rsidR="00F57E22" w:rsidRPr="00F57E22" w:rsidRDefault="00F57E22" w:rsidP="00F57E22">
      <w:pPr>
        <w:widowControl w:val="0"/>
        <w:spacing w:after="0" w:line="240" w:lineRule="auto"/>
        <w:jc w:val="center"/>
        <w:rPr>
          <w:rFonts w:ascii="Times New Roman" w:eastAsia="Calibri" w:hAnsi="Times New Roman" w:cs="Times New Roman"/>
          <w:sz w:val="24"/>
          <w:szCs w:val="24"/>
          <w:lang w:val="bg-BG" w:eastAsia="bg-BG"/>
        </w:rPr>
      </w:pPr>
      <w:r w:rsidRPr="00F57E22">
        <w:rPr>
          <w:rFonts w:ascii="Times New Roman" w:eastAsia="Calibri" w:hAnsi="Times New Roman" w:cs="Times New Roman"/>
          <w:i/>
          <w:iCs/>
          <w:sz w:val="24"/>
          <w:szCs w:val="24"/>
          <w:lang w:val="bg-BG" w:eastAsia="bg-BG"/>
        </w:rPr>
        <w:t>/длъжност/</w:t>
      </w: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ДЕКЛАРИРАМ, ЧЕ:</w:t>
      </w: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p>
    <w:p w:rsidR="00F57E22" w:rsidRPr="00E778E2" w:rsidRDefault="00F57E22" w:rsidP="00E778E2">
      <w:pPr>
        <w:pStyle w:val="ListParagraph"/>
        <w:numPr>
          <w:ilvl w:val="1"/>
          <w:numId w:val="6"/>
        </w:numPr>
        <w:tabs>
          <w:tab w:val="left" w:pos="851"/>
        </w:tabs>
        <w:jc w:val="both"/>
        <w:outlineLvl w:val="1"/>
        <w:rPr>
          <w:rFonts w:ascii="Times New Roman" w:eastAsia="Calibri" w:hAnsi="Times New Roman" w:cs="Times New Roman"/>
          <w:b/>
          <w:sz w:val="24"/>
          <w:lang w:val="bg-BG" w:eastAsia="bg-BG"/>
        </w:rPr>
      </w:pPr>
      <w:r w:rsidRPr="00E778E2">
        <w:rPr>
          <w:rFonts w:ascii="Times New Roman" w:eastAsia="Calibri" w:hAnsi="Times New Roman" w:cs="Times New Roman"/>
          <w:b/>
          <w:sz w:val="24"/>
          <w:lang w:val="bg-BG" w:eastAsia="bg-BG"/>
        </w:rPr>
        <w:t>Отговарям на изискванията за годност/правоспособност за извършване на професионална дейност, а именно:</w:t>
      </w: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F57E22" w:rsidRPr="00F57E22" w:rsidRDefault="00F57E22" w:rsidP="00F57E22">
      <w:pPr>
        <w:tabs>
          <w:tab w:val="left" w:pos="993"/>
        </w:tabs>
        <w:suppressAutoHyphens/>
        <w:spacing w:after="0" w:line="240" w:lineRule="auto"/>
        <w:contextualSpacing/>
        <w:jc w:val="both"/>
        <w:rPr>
          <w:rFonts w:ascii="Times New Roman" w:eastAsia="Times New Roman" w:hAnsi="Times New Roman" w:cs="Tahoma"/>
          <w:sz w:val="24"/>
          <w:szCs w:val="24"/>
          <w:lang w:eastAsia="ar-SA"/>
        </w:rPr>
      </w:pPr>
      <w:r w:rsidRPr="00F57E22">
        <w:rPr>
          <w:rFonts w:ascii="Times New Roman" w:eastAsia="Times New Roman" w:hAnsi="Times New Roman" w:cs="Times New Roman"/>
          <w:sz w:val="24"/>
          <w:szCs w:val="24"/>
          <w:lang w:eastAsia="ar-SA"/>
        </w:rPr>
        <w:tab/>
        <w:t xml:space="preserve">Представляваният от мен участник притежава </w:t>
      </w:r>
      <w:r w:rsidRPr="00F57E22">
        <w:rPr>
          <w:rFonts w:ascii="Times New Roman" w:eastAsia="Times New Roman" w:hAnsi="Times New Roman" w:cs="Tahoma"/>
          <w:i/>
          <w:sz w:val="24"/>
          <w:szCs w:val="24"/>
          <w:lang w:eastAsia="ar-SA"/>
        </w:rPr>
        <w:t>валиден/и лиценз/и и/или валидно разрешение/я или друг/и документ/</w:t>
      </w:r>
      <w:r w:rsidRPr="00F57E22">
        <w:rPr>
          <w:rFonts w:ascii="Times New Roman" w:eastAsia="Times New Roman" w:hAnsi="Times New Roman" w:cs="Tahoma"/>
          <w:sz w:val="24"/>
          <w:szCs w:val="24"/>
          <w:lang w:eastAsia="ar-SA"/>
        </w:rPr>
        <w:t xml:space="preserve">и за извършване на застрахователна дейност, издаден/и от компетентния орган и валиден към момента на подаване на офертата. </w:t>
      </w:r>
      <w:r w:rsidRPr="00F57E22">
        <w:rPr>
          <w:rFonts w:ascii="Times New Roman" w:eastAsia="Times New Roman" w:hAnsi="Times New Roman" w:cs="Tahoma"/>
          <w:i/>
          <w:sz w:val="24"/>
          <w:szCs w:val="24"/>
          <w:lang w:eastAsia="ar-SA"/>
        </w:rPr>
        <w:t>Лицензът/разрешението, съответно друг аналогичен документ</w:t>
      </w:r>
      <w:r w:rsidRPr="00F57E22">
        <w:rPr>
          <w:rFonts w:ascii="Times New Roman" w:eastAsia="Times New Roman" w:hAnsi="Times New Roman" w:cs="Tahoma"/>
          <w:sz w:val="24"/>
          <w:szCs w:val="24"/>
          <w:lang w:eastAsia="ar-SA"/>
        </w:rPr>
        <w:t>, ще бъде поддържан  валиден/о за целия срок на договора.</w:t>
      </w:r>
    </w:p>
    <w:p w:rsidR="00F57E22" w:rsidRPr="00F57E22" w:rsidRDefault="00F57E22" w:rsidP="00F57E22">
      <w:pPr>
        <w:suppressAutoHyphens/>
        <w:spacing w:after="0" w:line="240" w:lineRule="auto"/>
        <w:ind w:firstLine="567"/>
        <w:jc w:val="both"/>
        <w:rPr>
          <w:rFonts w:ascii="Times New Roman" w:eastAsia="Calibri" w:hAnsi="Times New Roman" w:cs="Times New Roman"/>
          <w:sz w:val="24"/>
          <w:szCs w:val="24"/>
          <w:lang w:val="bg-BG"/>
        </w:rPr>
      </w:pPr>
    </w:p>
    <w:p w:rsidR="00F57E22" w:rsidRPr="00E778E2" w:rsidRDefault="00F57E22" w:rsidP="00E778E2">
      <w:pPr>
        <w:pStyle w:val="ListParagraph"/>
        <w:tabs>
          <w:tab w:val="left" w:pos="851"/>
        </w:tabs>
        <w:ind w:left="0" w:firstLine="1080"/>
        <w:jc w:val="both"/>
        <w:outlineLvl w:val="1"/>
        <w:rPr>
          <w:rFonts w:ascii="Times New Roman" w:eastAsia="Calibri" w:hAnsi="Times New Roman" w:cs="Times New Roman"/>
          <w:b/>
          <w:sz w:val="24"/>
          <w:u w:val="single"/>
          <w:lang w:val="bg-BG"/>
        </w:rPr>
      </w:pPr>
      <w:r w:rsidRPr="00E778E2">
        <w:rPr>
          <w:rFonts w:ascii="Times New Roman" w:eastAsia="Calibri" w:hAnsi="Times New Roman" w:cs="Times New Roman"/>
          <w:sz w:val="24"/>
          <w:lang w:val="bg-BG"/>
        </w:rPr>
        <w:t xml:space="preserve">В случай, че бъда избран за изпълнител, за доказване на изискването ще представя </w:t>
      </w:r>
      <w:r w:rsidRPr="00E778E2">
        <w:rPr>
          <w:rFonts w:ascii="Times New Roman" w:hAnsi="Times New Roman"/>
          <w:i/>
          <w:sz w:val="24"/>
          <w:lang w:val="bg-BG"/>
        </w:rPr>
        <w:t>валиден/и лиценз/и и/или валидно разрешение/я или друг/и документ/и</w:t>
      </w:r>
      <w:r w:rsidRPr="00E778E2">
        <w:rPr>
          <w:rFonts w:ascii="Times New Roman" w:hAnsi="Times New Roman"/>
          <w:sz w:val="24"/>
          <w:lang w:val="bg-BG"/>
        </w:rPr>
        <w:t xml:space="preserve"> за извършване на застрахователна дейност, издаден/и от компетентния орган и валиден към момента на подаване на офертата</w:t>
      </w:r>
      <w:r w:rsidRPr="00E778E2">
        <w:rPr>
          <w:rFonts w:ascii="Times New Roman" w:hAnsi="Times New Roman" w:cs="Times New Roman"/>
          <w:sz w:val="24"/>
          <w:lang w:val="bg-BG" w:eastAsia="bg-BG"/>
        </w:rPr>
        <w:t>. Документът няма да бъде представян при наличие на някоя от хипотезите на чл. 112, ал. 9 от ЗОП.</w:t>
      </w:r>
    </w:p>
    <w:p w:rsidR="00F57E22" w:rsidRPr="00F57E22" w:rsidRDefault="00F57E22" w:rsidP="00E778E2">
      <w:pPr>
        <w:tabs>
          <w:tab w:val="left" w:pos="851"/>
        </w:tabs>
        <w:suppressAutoHyphens/>
        <w:spacing w:after="0" w:line="240" w:lineRule="auto"/>
        <w:ind w:firstLine="1134"/>
        <w:contextualSpacing/>
        <w:jc w:val="both"/>
        <w:outlineLvl w:val="1"/>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Ако съответният документ е на разположение в електронен формат, моля, посочете: уеб адрес, орган или служба издаващи документа, точно позоваване на документа:</w:t>
      </w:r>
    </w:p>
    <w:p w:rsidR="00F57E22" w:rsidRPr="00F57E22" w:rsidRDefault="00F57E22" w:rsidP="00F57E22">
      <w:pPr>
        <w:tabs>
          <w:tab w:val="left" w:pos="851"/>
        </w:tabs>
        <w:suppressAutoHyphens/>
        <w:spacing w:after="0" w:line="240" w:lineRule="auto"/>
        <w:jc w:val="both"/>
        <w:outlineLvl w:val="1"/>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w:t>
      </w:r>
    </w:p>
    <w:p w:rsidR="00F57E22" w:rsidRPr="00F57E22" w:rsidRDefault="00F57E22" w:rsidP="00F57E22">
      <w:pPr>
        <w:suppressAutoHyphens/>
        <w:spacing w:after="0" w:line="240" w:lineRule="auto"/>
        <w:jc w:val="both"/>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b/>
          <w:i/>
          <w:sz w:val="24"/>
          <w:szCs w:val="24"/>
          <w:lang w:val="bg-BG"/>
        </w:rPr>
        <w:t xml:space="preserve">Забележка: </w:t>
      </w:r>
      <w:r w:rsidRPr="00F57E22">
        <w:rPr>
          <w:rFonts w:ascii="Times New Roman" w:eastAsia="Calibri" w:hAnsi="Times New Roman" w:cs="Times New Roman"/>
          <w:sz w:val="24"/>
          <w:szCs w:val="24"/>
          <w:lang w:val="bg-BG"/>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За тях следва да не са налице основанията за отстраняване.</w:t>
      </w:r>
      <w:r w:rsidRPr="00F57E22">
        <w:rPr>
          <w:rFonts w:ascii="Times New Roman" w:eastAsia="Calibri" w:hAnsi="Times New Roman" w:cs="Times New Roman"/>
          <w:sz w:val="24"/>
          <w:szCs w:val="24"/>
          <w:lang w:val="bg-BG"/>
        </w:rPr>
        <w:tab/>
      </w:r>
      <w:r w:rsidRPr="00F57E22">
        <w:rPr>
          <w:rFonts w:ascii="Times New Roman" w:eastAsia="Calibri" w:hAnsi="Times New Roman" w:cs="Times New Roman"/>
          <w:sz w:val="24"/>
          <w:szCs w:val="24"/>
          <w:lang w:val="bg-BG"/>
        </w:rPr>
        <w:tab/>
      </w: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Известна ми е отговорността по чл. 313 от Наказателния кодекс за неверни данни.</w:t>
      </w: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p>
    <w:p w:rsidR="00F57E22" w:rsidRPr="00F57E22" w:rsidRDefault="00F57E22" w:rsidP="00F57E22">
      <w:pPr>
        <w:suppressAutoHyphens/>
        <w:spacing w:after="0" w:line="240" w:lineRule="auto"/>
        <w:rPr>
          <w:rFonts w:ascii="Times New Roman" w:eastAsia="Calibri" w:hAnsi="Times New Roman" w:cs="Times New Roman"/>
          <w:b/>
          <w:i/>
          <w:iCs/>
          <w:sz w:val="24"/>
          <w:szCs w:val="24"/>
          <w:lang w:val="bg-BG"/>
        </w:rPr>
      </w:pPr>
      <w:r w:rsidRPr="00F57E22">
        <w:rPr>
          <w:rFonts w:ascii="Times New Roman" w:eastAsia="Calibri" w:hAnsi="Times New Roman" w:cs="Times New Roman"/>
          <w:b/>
          <w:i/>
          <w:iCs/>
          <w:sz w:val="24"/>
          <w:szCs w:val="24"/>
          <w:lang w:val="bg-BG"/>
        </w:rPr>
        <w:t>.....................................</w:t>
      </w:r>
      <w:r w:rsidRPr="00F57E22">
        <w:rPr>
          <w:rFonts w:ascii="Times New Roman" w:eastAsia="Calibri" w:hAnsi="Times New Roman" w:cs="Times New Roman"/>
          <w:b/>
          <w:i/>
          <w:iCs/>
          <w:sz w:val="24"/>
          <w:szCs w:val="24"/>
          <w:lang w:val="bg-BG"/>
        </w:rPr>
        <w:tab/>
      </w:r>
      <w:r w:rsidRPr="00F57E22">
        <w:rPr>
          <w:rFonts w:ascii="Times New Roman" w:eastAsia="Calibri" w:hAnsi="Times New Roman" w:cs="Times New Roman"/>
          <w:b/>
          <w:i/>
          <w:iCs/>
          <w:sz w:val="24"/>
          <w:szCs w:val="24"/>
          <w:lang w:val="bg-BG"/>
        </w:rPr>
        <w:tab/>
      </w:r>
      <w:r w:rsidRPr="00F57E22">
        <w:rPr>
          <w:rFonts w:ascii="Times New Roman" w:eastAsia="Calibri" w:hAnsi="Times New Roman" w:cs="Times New Roman"/>
          <w:b/>
          <w:i/>
          <w:iCs/>
          <w:sz w:val="24"/>
          <w:szCs w:val="24"/>
          <w:lang w:val="bg-BG"/>
        </w:rPr>
        <w:tab/>
        <w:t>....................................................................</w:t>
      </w:r>
    </w:p>
    <w:p w:rsidR="00F57E22" w:rsidRPr="00F57E22" w:rsidRDefault="00F57E22" w:rsidP="00F57E22">
      <w:pPr>
        <w:suppressAutoHyphens/>
        <w:spacing w:after="0" w:line="240" w:lineRule="auto"/>
        <w:rPr>
          <w:rFonts w:ascii="Times New Roman" w:eastAsia="Calibri" w:hAnsi="Times New Roman" w:cs="Times New Roman"/>
          <w:b/>
          <w:i/>
          <w:iCs/>
          <w:sz w:val="24"/>
          <w:szCs w:val="24"/>
          <w:lang w:val="bg-BG"/>
        </w:rPr>
      </w:pPr>
      <w:r w:rsidRPr="00F57E22">
        <w:rPr>
          <w:rFonts w:ascii="Times New Roman" w:eastAsia="Calibri" w:hAnsi="Times New Roman" w:cs="Times New Roman"/>
          <w:b/>
          <w:i/>
          <w:iCs/>
          <w:sz w:val="24"/>
          <w:szCs w:val="24"/>
          <w:lang w:val="bg-BG"/>
        </w:rPr>
        <w:t>Дата на подписване</w:t>
      </w:r>
      <w:r w:rsidRPr="00F57E22">
        <w:rPr>
          <w:rFonts w:ascii="Times New Roman" w:eastAsia="Calibri" w:hAnsi="Times New Roman" w:cs="Times New Roman"/>
          <w:b/>
          <w:i/>
          <w:iCs/>
          <w:sz w:val="24"/>
          <w:szCs w:val="24"/>
          <w:lang w:val="bg-BG"/>
        </w:rPr>
        <w:tab/>
      </w:r>
      <w:r w:rsidRPr="00F57E22">
        <w:rPr>
          <w:rFonts w:ascii="Times New Roman" w:eastAsia="Calibri" w:hAnsi="Times New Roman" w:cs="Times New Roman"/>
          <w:b/>
          <w:i/>
          <w:iCs/>
          <w:sz w:val="24"/>
          <w:szCs w:val="24"/>
          <w:lang w:val="bg-BG"/>
        </w:rPr>
        <w:tab/>
        <w:t xml:space="preserve">           Декларатор/и: име, фамилия и подпис</w:t>
      </w:r>
    </w:p>
    <w:p w:rsidR="00F57E22" w:rsidRPr="00F57E22" w:rsidRDefault="00F57E22" w:rsidP="00F57E22">
      <w:pPr>
        <w:suppressAutoHyphens/>
        <w:spacing w:after="0" w:line="240" w:lineRule="auto"/>
        <w:jc w:val="center"/>
        <w:rPr>
          <w:rFonts w:ascii="Times New Roman" w:eastAsia="Times New Roman" w:hAnsi="Times New Roman" w:cs="Times New Roman"/>
          <w:b/>
          <w:i/>
          <w:sz w:val="24"/>
          <w:szCs w:val="24"/>
          <w:lang w:val="bg-BG" w:eastAsia="ar-SA"/>
        </w:rPr>
      </w:pPr>
    </w:p>
    <w:p w:rsidR="00F57E22" w:rsidRPr="00F57E22" w:rsidRDefault="00F57E22" w:rsidP="00F57E22">
      <w:pPr>
        <w:suppressAutoHyphens/>
        <w:spacing w:after="0" w:line="240" w:lineRule="auto"/>
        <w:rPr>
          <w:rFonts w:ascii="Times New Roman" w:eastAsia="Times New Roman" w:hAnsi="Times New Roman" w:cs="Times New Roman"/>
          <w:b/>
          <w:i/>
          <w:sz w:val="24"/>
          <w:szCs w:val="24"/>
          <w:lang w:val="bg-BG" w:eastAsia="ar-SA"/>
        </w:rPr>
      </w:pPr>
    </w:p>
    <w:p w:rsidR="00F57E22" w:rsidRPr="00F57E22" w:rsidRDefault="00F57E22" w:rsidP="00F57E22">
      <w:pPr>
        <w:spacing w:after="200" w:line="276" w:lineRule="auto"/>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br w:type="page"/>
      </w:r>
    </w:p>
    <w:p w:rsidR="00F57E22" w:rsidRPr="00F57E22" w:rsidRDefault="00E138E1" w:rsidP="00F57E22">
      <w:pPr>
        <w:suppressAutoHyphens/>
        <w:spacing w:after="0" w:line="240" w:lineRule="auto"/>
        <w:jc w:val="right"/>
        <w:rPr>
          <w:rFonts w:ascii="Times New Roman" w:eastAsia="Times New Roman" w:hAnsi="Times New Roman" w:cs="Tahoma"/>
          <w:b/>
          <w:sz w:val="24"/>
          <w:szCs w:val="24"/>
          <w:lang w:val="bg-BG" w:eastAsia="bg-BG"/>
        </w:rPr>
      </w:pPr>
      <w:r>
        <w:rPr>
          <w:rFonts w:ascii="Times New Roman" w:eastAsia="Times New Roman" w:hAnsi="Times New Roman" w:cs="Tahoma"/>
          <w:b/>
          <w:sz w:val="24"/>
          <w:szCs w:val="24"/>
          <w:lang w:val="bg-BG" w:eastAsia="bg-BG"/>
        </w:rPr>
        <w:lastRenderedPageBreak/>
        <w:t>към покана</w:t>
      </w:r>
      <w:r w:rsidR="00F57E22"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t>ОБРАЗЕЦ</w:t>
      </w:r>
    </w:p>
    <w:p w:rsidR="00F57E22" w:rsidRPr="00F57E22" w:rsidRDefault="00F57E22" w:rsidP="00F57E22">
      <w:pPr>
        <w:suppressAutoHyphens/>
        <w:spacing w:after="0" w:line="240" w:lineRule="auto"/>
        <w:jc w:val="center"/>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 xml:space="preserve">Д Е К Л А Р А Ц И Я </w:t>
      </w:r>
    </w:p>
    <w:p w:rsidR="00F57E22" w:rsidRPr="00F57E22" w:rsidRDefault="00F57E22" w:rsidP="00F57E22">
      <w:pPr>
        <w:suppressAutoHyphens/>
        <w:spacing w:after="0" w:line="240" w:lineRule="auto"/>
        <w:jc w:val="center"/>
        <w:outlineLvl w:val="1"/>
        <w:rPr>
          <w:rFonts w:ascii="Times New Roman" w:eastAsia="Calibri" w:hAnsi="Times New Roman" w:cs="Times New Roman"/>
          <w:sz w:val="24"/>
          <w:szCs w:val="24"/>
          <w:lang w:val="bg-BG" w:eastAsia="bg-BG"/>
        </w:rPr>
      </w:pPr>
      <w:r w:rsidRPr="00F57E22">
        <w:rPr>
          <w:rFonts w:ascii="Times New Roman" w:eastAsia="Calibri" w:hAnsi="Times New Roman" w:cs="Times New Roman"/>
          <w:sz w:val="24"/>
          <w:szCs w:val="24"/>
          <w:lang w:val="bg-B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F57E22" w:rsidRPr="00F57E22" w:rsidRDefault="00F57E22" w:rsidP="00F57E22">
      <w:pPr>
        <w:suppressAutoHyphens/>
        <w:spacing w:after="0" w:line="240" w:lineRule="auto"/>
        <w:jc w:val="center"/>
        <w:rPr>
          <w:rFonts w:ascii="Times New Roman" w:eastAsia="Calibri" w:hAnsi="Times New Roman" w:cs="Times New Roman"/>
          <w:sz w:val="24"/>
          <w:szCs w:val="24"/>
          <w:lang w:val="bg-BG"/>
        </w:rPr>
      </w:pP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Долуподписаният/ата .........…................................................................................................., </w:t>
      </w:r>
    </w:p>
    <w:p w:rsidR="00F57E22" w:rsidRPr="00F57E22" w:rsidRDefault="00F57E22" w:rsidP="00F57E22">
      <w:pPr>
        <w:suppressAutoHyphens/>
        <w:spacing w:after="0" w:line="240" w:lineRule="auto"/>
        <w:jc w:val="both"/>
        <w:rPr>
          <w:rFonts w:ascii="Times New Roman" w:eastAsia="Calibri" w:hAnsi="Times New Roman" w:cs="Times New Roman"/>
          <w:i/>
          <w:sz w:val="24"/>
          <w:szCs w:val="24"/>
          <w:lang w:val="bg-BG"/>
        </w:rPr>
      </w:pPr>
      <w:r w:rsidRPr="00F57E22">
        <w:rPr>
          <w:rFonts w:ascii="Times New Roman" w:eastAsia="Calibri" w:hAnsi="Times New Roman" w:cs="Times New Roman"/>
          <w:sz w:val="24"/>
          <w:szCs w:val="24"/>
          <w:lang w:val="bg-BG"/>
        </w:rPr>
        <w:tab/>
      </w:r>
      <w:r w:rsidRPr="00F57E22">
        <w:rPr>
          <w:rFonts w:ascii="Times New Roman" w:eastAsia="Calibri" w:hAnsi="Times New Roman" w:cs="Times New Roman"/>
          <w:sz w:val="24"/>
          <w:szCs w:val="24"/>
          <w:lang w:val="bg-BG"/>
        </w:rPr>
        <w:tab/>
      </w:r>
      <w:r w:rsidRPr="00F57E22">
        <w:rPr>
          <w:rFonts w:ascii="Times New Roman" w:eastAsia="Calibri" w:hAnsi="Times New Roman" w:cs="Times New Roman"/>
          <w:sz w:val="24"/>
          <w:szCs w:val="24"/>
          <w:lang w:val="bg-BG"/>
        </w:rPr>
        <w:tab/>
      </w:r>
      <w:r w:rsidRPr="00F57E22">
        <w:rPr>
          <w:rFonts w:ascii="Times New Roman" w:eastAsia="Calibri" w:hAnsi="Times New Roman" w:cs="Times New Roman"/>
          <w:sz w:val="24"/>
          <w:szCs w:val="24"/>
          <w:lang w:val="bg-BG"/>
        </w:rPr>
        <w:tab/>
      </w:r>
      <w:r w:rsidRPr="00F57E22">
        <w:rPr>
          <w:rFonts w:ascii="Times New Roman" w:eastAsia="Calibri" w:hAnsi="Times New Roman" w:cs="Times New Roman"/>
          <w:i/>
          <w:sz w:val="24"/>
          <w:szCs w:val="24"/>
          <w:lang w:val="bg-BG"/>
        </w:rPr>
        <w:t>(</w:t>
      </w:r>
      <w:r w:rsidRPr="00F57E22">
        <w:rPr>
          <w:rFonts w:ascii="Times New Roman" w:eastAsia="Calibri" w:hAnsi="Times New Roman" w:cs="Times New Roman"/>
          <w:i/>
          <w:iCs/>
          <w:sz w:val="24"/>
          <w:szCs w:val="24"/>
          <w:lang w:val="bg-BG"/>
        </w:rPr>
        <w:t>собствено, бащино и фамилно име</w:t>
      </w:r>
      <w:r w:rsidRPr="00F57E22">
        <w:rPr>
          <w:rFonts w:ascii="Times New Roman" w:eastAsia="Calibri" w:hAnsi="Times New Roman" w:cs="Times New Roman"/>
          <w:i/>
          <w:sz w:val="24"/>
          <w:szCs w:val="24"/>
          <w:lang w:val="bg-BG"/>
        </w:rPr>
        <w:t>)</w:t>
      </w: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с ЕГН/ЛНЧ/официален личен идентификационен номер или друг уникален елемент за</w:t>
      </w: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установяване на самоличността .............................., </w:t>
      </w:r>
    </w:p>
    <w:p w:rsidR="00F57E22" w:rsidRPr="00F57E22" w:rsidRDefault="00F57E22" w:rsidP="00F57E22">
      <w:pPr>
        <w:suppressAutoHyphens/>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в качеството си на .............................................................. (</w:t>
      </w:r>
      <w:r w:rsidRPr="00F57E22">
        <w:rPr>
          <w:rFonts w:ascii="Times New Roman" w:eastAsia="Calibri" w:hAnsi="Times New Roman" w:cs="Times New Roman"/>
          <w:i/>
          <w:sz w:val="24"/>
          <w:szCs w:val="24"/>
          <w:lang w:val="bg-BG"/>
        </w:rPr>
        <w:t>длъжност или друго качество</w:t>
      </w:r>
      <w:r w:rsidRPr="00F57E22">
        <w:rPr>
          <w:rFonts w:ascii="Times New Roman" w:eastAsia="Calibri" w:hAnsi="Times New Roman" w:cs="Times New Roman"/>
          <w:sz w:val="24"/>
          <w:szCs w:val="24"/>
          <w:lang w:val="bg-BG"/>
        </w:rPr>
        <w:t>) на ............................................................................................. (</w:t>
      </w:r>
      <w:r w:rsidRPr="00F57E22">
        <w:rPr>
          <w:rFonts w:ascii="Times New Roman" w:eastAsia="Calibri" w:hAnsi="Times New Roman" w:cs="Times New Roman"/>
          <w:i/>
          <w:iCs/>
          <w:sz w:val="24"/>
          <w:szCs w:val="24"/>
          <w:lang w:val="bg-BG"/>
        </w:rPr>
        <w:t>наименование на участника</w:t>
      </w:r>
      <w:r w:rsidRPr="00F57E22">
        <w:rPr>
          <w:rFonts w:ascii="Times New Roman" w:eastAsia="Calibri" w:hAnsi="Times New Roman" w:cs="Times New Roman"/>
          <w:sz w:val="24"/>
          <w:szCs w:val="24"/>
          <w:lang w:val="bg-BG"/>
        </w:rPr>
        <w:t>),</w:t>
      </w:r>
    </w:p>
    <w:p w:rsidR="00F57E22" w:rsidRPr="00F57E22" w:rsidRDefault="00F57E22" w:rsidP="00F57E22">
      <w:pPr>
        <w:suppressAutoHyphens/>
        <w:spacing w:after="0" w:line="240" w:lineRule="auto"/>
        <w:rPr>
          <w:rFonts w:ascii="Times New Roman" w:eastAsia="Calibri" w:hAnsi="Times New Roman" w:cs="Times New Roman"/>
          <w:b/>
          <w:sz w:val="24"/>
          <w:szCs w:val="24"/>
          <w:lang w:val="bg-BG"/>
        </w:rPr>
      </w:pPr>
      <w:r w:rsidRPr="00F57E22">
        <w:rPr>
          <w:rFonts w:ascii="Times New Roman" w:eastAsia="Calibri" w:hAnsi="Times New Roman" w:cs="Times New Roman"/>
          <w:iCs/>
          <w:sz w:val="24"/>
          <w:szCs w:val="24"/>
          <w:lang w:val="bg-BG"/>
        </w:rPr>
        <w:t xml:space="preserve">с </w:t>
      </w:r>
      <w:r w:rsidRPr="00F57E22">
        <w:rPr>
          <w:rFonts w:ascii="Times New Roman" w:eastAsia="Calibri" w:hAnsi="Times New Roman" w:cs="Times New Roman"/>
          <w:sz w:val="24"/>
          <w:szCs w:val="24"/>
          <w:lang w:val="bg-BG"/>
        </w:rPr>
        <w:t>БУЛСТАТ/ЕИК ................................,</w:t>
      </w:r>
    </w:p>
    <w:p w:rsidR="00F57E22" w:rsidRPr="00F57E22" w:rsidRDefault="00F57E22" w:rsidP="00F57E22">
      <w:pPr>
        <w:shd w:val="clear" w:color="auto" w:fill="FFFFFF"/>
        <w:suppressAutoHyphens/>
        <w:spacing w:after="0" w:line="240" w:lineRule="auto"/>
        <w:ind w:right="5"/>
        <w:rPr>
          <w:rFonts w:ascii="Times New Roman" w:eastAsia="Calibri" w:hAnsi="Times New Roman" w:cs="Times New Roman"/>
          <w:b/>
          <w:bCs/>
          <w:color w:val="000000"/>
          <w:spacing w:val="-4"/>
          <w:sz w:val="24"/>
          <w:szCs w:val="24"/>
          <w:lang w:val="bg-BG"/>
        </w:rPr>
      </w:pPr>
    </w:p>
    <w:p w:rsidR="00F57E22" w:rsidRPr="00F57E22" w:rsidRDefault="00F57E22" w:rsidP="00F57E22">
      <w:pPr>
        <w:suppressAutoHyphens/>
        <w:spacing w:after="0" w:line="240" w:lineRule="auto"/>
        <w:jc w:val="center"/>
        <w:rPr>
          <w:rFonts w:ascii="Times New Roman" w:eastAsia="Calibri" w:hAnsi="Times New Roman" w:cs="Times New Roman"/>
          <w:b/>
          <w:sz w:val="24"/>
          <w:szCs w:val="24"/>
          <w:lang w:val="bg-BG"/>
        </w:rPr>
      </w:pPr>
      <w:r w:rsidRPr="00F57E22">
        <w:rPr>
          <w:rFonts w:ascii="Times New Roman" w:eastAsia="Calibri" w:hAnsi="Times New Roman" w:cs="Times New Roman"/>
          <w:b/>
          <w:sz w:val="24"/>
          <w:szCs w:val="24"/>
          <w:lang w:val="bg-BG"/>
        </w:rPr>
        <w:t>Д Е К Л А Р И Р А М, Ч Е:</w:t>
      </w:r>
    </w:p>
    <w:p w:rsidR="00F57E22" w:rsidRPr="00F57E22" w:rsidRDefault="00F57E22" w:rsidP="00F57E22">
      <w:pPr>
        <w:suppressAutoHyphens/>
        <w:spacing w:after="0" w:line="240" w:lineRule="auto"/>
        <w:jc w:val="center"/>
        <w:rPr>
          <w:rFonts w:ascii="Times New Roman" w:eastAsia="Calibri" w:hAnsi="Times New Roman" w:cs="Times New Roman"/>
          <w:b/>
          <w:sz w:val="24"/>
          <w:szCs w:val="24"/>
          <w:lang w:val="bg-BG"/>
        </w:rPr>
      </w:pPr>
    </w:p>
    <w:p w:rsidR="00F57E22" w:rsidRPr="00F57E22" w:rsidRDefault="00F57E22" w:rsidP="00F57E22">
      <w:pPr>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1. Представляваното от мен дружество</w:t>
      </w:r>
      <w:r w:rsidRPr="00F57E22">
        <w:rPr>
          <w:rFonts w:ascii="Times New Roman" w:eastAsia="Calibri" w:hAnsi="Times New Roman" w:cs="Times New Roman"/>
          <w:sz w:val="24"/>
          <w:szCs w:val="24"/>
          <w:vertAlign w:val="superscript"/>
          <w:lang w:val="bg-BG"/>
        </w:rPr>
        <w:footnoteReference w:id="6"/>
      </w:r>
      <w:r w:rsidRPr="00F57E22">
        <w:rPr>
          <w:rFonts w:ascii="Times New Roman" w:eastAsia="Calibri" w:hAnsi="Times New Roman" w:cs="Times New Roman"/>
          <w:sz w:val="24"/>
          <w:szCs w:val="24"/>
          <w:lang w:val="bg-BG"/>
        </w:rPr>
        <w:t xml:space="preserve"> </w:t>
      </w:r>
      <w:r w:rsidRPr="00F57E22">
        <w:rPr>
          <w:rFonts w:ascii="Times New Roman" w:eastAsia="Calibri" w:hAnsi="Times New Roman" w:cs="Times New Roman"/>
          <w:sz w:val="24"/>
          <w:szCs w:val="24"/>
          <w:lang w:val="bg-BG"/>
        </w:rPr>
        <w:fldChar w:fldCharType="begin">
          <w:ffData>
            <w:name w:val="Check5"/>
            <w:enabled/>
            <w:calcOnExit w:val="0"/>
            <w:checkBox>
              <w:sizeAuto/>
              <w:default w:val="0"/>
            </w:checkBox>
          </w:ffData>
        </w:fldChar>
      </w:r>
      <w:r w:rsidRPr="00F57E22">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F57E22">
        <w:rPr>
          <w:rFonts w:ascii="Times New Roman" w:eastAsia="Calibri" w:hAnsi="Times New Roman" w:cs="Times New Roman"/>
          <w:sz w:val="24"/>
          <w:szCs w:val="24"/>
          <w:lang w:val="bg-BG"/>
        </w:rPr>
        <w:fldChar w:fldCharType="end"/>
      </w:r>
      <w:r w:rsidRPr="00F57E22">
        <w:rPr>
          <w:rFonts w:ascii="Times New Roman" w:eastAsia="Calibri" w:hAnsi="Times New Roman" w:cs="Times New Roman"/>
          <w:b/>
          <w:sz w:val="24"/>
          <w:szCs w:val="24"/>
          <w:u w:val="single"/>
          <w:lang w:val="bg-BG"/>
        </w:rPr>
        <w:t>не е</w:t>
      </w:r>
      <w:r w:rsidRPr="00F57E22">
        <w:rPr>
          <w:rFonts w:ascii="Times New Roman" w:eastAsia="Calibri" w:hAnsi="Times New Roman" w:cs="Times New Roman"/>
          <w:b/>
          <w:sz w:val="24"/>
          <w:szCs w:val="24"/>
          <w:lang w:val="bg-BG"/>
        </w:rPr>
        <w:t xml:space="preserve">/ </w:t>
      </w:r>
      <w:r w:rsidRPr="00F57E22">
        <w:rPr>
          <w:rFonts w:ascii="Times New Roman" w:eastAsia="Calibri" w:hAnsi="Times New Roman" w:cs="Times New Roman"/>
          <w:b/>
          <w:sz w:val="24"/>
          <w:szCs w:val="24"/>
          <w:lang w:val="bg-BG"/>
        </w:rPr>
        <w:fldChar w:fldCharType="begin">
          <w:ffData>
            <w:name w:val="Check6"/>
            <w:enabled/>
            <w:calcOnExit w:val="0"/>
            <w:checkBox>
              <w:sizeAuto/>
              <w:default w:val="0"/>
            </w:checkBox>
          </w:ffData>
        </w:fldChar>
      </w:r>
      <w:r w:rsidRPr="00F57E22">
        <w:rPr>
          <w:rFonts w:ascii="Times New Roman" w:eastAsia="Calibri" w:hAnsi="Times New Roman" w:cs="Times New Roman"/>
          <w:b/>
          <w:sz w:val="24"/>
          <w:szCs w:val="24"/>
          <w:lang w:val="bg-BG"/>
        </w:rPr>
        <w:instrText xml:space="preserve"> FORMCHECKBOX </w:instrText>
      </w:r>
      <w:r w:rsidR="003B2FB6">
        <w:rPr>
          <w:rFonts w:ascii="Times New Roman" w:eastAsia="Calibri" w:hAnsi="Times New Roman" w:cs="Times New Roman"/>
          <w:b/>
          <w:sz w:val="24"/>
          <w:szCs w:val="24"/>
          <w:lang w:val="bg-BG"/>
        </w:rPr>
      </w:r>
      <w:r w:rsidR="003B2FB6">
        <w:rPr>
          <w:rFonts w:ascii="Times New Roman" w:eastAsia="Calibri" w:hAnsi="Times New Roman" w:cs="Times New Roman"/>
          <w:b/>
          <w:sz w:val="24"/>
          <w:szCs w:val="24"/>
          <w:lang w:val="bg-BG"/>
        </w:rPr>
        <w:fldChar w:fldCharType="separate"/>
      </w:r>
      <w:r w:rsidRPr="00F57E22">
        <w:rPr>
          <w:rFonts w:ascii="Times New Roman" w:eastAsia="Calibri" w:hAnsi="Times New Roman" w:cs="Times New Roman"/>
          <w:b/>
          <w:sz w:val="24"/>
          <w:szCs w:val="24"/>
          <w:lang w:val="bg-BG"/>
        </w:rPr>
        <w:fldChar w:fldCharType="end"/>
      </w:r>
      <w:r w:rsidRPr="00F57E22">
        <w:rPr>
          <w:rFonts w:ascii="Times New Roman" w:eastAsia="Calibri" w:hAnsi="Times New Roman" w:cs="Times New Roman"/>
          <w:b/>
          <w:sz w:val="24"/>
          <w:szCs w:val="24"/>
          <w:u w:val="single"/>
          <w:lang w:val="bg-BG"/>
        </w:rPr>
        <w:t>е</w:t>
      </w:r>
      <w:r w:rsidRPr="00F57E22">
        <w:rPr>
          <w:rFonts w:ascii="Times New Roman" w:eastAsia="Calibri" w:hAnsi="Times New Roman" w:cs="Times New Roman"/>
          <w:sz w:val="24"/>
          <w:szCs w:val="24"/>
          <w:lang w:val="bg-BG"/>
        </w:rPr>
        <w:t xml:space="preserve"> регистрирано в юрисдикция с преференциален данъчен режим</w:t>
      </w:r>
      <w:r w:rsidRPr="00F57E22">
        <w:rPr>
          <w:rFonts w:ascii="Times New Roman" w:eastAsia="Calibri" w:hAnsi="Times New Roman" w:cs="Times New Roman"/>
          <w:sz w:val="24"/>
          <w:szCs w:val="24"/>
          <w:vertAlign w:val="superscript"/>
          <w:lang w:val="bg-BG"/>
        </w:rPr>
        <w:footnoteReference w:id="7"/>
      </w:r>
      <w:r w:rsidRPr="00F57E22">
        <w:rPr>
          <w:rFonts w:ascii="Times New Roman" w:eastAsia="Calibri" w:hAnsi="Times New Roman" w:cs="Times New Roman"/>
          <w:sz w:val="24"/>
          <w:szCs w:val="24"/>
          <w:lang w:val="bg-BG"/>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rsidR="00F57E22" w:rsidRPr="00F57E22" w:rsidRDefault="00F57E22" w:rsidP="00F57E22">
      <w:pPr>
        <w:spacing w:after="0" w:line="240" w:lineRule="auto"/>
        <w:jc w:val="center"/>
        <w:rPr>
          <w:rFonts w:ascii="Times New Roman" w:eastAsia="Calibri" w:hAnsi="Times New Roman" w:cs="Times New Roman"/>
          <w:i/>
          <w:sz w:val="24"/>
          <w:szCs w:val="24"/>
          <w:lang w:val="bg-BG"/>
        </w:rPr>
      </w:pPr>
      <w:r w:rsidRPr="00F57E22">
        <w:rPr>
          <w:rFonts w:ascii="Times New Roman" w:eastAsia="Calibri" w:hAnsi="Times New Roman" w:cs="Times New Roman"/>
          <w:i/>
          <w:sz w:val="24"/>
          <w:szCs w:val="24"/>
          <w:lang w:val="bg-BG"/>
        </w:rPr>
        <w:t>/маркирайте и попълнете вярното/</w:t>
      </w:r>
    </w:p>
    <w:p w:rsidR="00F57E22" w:rsidRPr="00F57E22" w:rsidRDefault="00F57E22" w:rsidP="00F57E22">
      <w:pPr>
        <w:spacing w:after="0" w:line="240" w:lineRule="auto"/>
        <w:jc w:val="center"/>
        <w:rPr>
          <w:rFonts w:ascii="Times New Roman" w:eastAsia="Calibri" w:hAnsi="Times New Roman" w:cs="Times New Roman"/>
          <w:sz w:val="24"/>
          <w:szCs w:val="24"/>
          <w:lang w:val="bg-BG"/>
        </w:rPr>
      </w:pPr>
    </w:p>
    <w:p w:rsidR="00F57E22" w:rsidRPr="00F57E22" w:rsidRDefault="00F57E22" w:rsidP="00F57E22">
      <w:pPr>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2. Представляваното от мен дружество </w:t>
      </w:r>
      <w:r w:rsidRPr="00F57E22">
        <w:rPr>
          <w:rFonts w:ascii="Times New Roman" w:eastAsia="Calibri" w:hAnsi="Times New Roman" w:cs="Times New Roman"/>
          <w:sz w:val="24"/>
          <w:szCs w:val="24"/>
          <w:lang w:val="bg-BG"/>
        </w:rPr>
        <w:fldChar w:fldCharType="begin">
          <w:ffData>
            <w:name w:val="Check7"/>
            <w:enabled/>
            <w:calcOnExit w:val="0"/>
            <w:checkBox>
              <w:sizeAuto/>
              <w:default w:val="0"/>
            </w:checkBox>
          </w:ffData>
        </w:fldChar>
      </w:r>
      <w:r w:rsidRPr="00F57E22">
        <w:rPr>
          <w:rFonts w:ascii="Times New Roman" w:eastAsia="Calibri" w:hAnsi="Times New Roman" w:cs="Times New Roman"/>
          <w:sz w:val="24"/>
          <w:szCs w:val="24"/>
          <w:lang w:val="bg-BG"/>
        </w:rPr>
        <w:instrText xml:space="preserve"> FORMCHECKBOX </w:instrText>
      </w:r>
      <w:r w:rsidR="003B2FB6">
        <w:rPr>
          <w:rFonts w:ascii="Times New Roman" w:eastAsia="Calibri" w:hAnsi="Times New Roman" w:cs="Times New Roman"/>
          <w:sz w:val="24"/>
          <w:szCs w:val="24"/>
          <w:lang w:val="bg-BG"/>
        </w:rPr>
      </w:r>
      <w:r w:rsidR="003B2FB6">
        <w:rPr>
          <w:rFonts w:ascii="Times New Roman" w:eastAsia="Calibri" w:hAnsi="Times New Roman" w:cs="Times New Roman"/>
          <w:sz w:val="24"/>
          <w:szCs w:val="24"/>
          <w:lang w:val="bg-BG"/>
        </w:rPr>
        <w:fldChar w:fldCharType="separate"/>
      </w:r>
      <w:r w:rsidRPr="00F57E22">
        <w:rPr>
          <w:rFonts w:ascii="Times New Roman" w:eastAsia="Calibri" w:hAnsi="Times New Roman" w:cs="Times New Roman"/>
          <w:sz w:val="24"/>
          <w:szCs w:val="24"/>
          <w:lang w:val="bg-BG"/>
        </w:rPr>
        <w:fldChar w:fldCharType="end"/>
      </w:r>
      <w:r w:rsidRPr="00F57E22">
        <w:rPr>
          <w:rFonts w:ascii="Times New Roman" w:eastAsia="Calibri" w:hAnsi="Times New Roman" w:cs="Times New Roman"/>
          <w:b/>
          <w:sz w:val="24"/>
          <w:szCs w:val="24"/>
          <w:u w:val="single"/>
          <w:lang w:val="bg-BG"/>
        </w:rPr>
        <w:t>не е</w:t>
      </w:r>
      <w:r w:rsidRPr="00F57E22">
        <w:rPr>
          <w:rFonts w:ascii="Times New Roman" w:eastAsia="Calibri" w:hAnsi="Times New Roman" w:cs="Times New Roman"/>
          <w:b/>
          <w:sz w:val="24"/>
          <w:szCs w:val="24"/>
          <w:lang w:val="bg-BG"/>
        </w:rPr>
        <w:t xml:space="preserve"> / </w:t>
      </w:r>
      <w:r w:rsidRPr="00F57E22">
        <w:rPr>
          <w:rFonts w:ascii="Times New Roman" w:eastAsia="Calibri" w:hAnsi="Times New Roman" w:cs="Times New Roman"/>
          <w:b/>
          <w:sz w:val="24"/>
          <w:szCs w:val="24"/>
          <w:lang w:val="bg-BG"/>
        </w:rPr>
        <w:fldChar w:fldCharType="begin">
          <w:ffData>
            <w:name w:val="Check8"/>
            <w:enabled/>
            <w:calcOnExit w:val="0"/>
            <w:checkBox>
              <w:sizeAuto/>
              <w:default w:val="0"/>
            </w:checkBox>
          </w:ffData>
        </w:fldChar>
      </w:r>
      <w:r w:rsidRPr="00F57E22">
        <w:rPr>
          <w:rFonts w:ascii="Times New Roman" w:eastAsia="Calibri" w:hAnsi="Times New Roman" w:cs="Times New Roman"/>
          <w:b/>
          <w:sz w:val="24"/>
          <w:szCs w:val="24"/>
          <w:lang w:val="bg-BG"/>
        </w:rPr>
        <w:instrText xml:space="preserve"> FORMCHECKBOX </w:instrText>
      </w:r>
      <w:r w:rsidR="003B2FB6">
        <w:rPr>
          <w:rFonts w:ascii="Times New Roman" w:eastAsia="Calibri" w:hAnsi="Times New Roman" w:cs="Times New Roman"/>
          <w:b/>
          <w:sz w:val="24"/>
          <w:szCs w:val="24"/>
          <w:lang w:val="bg-BG"/>
        </w:rPr>
      </w:r>
      <w:r w:rsidR="003B2FB6">
        <w:rPr>
          <w:rFonts w:ascii="Times New Roman" w:eastAsia="Calibri" w:hAnsi="Times New Roman" w:cs="Times New Roman"/>
          <w:b/>
          <w:sz w:val="24"/>
          <w:szCs w:val="24"/>
          <w:lang w:val="bg-BG"/>
        </w:rPr>
        <w:fldChar w:fldCharType="separate"/>
      </w:r>
      <w:r w:rsidRPr="00F57E22">
        <w:rPr>
          <w:rFonts w:ascii="Times New Roman" w:eastAsia="Calibri" w:hAnsi="Times New Roman" w:cs="Times New Roman"/>
          <w:b/>
          <w:sz w:val="24"/>
          <w:szCs w:val="24"/>
          <w:lang w:val="bg-BG"/>
        </w:rPr>
        <w:fldChar w:fldCharType="end"/>
      </w:r>
      <w:r w:rsidRPr="00F57E22">
        <w:rPr>
          <w:rFonts w:ascii="Times New Roman" w:eastAsia="Calibri" w:hAnsi="Times New Roman" w:cs="Times New Roman"/>
          <w:b/>
          <w:sz w:val="24"/>
          <w:szCs w:val="24"/>
          <w:lang w:val="bg-BG"/>
        </w:rPr>
        <w:t xml:space="preserve"> </w:t>
      </w:r>
      <w:r w:rsidRPr="00F57E22">
        <w:rPr>
          <w:rFonts w:ascii="Times New Roman" w:eastAsia="Calibri" w:hAnsi="Times New Roman" w:cs="Times New Roman"/>
          <w:b/>
          <w:sz w:val="24"/>
          <w:szCs w:val="24"/>
          <w:u w:val="single"/>
          <w:lang w:val="bg-BG"/>
        </w:rPr>
        <w:t>е</w:t>
      </w:r>
      <w:r w:rsidRPr="00F57E22">
        <w:rPr>
          <w:rFonts w:ascii="Times New Roman" w:eastAsia="Calibri" w:hAnsi="Times New Roman" w:cs="Times New Roman"/>
          <w:sz w:val="24"/>
          <w:szCs w:val="24"/>
          <w:u w:val="single"/>
          <w:lang w:val="bg-BG"/>
        </w:rPr>
        <w:t xml:space="preserve"> </w:t>
      </w:r>
      <w:r w:rsidRPr="00F57E22">
        <w:rPr>
          <w:rFonts w:ascii="Times New Roman" w:eastAsia="Calibri" w:hAnsi="Times New Roman" w:cs="Times New Roman"/>
          <w:i/>
          <w:sz w:val="24"/>
          <w:szCs w:val="24"/>
          <w:lang w:val="bg-BG"/>
        </w:rPr>
        <w:t>/маркирайте вярното/</w:t>
      </w:r>
      <w:r w:rsidRPr="00F57E22">
        <w:rPr>
          <w:rFonts w:ascii="Times New Roman" w:eastAsia="Calibri" w:hAnsi="Times New Roman" w:cs="Times New Roman"/>
          <w:sz w:val="24"/>
          <w:szCs w:val="24"/>
          <w:lang w:val="bg-BG"/>
        </w:rPr>
        <w:t xml:space="preserve"> контролирано</w:t>
      </w:r>
      <w:r w:rsidRPr="00F57E22">
        <w:rPr>
          <w:rFonts w:ascii="Times New Roman" w:eastAsia="Calibri" w:hAnsi="Times New Roman" w:cs="Times New Roman"/>
          <w:sz w:val="24"/>
          <w:szCs w:val="24"/>
          <w:vertAlign w:val="superscript"/>
          <w:lang w:val="bg-BG"/>
        </w:rPr>
        <w:footnoteReference w:id="8"/>
      </w:r>
      <w:r w:rsidRPr="00F57E22">
        <w:rPr>
          <w:rFonts w:ascii="Times New Roman" w:eastAsia="Calibri" w:hAnsi="Times New Roman" w:cs="Times New Roman"/>
          <w:sz w:val="24"/>
          <w:szCs w:val="24"/>
          <w:lang w:val="bg-BG"/>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 </w:t>
      </w:r>
      <w:r w:rsidRPr="00F57E22">
        <w:rPr>
          <w:rFonts w:ascii="Times New Roman" w:eastAsia="Calibri" w:hAnsi="Times New Roman" w:cs="Times New Roman"/>
          <w:sz w:val="24"/>
          <w:szCs w:val="24"/>
          <w:vertAlign w:val="superscript"/>
          <w:lang w:val="bg-BG"/>
        </w:rPr>
        <w:footnoteReference w:id="9"/>
      </w:r>
      <w:r w:rsidRPr="00F57E22">
        <w:rPr>
          <w:rFonts w:ascii="Times New Roman" w:eastAsia="Calibri" w:hAnsi="Times New Roman" w:cs="Times New Roman"/>
          <w:sz w:val="24"/>
          <w:szCs w:val="24"/>
          <w:lang w:val="bg-BG"/>
        </w:rPr>
        <w:t>, регистрирано в ................................................</w:t>
      </w:r>
      <w:r w:rsidRPr="00F57E22">
        <w:rPr>
          <w:rFonts w:ascii="Times New Roman" w:eastAsia="Calibri" w:hAnsi="Times New Roman" w:cs="Times New Roman"/>
          <w:sz w:val="24"/>
          <w:szCs w:val="24"/>
          <w:vertAlign w:val="superscript"/>
          <w:lang w:val="bg-BG"/>
        </w:rPr>
        <w:footnoteReference w:id="10"/>
      </w:r>
      <w:r w:rsidRPr="00F57E22">
        <w:rPr>
          <w:rFonts w:ascii="Times New Roman" w:eastAsia="Calibri" w:hAnsi="Times New Roman" w:cs="Times New Roman"/>
          <w:sz w:val="24"/>
          <w:szCs w:val="24"/>
          <w:lang w:val="bg-BG"/>
        </w:rPr>
        <w:t xml:space="preserve">    </w:t>
      </w:r>
    </w:p>
    <w:p w:rsidR="00F57E22" w:rsidRPr="00F57E22" w:rsidRDefault="00F57E22" w:rsidP="00F57E22">
      <w:pPr>
        <w:spacing w:after="0" w:line="240" w:lineRule="auto"/>
        <w:jc w:val="both"/>
        <w:rPr>
          <w:rFonts w:ascii="Times New Roman" w:eastAsia="Calibri" w:hAnsi="Times New Roman" w:cs="Times New Roman"/>
          <w:i/>
          <w:sz w:val="24"/>
          <w:szCs w:val="24"/>
          <w:lang w:val="bg-BG"/>
        </w:rPr>
      </w:pPr>
      <w:r w:rsidRPr="00F57E22">
        <w:rPr>
          <w:rFonts w:ascii="Times New Roman" w:eastAsia="Calibri" w:hAnsi="Times New Roman" w:cs="Times New Roman"/>
          <w:sz w:val="24"/>
          <w:szCs w:val="24"/>
          <w:lang w:val="bg-BG"/>
        </w:rPr>
        <w:t xml:space="preserve">                                                        </w:t>
      </w:r>
    </w:p>
    <w:p w:rsidR="00F57E22" w:rsidRPr="00F57E22" w:rsidRDefault="00F57E22" w:rsidP="00F57E22">
      <w:pPr>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F57E22">
        <w:rPr>
          <w:rFonts w:ascii="Times New Roman" w:eastAsia="Calibri" w:hAnsi="Times New Roman" w:cs="Times New Roman"/>
          <w:b/>
          <w:sz w:val="24"/>
          <w:szCs w:val="24"/>
          <w:lang w:val="bg-BG"/>
        </w:rPr>
        <w:t xml:space="preserve"> </w:t>
      </w:r>
      <w:r w:rsidRPr="00F57E22">
        <w:rPr>
          <w:rFonts w:ascii="Times New Roman" w:eastAsia="Calibri" w:hAnsi="Times New Roman" w:cs="Times New Roman"/>
          <w:sz w:val="24"/>
          <w:szCs w:val="24"/>
          <w:lang w:val="bg-BG"/>
        </w:rPr>
        <w:t>……..</w:t>
      </w:r>
      <w:r w:rsidRPr="00F57E22">
        <w:rPr>
          <w:rFonts w:ascii="Times New Roman" w:eastAsia="Calibri" w:hAnsi="Times New Roman" w:cs="Times New Roman"/>
          <w:b/>
          <w:sz w:val="24"/>
          <w:szCs w:val="24"/>
          <w:lang w:val="bg-BG"/>
        </w:rPr>
        <w:t xml:space="preserve"> </w:t>
      </w:r>
      <w:r w:rsidRPr="00F57E22">
        <w:rPr>
          <w:rFonts w:ascii="Times New Roman" w:eastAsia="Calibri"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7E22" w:rsidRPr="00F57E22" w:rsidRDefault="00F57E22" w:rsidP="00F57E22">
      <w:pPr>
        <w:spacing w:after="0" w:line="240" w:lineRule="auto"/>
        <w:jc w:val="both"/>
        <w:rPr>
          <w:rFonts w:ascii="Times New Roman" w:eastAsia="Calibri" w:hAnsi="Times New Roman" w:cs="Times New Roman"/>
          <w:i/>
          <w:sz w:val="24"/>
          <w:szCs w:val="24"/>
          <w:lang w:val="bg-BG"/>
        </w:rPr>
      </w:pPr>
      <w:r w:rsidRPr="00F57E22">
        <w:rPr>
          <w:rFonts w:ascii="Times New Roman" w:eastAsia="Calibri" w:hAnsi="Times New Roman" w:cs="Times New Roman"/>
          <w:i/>
          <w:sz w:val="24"/>
          <w:szCs w:val="24"/>
          <w:u w:val="single"/>
          <w:lang w:val="bg-BG"/>
        </w:rPr>
        <w:t xml:space="preserve">Забележка: </w:t>
      </w:r>
      <w:r w:rsidRPr="00F57E22">
        <w:rPr>
          <w:rFonts w:ascii="Times New Roman" w:eastAsia="Calibri" w:hAnsi="Times New Roman" w:cs="Times New Roman"/>
          <w:i/>
          <w:sz w:val="24"/>
          <w:szCs w:val="24"/>
          <w:lang w:val="bg-BG"/>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F57E22" w:rsidRPr="00F57E22" w:rsidRDefault="00F57E22" w:rsidP="00F57E22">
      <w:pPr>
        <w:spacing w:after="0" w:line="240" w:lineRule="auto"/>
        <w:jc w:val="both"/>
        <w:rPr>
          <w:rFonts w:ascii="Times New Roman" w:eastAsia="Calibri" w:hAnsi="Times New Roman" w:cs="Times New Roman"/>
          <w:i/>
          <w:sz w:val="24"/>
          <w:szCs w:val="24"/>
          <w:lang w:val="bg-BG"/>
        </w:rPr>
      </w:pPr>
    </w:p>
    <w:p w:rsidR="00F57E22" w:rsidRPr="00F57E22" w:rsidRDefault="00F57E22" w:rsidP="00F57E22">
      <w:pPr>
        <w:spacing w:after="0" w:line="240" w:lineRule="auto"/>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 xml:space="preserve">4. </w:t>
      </w:r>
      <w:r w:rsidRPr="00F57E22">
        <w:rPr>
          <w:rFonts w:ascii="Times New Roman" w:eastAsia="Arial Unicode MS" w:hAnsi="Times New Roman" w:cs="Times New Roman"/>
          <w:color w:val="000000"/>
          <w:sz w:val="24"/>
          <w:szCs w:val="24"/>
          <w:lang w:val="bg-BG"/>
        </w:rPr>
        <w:t xml:space="preserve">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w:t>
      </w:r>
      <w:r w:rsidRPr="00F57E22">
        <w:rPr>
          <w:rFonts w:ascii="Times New Roman" w:eastAsia="Arial Unicode MS" w:hAnsi="Times New Roman" w:cs="Times New Roman"/>
          <w:color w:val="000000"/>
          <w:sz w:val="24"/>
          <w:szCs w:val="24"/>
          <w:lang w:val="bg-BG"/>
        </w:rPr>
        <w:lastRenderedPageBreak/>
        <w:t>.....................................с идентификационен номер (</w:t>
      </w:r>
      <w:r w:rsidRPr="00F57E22">
        <w:rPr>
          <w:rFonts w:ascii="Times New Roman" w:eastAsia="Arial Unicode MS" w:hAnsi="Times New Roman" w:cs="Times New Roman"/>
          <w:i/>
          <w:color w:val="000000"/>
          <w:sz w:val="24"/>
          <w:szCs w:val="24"/>
          <w:lang w:val="bg-BG"/>
        </w:rPr>
        <w:t>ЕИК</w:t>
      </w:r>
      <w:r w:rsidRPr="00F57E22">
        <w:rPr>
          <w:rFonts w:ascii="Times New Roman" w:eastAsia="Arial Unicode MS" w:hAnsi="Times New Roman" w:cs="Times New Roman"/>
          <w:color w:val="000000"/>
          <w:sz w:val="24"/>
          <w:szCs w:val="24"/>
          <w:lang w:val="bg-BG"/>
        </w:rPr>
        <w:t xml:space="preserve"> </w:t>
      </w:r>
      <w:r w:rsidRPr="00F57E22">
        <w:rPr>
          <w:rFonts w:ascii="Times New Roman" w:eastAsia="Arial Unicode MS" w:hAnsi="Times New Roman" w:cs="Times New Roman"/>
          <w:i/>
          <w:iCs/>
          <w:color w:val="000000"/>
          <w:sz w:val="24"/>
          <w:szCs w:val="24"/>
          <w:lang w:val="bg-BG"/>
        </w:rPr>
        <w:t>или друга идентифицираща информация в съответствие със законодателството на държавата, в която участникът е установен</w:t>
      </w:r>
      <w:r w:rsidRPr="00F57E22">
        <w:rPr>
          <w:rFonts w:ascii="Times New Roman" w:eastAsia="Arial Unicode MS" w:hAnsi="Times New Roman" w:cs="Times New Roman"/>
          <w:color w:val="000000"/>
          <w:sz w:val="24"/>
          <w:szCs w:val="24"/>
          <w:lang w:val="bg-BG"/>
        </w:rPr>
        <w:t xml:space="preserve"> ) ........................</w:t>
      </w:r>
    </w:p>
    <w:p w:rsidR="00F57E22" w:rsidRPr="00F57E22" w:rsidRDefault="00F57E22" w:rsidP="00F57E22">
      <w:pPr>
        <w:spacing w:after="0" w:line="240" w:lineRule="auto"/>
        <w:ind w:firstLine="540"/>
        <w:jc w:val="both"/>
        <w:rPr>
          <w:rFonts w:ascii="Times New Roman" w:eastAsia="Calibri" w:hAnsi="Times New Roman" w:cs="Times New Roman"/>
          <w:sz w:val="24"/>
          <w:szCs w:val="24"/>
          <w:lang w:val="bg-BG"/>
        </w:rPr>
      </w:pPr>
    </w:p>
    <w:p w:rsidR="00F57E22" w:rsidRPr="00F57E22" w:rsidRDefault="00F57E22" w:rsidP="00F57E22">
      <w:pPr>
        <w:spacing w:after="0" w:line="240" w:lineRule="auto"/>
        <w:ind w:firstLine="540"/>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Задължавам се при промени на горепосочените обстоятелства да уведомя възложителя в тридневен срок от настъпването им.</w:t>
      </w:r>
    </w:p>
    <w:p w:rsidR="00F57E22" w:rsidRPr="00F57E22" w:rsidRDefault="00F57E22" w:rsidP="00F57E22">
      <w:pPr>
        <w:spacing w:after="0" w:line="240" w:lineRule="auto"/>
        <w:ind w:firstLine="540"/>
        <w:jc w:val="both"/>
        <w:rPr>
          <w:rFonts w:ascii="Times New Roman" w:eastAsia="Calibri" w:hAnsi="Times New Roman" w:cs="Times New Roman"/>
          <w:sz w:val="24"/>
          <w:szCs w:val="24"/>
          <w:lang w:val="bg-BG"/>
        </w:rPr>
      </w:pPr>
    </w:p>
    <w:p w:rsidR="00F57E22" w:rsidRPr="00F57E22" w:rsidRDefault="00F57E22" w:rsidP="00F57E22">
      <w:pPr>
        <w:spacing w:after="0" w:line="240" w:lineRule="auto"/>
        <w:ind w:firstLine="540"/>
        <w:jc w:val="both"/>
        <w:rPr>
          <w:rFonts w:ascii="Times New Roman" w:eastAsia="Calibri" w:hAnsi="Times New Roman" w:cs="Times New Roman"/>
          <w:sz w:val="24"/>
          <w:szCs w:val="24"/>
          <w:lang w:val="bg-BG"/>
        </w:rPr>
      </w:pPr>
      <w:r w:rsidRPr="00F57E22">
        <w:rPr>
          <w:rFonts w:ascii="Times New Roman" w:eastAsia="Calibri"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F57E22" w:rsidRPr="00F57E22" w:rsidRDefault="00F57E22" w:rsidP="00F57E22">
      <w:pPr>
        <w:spacing w:after="0" w:line="240" w:lineRule="auto"/>
        <w:ind w:firstLine="540"/>
        <w:jc w:val="both"/>
        <w:rPr>
          <w:rFonts w:ascii="Times New Roman" w:eastAsia="Calibri" w:hAnsi="Times New Roman" w:cs="Times New Roman"/>
          <w:sz w:val="24"/>
          <w:szCs w:val="24"/>
          <w:lang w:val="bg-BG"/>
        </w:rPr>
      </w:pPr>
    </w:p>
    <w:p w:rsidR="00F57E22" w:rsidRPr="00F57E22" w:rsidRDefault="00F57E22" w:rsidP="00F57E22">
      <w:pPr>
        <w:suppressAutoHyphens/>
        <w:spacing w:after="0" w:line="240" w:lineRule="auto"/>
        <w:ind w:firstLine="567"/>
        <w:jc w:val="both"/>
        <w:rPr>
          <w:rFonts w:ascii="Times New Roman" w:eastAsia="Calibri" w:hAnsi="Times New Roman" w:cs="Times New Roman"/>
          <w:i/>
          <w:sz w:val="24"/>
          <w:szCs w:val="24"/>
          <w:lang w:val="bg-BG"/>
        </w:rPr>
      </w:pPr>
      <w:r w:rsidRPr="00F57E22">
        <w:rPr>
          <w:rFonts w:ascii="Times New Roman" w:eastAsia="Calibri" w:hAnsi="Times New Roman" w:cs="Times New Roman"/>
          <w:b/>
          <w:sz w:val="24"/>
          <w:szCs w:val="24"/>
          <w:u w:val="single"/>
          <w:lang w:val="bg-BG"/>
        </w:rPr>
        <w:t>Забележка:</w:t>
      </w:r>
      <w:r w:rsidRPr="00F57E22">
        <w:rPr>
          <w:rFonts w:ascii="Times New Roman" w:eastAsia="Calibri" w:hAnsi="Times New Roman" w:cs="Times New Roman"/>
          <w:b/>
          <w:sz w:val="24"/>
          <w:szCs w:val="24"/>
          <w:lang w:val="bg-BG"/>
        </w:rPr>
        <w:t xml:space="preserve"> </w:t>
      </w:r>
    </w:p>
    <w:p w:rsidR="00F57E22" w:rsidRPr="00F57E22" w:rsidRDefault="00F57E22" w:rsidP="00F57E22">
      <w:pPr>
        <w:numPr>
          <w:ilvl w:val="0"/>
          <w:numId w:val="17"/>
        </w:numPr>
        <w:suppressAutoHyphens/>
        <w:spacing w:after="0" w:line="240" w:lineRule="auto"/>
        <w:ind w:left="851"/>
        <w:contextualSpacing/>
        <w:jc w:val="both"/>
        <w:rPr>
          <w:rFonts w:ascii="Times New Roman" w:eastAsia="Calibri" w:hAnsi="Times New Roman" w:cs="Times New Roman"/>
          <w:i/>
          <w:sz w:val="24"/>
          <w:szCs w:val="24"/>
          <w:lang w:val="bg-BG"/>
        </w:rPr>
      </w:pPr>
      <w:r w:rsidRPr="00F57E22">
        <w:rPr>
          <w:rFonts w:ascii="Times New Roman" w:eastAsia="Calibri" w:hAnsi="Times New Roman" w:cs="Times New Roman"/>
          <w:i/>
          <w:sz w:val="24"/>
          <w:szCs w:val="24"/>
          <w:lang w:val="bg-BG"/>
        </w:rPr>
        <w:t>Представя се от представляващия участника.</w:t>
      </w:r>
    </w:p>
    <w:p w:rsidR="00F57E22" w:rsidRPr="00F57E22" w:rsidRDefault="00F57E22" w:rsidP="00F57E22">
      <w:pPr>
        <w:numPr>
          <w:ilvl w:val="0"/>
          <w:numId w:val="17"/>
        </w:numPr>
        <w:suppressAutoHyphens/>
        <w:spacing w:after="0" w:line="240" w:lineRule="auto"/>
        <w:ind w:left="851"/>
        <w:contextualSpacing/>
        <w:jc w:val="both"/>
        <w:rPr>
          <w:rFonts w:ascii="Times New Roman" w:eastAsia="Calibri" w:hAnsi="Times New Roman" w:cs="Times New Roman"/>
          <w:i/>
          <w:sz w:val="24"/>
          <w:szCs w:val="24"/>
          <w:lang w:val="bg-BG"/>
        </w:rPr>
      </w:pPr>
      <w:r w:rsidRPr="00F57E22">
        <w:rPr>
          <w:rFonts w:ascii="Times New Roman" w:eastAsia="Calibri" w:hAnsi="Times New Roman" w:cs="Times New Roman"/>
          <w:i/>
          <w:sz w:val="24"/>
          <w:szCs w:val="24"/>
          <w:lang w:val="bg-BG"/>
        </w:rPr>
        <w:t>В случай че участникът е обединение от няколко лица, декларацията се представя от всяко едно от тях.</w:t>
      </w:r>
    </w:p>
    <w:p w:rsidR="00F57E22" w:rsidRPr="00F57E22" w:rsidRDefault="00F57E22" w:rsidP="00F57E22">
      <w:pPr>
        <w:numPr>
          <w:ilvl w:val="0"/>
          <w:numId w:val="17"/>
        </w:numPr>
        <w:suppressAutoHyphens/>
        <w:spacing w:after="0" w:line="240" w:lineRule="auto"/>
        <w:ind w:left="851"/>
        <w:contextualSpacing/>
        <w:jc w:val="both"/>
        <w:rPr>
          <w:rFonts w:ascii="Times New Roman" w:eastAsia="Calibri" w:hAnsi="Times New Roman" w:cs="Times New Roman"/>
          <w:i/>
          <w:sz w:val="24"/>
          <w:szCs w:val="24"/>
          <w:lang w:val="bg-BG"/>
        </w:rPr>
      </w:pPr>
      <w:r w:rsidRPr="00F57E22">
        <w:rPr>
          <w:rFonts w:ascii="Times New Roman" w:eastAsia="Calibri" w:hAnsi="Times New Roman" w:cs="Times New Roman"/>
          <w:i/>
          <w:sz w:val="24"/>
          <w:szCs w:val="24"/>
          <w:lang w:val="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F57E22" w:rsidRPr="00F57E22" w:rsidRDefault="00F57E22" w:rsidP="00F57E22">
      <w:pPr>
        <w:numPr>
          <w:ilvl w:val="0"/>
          <w:numId w:val="17"/>
        </w:numPr>
        <w:suppressAutoHyphens/>
        <w:spacing w:after="0" w:line="240" w:lineRule="auto"/>
        <w:ind w:left="851"/>
        <w:contextualSpacing/>
        <w:jc w:val="both"/>
        <w:rPr>
          <w:rFonts w:ascii="Times New Roman" w:eastAsia="Calibri" w:hAnsi="Times New Roman" w:cs="Times New Roman"/>
          <w:i/>
          <w:sz w:val="24"/>
          <w:szCs w:val="24"/>
          <w:lang w:val="bg-BG"/>
        </w:rPr>
      </w:pPr>
      <w:r w:rsidRPr="00F57E22">
        <w:rPr>
          <w:rFonts w:ascii="Times New Roman" w:eastAsia="Calibri" w:hAnsi="Times New Roman" w:cs="Times New Roman"/>
          <w:i/>
          <w:iCs/>
          <w:sz w:val="24"/>
          <w:szCs w:val="24"/>
          <w:lang w:val="bg-BG"/>
        </w:rPr>
        <w:t>Когато деклараторът е чуждестранен гражданин, декларацията, която е на чужд език се представя и в превод.</w:t>
      </w:r>
    </w:p>
    <w:p w:rsidR="00F57E22" w:rsidRPr="00F57E22" w:rsidRDefault="00F57E22" w:rsidP="00F57E22">
      <w:pPr>
        <w:spacing w:after="0" w:line="240" w:lineRule="auto"/>
        <w:ind w:firstLine="540"/>
        <w:jc w:val="both"/>
        <w:rPr>
          <w:rFonts w:ascii="Times New Roman" w:eastAsia="Calibri" w:hAnsi="Times New Roman" w:cs="Times New Roman"/>
          <w:i/>
          <w:sz w:val="24"/>
          <w:szCs w:val="24"/>
          <w:lang w:val="bg-BG"/>
        </w:rPr>
      </w:pPr>
    </w:p>
    <w:tbl>
      <w:tblPr>
        <w:tblW w:w="9300" w:type="dxa"/>
        <w:tblLayout w:type="fixed"/>
        <w:tblLook w:val="04A0" w:firstRow="1" w:lastRow="0" w:firstColumn="1" w:lastColumn="0" w:noHBand="0" w:noVBand="1"/>
      </w:tblPr>
      <w:tblGrid>
        <w:gridCol w:w="5701"/>
        <w:gridCol w:w="3599"/>
      </w:tblGrid>
      <w:tr w:rsidR="00F57E22" w:rsidRPr="00F57E22" w:rsidTr="00F57E22">
        <w:trPr>
          <w:trHeight w:val="393"/>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Дата:</w:t>
            </w:r>
          </w:p>
        </w:tc>
        <w:tc>
          <w:tcPr>
            <w:tcW w:w="3599" w:type="dxa"/>
            <w:hideMark/>
          </w:tcPr>
          <w:p w:rsidR="00F57E22" w:rsidRPr="00F57E22" w:rsidRDefault="00F57E22" w:rsidP="00F57E22">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r w:rsidR="00F57E22" w:rsidRPr="00F57E22" w:rsidTr="00F57E22">
        <w:trPr>
          <w:trHeight w:val="393"/>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Име и фамилия на представляващия:</w:t>
            </w:r>
          </w:p>
        </w:tc>
        <w:tc>
          <w:tcPr>
            <w:tcW w:w="3599" w:type="dxa"/>
            <w:hideMark/>
          </w:tcPr>
          <w:p w:rsidR="00F57E22" w:rsidRPr="00F57E22" w:rsidRDefault="00F57E22" w:rsidP="00F57E22">
            <w:pPr>
              <w:widowControl w:val="0"/>
              <w:spacing w:after="0" w:line="276" w:lineRule="auto"/>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r w:rsidR="00F57E22" w:rsidRPr="00F57E22" w:rsidTr="00F57E22">
        <w:trPr>
          <w:trHeight w:val="360"/>
        </w:trPr>
        <w:tc>
          <w:tcPr>
            <w:tcW w:w="5701" w:type="dxa"/>
            <w:hideMark/>
          </w:tcPr>
          <w:p w:rsidR="00F57E22" w:rsidRPr="00F57E22" w:rsidRDefault="00F57E22" w:rsidP="00F57E22">
            <w:pPr>
              <w:widowControl w:val="0"/>
              <w:spacing w:after="0" w:line="276" w:lineRule="auto"/>
              <w:jc w:val="right"/>
              <w:rPr>
                <w:rFonts w:ascii="Times New Roman" w:eastAsia="Calibri"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 xml:space="preserve">Подпис: </w:t>
            </w:r>
          </w:p>
        </w:tc>
        <w:tc>
          <w:tcPr>
            <w:tcW w:w="3599" w:type="dxa"/>
            <w:hideMark/>
          </w:tcPr>
          <w:p w:rsidR="00F57E22" w:rsidRPr="00F57E22" w:rsidRDefault="00F57E22" w:rsidP="00F57E22">
            <w:pPr>
              <w:widowControl w:val="0"/>
              <w:spacing w:after="0" w:line="276" w:lineRule="auto"/>
              <w:jc w:val="right"/>
              <w:rPr>
                <w:rFonts w:ascii="Times New Roman" w:eastAsia="Calibri" w:hAnsi="Times New Roman" w:cs="Times New Roman"/>
                <w:bCs/>
                <w:color w:val="000000"/>
                <w:sz w:val="24"/>
                <w:szCs w:val="24"/>
                <w:lang w:val="bg-BG" w:eastAsia="bg-BG"/>
              </w:rPr>
            </w:pPr>
            <w:r w:rsidRPr="00F57E22">
              <w:rPr>
                <w:rFonts w:ascii="Times New Roman" w:eastAsia="Calibri" w:hAnsi="Times New Roman" w:cs="Times New Roman"/>
                <w:bCs/>
                <w:color w:val="000000"/>
                <w:sz w:val="24"/>
                <w:szCs w:val="24"/>
                <w:lang w:val="bg-BG" w:eastAsia="bg-BG"/>
              </w:rPr>
              <w:t>…………………………………..</w:t>
            </w:r>
          </w:p>
        </w:tc>
      </w:tr>
    </w:tbl>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pacing w:after="200" w:line="276" w:lineRule="auto"/>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br w:type="page"/>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lastRenderedPageBreak/>
        <w:t xml:space="preserve">към </w:t>
      </w:r>
      <w:r w:rsidR="00E138E1">
        <w:rPr>
          <w:rFonts w:ascii="Times New Roman" w:eastAsia="Times New Roman" w:hAnsi="Times New Roman" w:cs="Tahoma"/>
          <w:b/>
          <w:sz w:val="24"/>
          <w:szCs w:val="24"/>
          <w:lang w:val="bg-BG" w:eastAsia="bg-BG"/>
        </w:rPr>
        <w:t>покана</w:t>
      </w:r>
      <w:r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pacing w:after="0" w:line="240" w:lineRule="auto"/>
        <w:jc w:val="right"/>
        <w:rPr>
          <w:rFonts w:ascii="Times New Roman" w:eastAsia="Calibri" w:hAnsi="Times New Roman" w:cs="Times New Roman"/>
          <w:b/>
          <w:sz w:val="24"/>
          <w:szCs w:val="24"/>
          <w:lang w:val="bg-BG" w:eastAsia="bg-BG"/>
        </w:rPr>
      </w:pPr>
      <w:r w:rsidRPr="00F57E22">
        <w:rPr>
          <w:rFonts w:ascii="Times New Roman" w:eastAsia="Calibri" w:hAnsi="Times New Roman" w:cs="Times New Roman"/>
          <w:b/>
          <w:sz w:val="24"/>
          <w:szCs w:val="24"/>
          <w:lang w:val="bg-BG" w:eastAsia="bg-BG"/>
        </w:rPr>
        <w:t xml:space="preserve">ОБРАЗЕЦ </w:t>
      </w:r>
    </w:p>
    <w:p w:rsidR="00F57E22" w:rsidRPr="00F57E22" w:rsidRDefault="00F57E22" w:rsidP="00F57E22">
      <w:pPr>
        <w:spacing w:after="0" w:line="240" w:lineRule="auto"/>
        <w:jc w:val="right"/>
        <w:rPr>
          <w:rFonts w:ascii="Times New Roman" w:eastAsia="Calibri" w:hAnsi="Times New Roman" w:cs="Times New Roman"/>
          <w:b/>
          <w:sz w:val="24"/>
          <w:szCs w:val="24"/>
          <w:lang w:val="bg-BG" w:eastAsia="bg-BG"/>
        </w:rPr>
      </w:pPr>
    </w:p>
    <w:p w:rsidR="00F57E22" w:rsidRPr="00F57E22" w:rsidRDefault="00F57E22" w:rsidP="00F57E22">
      <w:pPr>
        <w:suppressAutoHyphens/>
        <w:spacing w:after="0" w:line="240" w:lineRule="auto"/>
        <w:ind w:firstLine="283"/>
        <w:jc w:val="both"/>
        <w:textAlignment w:val="center"/>
        <w:rPr>
          <w:rFonts w:ascii="Times New Roman" w:eastAsia="Times New Roman" w:hAnsi="Times New Roman" w:cs="Times New Roman"/>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ДЕКЛАРАЦИЯ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 xml:space="preserve">по </w:t>
      </w:r>
      <w:hyperlink r:id="rId11" w:history="1">
        <w:r w:rsidRPr="00F57E22">
          <w:rPr>
            <w:rFonts w:ascii="Times New Roman" w:eastAsia="Times New Roman" w:hAnsi="Times New Roman" w:cs="Tahoma"/>
            <w:b/>
            <w:color w:val="000000"/>
            <w:sz w:val="24"/>
            <w:szCs w:val="24"/>
            <w:u w:val="single"/>
            <w:lang w:val="bg-BG" w:eastAsia="ar-SA"/>
          </w:rPr>
          <w:t>чл. 59, ал. 1, т. 3 от Закона за мерките срещу изпирането на пари</w:t>
        </w:r>
      </w:hyperlink>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(прилага се преди сключване на договор)</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Долуподписаният/ата: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1. ...................................................................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ЕГН/ЛНЧ/официален личен идентификационен номер или друг уникален елемент за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установяване на самоличността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чужди граждани без постоянен адрес)</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в качеството ми на: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законен представител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пълномощник</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F57E22">
        <w:rPr>
          <w:rFonts w:ascii="Times New Roman" w:eastAsia="Times New Roman" w:hAnsi="Times New Roman" w:cs="Times New Roman"/>
          <w:i/>
          <w:iCs/>
          <w:color w:val="000000"/>
          <w:sz w:val="24"/>
          <w:szCs w:val="24"/>
          <w:lang w:val="bg-BG" w:eastAsia="ar-SA"/>
        </w:rPr>
        <w:t>(посочва се наименованието, както и правноорганизационната форма на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 ЕИК/БУЛСТАТ/ номер в съответния национален регистър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вписано в регистъра при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ДЕКЛАРИРАМ:</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І. Действителни собственици на представляваното от мен юридическо лице/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правно образувание са следните физически лица: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1. ....................................................................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което 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акциите,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дяловете или правата на глас, включително посредством държане на акции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приносител, съгласно </w:t>
      </w:r>
      <w:hyperlink r:id="rId12" w:history="1">
        <w:r w:rsidRPr="00F57E22">
          <w:rPr>
            <w:rFonts w:ascii="Times New Roman" w:eastAsia="Times New Roman" w:hAnsi="Times New Roman" w:cs="Tahoma"/>
            <w:color w:val="000000"/>
            <w:sz w:val="24"/>
            <w:szCs w:val="24"/>
            <w:u w:val="single"/>
            <w:lang w:val="bg-BG" w:eastAsia="ar-SA"/>
          </w:rPr>
          <w:t>§ 2, ал. 1, т. 1 от допълнителните  разпоредби на ЗМИП</w:t>
        </w:r>
      </w:hyperlink>
      <w:r w:rsidRPr="00F57E22">
        <w:rPr>
          <w:rFonts w:ascii="Times New Roman" w:eastAsia="Times New Roman" w:hAnsi="Times New Roman" w:cs="Times New Roman"/>
          <w:color w:val="000000"/>
          <w:sz w:val="24"/>
          <w:szCs w:val="24"/>
          <w:lang w:val="bg-BG" w:eastAsia="ar-SA"/>
        </w:rPr>
        <w:t xml:space="preserve">;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color w:val="000000"/>
          <w:sz w:val="28"/>
          <w:szCs w:val="24"/>
          <w:lang w:val="bg-BG" w:eastAsia="ar-SA"/>
        </w:rPr>
      </w:pPr>
      <w:r w:rsidRPr="00F57E22">
        <w:rPr>
          <w:rFonts w:ascii="Times New Roman" w:eastAsia="Times New Roman" w:hAnsi="Times New Roman" w:cs="Times New Roman"/>
          <w:color w:val="000000"/>
          <w:sz w:val="24"/>
          <w:szCs w:val="24"/>
          <w:lang w:val="bg-BG" w:eastAsia="ar-SA"/>
        </w:rPr>
        <w:t xml:space="preserve"> лице, упражняващо контрол по смисъла на </w:t>
      </w:r>
      <w:hyperlink r:id="rId13" w:history="1">
        <w:r w:rsidRPr="00F57E22">
          <w:rPr>
            <w:rFonts w:ascii="Times New Roman" w:eastAsia="Times New Roman" w:hAnsi="Times New Roman" w:cs="Tahoma"/>
            <w:color w:val="000000"/>
            <w:sz w:val="24"/>
            <w:szCs w:val="24"/>
            <w:u w:val="single"/>
            <w:lang w:val="bg-BG" w:eastAsia="ar-SA"/>
          </w:rPr>
          <w:t xml:space="preserve">§ 1в от допълнителните </w:t>
        </w:r>
      </w:hyperlink>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sz w:val="28"/>
          <w:szCs w:val="24"/>
          <w:lang w:val="bg-BG" w:eastAsia="ar-SA"/>
        </w:rPr>
      </w:pPr>
      <w:hyperlink r:id="rId14" w:history="1">
        <w:r w:rsidR="00F57E22" w:rsidRPr="00F57E22">
          <w:rPr>
            <w:rFonts w:ascii="Times New Roman" w:eastAsia="Times New Roman" w:hAnsi="Times New Roman" w:cs="Tahoma"/>
            <w:color w:val="000000"/>
            <w:sz w:val="24"/>
            <w:szCs w:val="24"/>
            <w:u w:val="single"/>
            <w:lang w:val="bg-BG" w:eastAsia="ar-SA"/>
          </w:rPr>
          <w:t>разпоредби на Търговския закон</w:t>
        </w:r>
      </w:hyperlink>
      <w:r w:rsidR="00F57E22" w:rsidRPr="00F57E22">
        <w:rPr>
          <w:rFonts w:ascii="Times New Roman" w:eastAsia="Times New Roman" w:hAnsi="Times New Roman" w:cs="Times New Roman"/>
          <w:color w:val="000000"/>
          <w:sz w:val="24"/>
          <w:szCs w:val="24"/>
          <w:lang w:val="bg-BG" w:eastAsia="ar-SA"/>
        </w:rPr>
        <w:t xml:space="preserve"> (посочва се конкретната хипотеза)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дейността и други въпроси от съществено значение за дейността, съгласно </w:t>
      </w:r>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15" w:history="1">
        <w:r w:rsidR="00F57E22" w:rsidRPr="00F57E22">
          <w:rPr>
            <w:rFonts w:ascii="Times New Roman" w:eastAsia="Times New Roman" w:hAnsi="Times New Roman" w:cs="Tahoma"/>
            <w:color w:val="000000"/>
            <w:sz w:val="24"/>
            <w:szCs w:val="24"/>
            <w:u w:val="single"/>
            <w:lang w:val="bg-BG" w:eastAsia="ar-SA"/>
          </w:rPr>
          <w:t>§ 2, ал. 3 от допълнителните разпоредби на ЗМИП</w:t>
        </w:r>
      </w:hyperlink>
      <w:r w:rsidR="00F57E22" w:rsidRPr="00F57E22">
        <w:rPr>
          <w:rFonts w:ascii="Times New Roman" w:eastAsia="Times New Roman" w:hAnsi="Times New Roman" w:cs="Times New Roman"/>
          <w:color w:val="000000"/>
          <w:sz w:val="24"/>
          <w:szCs w:val="24"/>
          <w:lang w:val="bg-BG" w:eastAsia="ar-SA"/>
        </w:rPr>
        <w:t xml:space="preserve">;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lastRenderedPageBreak/>
        <w:t xml:space="preserve">права чрез трети лица, включително, но не само, предоставени по силата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съгласно </w:t>
      </w:r>
      <w:hyperlink r:id="rId16" w:history="1">
        <w:r w:rsidRPr="00F57E22">
          <w:rPr>
            <w:rFonts w:ascii="Times New Roman" w:eastAsia="Times New Roman" w:hAnsi="Times New Roman" w:cs="Tahoma"/>
            <w:color w:val="000000"/>
            <w:sz w:val="24"/>
            <w:szCs w:val="24"/>
            <w:u w:val="single"/>
            <w:lang w:val="bg-BG" w:eastAsia="ar-SA"/>
          </w:rPr>
          <w:t>§ 2, ал. 4 от допълнителните разпоредби на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собственик,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пазител, бенефициер или лице, в чийто главен интерес е създадена или се управлява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доверителната собственост, или лице, което в крайна сметка упражнява контрол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над доверителната собственост посредством пряко или косвено притежаване или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чрез други средства, или лице, заемащо длъжност, еквивалентна или сходна 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предходно посочените;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операция, сделка или дейност и което отговаря най-малко на някое от условията,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посочени в </w:t>
      </w:r>
      <w:hyperlink r:id="rId17" w:history="1">
        <w:r w:rsidRPr="00F57E22">
          <w:rPr>
            <w:rFonts w:ascii="Times New Roman" w:eastAsia="Times New Roman" w:hAnsi="Times New Roman" w:cs="Tahoma"/>
            <w:color w:val="000000"/>
            <w:sz w:val="24"/>
            <w:szCs w:val="24"/>
            <w:u w:val="single"/>
            <w:lang w:val="bg-BG" w:eastAsia="ar-SA"/>
          </w:rPr>
          <w:t>§ 2, ал. 1, т. 1</w:t>
        </w:r>
      </w:hyperlink>
      <w:r w:rsidRPr="00F57E22">
        <w:rPr>
          <w:rFonts w:ascii="Times New Roman" w:eastAsia="Times New Roman" w:hAnsi="Times New Roman" w:cs="Times New Roman"/>
          <w:color w:val="000000"/>
          <w:sz w:val="24"/>
          <w:szCs w:val="24"/>
          <w:lang w:val="bg-BG" w:eastAsia="ar-SA"/>
        </w:rPr>
        <w:t xml:space="preserve"> – </w:t>
      </w:r>
      <w:hyperlink r:id="rId18" w:history="1">
        <w:r w:rsidRPr="00F57E22">
          <w:rPr>
            <w:rFonts w:ascii="Times New Roman" w:eastAsia="Times New Roman" w:hAnsi="Times New Roman" w:cs="Tahoma"/>
            <w:color w:val="000000"/>
            <w:sz w:val="24"/>
            <w:szCs w:val="24"/>
            <w:u w:val="single"/>
            <w:lang w:val="bg-BG" w:eastAsia="ar-SA"/>
          </w:rPr>
          <w:t>3 от допълнителните разпоредби на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изпълняващо длъжността на висш ръководен служител, когато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друго (посочва се)..................................................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Описание на притежаваните права: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2. .....................................................................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което 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акциите, дяловете или правата на глас, включително посредством държане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color w:val="000000"/>
          <w:sz w:val="28"/>
          <w:szCs w:val="24"/>
          <w:lang w:val="bg-BG" w:eastAsia="ar-SA"/>
        </w:rPr>
      </w:pPr>
      <w:r w:rsidRPr="00F57E22">
        <w:rPr>
          <w:rFonts w:ascii="Times New Roman" w:eastAsia="Times New Roman" w:hAnsi="Times New Roman" w:cs="Times New Roman"/>
          <w:color w:val="000000"/>
          <w:sz w:val="24"/>
          <w:szCs w:val="24"/>
          <w:lang w:val="bg-BG" w:eastAsia="ar-SA"/>
        </w:rPr>
        <w:t xml:space="preserve">акции на приносител, съгласно </w:t>
      </w:r>
      <w:hyperlink r:id="rId19" w:history="1">
        <w:r w:rsidRPr="00F57E22">
          <w:rPr>
            <w:rFonts w:ascii="Times New Roman" w:eastAsia="Times New Roman" w:hAnsi="Times New Roman" w:cs="Tahoma"/>
            <w:color w:val="000000"/>
            <w:sz w:val="24"/>
            <w:szCs w:val="24"/>
            <w:u w:val="single"/>
            <w:lang w:val="bg-BG" w:eastAsia="ar-SA"/>
          </w:rPr>
          <w:t xml:space="preserve">§ 2, ал. 1, т. 1 от допълнителните разпоредби </w:t>
        </w:r>
      </w:hyperlink>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sz w:val="28"/>
          <w:szCs w:val="24"/>
          <w:lang w:val="bg-BG" w:eastAsia="ar-SA"/>
        </w:rPr>
      </w:pPr>
      <w:hyperlink r:id="rId20" w:history="1">
        <w:r w:rsidR="00F57E22" w:rsidRPr="00F57E22">
          <w:rPr>
            <w:rFonts w:ascii="Times New Roman" w:eastAsia="Times New Roman" w:hAnsi="Times New Roman" w:cs="Tahoma"/>
            <w:color w:val="000000"/>
            <w:sz w:val="24"/>
            <w:szCs w:val="24"/>
            <w:u w:val="single"/>
            <w:lang w:val="bg-BG" w:eastAsia="ar-SA"/>
          </w:rPr>
          <w:t>на ЗМИП</w:t>
        </w:r>
      </w:hyperlink>
      <w:r w:rsidR="00F57E22" w:rsidRPr="00F57E22">
        <w:rPr>
          <w:rFonts w:ascii="Times New Roman" w:eastAsia="Times New Roman" w:hAnsi="Times New Roman" w:cs="Times New Roman"/>
          <w:color w:val="000000"/>
          <w:sz w:val="24"/>
          <w:szCs w:val="24"/>
          <w:lang w:val="bg-BG" w:eastAsia="ar-SA"/>
        </w:rPr>
        <w:t xml:space="preserve">;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color w:val="000000"/>
          <w:sz w:val="28"/>
          <w:szCs w:val="24"/>
          <w:lang w:val="bg-BG" w:eastAsia="ar-SA"/>
        </w:rPr>
      </w:pPr>
      <w:r w:rsidRPr="00F57E22">
        <w:rPr>
          <w:rFonts w:ascii="Times New Roman" w:eastAsia="Times New Roman" w:hAnsi="Times New Roman" w:cs="Times New Roman"/>
          <w:color w:val="000000"/>
          <w:sz w:val="24"/>
          <w:szCs w:val="24"/>
          <w:lang w:val="bg-BG" w:eastAsia="ar-SA"/>
        </w:rPr>
        <w:t xml:space="preserve"> лице, упражняващо контрол по смисъла на </w:t>
      </w:r>
      <w:hyperlink r:id="rId21" w:history="1">
        <w:r w:rsidRPr="00F57E22">
          <w:rPr>
            <w:rFonts w:ascii="Times New Roman" w:eastAsia="Times New Roman" w:hAnsi="Times New Roman" w:cs="Tahoma"/>
            <w:color w:val="000000"/>
            <w:sz w:val="24"/>
            <w:szCs w:val="24"/>
            <w:u w:val="single"/>
            <w:lang w:val="bg-BG" w:eastAsia="ar-SA"/>
          </w:rPr>
          <w:t xml:space="preserve">§ 1в от допълнителните </w:t>
        </w:r>
      </w:hyperlink>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sz w:val="28"/>
          <w:szCs w:val="24"/>
          <w:lang w:val="bg-BG" w:eastAsia="ar-SA"/>
        </w:rPr>
      </w:pPr>
      <w:hyperlink r:id="rId22" w:history="1">
        <w:r w:rsidR="00F57E22" w:rsidRPr="00F57E22">
          <w:rPr>
            <w:rFonts w:ascii="Times New Roman" w:eastAsia="Times New Roman" w:hAnsi="Times New Roman" w:cs="Tahoma"/>
            <w:color w:val="000000"/>
            <w:sz w:val="24"/>
            <w:szCs w:val="24"/>
            <w:u w:val="single"/>
            <w:lang w:val="bg-BG" w:eastAsia="ar-SA"/>
          </w:rPr>
          <w:t>разпоредби на Търговския закон</w:t>
        </w:r>
      </w:hyperlink>
      <w:r w:rsidR="00F57E22" w:rsidRPr="00F57E22">
        <w:rPr>
          <w:rFonts w:ascii="Times New Roman" w:eastAsia="Times New Roman" w:hAnsi="Times New Roman" w:cs="Times New Roman"/>
          <w:color w:val="000000"/>
          <w:sz w:val="24"/>
          <w:szCs w:val="24"/>
          <w:lang w:val="bg-BG" w:eastAsia="ar-SA"/>
        </w:rPr>
        <w:t xml:space="preserve"> (посочва се конкретната хипотеза)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color w:val="000000"/>
          <w:sz w:val="28"/>
          <w:szCs w:val="24"/>
          <w:lang w:val="bg-BG" w:eastAsia="ar-SA"/>
        </w:rPr>
      </w:pPr>
      <w:r w:rsidRPr="00F57E22">
        <w:rPr>
          <w:rFonts w:ascii="Times New Roman" w:eastAsia="Times New Roman" w:hAnsi="Times New Roman" w:cs="Times New Roman"/>
          <w:color w:val="000000"/>
          <w:sz w:val="24"/>
          <w:szCs w:val="24"/>
          <w:lang w:val="bg-BG" w:eastAsia="ar-SA"/>
        </w:rPr>
        <w:t xml:space="preserve">дейността и други въпроси от съществено значение за дейността, съгласно </w:t>
      </w:r>
      <w:hyperlink r:id="rId23" w:history="1">
        <w:r w:rsidRPr="00F57E22">
          <w:rPr>
            <w:rFonts w:ascii="Times New Roman" w:eastAsia="Times New Roman" w:hAnsi="Times New Roman" w:cs="Tahoma"/>
            <w:color w:val="000000"/>
            <w:sz w:val="24"/>
            <w:szCs w:val="24"/>
            <w:u w:val="single"/>
            <w:lang w:val="bg-BG" w:eastAsia="ar-SA"/>
          </w:rPr>
          <w:t xml:space="preserve">§ 2, </w:t>
        </w:r>
      </w:hyperlink>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sz w:val="28"/>
          <w:szCs w:val="24"/>
          <w:lang w:val="bg-BG" w:eastAsia="ar-SA"/>
        </w:rPr>
      </w:pPr>
      <w:hyperlink r:id="rId24" w:history="1">
        <w:r w:rsidR="00F57E22" w:rsidRPr="00F57E22">
          <w:rPr>
            <w:rFonts w:ascii="Times New Roman" w:eastAsia="Times New Roman" w:hAnsi="Times New Roman" w:cs="Tahoma"/>
            <w:color w:val="000000"/>
            <w:sz w:val="24"/>
            <w:szCs w:val="24"/>
            <w:u w:val="single"/>
            <w:lang w:val="bg-BG" w:eastAsia="ar-SA"/>
          </w:rPr>
          <w:t>ал. 3 от допълнителните разпоредби на ЗМИП</w:t>
        </w:r>
      </w:hyperlink>
      <w:r w:rsidR="00F57E22" w:rsidRPr="00F57E22">
        <w:rPr>
          <w:rFonts w:ascii="Times New Roman" w:eastAsia="Times New Roman" w:hAnsi="Times New Roman" w:cs="Times New Roman"/>
          <w:color w:val="000000"/>
          <w:sz w:val="24"/>
          <w:szCs w:val="24"/>
          <w:lang w:val="bg-BG" w:eastAsia="ar-SA"/>
        </w:rPr>
        <w:t xml:space="preserve">;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на права чрез трети лица, включително, но не само, предоставени по силата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съгласно </w:t>
      </w:r>
      <w:hyperlink r:id="rId25" w:history="1">
        <w:r w:rsidRPr="00F57E22">
          <w:rPr>
            <w:rFonts w:ascii="Times New Roman" w:eastAsia="Times New Roman" w:hAnsi="Times New Roman" w:cs="Tahoma"/>
            <w:color w:val="000000"/>
            <w:sz w:val="24"/>
            <w:szCs w:val="24"/>
            <w:u w:val="single"/>
            <w:lang w:val="bg-BG" w:eastAsia="ar-SA"/>
          </w:rPr>
          <w:t>§ 2, ал. 4 от допълнителните разпоредби на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собственик, пазител, бенефициер или лице, в чийто главен интерес е създадена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или се управлява доверителната собственост, или лице, което в крайна сметка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упражнява контрол над доверителната собственост посредством пряко или косвено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притежаване или чрез други средства, или лице, заемащо длъжност, еквивалентна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сходна с предходно посочените;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операция,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сделка или дейност и което отговаря най-малко на някое от условията, посочени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в </w:t>
      </w:r>
      <w:hyperlink r:id="rId26" w:history="1">
        <w:r w:rsidRPr="00F57E22">
          <w:rPr>
            <w:rFonts w:ascii="Times New Roman" w:eastAsia="Times New Roman" w:hAnsi="Times New Roman" w:cs="Tahoma"/>
            <w:color w:val="000000"/>
            <w:sz w:val="24"/>
            <w:szCs w:val="24"/>
            <w:u w:val="single"/>
            <w:lang w:val="bg-BG" w:eastAsia="ar-SA"/>
          </w:rPr>
          <w:t>§ 2, ал. 1, т. 1</w:t>
        </w:r>
      </w:hyperlink>
      <w:r w:rsidRPr="00F57E22">
        <w:rPr>
          <w:rFonts w:ascii="Times New Roman" w:eastAsia="Times New Roman" w:hAnsi="Times New Roman" w:cs="Times New Roman"/>
          <w:color w:val="000000"/>
          <w:sz w:val="24"/>
          <w:szCs w:val="24"/>
          <w:lang w:val="bg-BG" w:eastAsia="ar-SA"/>
        </w:rPr>
        <w:t xml:space="preserve"> – </w:t>
      </w:r>
      <w:hyperlink r:id="rId27" w:history="1">
        <w:r w:rsidRPr="00F57E22">
          <w:rPr>
            <w:rFonts w:ascii="Times New Roman" w:eastAsia="Times New Roman" w:hAnsi="Times New Roman" w:cs="Tahoma"/>
            <w:color w:val="000000"/>
            <w:sz w:val="24"/>
            <w:szCs w:val="24"/>
            <w:u w:val="single"/>
            <w:lang w:val="bg-BG" w:eastAsia="ar-SA"/>
          </w:rPr>
          <w:t>3 от допълнителните разпоредби на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lastRenderedPageBreak/>
        <w:t xml:space="preserve"> лице, изпълняващо длъжността на висш ръководен служител, когато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друго (посочва се)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Описание на притежаваните права: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ІІ. Юридически лица или други правни образувания, чрез които пряко или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непряко се упражнява контрол върху представляваното от мен юридическо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лице/правно образувание, са: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А. Юридически лица/правни образувания, чрез които пряко се упражнява контрол:</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 xml:space="preserve">(посочва се наименованието, както и правноорганизационната форма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седалище: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(държава, град, община)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вписано в регистър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Представители: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1. ...................................................................,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2. ...................................................................,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Начин на представляване: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(заедно, поотделно или по друг начин)</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Б. Юридически лица/правни образувания, чрез които непряко се упражнява контрол:</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 xml:space="preserve">(посочва се наименованието, както и правноорганизационната форма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седалище: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(държава, град, община)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вписано в регистър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Представители: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1. ...................................................................,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lastRenderedPageBreak/>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2. ...................................................................,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(посочва се всяко гражданство на лицето)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държавата по гражданството: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Начин на представляване: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(заедно, поотделно или по друг начин)</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III. Лице за контакт по </w:t>
      </w:r>
      <w:hyperlink r:id="rId28" w:history="1">
        <w:r w:rsidRPr="00F57E22">
          <w:rPr>
            <w:rFonts w:ascii="Times New Roman" w:eastAsia="Times New Roman" w:hAnsi="Times New Roman" w:cs="Tahoma"/>
            <w:color w:val="000000"/>
            <w:sz w:val="24"/>
            <w:szCs w:val="24"/>
            <w:u w:val="single"/>
            <w:lang w:val="bg-BG" w:eastAsia="ar-SA"/>
          </w:rPr>
          <w:t>чл. 63, ал. 4, т. 3 от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ЕГН/ЛНЧ: ............................., дата на раждане: .............,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постоянен адрес на територията на Република България: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color w:val="000000"/>
          <w:sz w:val="28"/>
          <w:szCs w:val="24"/>
          <w:lang w:val="bg-BG" w:eastAsia="ar-SA"/>
        </w:rPr>
      </w:pPr>
      <w:r w:rsidRPr="00F57E22">
        <w:rPr>
          <w:rFonts w:ascii="Times New Roman" w:eastAsia="Times New Roman" w:hAnsi="Times New Roman" w:cs="Times New Roman"/>
          <w:color w:val="000000"/>
          <w:sz w:val="24"/>
          <w:szCs w:val="24"/>
          <w:lang w:val="bg-BG" w:eastAsia="ar-SA"/>
        </w:rPr>
        <w:t xml:space="preserve">ІV. Прилагам следните документи и справки съгласно </w:t>
      </w:r>
      <w:hyperlink r:id="rId29" w:history="1">
        <w:r w:rsidRPr="00F57E22">
          <w:rPr>
            <w:rFonts w:ascii="Times New Roman" w:eastAsia="Times New Roman" w:hAnsi="Times New Roman" w:cs="Tahoma"/>
            <w:color w:val="000000"/>
            <w:sz w:val="24"/>
            <w:szCs w:val="24"/>
            <w:u w:val="single"/>
            <w:lang w:val="bg-BG" w:eastAsia="ar-SA"/>
          </w:rPr>
          <w:t>чл. 59, ал. 1, т. 1</w:t>
        </w:r>
      </w:hyperlink>
      <w:r w:rsidRPr="00F57E22">
        <w:rPr>
          <w:rFonts w:ascii="Times New Roman" w:eastAsia="Times New Roman" w:hAnsi="Times New Roman" w:cs="Times New Roman"/>
          <w:color w:val="000000"/>
          <w:sz w:val="24"/>
          <w:szCs w:val="24"/>
          <w:lang w:val="bg-BG" w:eastAsia="ar-SA"/>
        </w:rPr>
        <w:t xml:space="preserve"> и </w:t>
      </w:r>
      <w:hyperlink r:id="rId30" w:history="1">
        <w:r w:rsidRPr="00F57E22">
          <w:rPr>
            <w:rFonts w:ascii="Times New Roman" w:eastAsia="Times New Roman" w:hAnsi="Times New Roman" w:cs="Tahoma"/>
            <w:color w:val="000000"/>
            <w:sz w:val="24"/>
            <w:szCs w:val="24"/>
            <w:u w:val="single"/>
            <w:lang w:val="bg-BG" w:eastAsia="ar-SA"/>
          </w:rPr>
          <w:t xml:space="preserve">2 </w:t>
        </w:r>
      </w:hyperlink>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ahoma" w:eastAsia="Times New Roman" w:hAnsi="Tahoma" w:cs="Tahoma"/>
          <w:sz w:val="28"/>
          <w:szCs w:val="24"/>
          <w:lang w:val="bg-BG" w:eastAsia="ar-SA"/>
        </w:rPr>
      </w:pPr>
      <w:hyperlink r:id="rId31" w:history="1">
        <w:r w:rsidR="00F57E22" w:rsidRPr="00F57E22">
          <w:rPr>
            <w:rFonts w:ascii="Times New Roman" w:eastAsia="Times New Roman" w:hAnsi="Times New Roman" w:cs="Tahoma"/>
            <w:color w:val="000000"/>
            <w:sz w:val="24"/>
            <w:szCs w:val="24"/>
            <w:u w:val="single"/>
            <w:lang w:val="bg-BG" w:eastAsia="ar-SA"/>
          </w:rPr>
          <w:t>от ЗМИП</w:t>
        </w:r>
      </w:hyperlink>
      <w:r w:rsidR="00F57E22"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1. ....................................................................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2. ....................................................................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Известна ми е отговорността по </w:t>
      </w:r>
      <w:hyperlink r:id="rId32" w:history="1">
        <w:r w:rsidRPr="00F57E22">
          <w:rPr>
            <w:rFonts w:ascii="Times New Roman" w:eastAsia="Times New Roman" w:hAnsi="Times New Roman" w:cs="Tahoma"/>
            <w:color w:val="000000"/>
            <w:sz w:val="24"/>
            <w:szCs w:val="24"/>
            <w:u w:val="single"/>
            <w:lang w:val="bg-BG" w:eastAsia="ar-SA"/>
          </w:rPr>
          <w:t>чл. 313 от Наказателния кодекс</w:t>
        </w:r>
      </w:hyperlink>
      <w:r w:rsidRPr="00F57E22">
        <w:rPr>
          <w:rFonts w:ascii="Times New Roman" w:eastAsia="Times New Roman" w:hAnsi="Times New Roman" w:cs="Times New Roman"/>
          <w:color w:val="000000"/>
          <w:sz w:val="24"/>
          <w:szCs w:val="24"/>
          <w:lang w:val="bg-BG" w:eastAsia="ar-SA"/>
        </w:rPr>
        <w:t xml:space="preserve"> за деклариране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 неверни данни.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 xml:space="preserve">ДАТА: ...............                  </w:t>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t xml:space="preserve"> ДЕКЛАРАТОР: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 xml:space="preserve">                                                    </w:t>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r>
      <w:r w:rsidRPr="00F57E22">
        <w:rPr>
          <w:rFonts w:ascii="Times New Roman" w:eastAsia="Times New Roman" w:hAnsi="Times New Roman" w:cs="Times New Roman"/>
          <w:b/>
          <w:color w:val="000000"/>
          <w:sz w:val="24"/>
          <w:szCs w:val="24"/>
          <w:lang w:val="bg-BG" w:eastAsia="ar-SA"/>
        </w:rPr>
        <w:tab/>
        <w:t xml:space="preserve"> </w:t>
      </w:r>
      <w:r w:rsidRPr="00F57E22">
        <w:rPr>
          <w:rFonts w:ascii="Times New Roman" w:eastAsia="Times New Roman" w:hAnsi="Times New Roman" w:cs="Times New Roman"/>
          <w:b/>
          <w:i/>
          <w:iCs/>
          <w:color w:val="000000"/>
          <w:sz w:val="24"/>
          <w:szCs w:val="24"/>
          <w:lang w:val="bg-BG" w:eastAsia="ar-SA"/>
        </w:rPr>
        <w:t>(име и подпис)</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 xml:space="preserve">Указания: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 xml:space="preserve">Попълване на настоящата декларация се извършва, като се отчита дефиницията на </w:t>
      </w:r>
      <w:hyperlink r:id="rId33" w:history="1">
        <w:r w:rsidRPr="00F57E22">
          <w:rPr>
            <w:rFonts w:ascii="Times New Roman" w:eastAsia="Times New Roman" w:hAnsi="Times New Roman" w:cs="Tahoma"/>
            <w:color w:val="000000"/>
            <w:u w:val="single"/>
            <w:lang w:val="bg-BG" w:eastAsia="ar-SA"/>
          </w:rPr>
          <w:t>§ 2 от допълнителните разпоредби на ЗМИП</w:t>
        </w:r>
      </w:hyperlink>
      <w:r w:rsidRPr="00F57E22">
        <w:rPr>
          <w:rFonts w:ascii="Times New Roman" w:eastAsia="Times New Roman" w:hAnsi="Times New Roman" w:cs="Times New Roman"/>
          <w:color w:val="000000"/>
          <w:lang w:val="bg-BG" w:eastAsia="ar-SA"/>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w:t>
      </w:r>
      <w:r w:rsidRPr="00F57E22">
        <w:rPr>
          <w:rFonts w:ascii="Times New Roman" w:eastAsia="Times New Roman" w:hAnsi="Times New Roman" w:cs="Times New Roman"/>
          <w:color w:val="000000"/>
          <w:lang w:val="bg-BG" w:eastAsia="ar-SA"/>
        </w:rPr>
        <w:lastRenderedPageBreak/>
        <w:t>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а) учредителят;</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б) доверителният собственик;</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в) пазителят, ако има такъв;</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г) бенефициерът или класът бенефициери, или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 xml:space="preserve">(3) "Контрол" е контролът по смисъла на </w:t>
      </w:r>
      <w:hyperlink r:id="rId34" w:history="1">
        <w:r w:rsidRPr="00F57E22">
          <w:rPr>
            <w:rFonts w:ascii="Times New Roman" w:eastAsia="Times New Roman" w:hAnsi="Times New Roman" w:cs="Tahoma"/>
            <w:color w:val="000000"/>
            <w:u w:val="single"/>
            <w:lang w:val="bg-BG" w:eastAsia="ar-SA"/>
          </w:rPr>
          <w:t>§ 1в от допълнителните разпоредби на Търговския закон</w:t>
        </w:r>
      </w:hyperlink>
      <w:r w:rsidRPr="00F57E22">
        <w:rPr>
          <w:rFonts w:ascii="Times New Roman" w:eastAsia="Times New Roman" w:hAnsi="Times New Roman" w:cs="Times New Roman"/>
          <w:color w:val="000000"/>
          <w:lang w:val="bg-BG" w:eastAsia="ar-SA"/>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57E22" w:rsidRPr="00F57E22" w:rsidRDefault="00F57E22" w:rsidP="00F57E22">
      <w:pPr>
        <w:suppressAutoHyphens/>
        <w:spacing w:after="0" w:line="240" w:lineRule="auto"/>
        <w:jc w:val="both"/>
        <w:outlineLvl w:val="1"/>
        <w:rPr>
          <w:rFonts w:ascii="Times New Roman" w:eastAsia="Times New Roman" w:hAnsi="Times New Roman" w:cs="Times New Roman"/>
          <w:color w:val="000000"/>
          <w:lang w:val="bg-BG" w:eastAsia="ar-SA"/>
        </w:rPr>
      </w:pPr>
      <w:r w:rsidRPr="00F57E22">
        <w:rPr>
          <w:rFonts w:ascii="Times New Roman" w:eastAsia="Times New Roman" w:hAnsi="Times New Roman" w:cs="Times New Roman"/>
          <w:color w:val="000000"/>
          <w:lang w:val="bg-BG" w:eastAsia="ar-SA"/>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F57E22" w:rsidRPr="00F57E22" w:rsidRDefault="00F57E22" w:rsidP="00F57E22">
      <w:pPr>
        <w:suppressAutoHyphens/>
        <w:spacing w:after="0" w:line="240" w:lineRule="auto"/>
        <w:jc w:val="both"/>
        <w:outlineLvl w:val="1"/>
        <w:rPr>
          <w:rFonts w:ascii="Times New Roman" w:eastAsia="Calibri" w:hAnsi="Times New Roman" w:cs="Times New Roman"/>
          <w:b/>
          <w:sz w:val="24"/>
          <w:szCs w:val="24"/>
          <w:lang w:val="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rPr>
      </w:pPr>
    </w:p>
    <w:p w:rsidR="00F57E22" w:rsidRPr="00F57E22" w:rsidRDefault="00F57E22" w:rsidP="00F57E22">
      <w:pPr>
        <w:suppressAutoHyphens/>
        <w:spacing w:after="0" w:line="240" w:lineRule="auto"/>
        <w:jc w:val="both"/>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E138E1"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p>
    <w:p w:rsidR="00F57E22" w:rsidRPr="00F57E22" w:rsidRDefault="00E138E1" w:rsidP="00F57E22">
      <w:pPr>
        <w:suppressAutoHyphens/>
        <w:spacing w:after="0" w:line="240" w:lineRule="auto"/>
        <w:jc w:val="right"/>
        <w:outlineLvl w:val="1"/>
        <w:rPr>
          <w:rFonts w:ascii="Times New Roman" w:eastAsia="Calibri" w:hAnsi="Times New Roman" w:cs="Times New Roman"/>
          <w:b/>
          <w:sz w:val="24"/>
          <w:szCs w:val="24"/>
          <w:lang w:val="bg-BG" w:eastAsia="bg-BG"/>
        </w:rPr>
      </w:pPr>
      <w:r>
        <w:rPr>
          <w:rFonts w:ascii="Times New Roman" w:eastAsia="Calibri" w:hAnsi="Times New Roman" w:cs="Times New Roman"/>
          <w:b/>
          <w:sz w:val="24"/>
          <w:szCs w:val="24"/>
          <w:lang w:val="bg-BG" w:eastAsia="bg-BG"/>
        </w:rPr>
        <w:t>към покана</w:t>
      </w:r>
      <w:r w:rsidR="00F57E22" w:rsidRPr="00F57E22">
        <w:rPr>
          <w:rFonts w:ascii="Times New Roman" w:eastAsia="Calibri" w:hAnsi="Times New Roman" w:cs="Times New Roman"/>
          <w:b/>
          <w:sz w:val="24"/>
          <w:szCs w:val="24"/>
          <w:lang w:val="bg-BG" w:eastAsia="bg-BG"/>
        </w:rPr>
        <w:t xml:space="preserve"> за обществена поръчка</w:t>
      </w:r>
    </w:p>
    <w:p w:rsidR="00F57E22" w:rsidRPr="00F57E22" w:rsidRDefault="00F57E22" w:rsidP="00F57E22">
      <w:pPr>
        <w:suppressAutoHyphens/>
        <w:spacing w:after="0" w:line="240" w:lineRule="auto"/>
        <w:jc w:val="both"/>
        <w:outlineLvl w:val="1"/>
        <w:rPr>
          <w:rFonts w:ascii="Times New Roman" w:eastAsia="Calibri" w:hAnsi="Times New Roman" w:cs="Times New Roman"/>
          <w:b/>
          <w:sz w:val="24"/>
          <w:szCs w:val="24"/>
          <w:lang w:val="bg-BG" w:eastAsia="bg-BG"/>
        </w:rPr>
      </w:pPr>
    </w:p>
    <w:p w:rsidR="00F57E22" w:rsidRPr="00F57E22" w:rsidRDefault="00F57E22" w:rsidP="00F57E22">
      <w:pPr>
        <w:suppressAutoHyphens/>
        <w:spacing w:before="60" w:after="0" w:line="240" w:lineRule="auto"/>
        <w:jc w:val="center"/>
        <w:outlineLvl w:val="4"/>
        <w:rPr>
          <w:rFonts w:ascii="Times New Roman" w:eastAsia="Arial Unicode MS" w:hAnsi="Times New Roman" w:cs="Times New Roman"/>
          <w:b/>
          <w:bCs/>
          <w:color w:val="000000"/>
          <w:sz w:val="24"/>
          <w:szCs w:val="28"/>
          <w:lang w:val="bg-BG" w:eastAsia="bg-BG"/>
        </w:rPr>
      </w:pPr>
      <w:r w:rsidRPr="00F57E22">
        <w:rPr>
          <w:rFonts w:ascii="Times New Roman" w:eastAsia="Calibri" w:hAnsi="Times New Roman" w:cs="Times New Roman"/>
          <w:b/>
          <w:sz w:val="24"/>
          <w:szCs w:val="24"/>
          <w:lang w:val="bg-B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761"/>
      </w:tblGrid>
      <w:tr w:rsidR="00F57E22" w:rsidRPr="00F57E22" w:rsidTr="00F57E22">
        <w:trPr>
          <w:tblCellSpacing w:w="15" w:type="dxa"/>
        </w:trPr>
        <w:tc>
          <w:tcPr>
            <w:tcW w:w="0" w:type="auto"/>
            <w:vAlign w:val="center"/>
          </w:tcPr>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ДЕКЛАРАЦИЯ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 xml:space="preserve">по </w:t>
            </w:r>
            <w:hyperlink r:id="rId35" w:history="1">
              <w:r w:rsidRPr="00F57E22">
                <w:rPr>
                  <w:rFonts w:ascii="Times New Roman" w:eastAsia="Times New Roman" w:hAnsi="Times New Roman" w:cs="Tahoma"/>
                  <w:b/>
                  <w:color w:val="000000"/>
                  <w:sz w:val="24"/>
                  <w:szCs w:val="24"/>
                  <w:u w:val="single"/>
                  <w:lang w:val="bg-BG" w:eastAsia="ar-SA"/>
                </w:rPr>
                <w:t>чл. 42, ал. 2, т. 2 от ЗМИП</w:t>
              </w:r>
            </w:hyperlink>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(прилага се преди сключване на договор)</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Долуподписаният/ата: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i/>
                <w:iCs/>
                <w:color w:val="000000"/>
                <w:sz w:val="24"/>
                <w:szCs w:val="24"/>
                <w:lang w:val="bg-BG" w:eastAsia="ar-SA"/>
              </w:rPr>
              <w:t>(име, презиме, фамилия)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ЕГН/ЛНЧ/официален личен идентификационен номер или друг уникален елемент за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установяване на самоличността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постоянен адрес: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гражданство/а: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документ за самоличност: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ДЕКЛАРИРАМ:</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u w:val="single"/>
                <w:lang w:val="bg-BG" w:eastAsia="ar-SA"/>
              </w:rPr>
              <w:t xml:space="preserve"> Попадам</w:t>
            </w:r>
            <w:r w:rsidRPr="00F57E22">
              <w:rPr>
                <w:rFonts w:ascii="Times New Roman" w:eastAsia="Times New Roman" w:hAnsi="Times New Roman" w:cs="Times New Roman"/>
                <w:color w:val="000000"/>
                <w:sz w:val="24"/>
                <w:szCs w:val="24"/>
                <w:lang w:val="bg-BG" w:eastAsia="ar-SA"/>
              </w:rPr>
              <w:t xml:space="preserve"> в следната категория по </w:t>
            </w:r>
            <w:hyperlink r:id="rId36" w:history="1">
              <w:r w:rsidRPr="00F57E22">
                <w:rPr>
                  <w:rFonts w:ascii="Times New Roman" w:eastAsia="Times New Roman" w:hAnsi="Times New Roman" w:cs="Tahoma"/>
                  <w:color w:val="000000"/>
                  <w:sz w:val="24"/>
                  <w:szCs w:val="24"/>
                  <w:u w:val="single"/>
                  <w:lang w:val="bg-BG" w:eastAsia="ar-SA"/>
                </w:rPr>
                <w:t>чл. 36, ал. 2 от ЗМИП</w:t>
              </w:r>
            </w:hyperlink>
            <w:r w:rsidRPr="00F57E22">
              <w:rPr>
                <w:rFonts w:ascii="Times New Roman" w:eastAsia="Times New Roman" w:hAnsi="Times New Roman" w:cs="Times New Roman"/>
                <w:color w:val="000000"/>
                <w:sz w:val="24"/>
                <w:szCs w:val="24"/>
                <w:lang w:val="bg-BG" w:eastAsia="ar-SA"/>
              </w:rPr>
              <w:t xml:space="preserve"> (посочва се конкретната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категория</w:t>
            </w:r>
            <w:r w:rsidRPr="00F57E22">
              <w:rPr>
                <w:rFonts w:ascii="Times New Roman" w:eastAsia="Times New Roman" w:hAnsi="Times New Roman" w:cs="Times New Roman"/>
                <w:color w:val="000000"/>
                <w:sz w:val="24"/>
                <w:szCs w:val="24"/>
                <w:vertAlign w:val="superscript"/>
                <w:lang w:val="bg-BG" w:eastAsia="ar-SA"/>
              </w:rPr>
              <w:t>(1)</w:t>
            </w: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държавни глави, ръководители на правителства, министри и заместник-министри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или помощник-министри;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парламенти или на други законодателни органи;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конституционни съдилища, на върховни съдилища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или на други висши органи на съдебната власт, чиито решения не подлежат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последващо обжалване освен при изключителни обстоятелства;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сметна палата;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управителни органи на централни банки;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посланици и управляващи дипломатически мисии;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висши офицери от въоръжените сили;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административни, управителни или надзорни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органи на държавни предприятия и търговски дружества с едноличен собственик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държавата;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кметове и заместник-кметове на общини, кметове 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заместник-кметове на райони и председатели на общински съвети;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членове на управителните органи на политически партии;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ръководители и заместник-ръководители на международни организации, членове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на управителни или надзорни органи в международни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организации или лица, изпълняващи еквивалентна функция в такива организации.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Не попадам</w:t>
            </w:r>
            <w:r w:rsidRPr="00F57E22">
              <w:rPr>
                <w:rFonts w:ascii="Times New Roman" w:eastAsia="Times New Roman" w:hAnsi="Times New Roman" w:cs="Times New Roman"/>
                <w:color w:val="000000"/>
                <w:sz w:val="24"/>
                <w:szCs w:val="24"/>
                <w:lang w:val="bg-BG" w:eastAsia="ar-SA"/>
              </w:rPr>
              <w:t xml:space="preserve"> в категориите по </w:t>
            </w:r>
            <w:hyperlink r:id="rId37" w:history="1">
              <w:r w:rsidRPr="00F57E22">
                <w:rPr>
                  <w:rFonts w:ascii="Times New Roman" w:eastAsia="Times New Roman" w:hAnsi="Times New Roman" w:cs="Tahoma"/>
                  <w:color w:val="000000"/>
                  <w:sz w:val="24"/>
                  <w:szCs w:val="24"/>
                  <w:u w:val="single"/>
                  <w:lang w:val="bg-BG" w:eastAsia="ar-SA"/>
                </w:rPr>
                <w:t>чл. 36, ал. 2 от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F57E22">
              <w:rPr>
                <w:rFonts w:ascii="Times New Roman" w:eastAsia="Times New Roman" w:hAnsi="Times New Roman" w:cs="Times New Roman"/>
                <w:color w:val="000000"/>
                <w:sz w:val="24"/>
                <w:szCs w:val="24"/>
                <w:lang w:val="bg-BG" w:eastAsia="ar-SA"/>
              </w:rPr>
              <w:t xml:space="preserve"> в следната категория по</w:t>
            </w:r>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38" w:history="1">
              <w:r w:rsidR="00F57E22" w:rsidRPr="00F57E22">
                <w:rPr>
                  <w:rFonts w:ascii="Times New Roman" w:eastAsia="Times New Roman" w:hAnsi="Times New Roman" w:cs="Tahoma"/>
                  <w:color w:val="000000"/>
                  <w:sz w:val="24"/>
                  <w:szCs w:val="24"/>
                  <w:u w:val="single"/>
                  <w:lang w:val="bg-BG" w:eastAsia="ar-SA"/>
                </w:rPr>
                <w:t>чл. 36, ал. 2 от ЗМИП</w:t>
              </w:r>
            </w:hyperlink>
            <w:r w:rsidR="00F57E22" w:rsidRPr="00F57E22">
              <w:rPr>
                <w:rFonts w:ascii="Times New Roman" w:eastAsia="Times New Roman" w:hAnsi="Times New Roman" w:cs="Times New Roman"/>
                <w:color w:val="000000"/>
                <w:sz w:val="24"/>
                <w:szCs w:val="24"/>
                <w:lang w:val="bg-BG" w:eastAsia="ar-SA"/>
              </w:rPr>
              <w:t xml:space="preserve"> (посочва се конкретната категория):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F57E22">
              <w:rPr>
                <w:rFonts w:ascii="Times New Roman" w:eastAsia="Times New Roman" w:hAnsi="Times New Roman" w:cs="Times New Roman"/>
                <w:color w:val="000000"/>
                <w:sz w:val="24"/>
                <w:szCs w:val="24"/>
                <w:lang w:val="bg-BG" w:eastAsia="ar-SA"/>
              </w:rPr>
              <w:t xml:space="preserve"> в категориите по </w:t>
            </w:r>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39" w:history="1">
              <w:r w:rsidR="00F57E22" w:rsidRPr="00F57E22">
                <w:rPr>
                  <w:rFonts w:ascii="Times New Roman" w:eastAsia="Times New Roman" w:hAnsi="Times New Roman" w:cs="Tahoma"/>
                  <w:color w:val="000000"/>
                  <w:sz w:val="24"/>
                  <w:szCs w:val="24"/>
                  <w:u w:val="single"/>
                  <w:lang w:val="bg-BG" w:eastAsia="ar-SA"/>
                </w:rPr>
                <w:t>чл. 36, ал. 2 от ЗМИП</w:t>
              </w:r>
            </w:hyperlink>
            <w:r w:rsidR="00F57E22"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Попадам</w:t>
            </w:r>
            <w:r w:rsidRPr="00F57E22">
              <w:rPr>
                <w:rFonts w:ascii="Times New Roman" w:eastAsia="Times New Roman" w:hAnsi="Times New Roman" w:cs="Times New Roman"/>
                <w:color w:val="000000"/>
                <w:sz w:val="24"/>
                <w:szCs w:val="24"/>
                <w:lang w:val="bg-BG" w:eastAsia="ar-SA"/>
              </w:rPr>
              <w:t xml:space="preserve"> в следната категория по </w:t>
            </w:r>
            <w:hyperlink r:id="rId40" w:history="1">
              <w:r w:rsidRPr="00F57E22">
                <w:rPr>
                  <w:rFonts w:ascii="Times New Roman" w:eastAsia="Times New Roman" w:hAnsi="Times New Roman" w:cs="Tahoma"/>
                  <w:color w:val="000000"/>
                  <w:sz w:val="24"/>
                  <w:szCs w:val="24"/>
                  <w:u w:val="single"/>
                  <w:lang w:val="bg-BG" w:eastAsia="ar-SA"/>
                </w:rPr>
                <w:t>чл. 36, ал. 5 от ЗМИП</w:t>
              </w:r>
            </w:hyperlink>
            <w:r w:rsidRPr="00F57E22">
              <w:rPr>
                <w:rFonts w:ascii="Times New Roman" w:eastAsia="Times New Roman" w:hAnsi="Times New Roman" w:cs="Times New Roman"/>
                <w:color w:val="000000"/>
                <w:sz w:val="24"/>
                <w:szCs w:val="24"/>
                <w:lang w:val="bg-BG" w:eastAsia="ar-SA"/>
              </w:rPr>
              <w:t xml:space="preserve"> (посочва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се конкретната категория):</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съпрузите или лицата, които живеят във фактическо съжителство на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съпружески начала;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низходящите от първа степен и техните съпрузи или лицата, с които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lastRenderedPageBreak/>
              <w:t xml:space="preserve">низходящите от първа степен живеят във фактическо съжителство на съпружески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начала;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възходящите от първа степен и техните съпрузи или лицата, с които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възходящите от първа степен живеят във фактическо съжителство на съпружески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начала;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роднините по съребрена линия от втора степен и техните съпрузи или лицата,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 които роднините по съребрена линия от втора степен живеят във фактическо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съжителство на съпружески начала;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физическо лице, което е действителен собственик съвместно с лице по ал. 2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на юридическо лице или друго правно образувание или се намира в други близки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търговски, професионални или други делови взаимоотношения с лице по ал. 2;</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физическо лице, което е едноличен собственик или действителен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собственик на юридическо лице или друго правно образувание, за което се знае,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че е било създадено в полза на лице по ал. 2.</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Не попадам</w:t>
            </w:r>
            <w:r w:rsidRPr="00F57E22">
              <w:rPr>
                <w:rFonts w:ascii="Times New Roman" w:eastAsia="Times New Roman" w:hAnsi="Times New Roman" w:cs="Times New Roman"/>
                <w:color w:val="000000"/>
                <w:sz w:val="24"/>
                <w:szCs w:val="24"/>
                <w:lang w:val="bg-BG" w:eastAsia="ar-SA"/>
              </w:rPr>
              <w:t xml:space="preserve"> в категориите по </w:t>
            </w:r>
            <w:hyperlink r:id="rId41" w:history="1">
              <w:r w:rsidRPr="00F57E22">
                <w:rPr>
                  <w:rFonts w:ascii="Times New Roman" w:eastAsia="Times New Roman" w:hAnsi="Times New Roman" w:cs="Tahoma"/>
                  <w:color w:val="000000"/>
                  <w:sz w:val="24"/>
                  <w:szCs w:val="24"/>
                  <w:u w:val="single"/>
                  <w:lang w:val="bg-BG" w:eastAsia="ar-SA"/>
                </w:rPr>
                <w:t>чл. 36, ал. 5 от ЗМИП</w:t>
              </w:r>
            </w:hyperlink>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F57E22">
              <w:rPr>
                <w:rFonts w:ascii="Times New Roman" w:eastAsia="Times New Roman" w:hAnsi="Times New Roman" w:cs="Times New Roman"/>
                <w:color w:val="000000"/>
                <w:sz w:val="24"/>
                <w:szCs w:val="24"/>
                <w:lang w:val="bg-BG" w:eastAsia="ar-SA"/>
              </w:rPr>
              <w:t xml:space="preserve"> в следната категория по </w:t>
            </w:r>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42" w:history="1">
              <w:r w:rsidR="00F57E22" w:rsidRPr="00F57E22">
                <w:rPr>
                  <w:rFonts w:ascii="Times New Roman" w:eastAsia="Times New Roman" w:hAnsi="Times New Roman" w:cs="Tahoma"/>
                  <w:color w:val="000000"/>
                  <w:sz w:val="24"/>
                  <w:szCs w:val="24"/>
                  <w:u w:val="single"/>
                  <w:lang w:val="bg-BG" w:eastAsia="ar-SA"/>
                </w:rPr>
                <w:t>чл. 36, ал. 5 от ЗМИП</w:t>
              </w:r>
            </w:hyperlink>
            <w:r w:rsidR="00F57E22" w:rsidRPr="00F57E22">
              <w:rPr>
                <w:rFonts w:ascii="Times New Roman" w:eastAsia="Times New Roman" w:hAnsi="Times New Roman" w:cs="Times New Roman"/>
                <w:color w:val="000000"/>
                <w:sz w:val="24"/>
                <w:szCs w:val="24"/>
                <w:lang w:val="bg-BG" w:eastAsia="ar-SA"/>
              </w:rPr>
              <w:t xml:space="preserve"> (посочва се конкретната категория):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 </w:t>
            </w:r>
            <w:r w:rsidRPr="00F57E22">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F57E22">
              <w:rPr>
                <w:rFonts w:ascii="Times New Roman" w:eastAsia="Times New Roman" w:hAnsi="Times New Roman" w:cs="Times New Roman"/>
                <w:color w:val="000000"/>
                <w:sz w:val="24"/>
                <w:szCs w:val="24"/>
                <w:lang w:val="bg-BG" w:eastAsia="ar-SA"/>
              </w:rPr>
              <w:t xml:space="preserve"> в категориите по </w:t>
            </w:r>
          </w:p>
          <w:p w:rsidR="00F57E22" w:rsidRPr="00F57E22" w:rsidRDefault="003B2FB6"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43" w:history="1">
              <w:r w:rsidR="00F57E22" w:rsidRPr="00F57E22">
                <w:rPr>
                  <w:rFonts w:ascii="Times New Roman" w:eastAsia="Times New Roman" w:hAnsi="Times New Roman" w:cs="Tahoma"/>
                  <w:color w:val="000000"/>
                  <w:sz w:val="24"/>
                  <w:szCs w:val="24"/>
                  <w:u w:val="single"/>
                  <w:lang w:val="bg-BG" w:eastAsia="ar-SA"/>
                </w:rPr>
                <w:t>чл. 36, ал. 5 от ЗМИП</w:t>
              </w:r>
            </w:hyperlink>
            <w:r w:rsidR="00F57E22"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Предоставям следната допълнителна информация във връзка с принадлежността ми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към горепосочената категория/и:</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 xml:space="preserve">Известна ми е наказателната отговорност по </w:t>
            </w:r>
            <w:hyperlink r:id="rId44" w:history="1">
              <w:r w:rsidRPr="00F57E22">
                <w:rPr>
                  <w:rFonts w:ascii="Times New Roman" w:eastAsia="Times New Roman" w:hAnsi="Times New Roman" w:cs="Tahoma"/>
                  <w:color w:val="000000"/>
                  <w:sz w:val="24"/>
                  <w:szCs w:val="24"/>
                  <w:u w:val="single"/>
                  <w:lang w:val="bg-BG" w:eastAsia="ar-SA"/>
                </w:rPr>
                <w:t>чл. 313 от Наказателния кодекс</w:t>
              </w:r>
            </w:hyperlink>
            <w:r w:rsidRPr="00F57E22">
              <w:rPr>
                <w:rFonts w:ascii="Times New Roman" w:eastAsia="Times New Roman" w:hAnsi="Times New Roman" w:cs="Times New Roman"/>
                <w:color w:val="000000"/>
                <w:sz w:val="24"/>
                <w:szCs w:val="24"/>
                <w:lang w:val="bg-BG" w:eastAsia="ar-SA"/>
              </w:rPr>
              <w:t xml:space="preserve"> за </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F57E22">
              <w:rPr>
                <w:rFonts w:ascii="Times New Roman" w:eastAsia="Times New Roman" w:hAnsi="Times New Roman" w:cs="Times New Roman"/>
                <w:color w:val="000000"/>
                <w:sz w:val="24"/>
                <w:szCs w:val="24"/>
                <w:lang w:val="bg-BG" w:eastAsia="ar-SA"/>
              </w:rPr>
              <w:t>деклариране на неверни обстоятелства.</w:t>
            </w: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F57E22">
              <w:rPr>
                <w:rFonts w:ascii="Times New Roman" w:eastAsia="Times New Roman" w:hAnsi="Times New Roman" w:cs="Times New Roman"/>
                <w:b/>
                <w:color w:val="000000"/>
                <w:sz w:val="24"/>
                <w:szCs w:val="24"/>
                <w:lang w:val="bg-BG" w:eastAsia="ar-SA"/>
              </w:rPr>
              <w:t>ДАТА: ...............                    ДЕКЛАРАТОР: .......................</w:t>
            </w:r>
          </w:p>
        </w:tc>
      </w:tr>
    </w:tbl>
    <w:p w:rsidR="00F57E22" w:rsidRPr="00F57E22" w:rsidRDefault="00F57E22" w:rsidP="00F57E22">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F57E22">
        <w:rPr>
          <w:rFonts w:ascii="Times New Roman" w:eastAsia="Times New Roman" w:hAnsi="Times New Roman" w:cs="Times New Roman"/>
          <w:vanish/>
          <w:sz w:val="24"/>
          <w:szCs w:val="24"/>
          <w:lang w:val="bg-BG" w:eastAsia="ar-SA"/>
        </w:rPr>
        <w:lastRenderedPageBreak/>
        <w:t> </w:t>
      </w:r>
    </w:p>
    <w:p w:rsidR="00F57E22" w:rsidRPr="00F57E22" w:rsidRDefault="00F57E22" w:rsidP="00F57E22">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F57E22">
        <w:rPr>
          <w:rFonts w:ascii="Times New Roman" w:eastAsia="Times New Roman" w:hAnsi="Times New Roman" w:cs="Times New Roman"/>
          <w:vanish/>
          <w:sz w:val="24"/>
          <w:szCs w:val="24"/>
          <w:lang w:val="bg-BG" w:eastAsia="ar-SA"/>
        </w:rPr>
        <w:t> </w:t>
      </w:r>
    </w:p>
    <w:p w:rsidR="00F57E22" w:rsidRPr="00F57E22" w:rsidRDefault="00F57E22" w:rsidP="00F57E22">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F57E22">
        <w:rPr>
          <w:rFonts w:ascii="Times New Roman" w:eastAsia="Times New Roman" w:hAnsi="Times New Roman" w:cs="Times New Roman"/>
          <w:vanish/>
          <w:sz w:val="24"/>
          <w:szCs w:val="24"/>
          <w:lang w:val="bg-BG" w:eastAsia="ar-SA"/>
        </w:rPr>
        <w:t> </w:t>
      </w:r>
    </w:p>
    <w:p w:rsidR="00F57E22" w:rsidRPr="00F57E22" w:rsidRDefault="00F57E22" w:rsidP="00F57E22">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F57E22">
        <w:rPr>
          <w:rFonts w:ascii="Times New Roman" w:eastAsia="Times New Roman" w:hAnsi="Times New Roman" w:cs="Times New Roman"/>
          <w:vanish/>
          <w:sz w:val="24"/>
          <w:szCs w:val="24"/>
          <w:lang w:val="bg-BG" w:eastAsia="ar-SA"/>
        </w:rPr>
        <w:t> </w:t>
      </w:r>
    </w:p>
    <w:p w:rsidR="00F57E22" w:rsidRPr="00F57E22" w:rsidRDefault="00F57E22" w:rsidP="00F57E22">
      <w:pPr>
        <w:suppressAutoHyphens/>
        <w:spacing w:after="0" w:line="240" w:lineRule="auto"/>
        <w:jc w:val="both"/>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0"/>
          <w:szCs w:val="20"/>
          <w:lang w:val="bg-BG" w:eastAsia="ar-SA"/>
        </w:rPr>
      </w:pPr>
      <w:r w:rsidRPr="00F57E22">
        <w:rPr>
          <w:rFonts w:ascii="Times New Roman" w:eastAsia="Times New Roman" w:hAnsi="Times New Roman" w:cs="Times New Roman"/>
          <w:color w:val="000000"/>
          <w:sz w:val="20"/>
          <w:szCs w:val="20"/>
          <w:vertAlign w:val="superscript"/>
          <w:lang w:val="bg-BG" w:eastAsia="ar-SA"/>
        </w:rPr>
        <w:t>(1)</w:t>
      </w:r>
      <w:r w:rsidRPr="00F57E22">
        <w:rPr>
          <w:rFonts w:ascii="Times New Roman" w:eastAsia="Times New Roman" w:hAnsi="Times New Roman" w:cs="Times New Roman"/>
          <w:color w:val="000000"/>
          <w:sz w:val="20"/>
          <w:szCs w:val="20"/>
          <w:lang w:val="bg-BG" w:eastAsia="ar-SA"/>
        </w:rPr>
        <w:t xml:space="preserve"> Съгласно </w:t>
      </w:r>
      <w:hyperlink r:id="rId45" w:history="1">
        <w:r w:rsidRPr="00F57E22">
          <w:rPr>
            <w:rFonts w:ascii="Times New Roman" w:eastAsia="Times New Roman" w:hAnsi="Times New Roman" w:cs="Tahoma"/>
            <w:color w:val="000000"/>
            <w:sz w:val="20"/>
            <w:szCs w:val="20"/>
            <w:u w:val="single"/>
            <w:lang w:val="bg-BG" w:eastAsia="ar-SA"/>
          </w:rPr>
          <w:t>чл. 36, ал. 3 от ЗМИП</w:t>
        </w:r>
      </w:hyperlink>
      <w:r w:rsidRPr="00F57E22">
        <w:rPr>
          <w:rFonts w:ascii="Times New Roman" w:eastAsia="Times New Roman" w:hAnsi="Times New Roman" w:cs="Times New Roman"/>
          <w:color w:val="000000"/>
          <w:sz w:val="20"/>
          <w:szCs w:val="20"/>
          <w:lang w:val="bg-BG" w:eastAsia="ar-SA"/>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pacing w:after="200" w:line="276" w:lineRule="auto"/>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br w:type="page"/>
      </w:r>
    </w:p>
    <w:p w:rsidR="00E138E1" w:rsidRPr="00F57E22" w:rsidRDefault="00E138E1" w:rsidP="00E138E1">
      <w:pPr>
        <w:suppressAutoHyphens/>
        <w:spacing w:after="0" w:line="240" w:lineRule="auto"/>
        <w:jc w:val="right"/>
        <w:outlineLvl w:val="1"/>
        <w:rPr>
          <w:rFonts w:ascii="Times New Roman" w:eastAsia="Calibri" w:hAnsi="Times New Roman" w:cs="Times New Roman"/>
          <w:b/>
          <w:sz w:val="24"/>
          <w:szCs w:val="24"/>
          <w:lang w:val="bg-BG" w:eastAsia="bg-BG"/>
        </w:rPr>
      </w:pPr>
      <w:r>
        <w:rPr>
          <w:rFonts w:ascii="Times New Roman" w:eastAsia="Calibri" w:hAnsi="Times New Roman" w:cs="Times New Roman"/>
          <w:b/>
          <w:sz w:val="24"/>
          <w:szCs w:val="24"/>
          <w:lang w:val="bg-BG" w:eastAsia="bg-BG"/>
        </w:rPr>
        <w:lastRenderedPageBreak/>
        <w:t>към покана</w:t>
      </w:r>
      <w:r w:rsidRPr="00F57E22">
        <w:rPr>
          <w:rFonts w:ascii="Times New Roman" w:eastAsia="Calibri" w:hAnsi="Times New Roman" w:cs="Times New Roman"/>
          <w:b/>
          <w:sz w:val="24"/>
          <w:szCs w:val="24"/>
          <w:lang w:val="bg-BG" w:eastAsia="bg-BG"/>
        </w:rPr>
        <w:t xml:space="preserve"> за обществена поръчка</w:t>
      </w:r>
    </w:p>
    <w:p w:rsidR="00E138E1" w:rsidRDefault="00E138E1" w:rsidP="00F57E22">
      <w:pPr>
        <w:spacing w:after="0" w:line="180" w:lineRule="atLeast"/>
        <w:jc w:val="center"/>
        <w:textAlignment w:val="center"/>
        <w:rPr>
          <w:rFonts w:ascii="Times New Roman" w:eastAsia="Times New Roman" w:hAnsi="Times New Roman" w:cs="Times New Roman"/>
          <w:b/>
          <w:color w:val="000000"/>
          <w:sz w:val="24"/>
          <w:szCs w:val="24"/>
          <w:lang w:val="bg-BG"/>
        </w:rPr>
      </w:pPr>
    </w:p>
    <w:p w:rsidR="00F57E22" w:rsidRPr="00F57E22" w:rsidRDefault="00F57E22" w:rsidP="00F57E22">
      <w:pPr>
        <w:spacing w:after="0" w:line="180" w:lineRule="atLeast"/>
        <w:jc w:val="center"/>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t>ДЕКЛАРАЦИЯ</w:t>
      </w:r>
    </w:p>
    <w:p w:rsidR="00F57E22" w:rsidRPr="00F57E22" w:rsidRDefault="00F57E22" w:rsidP="00F57E22">
      <w:pPr>
        <w:spacing w:after="0" w:line="180" w:lineRule="atLeast"/>
        <w:jc w:val="center"/>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t>по чл. 66, ал. 2 от ЗМИП</w:t>
      </w:r>
    </w:p>
    <w:p w:rsidR="00F57E22" w:rsidRPr="00F57E22" w:rsidRDefault="00F57E22" w:rsidP="00F57E22">
      <w:pPr>
        <w:spacing w:after="0" w:line="180" w:lineRule="atLeast"/>
        <w:jc w:val="center"/>
        <w:textAlignment w:val="center"/>
        <w:rPr>
          <w:rFonts w:ascii="Times New Roman" w:eastAsia="Times New Roman" w:hAnsi="Times New Roman" w:cs="Times New Roman"/>
          <w:b/>
          <w:color w:val="000000"/>
          <w:sz w:val="24"/>
          <w:szCs w:val="24"/>
          <w:lang w:val="bg-BG"/>
        </w:rPr>
      </w:pPr>
    </w:p>
    <w:p w:rsidR="00F57E22" w:rsidRPr="00F57E22" w:rsidRDefault="00F57E22" w:rsidP="00F57E22">
      <w:pPr>
        <w:spacing w:after="0" w:line="180" w:lineRule="atLeast"/>
        <w:jc w:val="center"/>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t>(прилага се преди сключване на договор)</w:t>
      </w:r>
    </w:p>
    <w:p w:rsidR="00F57E22" w:rsidRPr="00F57E22" w:rsidRDefault="00F57E22" w:rsidP="00F57E22">
      <w:pPr>
        <w:spacing w:after="0" w:line="180" w:lineRule="atLeast"/>
        <w:jc w:val="center"/>
        <w:textAlignment w:val="center"/>
        <w:rPr>
          <w:rFonts w:ascii="Times New Roman" w:eastAsia="Times New Roman" w:hAnsi="Times New Roman" w:cs="Times New Roman"/>
          <w:b/>
          <w:color w:val="000000"/>
          <w:sz w:val="24"/>
          <w:szCs w:val="24"/>
          <w:lang w:val="bg-BG"/>
        </w:rPr>
      </w:pP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Долуподписаният/ата: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i/>
          <w:iCs/>
          <w:color w:val="000000"/>
          <w:sz w:val="24"/>
          <w:szCs w:val="24"/>
          <w:lang w:val="bg-BG"/>
        </w:rPr>
        <w:t>(име, презиме, фамилия)</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ЕГН ............, документ за самоличност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издаден на ......................... от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постоянен адрес: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гражданство/а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в качеството ми на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в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ЕИК/БУЛСТАТ/регистрационен номер или друг идентификационен номер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Декларирам, че паричните средства, използвани в рамките на следното делово</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взаимоотношение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или предмет на следната операция или сделка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в размер ………….................................................................,</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i/>
          <w:iCs/>
          <w:color w:val="000000"/>
          <w:sz w:val="24"/>
          <w:szCs w:val="24"/>
          <w:lang w:val="bg-BG"/>
        </w:rPr>
        <w:t>(посочват се размерът и видът на валутата)</w:t>
      </w:r>
    </w:p>
    <w:p w:rsidR="00F57E22" w:rsidRPr="00F57E22" w:rsidRDefault="00F57E22" w:rsidP="00F57E22">
      <w:pPr>
        <w:spacing w:after="0" w:line="180" w:lineRule="atLeast"/>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имат следния произход: .......................................................................................................................................</w:t>
      </w:r>
    </w:p>
    <w:p w:rsidR="00F57E22" w:rsidRPr="00F57E22" w:rsidRDefault="00F57E22" w:rsidP="00F57E22">
      <w:pPr>
        <w:spacing w:after="0" w:line="180" w:lineRule="atLeast"/>
        <w:ind w:firstLine="283"/>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При посочване на </w:t>
      </w:r>
      <w:r w:rsidRPr="00F57E22">
        <w:rPr>
          <w:rFonts w:ascii="Times New Roman" w:eastAsia="Times New Roman" w:hAnsi="Times New Roman" w:cs="Times New Roman"/>
          <w:b/>
          <w:bCs/>
          <w:color w:val="000000"/>
          <w:sz w:val="24"/>
          <w:szCs w:val="24"/>
          <w:lang w:val="bg-BG"/>
        </w:rPr>
        <w:t>физическо лице</w:t>
      </w:r>
      <w:r w:rsidRPr="00F57E22">
        <w:rPr>
          <w:rFonts w:ascii="Times New Roman" w:eastAsia="Times New Roman" w:hAnsi="Times New Roman" w:cs="Times New Roman"/>
          <w:color w:val="000000"/>
          <w:sz w:val="24"/>
          <w:szCs w:val="24"/>
          <w:lang w:val="bg-BG"/>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F57E22">
        <w:rPr>
          <w:rFonts w:ascii="Times New Roman" w:eastAsia="Times New Roman" w:hAnsi="Times New Roman" w:cs="Times New Roman"/>
          <w:b/>
          <w:bCs/>
          <w:color w:val="000000"/>
          <w:sz w:val="24"/>
          <w:szCs w:val="24"/>
          <w:lang w:val="bg-BG"/>
        </w:rPr>
        <w:t>юридическо лице или друго правно образувание</w:t>
      </w:r>
      <w:r w:rsidRPr="00F57E22">
        <w:rPr>
          <w:rFonts w:ascii="Times New Roman" w:eastAsia="Times New Roman" w:hAnsi="Times New Roman" w:cs="Times New Roman"/>
          <w:color w:val="000000"/>
          <w:sz w:val="24"/>
          <w:szCs w:val="24"/>
          <w:lang w:val="bg-BG"/>
        </w:rPr>
        <w:t> – неговото наименование, ЕИК/БУЛСТАТ, а ако </w:t>
      </w:r>
      <w:r w:rsidRPr="00F57E22">
        <w:rPr>
          <w:rFonts w:ascii="Times New Roman" w:eastAsia="Times New Roman" w:hAnsi="Times New Roman" w:cs="Times New Roman"/>
          <w:b/>
          <w:bCs/>
          <w:color w:val="000000"/>
          <w:sz w:val="24"/>
          <w:szCs w:val="24"/>
          <w:lang w:val="bg-BG"/>
        </w:rPr>
        <w:t>същото е регистрирано в друга държава</w:t>
      </w:r>
      <w:r w:rsidRPr="00F57E22">
        <w:rPr>
          <w:rFonts w:ascii="Times New Roman" w:eastAsia="Times New Roman" w:hAnsi="Times New Roman" w:cs="Times New Roman"/>
          <w:color w:val="000000"/>
          <w:sz w:val="24"/>
          <w:szCs w:val="24"/>
          <w:lang w:val="bg-BG"/>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F57E22" w:rsidRPr="00F57E22" w:rsidRDefault="00F57E22" w:rsidP="00F57E22">
      <w:pPr>
        <w:spacing w:after="0" w:line="180" w:lineRule="atLeast"/>
        <w:ind w:firstLine="283"/>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pacing w:val="2"/>
          <w:sz w:val="24"/>
          <w:szCs w:val="24"/>
          <w:lang w:val="bg-BG"/>
        </w:rPr>
        <w:t>При посочване на </w:t>
      </w:r>
      <w:r w:rsidRPr="00F57E22">
        <w:rPr>
          <w:rFonts w:ascii="Times New Roman" w:eastAsia="Times New Roman" w:hAnsi="Times New Roman" w:cs="Times New Roman"/>
          <w:b/>
          <w:bCs/>
          <w:color w:val="000000"/>
          <w:spacing w:val="2"/>
          <w:sz w:val="24"/>
          <w:szCs w:val="24"/>
          <w:lang w:val="bg-BG"/>
        </w:rPr>
        <w:t>договори (включително договори за дарение), фактури или други документи </w:t>
      </w:r>
      <w:r w:rsidRPr="00F57E22">
        <w:rPr>
          <w:rFonts w:ascii="Times New Roman" w:eastAsia="Times New Roman" w:hAnsi="Times New Roman" w:cs="Times New Roman"/>
          <w:color w:val="000000"/>
          <w:spacing w:val="2"/>
          <w:sz w:val="24"/>
          <w:szCs w:val="24"/>
          <w:lang w:val="bg-BG"/>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F57E22" w:rsidRPr="00F57E22" w:rsidRDefault="00F57E22" w:rsidP="00F57E22">
      <w:pPr>
        <w:spacing w:after="0" w:line="180" w:lineRule="atLeast"/>
        <w:ind w:firstLine="283"/>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pacing w:val="2"/>
          <w:sz w:val="24"/>
          <w:szCs w:val="24"/>
          <w:lang w:val="bg-BG"/>
        </w:rPr>
        <w:t>При посочване на </w:t>
      </w:r>
      <w:r w:rsidRPr="00F57E22">
        <w:rPr>
          <w:rFonts w:ascii="Times New Roman" w:eastAsia="Times New Roman" w:hAnsi="Times New Roman" w:cs="Times New Roman"/>
          <w:b/>
          <w:bCs/>
          <w:color w:val="000000"/>
          <w:spacing w:val="2"/>
          <w:sz w:val="24"/>
          <w:szCs w:val="24"/>
          <w:lang w:val="bg-BG"/>
        </w:rPr>
        <w:t>наследство</w:t>
      </w:r>
      <w:r w:rsidRPr="00F57E22">
        <w:rPr>
          <w:rFonts w:ascii="Times New Roman" w:eastAsia="Times New Roman" w:hAnsi="Times New Roman" w:cs="Times New Roman"/>
          <w:color w:val="000000"/>
          <w:spacing w:val="2"/>
          <w:sz w:val="24"/>
          <w:szCs w:val="24"/>
          <w:lang w:val="bg-BG"/>
        </w:rPr>
        <w:t> се посочват година на придобиване и данни за наследодателя или наследодателите, при посочване на </w:t>
      </w:r>
      <w:r w:rsidRPr="00F57E22">
        <w:rPr>
          <w:rFonts w:ascii="Times New Roman" w:eastAsia="Times New Roman" w:hAnsi="Times New Roman" w:cs="Times New Roman"/>
          <w:b/>
          <w:bCs/>
          <w:color w:val="000000"/>
          <w:spacing w:val="2"/>
          <w:sz w:val="24"/>
          <w:szCs w:val="24"/>
          <w:lang w:val="bg-BG"/>
        </w:rPr>
        <w:t>спестявания</w:t>
      </w:r>
      <w:r w:rsidRPr="00F57E22">
        <w:rPr>
          <w:rFonts w:ascii="Times New Roman" w:eastAsia="Times New Roman" w:hAnsi="Times New Roman" w:cs="Times New Roman"/>
          <w:color w:val="000000"/>
          <w:spacing w:val="2"/>
          <w:sz w:val="24"/>
          <w:szCs w:val="24"/>
          <w:lang w:val="bg-BG"/>
        </w:rPr>
        <w:t> – периодът, в който са натрупани спестяванията, както и данни за източника, а при посочване на </w:t>
      </w:r>
      <w:r w:rsidRPr="00F57E22">
        <w:rPr>
          <w:rFonts w:ascii="Times New Roman" w:eastAsia="Times New Roman" w:hAnsi="Times New Roman" w:cs="Times New Roman"/>
          <w:b/>
          <w:bCs/>
          <w:color w:val="000000"/>
          <w:spacing w:val="2"/>
          <w:sz w:val="24"/>
          <w:szCs w:val="24"/>
          <w:lang w:val="bg-BG"/>
        </w:rPr>
        <w:t>доходи от търговска или трудова дейност, както и друг общоформулиран източник</w:t>
      </w:r>
      <w:r w:rsidRPr="00F57E22">
        <w:rPr>
          <w:rFonts w:ascii="Times New Roman" w:eastAsia="Times New Roman" w:hAnsi="Times New Roman" w:cs="Times New Roman"/>
          <w:color w:val="000000"/>
          <w:spacing w:val="2"/>
          <w:sz w:val="24"/>
          <w:szCs w:val="24"/>
          <w:lang w:val="bg-BG"/>
        </w:rPr>
        <w:t> – периодът, в който са генерирани доходите, както и данни за работодателя или контрагентите.</w:t>
      </w:r>
    </w:p>
    <w:p w:rsidR="00F57E22" w:rsidRPr="00F57E22" w:rsidRDefault="00F57E22" w:rsidP="00F57E22">
      <w:pPr>
        <w:spacing w:after="0" w:line="180" w:lineRule="atLeast"/>
        <w:ind w:firstLine="283"/>
        <w:jc w:val="both"/>
        <w:textAlignment w:val="center"/>
        <w:rPr>
          <w:rFonts w:ascii="Times New Roman" w:eastAsia="Times New Roman" w:hAnsi="Times New Roman" w:cs="Times New Roman"/>
          <w:color w:val="000000"/>
          <w:sz w:val="24"/>
          <w:szCs w:val="24"/>
          <w:lang w:val="bg-BG"/>
        </w:rPr>
      </w:pPr>
      <w:r w:rsidRPr="00F57E22">
        <w:rPr>
          <w:rFonts w:ascii="Times New Roman" w:eastAsia="Times New Roman" w:hAnsi="Times New Roman" w:cs="Times New Roman"/>
          <w:color w:val="000000"/>
          <w:sz w:val="24"/>
          <w:szCs w:val="24"/>
          <w:lang w:val="bg-BG"/>
        </w:rPr>
        <w:t>Известна ми е наказателната отговорност по чл. 313 от Наказателния кодекс за деклариране на неверни обстоятелства.</w:t>
      </w:r>
    </w:p>
    <w:p w:rsidR="00F57E22" w:rsidRPr="00F57E22" w:rsidRDefault="00F57E22" w:rsidP="00F57E22">
      <w:pPr>
        <w:spacing w:after="0" w:line="180" w:lineRule="atLeast"/>
        <w:ind w:firstLine="283"/>
        <w:jc w:val="both"/>
        <w:textAlignment w:val="center"/>
        <w:rPr>
          <w:rFonts w:ascii="Times New Roman" w:eastAsia="Times New Roman" w:hAnsi="Times New Roman" w:cs="Times New Roman"/>
          <w:color w:val="000000"/>
          <w:sz w:val="24"/>
          <w:szCs w:val="24"/>
          <w:lang w:val="bg-BG"/>
        </w:rPr>
      </w:pPr>
    </w:p>
    <w:p w:rsidR="00F57E22" w:rsidRPr="00F57E22" w:rsidRDefault="00F57E22" w:rsidP="00F57E22">
      <w:pPr>
        <w:spacing w:after="0" w:line="180" w:lineRule="atLeast"/>
        <w:jc w:val="both"/>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t>Дата на деклариране:                              Декларатор:</w:t>
      </w:r>
    </w:p>
    <w:p w:rsidR="00F57E22" w:rsidRPr="00F57E22" w:rsidRDefault="00F57E22" w:rsidP="00F57E22">
      <w:pPr>
        <w:spacing w:after="0" w:line="180" w:lineRule="atLeast"/>
        <w:jc w:val="both"/>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color w:val="000000"/>
          <w:sz w:val="24"/>
          <w:szCs w:val="24"/>
          <w:lang w:val="bg-BG"/>
        </w:rPr>
        <w:t>......................................                             .......................</w:t>
      </w:r>
    </w:p>
    <w:p w:rsidR="00F57E22" w:rsidRPr="00F57E22" w:rsidRDefault="00F57E22" w:rsidP="00F57E22">
      <w:pPr>
        <w:spacing w:after="0" w:line="180" w:lineRule="atLeast"/>
        <w:jc w:val="both"/>
        <w:textAlignment w:val="center"/>
        <w:rPr>
          <w:rFonts w:ascii="Times New Roman" w:eastAsia="Times New Roman" w:hAnsi="Times New Roman" w:cs="Times New Roman"/>
          <w:b/>
          <w:color w:val="000000"/>
          <w:sz w:val="24"/>
          <w:szCs w:val="24"/>
          <w:lang w:val="bg-BG"/>
        </w:rPr>
      </w:pPr>
      <w:r w:rsidRPr="00F57E22">
        <w:rPr>
          <w:rFonts w:ascii="Times New Roman" w:eastAsia="Times New Roman" w:hAnsi="Times New Roman" w:cs="Times New Roman"/>
          <w:b/>
          <w:i/>
          <w:iCs/>
          <w:color w:val="000000"/>
          <w:sz w:val="24"/>
          <w:szCs w:val="24"/>
          <w:lang w:val="bg-BG"/>
        </w:rPr>
        <w:t>                                                                       (подпис)</w:t>
      </w:r>
    </w:p>
    <w:p w:rsidR="00F57E22" w:rsidRPr="00F57E22" w:rsidRDefault="00F57E22" w:rsidP="00F57E22">
      <w:pPr>
        <w:suppressAutoHyphens/>
        <w:spacing w:after="0" w:line="240" w:lineRule="auto"/>
        <w:jc w:val="right"/>
        <w:outlineLvl w:val="1"/>
        <w:rPr>
          <w:rFonts w:ascii="Times New Roman" w:eastAsia="Times New Roman" w:hAnsi="Times New Roman" w:cs="Times New Roman"/>
          <w:b/>
          <w:sz w:val="24"/>
          <w:szCs w:val="24"/>
          <w:lang w:val="bg-BG" w:eastAsia="bg-BG"/>
        </w:rPr>
      </w:pPr>
    </w:p>
    <w:p w:rsidR="00F57E22" w:rsidRPr="00F57E22" w:rsidRDefault="00F57E22" w:rsidP="00F57E22">
      <w:pPr>
        <w:spacing w:after="0" w:line="240" w:lineRule="auto"/>
        <w:rPr>
          <w:rFonts w:ascii="Times New Roman" w:eastAsia="Times New Roman" w:hAnsi="Times New Roman" w:cs="Times New Roman"/>
          <w:sz w:val="24"/>
          <w:szCs w:val="24"/>
          <w:lang w:val="bg-BG" w:eastAsia="ar-SA"/>
        </w:rPr>
        <w:sectPr w:rsidR="00F57E22" w:rsidRPr="00F57E22">
          <w:footerReference w:type="default" r:id="rId46"/>
          <w:pgSz w:w="11906" w:h="16838"/>
          <w:pgMar w:top="851" w:right="1418" w:bottom="1134" w:left="1418" w:header="709" w:footer="709" w:gutter="0"/>
          <w:cols w:space="720"/>
        </w:sectPr>
      </w:pP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lastRenderedPageBreak/>
        <w:t xml:space="preserve">към </w:t>
      </w:r>
      <w:r w:rsidR="00E138E1">
        <w:rPr>
          <w:rFonts w:ascii="Times New Roman" w:eastAsia="Times New Roman" w:hAnsi="Times New Roman" w:cs="Tahoma"/>
          <w:b/>
          <w:sz w:val="24"/>
          <w:szCs w:val="24"/>
          <w:lang w:val="bg-BG" w:eastAsia="bg-BG"/>
        </w:rPr>
        <w:t>покана</w:t>
      </w:r>
      <w:r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uppressAutoHyphens/>
        <w:spacing w:after="0" w:line="240" w:lineRule="auto"/>
        <w:jc w:val="right"/>
        <w:outlineLvl w:val="1"/>
        <w:rPr>
          <w:rFonts w:ascii="Times New Roman" w:eastAsia="Times New Roman" w:hAnsi="Times New Roman" w:cs="Times New Roman"/>
          <w:b/>
          <w:sz w:val="24"/>
          <w:szCs w:val="24"/>
          <w:lang w:val="bg-BG" w:eastAsia="ar-SA"/>
        </w:rPr>
      </w:pPr>
      <w:r w:rsidRPr="00F57E22">
        <w:rPr>
          <w:rFonts w:ascii="Times New Roman" w:eastAsia="Times New Roman" w:hAnsi="Times New Roman" w:cs="Tahoma"/>
          <w:b/>
          <w:sz w:val="24"/>
          <w:szCs w:val="24"/>
          <w:lang w:val="bg-BG" w:eastAsia="bg-BG"/>
        </w:rPr>
        <w:t>ОБРАЗЕЦ</w:t>
      </w:r>
    </w:p>
    <w:p w:rsidR="00F57E22" w:rsidRPr="00F57E22" w:rsidRDefault="00F57E22" w:rsidP="00F57E22">
      <w:pPr>
        <w:suppressAutoHyphens/>
        <w:spacing w:after="0" w:line="240" w:lineRule="auto"/>
        <w:ind w:left="5387"/>
        <w:contextualSpacing/>
        <w:rPr>
          <w:rFonts w:ascii="Times New Roman" w:eastAsia="Times New Roman" w:hAnsi="Times New Roman" w:cs="Times New Roman"/>
          <w:b/>
          <w:sz w:val="24"/>
          <w:szCs w:val="24"/>
          <w:lang w:eastAsia="ar-SA"/>
        </w:rPr>
      </w:pPr>
      <w:r w:rsidRPr="00F57E22">
        <w:rPr>
          <w:rFonts w:ascii="Times New Roman" w:eastAsia="Times New Roman" w:hAnsi="Times New Roman" w:cs="Times New Roman"/>
          <w:b/>
          <w:sz w:val="24"/>
          <w:szCs w:val="24"/>
          <w:lang w:eastAsia="ar-SA"/>
        </w:rPr>
        <w:t>ДО</w:t>
      </w:r>
    </w:p>
    <w:p w:rsidR="00F57E22" w:rsidRPr="00F57E22" w:rsidRDefault="00F57E22" w:rsidP="00F57E22">
      <w:pPr>
        <w:suppressAutoHyphens/>
        <w:spacing w:after="0" w:line="240" w:lineRule="auto"/>
        <w:ind w:left="5387"/>
        <w:contextualSpacing/>
        <w:rPr>
          <w:rFonts w:ascii="Times New Roman" w:eastAsia="Times New Roman" w:hAnsi="Times New Roman" w:cs="Times New Roman"/>
          <w:b/>
          <w:sz w:val="24"/>
          <w:szCs w:val="24"/>
          <w:lang w:eastAsia="ar-SA"/>
        </w:rPr>
      </w:pPr>
      <w:r w:rsidRPr="00F57E22">
        <w:rPr>
          <w:rFonts w:ascii="Times New Roman" w:eastAsia="Times New Roman" w:hAnsi="Times New Roman" w:cs="Times New Roman"/>
          <w:b/>
          <w:sz w:val="24"/>
          <w:szCs w:val="24"/>
          <w:lang w:eastAsia="ar-SA"/>
        </w:rPr>
        <w:t>КОМИСИЯТА ЗА ФИНАНСОВ НАДЗОР</w:t>
      </w:r>
    </w:p>
    <w:p w:rsidR="00F57E22" w:rsidRPr="00F57E22" w:rsidRDefault="00F57E22" w:rsidP="00F57E22">
      <w:pPr>
        <w:suppressAutoHyphens/>
        <w:spacing w:after="0" w:line="240" w:lineRule="auto"/>
        <w:ind w:left="5387"/>
        <w:outlineLvl w:val="1"/>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гр. София, ул. „Будапеща” № 16</w:t>
      </w:r>
    </w:p>
    <w:p w:rsidR="00F57E22" w:rsidRPr="00F57E22" w:rsidRDefault="00F57E22" w:rsidP="00F57E22">
      <w:pPr>
        <w:suppressAutoHyphens/>
        <w:spacing w:after="0" w:line="240" w:lineRule="auto"/>
        <w:contextualSpacing/>
        <w:jc w:val="center"/>
        <w:rPr>
          <w:rFonts w:ascii="Times New Roman" w:eastAsia="Times New Roman" w:hAnsi="Times New Roman" w:cs="Times New Roman"/>
          <w:b/>
          <w:sz w:val="24"/>
          <w:szCs w:val="24"/>
          <w:lang w:eastAsia="ar-SA"/>
        </w:rPr>
      </w:pPr>
    </w:p>
    <w:p w:rsidR="00F57E22" w:rsidRPr="00F57E22" w:rsidRDefault="00F57E22" w:rsidP="00F57E22">
      <w:pPr>
        <w:suppressAutoHyphens/>
        <w:spacing w:after="0" w:line="240" w:lineRule="auto"/>
        <w:contextualSpacing/>
        <w:jc w:val="center"/>
        <w:rPr>
          <w:rFonts w:ascii="Times New Roman" w:eastAsia="Times New Roman" w:hAnsi="Times New Roman" w:cs="Times New Roman"/>
          <w:b/>
          <w:sz w:val="24"/>
          <w:szCs w:val="24"/>
          <w:lang w:eastAsia="ar-SA"/>
        </w:rPr>
      </w:pPr>
    </w:p>
    <w:p w:rsidR="00F57E22" w:rsidRPr="00F57E22" w:rsidRDefault="00F57E22" w:rsidP="00F57E22">
      <w:pPr>
        <w:suppressAutoHyphens/>
        <w:spacing w:after="0" w:line="240" w:lineRule="auto"/>
        <w:contextualSpacing/>
        <w:jc w:val="center"/>
        <w:rPr>
          <w:rFonts w:ascii="Times New Roman" w:eastAsia="Times New Roman" w:hAnsi="Times New Roman" w:cs="Times New Roman"/>
          <w:b/>
          <w:sz w:val="24"/>
          <w:szCs w:val="24"/>
          <w:lang w:eastAsia="ar-SA"/>
        </w:rPr>
      </w:pPr>
      <w:r w:rsidRPr="00F57E22">
        <w:rPr>
          <w:rFonts w:ascii="Times New Roman" w:eastAsia="Times New Roman" w:hAnsi="Times New Roman" w:cs="Times New Roman"/>
          <w:b/>
          <w:sz w:val="24"/>
          <w:szCs w:val="24"/>
          <w:lang w:eastAsia="ar-SA"/>
        </w:rPr>
        <w:t>ЦЕНОВО ПРЕДЛОЖЕНИЕ</w:t>
      </w:r>
    </w:p>
    <w:p w:rsidR="00F57E22" w:rsidRPr="00F57E22" w:rsidRDefault="00F57E22" w:rsidP="00F57E22">
      <w:pPr>
        <w:suppressAutoHyphens/>
        <w:spacing w:after="0" w:line="240" w:lineRule="auto"/>
        <w:jc w:val="center"/>
        <w:outlineLvl w:val="1"/>
        <w:rPr>
          <w:rFonts w:ascii="Times New Roman" w:eastAsia="Times New Roman" w:hAnsi="Times New Roman" w:cs="Times New Roman"/>
          <w:sz w:val="24"/>
          <w:szCs w:val="24"/>
          <w:lang w:val="bg-BG" w:eastAsia="bg-BG"/>
        </w:rPr>
      </w:pPr>
      <w:r w:rsidRPr="00F57E22">
        <w:rPr>
          <w:rFonts w:ascii="Times New Roman" w:eastAsia="Times New Roman" w:hAnsi="Times New Roman" w:cs="Tahoma"/>
          <w:sz w:val="24"/>
          <w:szCs w:val="24"/>
          <w:lang w:val="bg-BG" w:eastAsia="bg-BG"/>
        </w:rPr>
        <w:t xml:space="preserve">за участие в обществена поръчка с предмет: </w:t>
      </w:r>
    </w:p>
    <w:p w:rsidR="00F57E22" w:rsidRPr="00F57E22" w:rsidRDefault="00F57E22" w:rsidP="00F57E22">
      <w:pPr>
        <w:suppressAutoHyphens/>
        <w:spacing w:after="0" w:line="240" w:lineRule="auto"/>
        <w:jc w:val="center"/>
        <w:outlineLvl w:val="1"/>
        <w:rPr>
          <w:rFonts w:ascii="Times New Roman" w:eastAsia="Times New Roman" w:hAnsi="Times New Roman" w:cs="Times New Roman"/>
          <w:sz w:val="24"/>
          <w:szCs w:val="24"/>
          <w:lang w:val="bg-BG" w:eastAsia="bg-BG"/>
        </w:rPr>
      </w:pPr>
    </w:p>
    <w:p w:rsidR="00F57E22" w:rsidRPr="00F57E22" w:rsidRDefault="00F57E22" w:rsidP="00F57E22">
      <w:pPr>
        <w:suppressAutoHyphens/>
        <w:spacing w:after="0" w:line="240" w:lineRule="auto"/>
        <w:jc w:val="center"/>
        <w:outlineLvl w:val="1"/>
        <w:rPr>
          <w:rFonts w:ascii="Times New Roman" w:eastAsia="Times New Roman" w:hAnsi="Times New Roman" w:cs="Times New Roman"/>
          <w:sz w:val="24"/>
          <w:szCs w:val="24"/>
          <w:lang w:val="bg-BG" w:eastAsia="bg-BG"/>
        </w:rPr>
      </w:pPr>
      <w:r w:rsidRPr="00F57E22">
        <w:rPr>
          <w:rFonts w:ascii="Times New Roman" w:eastAsia="Calibri" w:hAnsi="Times New Roman" w:cs="Times New Roman"/>
          <w:b/>
          <w:bCs/>
          <w:sz w:val="24"/>
          <w:szCs w:val="24"/>
          <w:lang w:val="bg-BG" w:eastAsia="ar-SA"/>
        </w:rPr>
        <w:t xml:space="preserve">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F57E22" w:rsidRPr="00F57E22" w:rsidRDefault="00F57E22" w:rsidP="00F57E22">
      <w:pPr>
        <w:suppressAutoHyphens/>
        <w:spacing w:after="0" w:line="240" w:lineRule="auto"/>
        <w:jc w:val="center"/>
        <w:outlineLvl w:val="1"/>
        <w:rPr>
          <w:rFonts w:ascii="Times New Roman" w:eastAsia="Calibri" w:hAnsi="Times New Roman" w:cs="Tahoma"/>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от ............................................................................................... (</w:t>
      </w:r>
      <w:r w:rsidRPr="00F57E22">
        <w:rPr>
          <w:rFonts w:ascii="Times New Roman" w:eastAsia="Times New Roman" w:hAnsi="Times New Roman" w:cs="Times New Roman"/>
          <w:i/>
          <w:sz w:val="24"/>
          <w:szCs w:val="24"/>
          <w:lang w:val="bg-BG" w:eastAsia="ar-SA"/>
        </w:rPr>
        <w:t>наименование на участника</w:t>
      </w:r>
      <w:r w:rsidRPr="00F57E22">
        <w:rPr>
          <w:rFonts w:ascii="Times New Roman" w:eastAsia="Times New Roman" w:hAnsi="Times New Roman" w:cs="Times New Roman"/>
          <w:sz w:val="24"/>
          <w:szCs w:val="24"/>
          <w:lang w:val="bg-BG" w:eastAsia="ar-SA"/>
        </w:rPr>
        <w:t>)</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r w:rsidRPr="00F57E22">
        <w:rPr>
          <w:rFonts w:ascii="Times New Roman" w:eastAsia="Times New Roman" w:hAnsi="Times New Roman" w:cs="Times New Roman"/>
          <w:sz w:val="24"/>
          <w:szCs w:val="24"/>
          <w:lang w:val="bg-BG" w:eastAsia="ar-SA"/>
        </w:rPr>
        <w:t>ЕИК ….................................,представляван от ............................................................... (</w:t>
      </w:r>
      <w:r w:rsidRPr="00F57E22">
        <w:rPr>
          <w:rFonts w:ascii="Times New Roman" w:eastAsia="Times New Roman" w:hAnsi="Times New Roman" w:cs="Times New Roman"/>
          <w:i/>
          <w:sz w:val="24"/>
          <w:szCs w:val="24"/>
          <w:lang w:val="bg-BG" w:eastAsia="ar-SA"/>
        </w:rPr>
        <w:t>трите имена</w:t>
      </w:r>
      <w:r w:rsidRPr="00F57E22">
        <w:rPr>
          <w:rFonts w:ascii="Times New Roman" w:eastAsia="Times New Roman" w:hAnsi="Times New Roman" w:cs="Times New Roman"/>
          <w:sz w:val="24"/>
          <w:szCs w:val="24"/>
          <w:lang w:val="bg-BG" w:eastAsia="ar-SA"/>
        </w:rPr>
        <w:t>) в качеството на ......................................... (</w:t>
      </w:r>
      <w:r w:rsidRPr="00F57E22">
        <w:rPr>
          <w:rFonts w:ascii="Times New Roman" w:eastAsia="Times New Roman" w:hAnsi="Times New Roman" w:cs="Times New Roman"/>
          <w:i/>
          <w:sz w:val="24"/>
          <w:szCs w:val="24"/>
          <w:lang w:val="bg-BG" w:eastAsia="ar-SA"/>
        </w:rPr>
        <w:t>длъжност или друго качество</w:t>
      </w:r>
      <w:r w:rsidRPr="00F57E22">
        <w:rPr>
          <w:rFonts w:ascii="Times New Roman" w:eastAsia="Times New Roman" w:hAnsi="Times New Roman" w:cs="Times New Roman"/>
          <w:sz w:val="24"/>
          <w:szCs w:val="24"/>
          <w:lang w:val="bg-BG" w:eastAsia="ar-SA"/>
        </w:rPr>
        <w:t>)</w:t>
      </w:r>
    </w:p>
    <w:p w:rsidR="00F57E22" w:rsidRPr="00F57E22" w:rsidRDefault="00F57E22" w:rsidP="00F57E22">
      <w:pPr>
        <w:suppressAutoHyphens/>
        <w:spacing w:after="0" w:line="240" w:lineRule="auto"/>
        <w:jc w:val="both"/>
        <w:rPr>
          <w:rFonts w:ascii="Times New Roman" w:eastAsia="Times New Roman" w:hAnsi="Times New Roman" w:cs="Times New Roman"/>
          <w:sz w:val="24"/>
          <w:szCs w:val="24"/>
          <w:lang w:val="bg-BG" w:eastAsia="ar-SA"/>
        </w:rPr>
      </w:pPr>
    </w:p>
    <w:p w:rsidR="00F57E22" w:rsidRPr="00F57E22" w:rsidRDefault="00F57E22" w:rsidP="00F57E22">
      <w:pPr>
        <w:suppressAutoHyphens/>
        <w:spacing w:after="0" w:line="240" w:lineRule="auto"/>
        <w:ind w:firstLine="720"/>
        <w:jc w:val="both"/>
        <w:rPr>
          <w:rFonts w:ascii="Times New Roman" w:eastAsia="Times New Roman" w:hAnsi="Times New Roman" w:cs="Times New Roman"/>
          <w:bCs/>
          <w:sz w:val="24"/>
          <w:szCs w:val="24"/>
          <w:lang w:val="bg-BG" w:eastAsia="ar-SA"/>
        </w:rPr>
      </w:pPr>
    </w:p>
    <w:p w:rsidR="00F57E22" w:rsidRPr="00F57E22" w:rsidRDefault="00F57E22" w:rsidP="00F57E22">
      <w:pPr>
        <w:suppressAutoHyphens/>
        <w:spacing w:after="0" w:line="240" w:lineRule="auto"/>
        <w:ind w:firstLine="720"/>
        <w:jc w:val="both"/>
        <w:rPr>
          <w:rFonts w:ascii="Times New Roman" w:eastAsia="Times New Roman" w:hAnsi="Times New Roman" w:cs="Times New Roman"/>
          <w:bCs/>
          <w:sz w:val="24"/>
          <w:szCs w:val="24"/>
          <w:lang w:val="bg-BG" w:eastAsia="ar-SA"/>
        </w:rPr>
      </w:pPr>
      <w:r w:rsidRPr="00F57E22">
        <w:rPr>
          <w:rFonts w:ascii="Times New Roman" w:eastAsia="Times New Roman" w:hAnsi="Times New Roman" w:cs="Times New Roman"/>
          <w:bCs/>
          <w:sz w:val="24"/>
          <w:szCs w:val="24"/>
          <w:lang w:val="bg-BG" w:eastAsia="ar-SA"/>
        </w:rPr>
        <w:t>УВАЖАЕМИ ДАМИ И ГОСПОДА,</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Във връзка с представената от нас оферта за участие в обществена поръчка с горепосочения предмет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 Ви предлагаме следното ценово предложение:</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За застраховане на 15 лица при служебни пътувания в чужбина със застраховка „Помощ при пътуване в чужбина”</w:t>
      </w:r>
      <w:r w:rsidRPr="00F57E22">
        <w:rPr>
          <w:rFonts w:ascii="Times New Roman" w:eastAsia="Times New Roman" w:hAnsi="Times New Roman" w:cs="Times New Roman"/>
          <w:sz w:val="24"/>
          <w:szCs w:val="24"/>
          <w:lang w:val="bg-BG" w:eastAsia="bg-BG"/>
        </w:rPr>
        <w:t xml:space="preserve"> </w:t>
      </w:r>
      <w:r w:rsidRPr="00F57E22">
        <w:rPr>
          <w:rFonts w:ascii="Times New Roman" w:eastAsia="Times New Roman" w:hAnsi="Times New Roman" w:cs="Times New Roman"/>
          <w:b/>
          <w:sz w:val="24"/>
          <w:szCs w:val="24"/>
          <w:lang w:val="bg-BG" w:eastAsia="bg-BG"/>
        </w:rPr>
        <w:t>за 600 дни</w:t>
      </w:r>
      <w:r w:rsidRPr="00F57E22">
        <w:rPr>
          <w:rFonts w:ascii="Times New Roman" w:eastAsia="Times New Roman" w:hAnsi="Times New Roman" w:cs="Times New Roman"/>
          <w:sz w:val="24"/>
          <w:szCs w:val="24"/>
          <w:lang w:val="bg-BG" w:eastAsia="bg-BG"/>
        </w:rPr>
        <w:t>.</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4"/>
        <w:gridCol w:w="1276"/>
        <w:gridCol w:w="2550"/>
        <w:gridCol w:w="2267"/>
      </w:tblGrid>
      <w:tr w:rsidR="00F57E22" w:rsidRPr="00F57E22" w:rsidTr="00F57E22">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right="170"/>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Покрити рискове</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Застрахователни суми</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Размер на обезщетението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Times New Roman" w:hAnsi="Times New Roman" w:cs="Times New Roman"/>
                <w:sz w:val="24"/>
                <w:szCs w:val="24"/>
                <w:lang w:val="bg-BG" w:eastAsia="bg-BG"/>
              </w:rPr>
              <w:t>Премия за 1 ден пътуване за едно лице: ........................... евро</w:t>
            </w:r>
          </w:p>
        </w:tc>
      </w:tr>
      <w:tr w:rsidR="00F57E22" w:rsidRPr="00F57E22" w:rsidTr="00F57E22">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Основно покритие:</w:t>
            </w:r>
          </w:p>
        </w:tc>
        <w:tc>
          <w:tcPr>
            <w:tcW w:w="1276"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551"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p>
        </w:tc>
        <w:tc>
          <w:tcPr>
            <w:tcW w:w="22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r>
      <w:tr w:rsidR="00F57E22" w:rsidRPr="00F57E22" w:rsidTr="00F57E22">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1.1</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30 000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w:t>
            </w:r>
            <w:r w:rsidR="00E138E1">
              <w:rPr>
                <w:rFonts w:ascii="Times New Roman" w:eastAsia="Calibri" w:hAnsi="Times New Roman" w:cs="Times New Roman"/>
                <w:sz w:val="24"/>
                <w:szCs w:val="24"/>
                <w:lang w:val="bg-BG" w:eastAsia="ar-SA"/>
              </w:rPr>
              <w:t>,</w:t>
            </w:r>
            <w:r w:rsidRPr="00F57E22">
              <w:rPr>
                <w:rFonts w:ascii="Times New Roman" w:eastAsia="Calibri" w:hAnsi="Times New Roman" w:cs="Times New Roman"/>
                <w:sz w:val="24"/>
                <w:szCs w:val="24"/>
                <w:lang w:val="bg-BG" w:eastAsia="ar-SA"/>
              </w:rPr>
              <w:t xml:space="preserve"> но не повече от 30 000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Разходи за медицински транспорт и репатриране</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15 000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и разходите</w:t>
            </w:r>
            <w:r w:rsidR="00EC54AF">
              <w:rPr>
                <w:rFonts w:ascii="Times New Roman" w:eastAsia="Calibri" w:hAnsi="Times New Roman" w:cs="Times New Roman"/>
                <w:sz w:val="24"/>
                <w:szCs w:val="24"/>
                <w:lang w:val="bg-BG" w:eastAsia="ar-SA"/>
              </w:rPr>
              <w:t>,</w:t>
            </w:r>
            <w:r w:rsidRPr="00F57E22">
              <w:rPr>
                <w:rFonts w:ascii="Times New Roman" w:eastAsia="Calibri" w:hAnsi="Times New Roman" w:cs="Times New Roman"/>
                <w:sz w:val="24"/>
                <w:szCs w:val="24"/>
                <w:lang w:val="bg-BG" w:eastAsia="ar-SA"/>
              </w:rPr>
              <w:t xml:space="preserve"> но не повече от 15 000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Допълнително покритие:</w:t>
            </w:r>
          </w:p>
        </w:tc>
        <w:tc>
          <w:tcPr>
            <w:tcW w:w="1276"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551"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c>
          <w:tcPr>
            <w:tcW w:w="22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tc>
      </w:tr>
      <w:tr w:rsidR="00F57E22" w:rsidRPr="00F57E22" w:rsidTr="00F57E22">
        <w:trPr>
          <w:trHeight w:val="738"/>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2.1</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Медицински разноски за спешна стоматологична помощ</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разноските, но не повече от 100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738"/>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2.2</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Изплащане на обезщетение за регистриран загубен или повреден личен багаж</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250 евро</w:t>
            </w:r>
          </w:p>
        </w:tc>
        <w:tc>
          <w:tcPr>
            <w:tcW w:w="22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p>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738"/>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right="-104"/>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2.3</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 xml:space="preserve">Разходи за закупуване на вещи от първа необходимост при закъснение на личен багаж </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738"/>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2.4</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Кражба, загуба или унищожение на лични документи, кредитни или дебитни карти</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1000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1000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738"/>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left="35"/>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2.5</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Юридическа помощ</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1500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1500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1587"/>
        </w:trPr>
        <w:tc>
          <w:tcPr>
            <w:tcW w:w="5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2.6</w:t>
            </w: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ind w:right="-112"/>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Покриване на транспортните разходи за двупосочен билет на лице, при хоспитализация на застрахования за повече от 10 дни.</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3000 евро</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Действителният размер на разходите, но не повече от 3000 евро</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347"/>
        </w:trPr>
        <w:tc>
          <w:tcPr>
            <w:tcW w:w="5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ind w:left="786"/>
              <w:jc w:val="both"/>
              <w:rPr>
                <w:rFonts w:ascii="Times New Roman" w:eastAsia="Calibri" w:hAnsi="Times New Roman" w:cs="Times New Roman"/>
                <w:sz w:val="24"/>
                <w:szCs w:val="24"/>
                <w:lang w:val="bg-BG" w:eastAsia="ar-SA"/>
              </w:rPr>
            </w:pP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Общо дължима премия:</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r w:rsidR="00F57E22" w:rsidRPr="00F57E22" w:rsidTr="00F57E22">
        <w:trPr>
          <w:trHeight w:val="267"/>
        </w:trPr>
        <w:tc>
          <w:tcPr>
            <w:tcW w:w="5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ind w:left="786"/>
              <w:jc w:val="both"/>
              <w:rPr>
                <w:rFonts w:ascii="Times New Roman" w:eastAsia="Calibri" w:hAnsi="Times New Roman" w:cs="Times New Roman"/>
                <w:sz w:val="24"/>
                <w:szCs w:val="24"/>
                <w:lang w:val="bg-BG" w:eastAsia="ar-SA"/>
              </w:rPr>
            </w:pP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Данък/такси/:</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w:t>
            </w:r>
          </w:p>
        </w:tc>
      </w:tr>
      <w:tr w:rsidR="00F57E22" w:rsidRPr="00F57E22" w:rsidTr="00F57E22">
        <w:trPr>
          <w:trHeight w:val="399"/>
        </w:trPr>
        <w:tc>
          <w:tcPr>
            <w:tcW w:w="568"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autoSpaceDE w:val="0"/>
              <w:autoSpaceDN w:val="0"/>
              <w:adjustRightInd w:val="0"/>
              <w:spacing w:after="0" w:line="276" w:lineRule="auto"/>
              <w:ind w:left="786"/>
              <w:jc w:val="both"/>
              <w:rPr>
                <w:rFonts w:ascii="Times New Roman" w:eastAsia="Calibri" w:hAnsi="Times New Roman" w:cs="Times New Roman"/>
                <w:sz w:val="24"/>
                <w:szCs w:val="24"/>
                <w:lang w:val="bg-BG" w:eastAsia="ar-SA"/>
              </w:rPr>
            </w:pPr>
          </w:p>
        </w:tc>
        <w:tc>
          <w:tcPr>
            <w:tcW w:w="2835"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Общо дължима сума:</w:t>
            </w:r>
          </w:p>
        </w:tc>
        <w:tc>
          <w:tcPr>
            <w:tcW w:w="127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551"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х</w:t>
            </w:r>
          </w:p>
        </w:tc>
        <w:tc>
          <w:tcPr>
            <w:tcW w:w="2268"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autoSpaceDE w:val="0"/>
              <w:autoSpaceDN w:val="0"/>
              <w:adjustRightInd w:val="0"/>
              <w:spacing w:after="0" w:line="276" w:lineRule="auto"/>
              <w:jc w:val="both"/>
              <w:rPr>
                <w:rFonts w:ascii="Times New Roman" w:eastAsia="Calibri" w:hAnsi="Times New Roman" w:cs="Times New Roman"/>
                <w:sz w:val="24"/>
                <w:szCs w:val="24"/>
                <w:lang w:val="bg-BG" w:eastAsia="ar-SA"/>
              </w:rPr>
            </w:pPr>
            <w:r w:rsidRPr="00F57E22">
              <w:rPr>
                <w:rFonts w:ascii="Times New Roman" w:eastAsia="Calibri" w:hAnsi="Times New Roman" w:cs="Times New Roman"/>
                <w:sz w:val="24"/>
                <w:szCs w:val="24"/>
                <w:lang w:val="bg-BG" w:eastAsia="ar-SA"/>
              </w:rPr>
              <w:t>…….</w:t>
            </w:r>
            <w:r w:rsidRPr="00F57E22">
              <w:rPr>
                <w:rFonts w:ascii="Times New Roman" w:eastAsia="Times New Roman" w:hAnsi="Times New Roman" w:cs="Times New Roman"/>
                <w:sz w:val="24"/>
                <w:szCs w:val="24"/>
                <w:lang w:val="bg-BG" w:eastAsia="bg-BG"/>
              </w:rPr>
              <w:t xml:space="preserve"> евро</w:t>
            </w:r>
          </w:p>
        </w:tc>
      </w:tr>
    </w:tbl>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tbl>
      <w:tblPr>
        <w:tblW w:w="0" w:type="auto"/>
        <w:tblLayout w:type="fixed"/>
        <w:tblLook w:val="04A0" w:firstRow="1" w:lastRow="0" w:firstColumn="1" w:lastColumn="0" w:noHBand="0" w:noVBand="1"/>
      </w:tblPr>
      <w:tblGrid>
        <w:gridCol w:w="5688"/>
        <w:gridCol w:w="3590"/>
      </w:tblGrid>
      <w:tr w:rsidR="00F57E22" w:rsidRPr="00F57E22" w:rsidTr="00F57E22">
        <w:trPr>
          <w:trHeight w:val="414"/>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Times New Roman" w:hAnsi="Times New Roman" w:cs="Times New Roman"/>
                <w:b/>
                <w:bCs/>
                <w:color w:val="000000"/>
                <w:sz w:val="24"/>
                <w:szCs w:val="24"/>
                <w:lang w:val="bg-BG" w:eastAsia="bg-BG"/>
              </w:rPr>
              <w:t>Дата:</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r w:rsidR="00F57E22" w:rsidRPr="00F57E22" w:rsidTr="00F57E22">
        <w:trPr>
          <w:trHeight w:val="414"/>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Calibri" w:hAnsi="Times New Roman" w:cs="Times New Roman"/>
                <w:b/>
                <w:bCs/>
                <w:color w:val="000000"/>
                <w:sz w:val="24"/>
                <w:szCs w:val="24"/>
                <w:lang w:val="bg-BG" w:eastAsia="bg-BG"/>
              </w:rPr>
              <w:t>Име и фамилия на представляващия:</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r w:rsidR="00F57E22" w:rsidRPr="00F57E22" w:rsidTr="00F57E22">
        <w:trPr>
          <w:trHeight w:val="379"/>
        </w:trPr>
        <w:tc>
          <w:tcPr>
            <w:tcW w:w="5688"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
                <w:bCs/>
                <w:color w:val="000000"/>
                <w:sz w:val="24"/>
                <w:szCs w:val="24"/>
                <w:lang w:val="bg-BG" w:eastAsia="bg-BG"/>
              </w:rPr>
            </w:pPr>
            <w:r w:rsidRPr="00F57E22">
              <w:rPr>
                <w:rFonts w:ascii="Times New Roman" w:eastAsia="Times New Roman" w:hAnsi="Times New Roman" w:cs="Times New Roman"/>
                <w:b/>
                <w:bCs/>
                <w:color w:val="000000"/>
                <w:sz w:val="24"/>
                <w:szCs w:val="24"/>
                <w:lang w:val="bg-BG" w:eastAsia="bg-BG"/>
              </w:rPr>
              <w:t xml:space="preserve">Подпис и печат: </w:t>
            </w:r>
          </w:p>
        </w:tc>
        <w:tc>
          <w:tcPr>
            <w:tcW w:w="3590" w:type="dxa"/>
            <w:hideMark/>
          </w:tcPr>
          <w:p w:rsidR="00F57E22" w:rsidRPr="00F57E22" w:rsidRDefault="00F57E22" w:rsidP="00F57E22">
            <w:pPr>
              <w:widowControl w:val="0"/>
              <w:spacing w:after="0" w:line="276" w:lineRule="auto"/>
              <w:jc w:val="right"/>
              <w:rPr>
                <w:rFonts w:ascii="Times New Roman" w:eastAsia="Times New Roman" w:hAnsi="Times New Roman" w:cs="Times New Roman"/>
                <w:bCs/>
                <w:color w:val="000000"/>
                <w:sz w:val="24"/>
                <w:szCs w:val="24"/>
                <w:lang w:val="bg-BG" w:eastAsia="bg-BG"/>
              </w:rPr>
            </w:pPr>
            <w:r w:rsidRPr="00F57E22">
              <w:rPr>
                <w:rFonts w:ascii="Times New Roman" w:eastAsia="Times New Roman" w:hAnsi="Times New Roman" w:cs="Times New Roman"/>
                <w:bCs/>
                <w:color w:val="000000"/>
                <w:sz w:val="24"/>
                <w:szCs w:val="24"/>
                <w:lang w:val="bg-BG" w:eastAsia="bg-BG"/>
              </w:rPr>
              <w:t>…………………………………..</w:t>
            </w:r>
          </w:p>
        </w:tc>
      </w:tr>
    </w:tbl>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r w:rsidRPr="00F57E22">
        <w:rPr>
          <w:rFonts w:ascii="Times New Roman" w:eastAsia="Times New Roman" w:hAnsi="Times New Roman" w:cs="Tahoma"/>
          <w:b/>
          <w:sz w:val="24"/>
          <w:szCs w:val="24"/>
          <w:lang w:val="bg-BG" w:eastAsia="bg-BG"/>
        </w:rPr>
        <w:lastRenderedPageBreak/>
        <w:t xml:space="preserve">към </w:t>
      </w:r>
      <w:r w:rsidR="00664DE4">
        <w:rPr>
          <w:rFonts w:ascii="Times New Roman" w:eastAsia="Times New Roman" w:hAnsi="Times New Roman" w:cs="Tahoma"/>
          <w:b/>
          <w:sz w:val="24"/>
          <w:szCs w:val="24"/>
          <w:lang w:val="bg-BG" w:eastAsia="bg-BG"/>
        </w:rPr>
        <w:t>покана</w:t>
      </w:r>
      <w:r w:rsidRPr="00F57E22">
        <w:rPr>
          <w:rFonts w:ascii="Times New Roman" w:eastAsia="Times New Roman" w:hAnsi="Times New Roman" w:cs="Tahoma"/>
          <w:b/>
          <w:sz w:val="24"/>
          <w:szCs w:val="24"/>
          <w:lang w:val="bg-BG" w:eastAsia="bg-BG"/>
        </w:rPr>
        <w:t xml:space="preserve"> за обществена поръчка</w:t>
      </w:r>
    </w:p>
    <w:p w:rsidR="00F57E22" w:rsidRPr="00F57E22" w:rsidRDefault="00F57E22" w:rsidP="00F57E22">
      <w:pPr>
        <w:suppressAutoHyphens/>
        <w:spacing w:after="0" w:line="240" w:lineRule="auto"/>
        <w:jc w:val="right"/>
        <w:outlineLvl w:val="1"/>
        <w:rPr>
          <w:rFonts w:ascii="Times New Roman" w:eastAsia="Times New Roman" w:hAnsi="Times New Roman" w:cs="Tahoma"/>
          <w:b/>
          <w:sz w:val="24"/>
          <w:szCs w:val="24"/>
          <w:lang w:val="bg-BG" w:eastAsia="bg-BG"/>
        </w:rPr>
      </w:pPr>
    </w:p>
    <w:p w:rsidR="00F57E22" w:rsidRPr="00F57E22" w:rsidRDefault="00F57E22" w:rsidP="00F57E22">
      <w:pPr>
        <w:spacing w:after="200" w:line="240" w:lineRule="auto"/>
        <w:jc w:val="right"/>
        <w:rPr>
          <w:rFonts w:ascii="Times New Roman" w:eastAsia="Times New Roman" w:hAnsi="Times New Roman" w:cs="Times New Roman"/>
          <w:b/>
          <w:sz w:val="28"/>
          <w:szCs w:val="28"/>
          <w:lang w:val="bg-BG"/>
        </w:rPr>
      </w:pPr>
      <w:r w:rsidRPr="00F57E22">
        <w:rPr>
          <w:rFonts w:ascii="Times New Roman" w:eastAsia="Times New Roman" w:hAnsi="Times New Roman" w:cs="Tahoma"/>
          <w:b/>
          <w:sz w:val="24"/>
          <w:szCs w:val="24"/>
          <w:lang w:val="bg-BG" w:eastAsia="bg-BG"/>
        </w:rPr>
        <w:t>ПРОЕКТ</w:t>
      </w:r>
    </w:p>
    <w:p w:rsidR="00F57E22" w:rsidRPr="00F57E22" w:rsidRDefault="00F57E22" w:rsidP="00F57E22">
      <w:pPr>
        <w:spacing w:after="200" w:line="240" w:lineRule="auto"/>
        <w:jc w:val="center"/>
        <w:rPr>
          <w:rFonts w:ascii="Times New Roman" w:eastAsia="Times New Roman" w:hAnsi="Times New Roman" w:cs="Times New Roman"/>
          <w:b/>
          <w:sz w:val="28"/>
          <w:szCs w:val="28"/>
          <w:lang w:val="bg-BG"/>
        </w:rPr>
      </w:pPr>
      <w:r w:rsidRPr="00F57E22">
        <w:rPr>
          <w:rFonts w:ascii="Times New Roman" w:eastAsia="Times New Roman" w:hAnsi="Times New Roman" w:cs="Times New Roman"/>
          <w:b/>
          <w:sz w:val="28"/>
          <w:szCs w:val="28"/>
          <w:lang w:val="bg-BG"/>
        </w:rPr>
        <w:t>Д О Г О В О Р</w:t>
      </w:r>
    </w:p>
    <w:p w:rsidR="00F57E22" w:rsidRPr="00F57E22" w:rsidRDefault="00F57E22" w:rsidP="00F57E22">
      <w:pPr>
        <w:spacing w:after="0" w:line="240" w:lineRule="auto"/>
        <w:jc w:val="center"/>
        <w:rPr>
          <w:rFonts w:ascii="Times New Roman" w:eastAsia="Times New Roman" w:hAnsi="Times New Roman" w:cs="Times New Roman"/>
          <w:sz w:val="24"/>
          <w:szCs w:val="24"/>
          <w:lang w:val="bg-BG"/>
        </w:rPr>
      </w:pPr>
    </w:p>
    <w:p w:rsidR="00F57E22" w:rsidRPr="00F57E22" w:rsidRDefault="00F57E22" w:rsidP="00F57E22">
      <w:pPr>
        <w:suppressAutoHyphens/>
        <w:spacing w:after="0" w:line="240" w:lineRule="auto"/>
        <w:contextualSpacing/>
        <w:jc w:val="center"/>
        <w:rPr>
          <w:rFonts w:ascii="Times New Roman" w:eastAsia="Times New Roman" w:hAnsi="Times New Roman" w:cs="Times New Roman"/>
          <w:b/>
          <w:sz w:val="24"/>
          <w:szCs w:val="24"/>
        </w:rPr>
      </w:pPr>
      <w:r w:rsidRPr="00F57E22">
        <w:rPr>
          <w:rFonts w:ascii="Times New Roman" w:eastAsia="Times New Roman" w:hAnsi="Times New Roman" w:cs="Times New Roman"/>
          <w:b/>
          <w:sz w:val="24"/>
          <w:szCs w:val="24"/>
        </w:rPr>
        <w:t>№ ...................../...................... г.</w:t>
      </w:r>
    </w:p>
    <w:p w:rsidR="00F57E22" w:rsidRPr="00F57E22" w:rsidRDefault="00F57E22" w:rsidP="00F57E22">
      <w:pPr>
        <w:suppressAutoHyphens/>
        <w:spacing w:after="0" w:line="240" w:lineRule="auto"/>
        <w:contextualSpacing/>
        <w:jc w:val="center"/>
        <w:rPr>
          <w:rFonts w:ascii="Times New Roman" w:eastAsia="Times New Roman" w:hAnsi="Times New Roman" w:cs="Tahoma"/>
          <w:b/>
          <w:sz w:val="24"/>
          <w:szCs w:val="24"/>
          <w:lang w:eastAsia="ar-SA"/>
        </w:rPr>
      </w:pPr>
    </w:p>
    <w:p w:rsidR="00F57E22" w:rsidRPr="00F57E22" w:rsidRDefault="00F57E22" w:rsidP="00F57E22">
      <w:pPr>
        <w:suppressAutoHyphens/>
        <w:spacing w:after="0" w:line="240" w:lineRule="auto"/>
        <w:ind w:left="720"/>
        <w:contextualSpacing/>
        <w:jc w:val="center"/>
        <w:rPr>
          <w:rFonts w:ascii="Times New Roman" w:eastAsia="Times New Roman" w:hAnsi="Times New Roman" w:cs="Tahoma"/>
          <w:b/>
          <w:sz w:val="24"/>
          <w:szCs w:val="24"/>
          <w:lang w:eastAsia="ar-SA"/>
        </w:rPr>
      </w:pPr>
    </w:p>
    <w:p w:rsidR="00F57E22" w:rsidRPr="00F57E22" w:rsidRDefault="00F57E22" w:rsidP="00F57E22">
      <w:pPr>
        <w:spacing w:after="0" w:line="240" w:lineRule="auto"/>
        <w:ind w:firstLine="720"/>
        <w:jc w:val="both"/>
        <w:rPr>
          <w:rFonts w:ascii="Times New Roman" w:eastAsia="Times New Roman" w:hAnsi="Times New Roman" w:cs="Times New Roman"/>
          <w:sz w:val="24"/>
          <w:szCs w:val="20"/>
          <w:lang w:val="bg-BG" w:eastAsia="bg-BG"/>
        </w:rPr>
      </w:pPr>
      <w:r w:rsidRPr="00F57E22">
        <w:rPr>
          <w:rFonts w:ascii="Times New Roman" w:eastAsia="Times New Roman" w:hAnsi="Times New Roman" w:cs="Times New Roman"/>
          <w:sz w:val="24"/>
          <w:szCs w:val="24"/>
          <w:lang w:val="bg-BG"/>
        </w:rPr>
        <w:t>Днес,  ....................  г., в гр. София</w:t>
      </w:r>
      <w:r w:rsidRPr="00F57E22">
        <w:rPr>
          <w:rFonts w:ascii="Times New Roman" w:eastAsia="Times New Roman" w:hAnsi="Times New Roman" w:cs="Times New Roman"/>
          <w:sz w:val="24"/>
          <w:szCs w:val="20"/>
          <w:lang w:val="bg-BG" w:eastAsia="bg-BG"/>
        </w:rPr>
        <w:t xml:space="preserve"> между: </w:t>
      </w:r>
    </w:p>
    <w:p w:rsidR="00F57E22" w:rsidRPr="00F57E22" w:rsidRDefault="00F57E22" w:rsidP="00F57E22">
      <w:pPr>
        <w:tabs>
          <w:tab w:val="left" w:pos="1560"/>
        </w:tabs>
        <w:spacing w:after="0" w:line="240" w:lineRule="auto"/>
        <w:ind w:firstLine="709"/>
        <w:jc w:val="both"/>
        <w:rPr>
          <w:rFonts w:ascii="Times New Roman" w:eastAsia="Times New Roman" w:hAnsi="Times New Roman" w:cs="Tahoma"/>
          <w:b/>
          <w:sz w:val="24"/>
          <w:szCs w:val="24"/>
          <w:lang w:val="bg-BG" w:eastAsia="ar-SA"/>
        </w:rPr>
      </w:pPr>
    </w:p>
    <w:p w:rsidR="00F57E22" w:rsidRPr="00F57E22" w:rsidRDefault="00F57E22" w:rsidP="00F57E22">
      <w:pPr>
        <w:tabs>
          <w:tab w:val="left" w:pos="1560"/>
        </w:tabs>
        <w:spacing w:after="0" w:line="240" w:lineRule="auto"/>
        <w:ind w:firstLine="709"/>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КОМИСИЯ ЗА ФИНАНСОВ НАДЗОР (КФН)</w:t>
      </w:r>
      <w:r w:rsidRPr="00F57E22">
        <w:rPr>
          <w:rFonts w:ascii="Times New Roman" w:eastAsia="Times New Roman" w:hAnsi="Times New Roman" w:cs="Tahoma"/>
          <w:sz w:val="24"/>
          <w:szCs w:val="24"/>
          <w:lang w:val="bg-BG" w:eastAsia="ar-SA"/>
        </w:rPr>
        <w:t>, с адрес: гр. София, ул. „Будапеща” № 16, БУЛСТАТ 131060676, представлявана от Бойко Атанасов Атанасов – председател, избран с решение на Народното събрание на Република България от 15 март 2019 г., (обнародвано в Държавен вестник, бр. 23 от 19.03.2019 г.), наричана за краткост ВЪЗЛОЖИТЕЛ, и .................................................... – директор на дирекция „Финансово-стопански дейности“  от една страна и</w:t>
      </w:r>
    </w:p>
    <w:p w:rsidR="00F57E22" w:rsidRPr="00F57E22" w:rsidRDefault="00F57E22" w:rsidP="00F57E22">
      <w:pPr>
        <w:suppressAutoHyphens/>
        <w:spacing w:after="0" w:line="240" w:lineRule="auto"/>
        <w:ind w:firstLine="709"/>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 xml:space="preserve">............................................., </w:t>
      </w:r>
      <w:r w:rsidRPr="00F57E22">
        <w:rPr>
          <w:rFonts w:ascii="Times New Roman" w:eastAsia="Times New Roman" w:hAnsi="Times New Roman" w:cs="Tahoma"/>
          <w:sz w:val="24"/>
          <w:szCs w:val="24"/>
          <w:lang w:val="bg-BG" w:eastAsia="ar-SA"/>
        </w:rPr>
        <w:t xml:space="preserve">ЕИК ..........................., с ДДС номер ................., със седалище и адрес на управление ..........................................., представлявано от ............................., в качеството на ........................., наричано за краткост ИЗПЪЛНИТЕЛ, от друга страна, </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Възложителят и Изпълнителят наричани заедно „Страните“, а всеки от тях поотделно „Страна“</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на основание чл. 194, ал. 1 </w:t>
      </w:r>
      <w:r w:rsidR="00CE2790">
        <w:rPr>
          <w:rFonts w:ascii="Times New Roman" w:eastAsia="Times New Roman" w:hAnsi="Times New Roman" w:cs="Tahoma"/>
          <w:sz w:val="24"/>
          <w:szCs w:val="24"/>
          <w:lang w:val="bg-BG" w:eastAsia="ar-SA"/>
        </w:rPr>
        <w:t xml:space="preserve">във връзка с чл. 191, ал. 1, т. 1 </w:t>
      </w:r>
      <w:r w:rsidRPr="00F57E22">
        <w:rPr>
          <w:rFonts w:ascii="Times New Roman" w:eastAsia="Times New Roman" w:hAnsi="Times New Roman" w:cs="Tahoma"/>
          <w:sz w:val="24"/>
          <w:szCs w:val="24"/>
          <w:lang w:val="bg-BG" w:eastAsia="ar-SA"/>
        </w:rPr>
        <w:t>от Закона за обществените поръчки (ЗОП), се сключи настоящият договор за възлагане на обществена поръчка при следните условия:</w:t>
      </w:r>
    </w:p>
    <w:p w:rsidR="00F57E22" w:rsidRPr="00F57E22" w:rsidRDefault="00F57E22" w:rsidP="00F57E22">
      <w:pPr>
        <w:suppressAutoHyphens/>
        <w:spacing w:after="0" w:line="240" w:lineRule="auto"/>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ПРЕДМЕТ НА ДОГОВОРА</w:t>
      </w: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F57E22" w:rsidRPr="00F57E22" w:rsidRDefault="00F57E22" w:rsidP="00F57E2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1.</w:t>
      </w:r>
      <w:r w:rsidRPr="00F57E22">
        <w:rPr>
          <w:rFonts w:ascii="Times New Roman" w:eastAsia="Times New Roman" w:hAnsi="Times New Roman" w:cs="Times New Roman"/>
          <w:sz w:val="24"/>
          <w:szCs w:val="24"/>
          <w:lang w:val="bg-BG" w:eastAsia="bg-BG"/>
        </w:rPr>
        <w:t xml:space="preserve"> ВЪЗЛОЖИТЕЛЯТ възлага, а ИЗПЪЛНИТЕЛЯТ приема да извърши срещу заплащане на застрахователна премия застраховане на 15 лица (членове и служители на КФН) при служебни пътувания в чужбина със застраховка „Помощ при пътуване в чужбина”. Възложителят получава 14 безименни карти и 1 поименна карта, които всяко лице (член или служител на КФН)  може да ползва при пътуване в чужбина.</w:t>
      </w:r>
    </w:p>
    <w:p w:rsidR="00F57E22" w:rsidRPr="00F57E22" w:rsidRDefault="00F57E22" w:rsidP="00F57E2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2.</w:t>
      </w:r>
      <w:r w:rsidRPr="00F57E22">
        <w:rPr>
          <w:rFonts w:ascii="Times New Roman" w:eastAsia="Times New Roman" w:hAnsi="Times New Roman" w:cs="Times New Roman"/>
          <w:sz w:val="24"/>
          <w:szCs w:val="24"/>
          <w:lang w:val="bg-B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(Приложение № 1) или в настоящия договор, важат изискванията на ВЪЗЛОЖИТЕЛЯ.</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 xml:space="preserve">Чл. 3. </w:t>
      </w:r>
      <w:r w:rsidRPr="00F57E22">
        <w:rPr>
          <w:rFonts w:ascii="Times New Roman" w:eastAsia="Times New Roman" w:hAnsi="Times New Roman" w:cs="Times New Roman"/>
          <w:sz w:val="24"/>
          <w:szCs w:val="24"/>
          <w:lang w:val="bg-BG" w:eastAsia="bg-BG"/>
        </w:rPr>
        <w:t>Страните подписват застрахователната полица в срок до два дни от подписване на настоящия договор.</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F57E22" w:rsidRPr="00F57E22" w:rsidRDefault="00F57E22" w:rsidP="00F57E22">
      <w:pPr>
        <w:keepNext/>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lastRenderedPageBreak/>
        <w:t>ЦЕНА И НАЧИН НА ПЛАЩАНЕ</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ab/>
      </w:r>
      <w:r w:rsidRPr="00F57E22">
        <w:rPr>
          <w:rFonts w:ascii="Times New Roman" w:eastAsia="Times New Roman" w:hAnsi="Times New Roman" w:cs="Times New Roman"/>
          <w:b/>
          <w:bCs/>
          <w:sz w:val="24"/>
          <w:szCs w:val="24"/>
          <w:lang w:val="bg-BG" w:eastAsia="bg-BG"/>
        </w:rPr>
        <w:t>Чл. 4.</w:t>
      </w:r>
      <w:r w:rsidRPr="00F57E22">
        <w:rPr>
          <w:rFonts w:ascii="Times New Roman" w:eastAsia="Times New Roman" w:hAnsi="Times New Roman" w:cs="Times New Roman"/>
          <w:sz w:val="24"/>
          <w:szCs w:val="24"/>
          <w:lang w:val="bg-BG" w:eastAsia="bg-BG"/>
        </w:rPr>
        <w:t xml:space="preserve"> (1) Размерът на застрахователната премия за 1 ден командироване за едно лице е в размер на левовата равностойност на ……….. евро. </w:t>
      </w:r>
    </w:p>
    <w:p w:rsidR="00F57E22" w:rsidRPr="00F57E22" w:rsidRDefault="00F57E22" w:rsidP="00F57E22">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 ВЪЗЛОЖИТЕЛЯТ заплаща на ИЗПЪЛНИТЕЛЯ депозитна премия – левова равностойност на 1200 евро, в срок до 10 (десет) дни от датата на сключване на договора и след представянето на проформа сметка или сметка фактура, издадена от ИЗПЪЛНИТЕЛЯ.</w:t>
      </w:r>
    </w:p>
    <w:p w:rsidR="00F57E22" w:rsidRPr="00F57E22" w:rsidRDefault="00F57E22" w:rsidP="00F57E22">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(3) </w:t>
      </w:r>
      <w:r w:rsidRPr="00F57E22">
        <w:rPr>
          <w:rFonts w:ascii="Times New Roman" w:eastAsia="Times New Roman" w:hAnsi="Times New Roman" w:cs="Tahoma"/>
          <w:sz w:val="24"/>
          <w:szCs w:val="24"/>
          <w:lang w:val="bg-BG" w:eastAsia="ar-SA"/>
        </w:rPr>
        <w:t xml:space="preserve">До седем работни дни от началото на всеки месец </w:t>
      </w:r>
      <w:r w:rsidRPr="00F57E22">
        <w:rPr>
          <w:rFonts w:ascii="Times New Roman" w:eastAsia="Times New Roman" w:hAnsi="Times New Roman" w:cs="Times New Roman"/>
          <w:sz w:val="24"/>
          <w:szCs w:val="24"/>
          <w:lang w:val="bg-BG" w:eastAsia="bg-BG"/>
        </w:rPr>
        <w:t>ВЪЗЛОЖИТЕЛЯТ предоставя на ИЗПЪЛНИТЕЛЯ списък, който съдържа имената на служителите, които са били командировани в предходния календарен месец и броя на дните на командировките.</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5.</w:t>
      </w:r>
      <w:r w:rsidRPr="00F57E22">
        <w:rPr>
          <w:rFonts w:ascii="Times New Roman" w:eastAsia="Times New Roman" w:hAnsi="Times New Roman" w:cs="Times New Roman"/>
          <w:sz w:val="24"/>
          <w:szCs w:val="24"/>
          <w:lang w:val="bg-BG" w:eastAsia="bg-BG"/>
        </w:rPr>
        <w:t xml:space="preserve"> (1) Окончателната дължима сума се определя до 10 работни дни след изтичане на срока на договора и след изчисляване на окончателния брой командировани лица и общия брой на дните в командировка.</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 Плащането се извършва в лева по банковата сметка на ИЗПЪЛНИТЕЛЯ:</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Банка: …………………………….……</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BIC: ……………………………………</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IBAN:  …………………………………</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 xml:space="preserve">Чл. 6. </w:t>
      </w:r>
      <w:r w:rsidRPr="00F57E22">
        <w:rPr>
          <w:rFonts w:ascii="Times New Roman" w:eastAsia="Times New Roman" w:hAnsi="Times New Roman" w:cs="Tahoma"/>
          <w:sz w:val="24"/>
          <w:szCs w:val="24"/>
          <w:lang w:val="bg-BG" w:eastAsia="bg-BG"/>
        </w:rPr>
        <w:t xml:space="preserve">ИЗПЪЛНИТЕЛЯТ е длъжен да уведомява писмено ВЪЗЛОЖИТЕЛЯ за всички последващи промени на банковата му сметка в срок до </w:t>
      </w:r>
      <w:r w:rsidRPr="00F57E22">
        <w:rPr>
          <w:rFonts w:ascii="Times New Roman" w:eastAsia="Times New Roman" w:hAnsi="Times New Roman" w:cs="Tahoma"/>
          <w:sz w:val="24"/>
          <w:szCs w:val="24"/>
          <w:lang w:val="bg-BG" w:eastAsia="ar-SA"/>
        </w:rPr>
        <w:t>1 (</w:t>
      </w:r>
      <w:r w:rsidRPr="00F57E22">
        <w:rPr>
          <w:rFonts w:ascii="Times New Roman" w:eastAsia="Times New Roman" w:hAnsi="Times New Roman" w:cs="Tahoma"/>
          <w:i/>
          <w:sz w:val="24"/>
          <w:szCs w:val="24"/>
          <w:lang w:val="bg-BG" w:eastAsia="ar-SA"/>
        </w:rPr>
        <w:t>един</w:t>
      </w:r>
      <w:r w:rsidRPr="00F57E22">
        <w:rPr>
          <w:rFonts w:ascii="Times New Roman" w:eastAsia="Times New Roman" w:hAnsi="Times New Roman" w:cs="Tahoma"/>
          <w:sz w:val="24"/>
          <w:szCs w:val="24"/>
          <w:lang w:val="bg-BG" w:eastAsia="ar-SA"/>
        </w:rPr>
        <w:t>) ден</w:t>
      </w:r>
      <w:r w:rsidRPr="00F57E22">
        <w:rPr>
          <w:rFonts w:ascii="Times New Roman" w:eastAsia="Times New Roman" w:hAnsi="Times New Roman" w:cs="Tahoma"/>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 xml:space="preserve">Чл. 7. </w:t>
      </w:r>
      <w:r w:rsidRPr="00F57E22">
        <w:rPr>
          <w:rFonts w:ascii="Times New Roman" w:eastAsia="Times New Roman" w:hAnsi="Times New Roman" w:cs="Times New Roman"/>
          <w:sz w:val="24"/>
          <w:szCs w:val="24"/>
          <w:lang w:val="bg-BG" w:eastAsia="bg-BG"/>
        </w:rPr>
        <w:t xml:space="preserve">В срок до 10 дни след края на срока на застраховката, ВЪЗЛОЖИТЕЛЯТ следва да предостави общия брой на командировъчните дни за срока на застраховката. Преизчисляването на премията се извършва на базата на разликата между предвидения брой дни за пътуване (върху които е изчислена премията) и реалния брой дни за пътуване (съгласно информацията предоставена на застрахователя), умножена по премията за 1 ден пътуване. </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 xml:space="preserve">Чл. 8. </w:t>
      </w:r>
      <w:r w:rsidRPr="00F57E22">
        <w:rPr>
          <w:rFonts w:ascii="Times New Roman" w:eastAsia="Times New Roman" w:hAnsi="Times New Roman" w:cs="Times New Roman"/>
          <w:sz w:val="24"/>
          <w:szCs w:val="24"/>
          <w:lang w:val="bg-BG" w:eastAsia="bg-BG"/>
        </w:rPr>
        <w:t>Премията е калкулирана на база 600 дни за пътуване през срока на застраховката (общо за всички застраховани лица).</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val="bg-BG" w:eastAsia="bg-BG"/>
        </w:rPr>
      </w:pPr>
    </w:p>
    <w:p w:rsidR="00F57E22" w:rsidRPr="00F57E22" w:rsidRDefault="00F57E22" w:rsidP="00F57E22">
      <w:pPr>
        <w:keepNext/>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СРОК И МЯСТО НА ИЗПЪЛНЕНИЕ НА ПОРЪЧКАТА</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ab/>
      </w:r>
      <w:r w:rsidRPr="00F57E22">
        <w:rPr>
          <w:rFonts w:ascii="Times New Roman" w:eastAsia="Times New Roman" w:hAnsi="Times New Roman" w:cs="Times New Roman"/>
          <w:b/>
          <w:bCs/>
          <w:sz w:val="24"/>
          <w:szCs w:val="24"/>
          <w:lang w:val="bg-BG" w:eastAsia="bg-BG"/>
        </w:rPr>
        <w:t xml:space="preserve">Чл. 9.  </w:t>
      </w:r>
      <w:r w:rsidRPr="00F57E22">
        <w:rPr>
          <w:rFonts w:ascii="Times New Roman" w:eastAsia="Times New Roman" w:hAnsi="Times New Roman" w:cs="Times New Roman"/>
          <w:sz w:val="24"/>
          <w:szCs w:val="24"/>
          <w:lang w:val="bg-BG" w:eastAsia="bg-BG"/>
        </w:rPr>
        <w:t xml:space="preserve">Договорът се сключва за една година с начало от </w:t>
      </w:r>
      <w:r w:rsidRPr="00F57E22">
        <w:rPr>
          <w:rFonts w:ascii="Times New Roman" w:eastAsia="Times New Roman" w:hAnsi="Times New Roman" w:cs="Times New Roman"/>
          <w:sz w:val="24"/>
          <w:szCs w:val="24"/>
          <w:lang w:val="bg-BG" w:eastAsia="ar-SA"/>
        </w:rPr>
        <w:t xml:space="preserve">00.00 часа на </w:t>
      </w:r>
      <w:r w:rsidRPr="00F57E22">
        <w:rPr>
          <w:rFonts w:ascii="Times New Roman" w:eastAsia="Times New Roman" w:hAnsi="Times New Roman" w:cs="Times New Roman"/>
          <w:sz w:val="24"/>
          <w:szCs w:val="24"/>
          <w:lang w:val="bg-BG" w:eastAsia="bg-BG"/>
        </w:rPr>
        <w:t>05.04.2020 г. до 24.00 часа на 04.04.2021 г. Застраховката е валидна 24 часа в денонощието по време на бизнес пътуване (командировка) извън територията на Република България.</w:t>
      </w:r>
    </w:p>
    <w:p w:rsidR="00F57E22" w:rsidRPr="00F57E22" w:rsidRDefault="00F57E22" w:rsidP="00F57E22">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ЗАСТРАХОВАТЕЛНА СУМА</w:t>
      </w:r>
    </w:p>
    <w:p w:rsidR="00F57E22" w:rsidRPr="00F57E22" w:rsidRDefault="00F57E22" w:rsidP="00F57E22">
      <w:pPr>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F57E22" w:rsidRPr="00F57E22" w:rsidRDefault="00F57E22" w:rsidP="00F57E22">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ab/>
        <w:t xml:space="preserve">Чл. 10. </w:t>
      </w:r>
      <w:r w:rsidRPr="00F57E22">
        <w:rPr>
          <w:rFonts w:ascii="Times New Roman" w:eastAsia="Times New Roman" w:hAnsi="Times New Roman" w:cs="Times New Roman"/>
          <w:sz w:val="24"/>
          <w:szCs w:val="24"/>
          <w:lang w:val="bg-BG" w:eastAsia="bg-BG"/>
        </w:rPr>
        <w:t>Размерът  на застрахователната сума за едно лице е посочен в евро, както следва:</w:t>
      </w:r>
    </w:p>
    <w:p w:rsidR="00F57E22" w:rsidRPr="00F57E22" w:rsidRDefault="00F57E22" w:rsidP="00F57E22">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tbl>
      <w:tblPr>
        <w:tblW w:w="8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53"/>
        <w:gridCol w:w="1131"/>
        <w:gridCol w:w="3432"/>
      </w:tblGrid>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Покрити рискове</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Застрахователни суми</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Размер на обезщетението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Основно покритие:</w:t>
            </w:r>
          </w:p>
        </w:tc>
        <w:tc>
          <w:tcPr>
            <w:tcW w:w="1132"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tc>
        <w:tc>
          <w:tcPr>
            <w:tcW w:w="343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lastRenderedPageBreak/>
              <w:t>1.1</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30 000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разноските и разходите</w:t>
            </w:r>
            <w:r w:rsidR="00CE53CD">
              <w:rPr>
                <w:rFonts w:ascii="Times New Roman" w:eastAsia="Times New Roman" w:hAnsi="Times New Roman" w:cs="Times New Roman"/>
                <w:sz w:val="24"/>
                <w:szCs w:val="24"/>
                <w:lang w:val="bg-BG" w:eastAsia="bg-BG"/>
              </w:rPr>
              <w:t>,</w:t>
            </w:r>
            <w:r w:rsidRPr="00F57E22">
              <w:rPr>
                <w:rFonts w:ascii="Times New Roman" w:eastAsia="Times New Roman" w:hAnsi="Times New Roman" w:cs="Times New Roman"/>
                <w:sz w:val="24"/>
                <w:szCs w:val="24"/>
                <w:lang w:val="bg-BG" w:eastAsia="bg-BG"/>
              </w:rPr>
              <w:t xml:space="preserve"> но не повече от 30 000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1.2</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Разходи за медицински транспорт и репатриране</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15 000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разноските и разходите</w:t>
            </w:r>
            <w:r w:rsidR="00CE53CD">
              <w:rPr>
                <w:rFonts w:ascii="Times New Roman" w:eastAsia="Times New Roman" w:hAnsi="Times New Roman" w:cs="Times New Roman"/>
                <w:sz w:val="24"/>
                <w:szCs w:val="24"/>
                <w:lang w:val="bg-BG" w:eastAsia="bg-BG"/>
              </w:rPr>
              <w:t>,</w:t>
            </w:r>
            <w:r w:rsidRPr="00F57E22">
              <w:rPr>
                <w:rFonts w:ascii="Times New Roman" w:eastAsia="Times New Roman" w:hAnsi="Times New Roman" w:cs="Times New Roman"/>
                <w:sz w:val="24"/>
                <w:szCs w:val="24"/>
                <w:lang w:val="bg-BG" w:eastAsia="bg-BG"/>
              </w:rPr>
              <w:t xml:space="preserve"> но не повече от 15 000 евро.</w:t>
            </w:r>
          </w:p>
        </w:tc>
      </w:tr>
      <w:tr w:rsidR="00F57E22" w:rsidRPr="00F57E22" w:rsidTr="00F57E22">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Допълнително покритие:</w:t>
            </w:r>
          </w:p>
        </w:tc>
        <w:tc>
          <w:tcPr>
            <w:tcW w:w="1132"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tc>
        <w:tc>
          <w:tcPr>
            <w:tcW w:w="3434" w:type="dxa"/>
            <w:tcBorders>
              <w:top w:val="single" w:sz="4" w:space="0" w:color="auto"/>
              <w:left w:val="single" w:sz="4" w:space="0" w:color="auto"/>
              <w:bottom w:val="single" w:sz="4" w:space="0" w:color="auto"/>
              <w:right w:val="single" w:sz="4" w:space="0" w:color="auto"/>
            </w:tcBorders>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2.1</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Медицински разноски за спешна стоматологична помощ</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разноските, но не повече от 100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2.2</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Изплащане на обезщетение за регистриран загубен или повреден личен багаж</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250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2.3</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Разходи за закупуване на вещи от първа необходимост при закъснение на личен багаж </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150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разходите, но не повече от 150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2.4</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Кражба, загуба или унищожение на лични документи, кредитни или дебитни карти</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1000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разходите, но не повече от 1000 евро</w:t>
            </w:r>
          </w:p>
        </w:tc>
      </w:tr>
      <w:tr w:rsidR="00F57E22" w:rsidRPr="00F57E22" w:rsidTr="00F57E22">
        <w:trPr>
          <w:trHeight w:val="738"/>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2.5</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Юридическа помощ</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1500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разходите, но не повече от 1500 евро</w:t>
            </w:r>
          </w:p>
        </w:tc>
      </w:tr>
      <w:tr w:rsidR="00F57E22" w:rsidRPr="00F57E22" w:rsidTr="00F57E22">
        <w:trPr>
          <w:trHeight w:val="1587"/>
        </w:trPr>
        <w:tc>
          <w:tcPr>
            <w:tcW w:w="709"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2.6</w:t>
            </w:r>
          </w:p>
        </w:tc>
        <w:tc>
          <w:tcPr>
            <w:tcW w:w="3656"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Покриване на транспортните разходи за двупосочен билет на лице, при хоспитализация на застрахования за повече от 10 дни.</w:t>
            </w:r>
          </w:p>
        </w:tc>
        <w:tc>
          <w:tcPr>
            <w:tcW w:w="1132"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3000 евро</w:t>
            </w:r>
          </w:p>
        </w:tc>
        <w:tc>
          <w:tcPr>
            <w:tcW w:w="3434" w:type="dxa"/>
            <w:tcBorders>
              <w:top w:val="single" w:sz="4" w:space="0" w:color="auto"/>
              <w:left w:val="single" w:sz="4" w:space="0" w:color="auto"/>
              <w:bottom w:val="single" w:sz="4" w:space="0" w:color="auto"/>
              <w:right w:val="single" w:sz="4" w:space="0" w:color="auto"/>
            </w:tcBorders>
            <w:hideMark/>
          </w:tcPr>
          <w:p w:rsidR="00F57E22" w:rsidRPr="00F57E22" w:rsidRDefault="00F57E22" w:rsidP="00F57E22">
            <w:pPr>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Действителният размер на разходите, но не повече от 3000 евро</w:t>
            </w:r>
          </w:p>
        </w:tc>
      </w:tr>
    </w:tbl>
    <w:p w:rsidR="00F57E22" w:rsidRPr="00F57E22" w:rsidRDefault="00F57E22" w:rsidP="00F57E22">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ЗАСТРАХОВАТЕЛНО ПОКРИТИЕ</w:t>
      </w:r>
    </w:p>
    <w:p w:rsidR="00F57E22" w:rsidRPr="00F57E22" w:rsidRDefault="00F57E22" w:rsidP="00F57E22">
      <w:pPr>
        <w:spacing w:after="0" w:line="240" w:lineRule="auto"/>
        <w:jc w:val="center"/>
        <w:rPr>
          <w:rFonts w:ascii="Times New Roman" w:eastAsia="Times New Roman" w:hAnsi="Times New Roman" w:cs="Times New Roman"/>
          <w:b/>
          <w:bCs/>
          <w:sz w:val="24"/>
          <w:szCs w:val="24"/>
          <w:lang w:val="bg-BG" w:eastAsia="bg-BG"/>
        </w:rPr>
      </w:pP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ab/>
      </w:r>
      <w:r w:rsidRPr="00F57E22">
        <w:rPr>
          <w:rFonts w:ascii="Times New Roman" w:eastAsia="Times New Roman" w:hAnsi="Times New Roman" w:cs="Times New Roman"/>
          <w:b/>
          <w:sz w:val="24"/>
          <w:szCs w:val="24"/>
          <w:lang w:val="bg-BG" w:eastAsia="bg-BG"/>
        </w:rPr>
        <w:t>Чл. 11.</w:t>
      </w:r>
      <w:r w:rsidRPr="00F57E22">
        <w:rPr>
          <w:rFonts w:ascii="Times New Roman" w:eastAsia="Times New Roman" w:hAnsi="Times New Roman" w:cs="Times New Roman"/>
          <w:sz w:val="24"/>
          <w:szCs w:val="24"/>
          <w:lang w:val="bg-BG" w:eastAsia="bg-BG"/>
        </w:rPr>
        <w:t xml:space="preserve"> 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 Когато застрахованото лице е в командировка извън Република България действието на покритието започва от момента на напускане на мястото, където лицето живее, или на работното място в Република България (което от двете е напуснато последно), и завършва при завръщането на застрахованото лице в мястото, където живее или на работното място в Република България (което настъпи първо).</w:t>
      </w:r>
    </w:p>
    <w:p w:rsidR="00F57E22" w:rsidRPr="00F57E22" w:rsidRDefault="00F57E22" w:rsidP="00F57E22">
      <w:pPr>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sz w:val="24"/>
          <w:szCs w:val="24"/>
          <w:lang w:val="bg-BG" w:eastAsia="bg-BG"/>
        </w:rPr>
        <w:t>Чл. 12.</w:t>
      </w:r>
      <w:r w:rsidRPr="00F57E22">
        <w:rPr>
          <w:rFonts w:ascii="Times New Roman" w:eastAsia="Times New Roman" w:hAnsi="Times New Roman" w:cs="Times New Roman"/>
          <w:sz w:val="24"/>
          <w:szCs w:val="24"/>
          <w:lang w:val="bg-BG" w:eastAsia="bg-BG"/>
        </w:rPr>
        <w:t xml:space="preserve"> Максималната продължителност на всяко пътуване е 180 дни.</w:t>
      </w: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lastRenderedPageBreak/>
        <w:t>ОБЩИ ПОЛОЖЕНИЯ</w:t>
      </w: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ab/>
        <w:t xml:space="preserve">Чл. 13. </w:t>
      </w:r>
      <w:r w:rsidRPr="00F57E22">
        <w:rPr>
          <w:rFonts w:ascii="Times New Roman" w:eastAsia="Times New Roman" w:hAnsi="Times New Roman" w:cs="Times New Roman"/>
          <w:sz w:val="24"/>
          <w:szCs w:val="24"/>
          <w:lang w:val="bg-BG" w:eastAsia="bg-BG"/>
        </w:rPr>
        <w:t>При настъпване на застрахователно събитие, застрахованото лице е длъжно да се свърже с Асистанс компанията, съгласно Списък с представителствата на асистиращата компания, за оказване на съдействие и получаване на информация.</w:t>
      </w:r>
      <w:r w:rsidRPr="00F57E22">
        <w:rPr>
          <w:rFonts w:ascii="Times New Roman" w:eastAsia="Times New Roman" w:hAnsi="Times New Roman" w:cs="Times New Roman"/>
          <w:sz w:val="24"/>
          <w:szCs w:val="24"/>
          <w:lang w:val="bg-BG" w:eastAsia="bg-BG"/>
        </w:rPr>
        <w:tab/>
      </w:r>
    </w:p>
    <w:p w:rsidR="00F57E22" w:rsidRPr="00F57E22" w:rsidRDefault="00F57E22" w:rsidP="00F57E22">
      <w:pPr>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sz w:val="24"/>
          <w:szCs w:val="24"/>
          <w:lang w:val="bg-BG" w:eastAsia="bg-BG"/>
        </w:rPr>
        <w:t>Чл. 14.</w:t>
      </w:r>
      <w:r w:rsidRPr="00F57E22">
        <w:rPr>
          <w:rFonts w:ascii="Times New Roman" w:eastAsia="Times New Roman" w:hAnsi="Times New Roman" w:cs="Times New Roman"/>
          <w:sz w:val="24"/>
          <w:szCs w:val="24"/>
          <w:lang w:val="bg-BG" w:eastAsia="bg-BG"/>
        </w:rPr>
        <w:t xml:space="preserve"> Срокът за изплащане на застрахователното обезщетение е 15 (петнадесет) работни дни след представяне на изискуемите се документи.</w:t>
      </w: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ab/>
      </w:r>
      <w:r w:rsidRPr="00F57E22">
        <w:rPr>
          <w:rFonts w:ascii="Times New Roman" w:eastAsia="Times New Roman" w:hAnsi="Times New Roman" w:cs="Times New Roman"/>
          <w:b/>
          <w:sz w:val="24"/>
          <w:szCs w:val="24"/>
          <w:lang w:val="bg-BG" w:eastAsia="bg-BG"/>
        </w:rPr>
        <w:t>Чл. 15.</w:t>
      </w:r>
      <w:r w:rsidRPr="00F57E22">
        <w:rPr>
          <w:rFonts w:ascii="Times New Roman" w:eastAsia="Times New Roman" w:hAnsi="Times New Roman" w:cs="Times New Roman"/>
          <w:sz w:val="24"/>
          <w:szCs w:val="24"/>
          <w:lang w:val="bg-BG" w:eastAsia="bg-BG"/>
        </w:rPr>
        <w:t xml:space="preserve"> При определяне на обезщетенията няма да се прилага самоучастие и дозастраховане.</w:t>
      </w:r>
    </w:p>
    <w:p w:rsidR="00F57E22" w:rsidRPr="00F57E22" w:rsidRDefault="00F57E22" w:rsidP="00F57E22">
      <w:pPr>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ПРАВА И ЗАДЪЛЖЕНИЯ НА СТРАНИТЕ</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sidRPr="00F57E22">
        <w:rPr>
          <w:rFonts w:ascii="Times New Roman" w:eastAsia="Times New Roman" w:hAnsi="Times New Roman" w:cs="Times New Roman"/>
          <w:sz w:val="24"/>
          <w:szCs w:val="24"/>
          <w:lang w:val="bg-BG" w:eastAsia="bg-BG"/>
        </w:rPr>
        <w:tab/>
      </w:r>
      <w:r w:rsidRPr="00F57E22">
        <w:rPr>
          <w:rFonts w:ascii="Times New Roman" w:eastAsia="Times New Roman" w:hAnsi="Times New Roman" w:cs="Times New Roman"/>
          <w:b/>
          <w:bCs/>
          <w:sz w:val="24"/>
          <w:szCs w:val="24"/>
          <w:lang w:val="bg-BG" w:eastAsia="bg-BG"/>
        </w:rPr>
        <w:t xml:space="preserve">Чл. 16. </w:t>
      </w:r>
      <w:r w:rsidRPr="00F57E22">
        <w:rPr>
          <w:rFonts w:ascii="Times New Roman" w:eastAsia="Times New Roman" w:hAnsi="Times New Roman" w:cs="Times New Roman"/>
          <w:bCs/>
          <w:sz w:val="24"/>
          <w:szCs w:val="24"/>
          <w:lang w:val="bg-B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b/>
          <w:color w:val="000000"/>
          <w:spacing w:val="1"/>
          <w:sz w:val="24"/>
          <w:szCs w:val="24"/>
          <w:lang w:val="bg-BG" w:eastAsia="ar-SA"/>
        </w:rPr>
      </w:pPr>
      <w:r w:rsidRPr="00F57E22">
        <w:rPr>
          <w:rFonts w:ascii="Times New Roman" w:eastAsia="Times New Roman" w:hAnsi="Times New Roman" w:cs="Times New Roman"/>
          <w:bCs/>
          <w:sz w:val="24"/>
          <w:szCs w:val="24"/>
          <w:lang w:val="bg-BG" w:eastAsia="bg-BG"/>
        </w:rPr>
        <w:tab/>
      </w:r>
      <w:r w:rsidRPr="00F57E22">
        <w:rPr>
          <w:rFonts w:ascii="Times New Roman" w:eastAsia="Times New Roman" w:hAnsi="Times New Roman" w:cs="Times New Roman"/>
          <w:b/>
          <w:bCs/>
          <w:sz w:val="24"/>
          <w:szCs w:val="24"/>
          <w:lang w:val="bg-BG" w:eastAsia="bg-BG"/>
        </w:rPr>
        <w:t xml:space="preserve">Чл. 17. </w:t>
      </w:r>
      <w:r w:rsidRPr="00F57E22">
        <w:rPr>
          <w:rFonts w:ascii="Times New Roman" w:eastAsia="Times New Roman" w:hAnsi="Times New Roman" w:cs="Tahoma"/>
          <w:b/>
          <w:color w:val="000000"/>
          <w:spacing w:val="1"/>
          <w:sz w:val="24"/>
          <w:szCs w:val="24"/>
          <w:lang w:val="bg-BG" w:eastAsia="ar-SA"/>
        </w:rPr>
        <w:t>ИЗПЪЛНИТЕЛЯТ има право:</w:t>
      </w:r>
    </w:p>
    <w:p w:rsidR="00F57E22" w:rsidRPr="00F57E22" w:rsidRDefault="00F57E22" w:rsidP="00F57E22">
      <w:pPr>
        <w:suppressAutoHyphens/>
        <w:spacing w:after="0" w:line="240" w:lineRule="auto"/>
        <w:ind w:firstLine="708"/>
        <w:jc w:val="both"/>
        <w:rPr>
          <w:rFonts w:ascii="Times New Roman" w:eastAsia="Times New Roman" w:hAnsi="Times New Roman" w:cs="Tahoma"/>
          <w:color w:val="000000"/>
          <w:spacing w:val="1"/>
          <w:sz w:val="24"/>
          <w:szCs w:val="24"/>
          <w:lang w:val="bg-BG" w:eastAsia="ar-SA"/>
        </w:rPr>
      </w:pPr>
      <w:r w:rsidRPr="00F57E22">
        <w:rPr>
          <w:rFonts w:ascii="Times New Roman" w:eastAsia="Times New Roman" w:hAnsi="Times New Roman" w:cs="Tahoma"/>
          <w:bCs/>
          <w:color w:val="000000"/>
          <w:spacing w:val="1"/>
          <w:sz w:val="24"/>
          <w:szCs w:val="24"/>
          <w:lang w:val="bg-BG" w:eastAsia="ar-SA"/>
        </w:rPr>
        <w:t>1.</w:t>
      </w:r>
      <w:r w:rsidRPr="00F57E22">
        <w:rPr>
          <w:rFonts w:ascii="Times New Roman" w:eastAsia="Times New Roman" w:hAnsi="Times New Roman" w:cs="Tahoma"/>
          <w:color w:val="000000"/>
          <w:spacing w:val="1"/>
          <w:sz w:val="24"/>
          <w:szCs w:val="24"/>
          <w:lang w:val="bg-BG" w:eastAsia="ar-SA"/>
        </w:rPr>
        <w:t xml:space="preserve"> да получи възнаграждение в размера, сроковете и при условията на договора;</w:t>
      </w:r>
    </w:p>
    <w:p w:rsidR="00F57E22" w:rsidRPr="00F57E22" w:rsidRDefault="00F57E22" w:rsidP="00F57E22">
      <w:pPr>
        <w:suppressAutoHyphens/>
        <w:spacing w:after="0" w:line="240" w:lineRule="auto"/>
        <w:ind w:firstLine="708"/>
        <w:jc w:val="both"/>
        <w:rPr>
          <w:rFonts w:ascii="Times New Roman" w:eastAsia="Times New Roman" w:hAnsi="Times New Roman" w:cs="Tahoma"/>
          <w:color w:val="000000"/>
          <w:spacing w:val="1"/>
          <w:sz w:val="24"/>
          <w:szCs w:val="24"/>
          <w:lang w:val="bg-BG" w:eastAsia="ar-SA"/>
        </w:rPr>
      </w:pPr>
      <w:r w:rsidRPr="00F57E22">
        <w:rPr>
          <w:rFonts w:ascii="Times New Roman" w:eastAsia="Times New Roman" w:hAnsi="Times New Roman" w:cs="Tahoma"/>
          <w:bCs/>
          <w:color w:val="000000"/>
          <w:spacing w:val="1"/>
          <w:sz w:val="24"/>
          <w:szCs w:val="24"/>
          <w:lang w:val="bg-BG" w:eastAsia="ar-SA"/>
        </w:rPr>
        <w:t>2.</w:t>
      </w:r>
      <w:r w:rsidRPr="00F57E22">
        <w:rPr>
          <w:rFonts w:ascii="Times New Roman" w:eastAsia="Times New Roman" w:hAnsi="Times New Roman" w:cs="Tahoma"/>
          <w:color w:val="000000"/>
          <w:spacing w:val="1"/>
          <w:sz w:val="24"/>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ab/>
        <w:t xml:space="preserve">Чл. 18. </w:t>
      </w:r>
      <w:r w:rsidRPr="00F57E22">
        <w:rPr>
          <w:rFonts w:ascii="Times New Roman" w:eastAsia="Times New Roman" w:hAnsi="Times New Roman" w:cs="Tahoma"/>
          <w:b/>
          <w:color w:val="000000"/>
          <w:spacing w:val="1"/>
          <w:sz w:val="24"/>
          <w:szCs w:val="24"/>
          <w:lang w:val="bg-BG" w:eastAsia="ar-SA"/>
        </w:rPr>
        <w:t>ИЗПЪЛНИТЕЛЯТ се задължава:</w:t>
      </w:r>
    </w:p>
    <w:p w:rsidR="00F57E22" w:rsidRPr="005B1A0C"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sz w:val="24"/>
          <w:szCs w:val="24"/>
          <w:lang w:eastAsia="bg-BG"/>
        </w:rPr>
      </w:pPr>
      <w:r w:rsidRPr="005B1A0C">
        <w:rPr>
          <w:rFonts w:ascii="Times New Roman" w:eastAsia="Times New Roman" w:hAnsi="Times New Roman" w:cs="Times New Roman"/>
          <w:sz w:val="24"/>
          <w:szCs w:val="24"/>
          <w:lang w:eastAsia="bg-BG"/>
        </w:rPr>
        <w:t xml:space="preserve">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 публикувани в официалната интернет страница на Възложителя, в раздел „Профил на купувача 2020“, раздел </w:t>
      </w:r>
      <w:r w:rsidR="005B1A0C" w:rsidRPr="005B1A0C">
        <w:rPr>
          <w:rFonts w:ascii="Times New Roman" w:eastAsia="Times New Roman" w:hAnsi="Times New Roman" w:cs="Times New Roman"/>
          <w:sz w:val="24"/>
          <w:szCs w:val="24"/>
          <w:lang w:eastAsia="bg-BG"/>
        </w:rPr>
        <w:t>№ 62</w:t>
      </w:r>
      <w:r w:rsidRPr="005B1A0C">
        <w:rPr>
          <w:rFonts w:ascii="Times New Roman" w:eastAsia="Times New Roman" w:hAnsi="Times New Roman" w:cs="Times New Roman"/>
          <w:sz w:val="24"/>
          <w:szCs w:val="24"/>
          <w:lang w:eastAsia="bg-BG"/>
        </w:rPr>
        <w:t>;</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 xml:space="preserve">да не предоставя без съгласието на ВЪЗЛОЖИТЕЛЯ документи и информация на други лица относно изпълнението на договора; </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 xml:space="preserve">да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ahoma"/>
          <w:color w:val="000000"/>
          <w:spacing w:val="1"/>
          <w:sz w:val="24"/>
          <w:szCs w:val="24"/>
          <w:lang w:eastAsia="ar-SA"/>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ahoma"/>
          <w:color w:val="000000"/>
          <w:spacing w:val="1"/>
          <w:sz w:val="24"/>
          <w:szCs w:val="24"/>
          <w:lang w:eastAsia="ar-SA"/>
        </w:rPr>
      </w:pPr>
      <w:r w:rsidRPr="00F57E22">
        <w:rPr>
          <w:rFonts w:ascii="Times New Roman" w:eastAsia="Times New Roman" w:hAnsi="Times New Roman" w:cs="Tahoma"/>
          <w:color w:val="000000"/>
          <w:spacing w:val="1"/>
          <w:sz w:val="24"/>
          <w:szCs w:val="24"/>
          <w:lang w:eastAsia="ar-SA"/>
        </w:rPr>
        <w:t>да изпълнява всички законосъобразни указания и изисквания на ВЪЗЛОЖИТЕЛЯ;</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ahoma"/>
          <w:color w:val="000000"/>
          <w:spacing w:val="1"/>
          <w:sz w:val="24"/>
          <w:szCs w:val="24"/>
          <w:lang w:eastAsia="ar-SA"/>
        </w:rPr>
      </w:pPr>
      <w:r w:rsidRPr="00F57E22">
        <w:rPr>
          <w:rFonts w:ascii="Times New Roman" w:eastAsia="Times New Roman" w:hAnsi="Times New Roman" w:cs="Tahoma"/>
          <w:color w:val="000000"/>
          <w:spacing w:val="1"/>
          <w:sz w:val="24"/>
          <w:szCs w:val="24"/>
          <w:lang w:eastAsia="ar-SA"/>
        </w:rPr>
        <w:t>да пази поверителна Конфиденциалната информация, в съответствие с уговореното в Договора;</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ahoma"/>
          <w:color w:val="000000"/>
          <w:spacing w:val="1"/>
          <w:sz w:val="24"/>
          <w:szCs w:val="24"/>
          <w:lang w:eastAsia="ar-SA"/>
        </w:rPr>
      </w:pPr>
      <w:r w:rsidRPr="00F57E22">
        <w:rPr>
          <w:rFonts w:ascii="Times New Roman" w:eastAsia="Times New Roman" w:hAnsi="Times New Roman" w:cs="Times New Roman"/>
          <w:sz w:val="24"/>
          <w:szCs w:val="24"/>
          <w:lang w:eastAsia="bg-BG"/>
        </w:rPr>
        <w:t>да участва във всички работни срещи, свързани с изпълнението на този Договор;</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ahoma"/>
          <w:color w:val="000000"/>
          <w:spacing w:val="1"/>
          <w:sz w:val="24"/>
          <w:szCs w:val="24"/>
          <w:lang w:eastAsia="ar-SA"/>
        </w:rPr>
      </w:pPr>
      <w:r w:rsidRPr="00F57E22">
        <w:rPr>
          <w:rFonts w:ascii="Times New Roman" w:eastAsia="Times New Roman" w:hAnsi="Times New Roman" w:cs="Times New Roman"/>
          <w:sz w:val="24"/>
          <w:szCs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F57E22" w:rsidRPr="00F57E22" w:rsidRDefault="00F57E22" w:rsidP="00CE53CD">
      <w:pPr>
        <w:numPr>
          <w:ilvl w:val="0"/>
          <w:numId w:val="18"/>
        </w:numPr>
        <w:tabs>
          <w:tab w:val="left" w:pos="993"/>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bCs/>
          <w:sz w:val="24"/>
          <w:szCs w:val="24"/>
          <w:lang w:eastAsia="bg-BG"/>
        </w:rPr>
      </w:pPr>
      <w:r w:rsidRPr="00F57E22">
        <w:rPr>
          <w:rFonts w:ascii="Times New Roman" w:eastAsia="Times New Roman" w:hAnsi="Times New Roman" w:cs="Tahoma"/>
          <w:sz w:val="24"/>
          <w:szCs w:val="24"/>
          <w:lang w:eastAsia="bg-BG"/>
        </w:rPr>
        <w:t xml:space="preserve">да сключи договор/договори за подизпълнение (когато е приложимо) с посочените в офертата му подизпълнители в срок от </w:t>
      </w:r>
      <w:r w:rsidRPr="00F57E22">
        <w:rPr>
          <w:rFonts w:ascii="Times New Roman" w:eastAsia="Times New Roman" w:hAnsi="Times New Roman" w:cs="Tahoma"/>
          <w:sz w:val="24"/>
          <w:szCs w:val="24"/>
          <w:lang w:eastAsia="ar-SA"/>
        </w:rPr>
        <w:t>2 (</w:t>
      </w:r>
      <w:r w:rsidRPr="00F57E22">
        <w:rPr>
          <w:rFonts w:ascii="Times New Roman" w:eastAsia="Times New Roman" w:hAnsi="Times New Roman" w:cs="Tahoma"/>
          <w:i/>
          <w:sz w:val="24"/>
          <w:szCs w:val="24"/>
          <w:lang w:eastAsia="ar-SA"/>
        </w:rPr>
        <w:t>два</w:t>
      </w:r>
      <w:r w:rsidRPr="00F57E22">
        <w:rPr>
          <w:rFonts w:ascii="Times New Roman" w:eastAsia="Times New Roman" w:hAnsi="Times New Roman" w:cs="Tahoma"/>
          <w:sz w:val="24"/>
          <w:szCs w:val="24"/>
          <w:lang w:eastAsia="ar-SA"/>
        </w:rPr>
        <w:t xml:space="preserve">) дена </w:t>
      </w:r>
      <w:r w:rsidRPr="00F57E22">
        <w:rPr>
          <w:rFonts w:ascii="Times New Roman" w:eastAsia="Times New Roman" w:hAnsi="Times New Roman" w:cs="Tahoma"/>
          <w:sz w:val="24"/>
          <w:szCs w:val="24"/>
          <w:lang w:eastAsia="bg-BG"/>
        </w:rPr>
        <w:t xml:space="preserve">от </w:t>
      </w:r>
      <w:r w:rsidRPr="00F57E22">
        <w:rPr>
          <w:rFonts w:ascii="Times New Roman" w:eastAsia="Times New Roman" w:hAnsi="Times New Roman" w:cs="Tahoma"/>
          <w:sz w:val="24"/>
          <w:szCs w:val="24"/>
          <w:lang w:eastAsia="bg-BG"/>
        </w:rPr>
        <w:lastRenderedPageBreak/>
        <w:t>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w:t>
      </w:r>
      <w:r w:rsidRPr="00F57E22">
        <w:rPr>
          <w:rFonts w:ascii="Times New Roman" w:eastAsia="Calibri" w:hAnsi="Times New Roman" w:cs="Tahoma"/>
          <w:sz w:val="24"/>
          <w:szCs w:val="24"/>
          <w:lang w:eastAsia="ar-SA"/>
        </w:rPr>
        <w:t xml:space="preserve"> или за включване на подизпълнител по време на изпълнение на поръчката,</w:t>
      </w:r>
      <w:r w:rsidRPr="00F57E22">
        <w:rPr>
          <w:rFonts w:ascii="Times New Roman" w:eastAsia="Times New Roman" w:hAnsi="Times New Roman" w:cs="Tahoma"/>
          <w:sz w:val="24"/>
          <w:szCs w:val="24"/>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от ЗОП.</w:t>
      </w:r>
    </w:p>
    <w:p w:rsidR="00F57E22" w:rsidRPr="00F57E22" w:rsidRDefault="00F57E22" w:rsidP="00CE53CD">
      <w:pPr>
        <w:numPr>
          <w:ilvl w:val="0"/>
          <w:numId w:val="18"/>
        </w:numPr>
        <w:tabs>
          <w:tab w:val="left" w:pos="1134"/>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bCs/>
          <w:sz w:val="24"/>
          <w:szCs w:val="24"/>
          <w:lang w:eastAsia="bg-BG"/>
        </w:rPr>
      </w:pPr>
      <w:r w:rsidRPr="00F57E22">
        <w:rPr>
          <w:rFonts w:ascii="Times New Roman" w:eastAsia="Times New Roman" w:hAnsi="Times New Roman" w:cs="Tahoma"/>
          <w:sz w:val="24"/>
          <w:szCs w:val="24"/>
          <w:lang w:eastAsia="ar-SA"/>
        </w:rPr>
        <w:t>да обработва личните данни, които получава от ВЪЗЛОЖИТЕЛЯ</w:t>
      </w:r>
      <w:r w:rsidR="00494770">
        <w:rPr>
          <w:rFonts w:ascii="Times New Roman" w:eastAsia="Times New Roman" w:hAnsi="Times New Roman" w:cs="Tahoma"/>
          <w:sz w:val="24"/>
          <w:szCs w:val="24"/>
          <w:lang w:eastAsia="ar-SA"/>
        </w:rPr>
        <w:t xml:space="preserve"> </w:t>
      </w:r>
      <w:r w:rsidRPr="00F57E22">
        <w:rPr>
          <w:rFonts w:ascii="Times New Roman" w:eastAsia="Times New Roman" w:hAnsi="Times New Roman" w:cs="Tahoma"/>
          <w:sz w:val="24"/>
          <w:szCs w:val="24"/>
          <w:lang w:eastAsia="ar-SA"/>
        </w:rPr>
        <w:t>единствено за изпълнение на този договор в съответствие с принципите за защита на личните данни, заложени в Общия регламент за защита на личните данни (ЕС) 2016/679 на Европейския парламент и на Съвета и приложимото законодателство;</w:t>
      </w:r>
    </w:p>
    <w:p w:rsidR="00F57E22" w:rsidRPr="00F57E22" w:rsidRDefault="00F57E22" w:rsidP="00CE53CD">
      <w:pPr>
        <w:numPr>
          <w:ilvl w:val="0"/>
          <w:numId w:val="18"/>
        </w:numPr>
        <w:tabs>
          <w:tab w:val="left" w:pos="1134"/>
        </w:tabs>
        <w:suppressAutoHyphens/>
        <w:autoSpaceDE w:val="0"/>
        <w:autoSpaceDN w:val="0"/>
        <w:adjustRightInd w:val="0"/>
        <w:spacing w:after="0" w:line="240" w:lineRule="auto"/>
        <w:ind w:left="709" w:firstLine="1428"/>
        <w:contextualSpacing/>
        <w:jc w:val="both"/>
        <w:rPr>
          <w:rFonts w:ascii="Times New Roman" w:eastAsia="Times New Roman" w:hAnsi="Times New Roman" w:cs="Times New Roman"/>
          <w:bCs/>
          <w:sz w:val="24"/>
          <w:szCs w:val="24"/>
          <w:lang w:eastAsia="bg-BG"/>
        </w:rPr>
      </w:pPr>
      <w:r w:rsidRPr="00F57E22">
        <w:rPr>
          <w:rFonts w:ascii="Times New Roman" w:eastAsia="Times New Roman" w:hAnsi="Times New Roman" w:cs="Times New Roman"/>
          <w:bCs/>
          <w:sz w:val="24"/>
          <w:szCs w:val="24"/>
          <w:lang w:eastAsia="bg-BG"/>
        </w:rPr>
        <w:t>да консултира и предоставя пълна информация на застрахованите лица при поискване; да оказва пълно съдействие на застрахованите лица по отношение на всички въпроси, свързани с окомплектоване на документация по предявените претенции, както и по отношение на всички въпроси, свързани с приключване на щети и заплащане на застрахователни обезщетения.</w:t>
      </w:r>
    </w:p>
    <w:p w:rsidR="00F57E22" w:rsidRPr="00F57E22" w:rsidRDefault="00F57E22" w:rsidP="00F57E22">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eastAsia="bg-BG"/>
        </w:rPr>
      </w:pPr>
    </w:p>
    <w:p w:rsidR="00F57E22" w:rsidRPr="00F57E22" w:rsidRDefault="00F57E22" w:rsidP="00F57E22">
      <w:pPr>
        <w:suppressAutoHyphens/>
        <w:spacing w:after="0" w:line="240" w:lineRule="auto"/>
        <w:jc w:val="both"/>
        <w:rPr>
          <w:rFonts w:ascii="Times New Roman" w:eastAsia="Times New Roman" w:hAnsi="Times New Roman" w:cs="Tahoma"/>
          <w:b/>
          <w:color w:val="000000"/>
          <w:spacing w:val="1"/>
          <w:sz w:val="24"/>
          <w:szCs w:val="24"/>
          <w:lang w:val="bg-BG" w:eastAsia="ar-SA"/>
        </w:rPr>
      </w:pPr>
      <w:r w:rsidRPr="00F57E22">
        <w:rPr>
          <w:rFonts w:ascii="Times New Roman" w:eastAsia="Times New Roman" w:hAnsi="Times New Roman" w:cs="Times New Roman"/>
          <w:sz w:val="24"/>
          <w:szCs w:val="24"/>
          <w:lang w:val="bg-BG" w:eastAsia="bg-BG"/>
        </w:rPr>
        <w:tab/>
      </w:r>
      <w:r w:rsidRPr="00F57E22">
        <w:rPr>
          <w:rFonts w:ascii="Times New Roman" w:eastAsia="Times New Roman" w:hAnsi="Times New Roman" w:cs="Times New Roman"/>
          <w:b/>
          <w:bCs/>
          <w:sz w:val="24"/>
          <w:szCs w:val="24"/>
          <w:lang w:val="bg-BG" w:eastAsia="bg-BG"/>
        </w:rPr>
        <w:t xml:space="preserve">Чл. 19. (1) </w:t>
      </w:r>
      <w:r w:rsidRPr="00F57E22">
        <w:rPr>
          <w:rFonts w:ascii="Times New Roman" w:eastAsia="Times New Roman" w:hAnsi="Times New Roman" w:cs="Tahoma"/>
          <w:b/>
          <w:color w:val="000000"/>
          <w:spacing w:val="1"/>
          <w:sz w:val="24"/>
          <w:szCs w:val="24"/>
          <w:lang w:val="bg-BG" w:eastAsia="ar-SA"/>
        </w:rPr>
        <w:t>ВЪЗЛОЖИТЕЛЯТ има право:</w:t>
      </w:r>
    </w:p>
    <w:p w:rsidR="00F57E22" w:rsidRPr="00F57E22" w:rsidRDefault="00F57E22" w:rsidP="005B1A0C">
      <w:pPr>
        <w:numPr>
          <w:ilvl w:val="0"/>
          <w:numId w:val="19"/>
        </w:numPr>
        <w:suppressAutoHyphens/>
        <w:autoSpaceDE w:val="0"/>
        <w:autoSpaceDN w:val="0"/>
        <w:adjustRightInd w:val="0"/>
        <w:spacing w:after="0" w:line="240" w:lineRule="auto"/>
        <w:ind w:left="709" w:firstLine="851"/>
        <w:contextualSpacing/>
        <w:jc w:val="both"/>
        <w:rPr>
          <w:rFonts w:ascii="Times New Roman" w:eastAsia="Times New Roman" w:hAnsi="Times New Roman" w:cs="Times New Roman"/>
          <w:bCs/>
          <w:sz w:val="24"/>
          <w:szCs w:val="24"/>
          <w:lang w:eastAsia="bg-BG"/>
        </w:rPr>
      </w:pPr>
      <w:r w:rsidRPr="00F57E22">
        <w:rPr>
          <w:rFonts w:ascii="Times New Roman" w:eastAsia="Times New Roman" w:hAnsi="Times New Roman" w:cs="Times New Roman"/>
          <w:bCs/>
          <w:sz w:val="24"/>
          <w:szCs w:val="24"/>
          <w:lang w:eastAsia="bg-BG"/>
        </w:rPr>
        <w:t>да изиска и да получи услугата в съответствие с уговореното в настоящия договор;</w:t>
      </w:r>
    </w:p>
    <w:p w:rsidR="00F57E22" w:rsidRPr="00F57E22" w:rsidRDefault="00F57E22" w:rsidP="005B1A0C">
      <w:pPr>
        <w:autoSpaceDE w:val="0"/>
        <w:autoSpaceDN w:val="0"/>
        <w:adjustRightInd w:val="0"/>
        <w:spacing w:after="0" w:line="240" w:lineRule="auto"/>
        <w:ind w:left="709" w:firstLine="851"/>
        <w:jc w:val="both"/>
        <w:rPr>
          <w:rFonts w:ascii="Times New Roman" w:eastAsia="Times New Roman" w:hAnsi="Times New Roman" w:cs="Times New Roman"/>
          <w:bCs/>
          <w:sz w:val="24"/>
          <w:szCs w:val="24"/>
          <w:lang w:val="bg-BG" w:eastAsia="bg-BG"/>
        </w:rPr>
      </w:pPr>
      <w:r w:rsidRPr="00F57E22">
        <w:rPr>
          <w:rFonts w:ascii="Times New Roman" w:eastAsia="Times New Roman" w:hAnsi="Times New Roman" w:cs="Times New Roman"/>
          <w:bCs/>
          <w:sz w:val="24"/>
          <w:szCs w:val="24"/>
          <w:lang w:val="bg-B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но без с това да пречи на изпълнението;</w:t>
      </w:r>
    </w:p>
    <w:p w:rsidR="00F57E22" w:rsidRPr="00F57E22" w:rsidRDefault="00F57E22" w:rsidP="005B1A0C">
      <w:pPr>
        <w:tabs>
          <w:tab w:val="left" w:pos="0"/>
        </w:tabs>
        <w:autoSpaceDE w:val="0"/>
        <w:autoSpaceDN w:val="0"/>
        <w:adjustRightInd w:val="0"/>
        <w:spacing w:after="0" w:line="240" w:lineRule="auto"/>
        <w:ind w:left="709" w:firstLine="851"/>
        <w:contextualSpacing/>
        <w:jc w:val="both"/>
        <w:rPr>
          <w:rFonts w:ascii="Times New Roman" w:eastAsia="Times New Roman" w:hAnsi="Times New Roman" w:cs="Times New Roman"/>
          <w:bCs/>
          <w:sz w:val="24"/>
          <w:szCs w:val="24"/>
          <w:lang w:eastAsia="bg-BG"/>
        </w:rPr>
      </w:pPr>
      <w:r w:rsidRPr="00F57E22">
        <w:rPr>
          <w:rFonts w:ascii="Times New Roman" w:eastAsia="Times New Roman" w:hAnsi="Times New Roman" w:cs="Times New Roman"/>
          <w:bCs/>
          <w:sz w:val="24"/>
          <w:szCs w:val="24"/>
          <w:lang w:eastAsia="bg-BG"/>
        </w:rPr>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F57E22" w:rsidRPr="00F57E22" w:rsidRDefault="00F57E22" w:rsidP="00F57E2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sidRPr="00F57E22">
        <w:rPr>
          <w:rFonts w:ascii="Times New Roman" w:eastAsia="Times New Roman" w:hAnsi="Times New Roman" w:cs="Times New Roman"/>
          <w:bCs/>
          <w:sz w:val="24"/>
          <w:szCs w:val="24"/>
          <w:lang w:val="bg-BG" w:eastAsia="bg-BG"/>
        </w:rPr>
        <w:tab/>
        <w:t xml:space="preserve">(2) </w:t>
      </w:r>
      <w:r w:rsidRPr="00F57E22">
        <w:rPr>
          <w:rFonts w:ascii="Times New Roman" w:eastAsia="Times New Roman" w:hAnsi="Times New Roman" w:cs="Times New Roman"/>
          <w:b/>
          <w:bCs/>
          <w:sz w:val="24"/>
          <w:szCs w:val="24"/>
          <w:lang w:val="bg-BG" w:eastAsia="bg-BG"/>
        </w:rPr>
        <w:t>ВЪЗЛОЖИТЕЛЯТ се задължава</w:t>
      </w:r>
      <w:r w:rsidRPr="00F57E22">
        <w:rPr>
          <w:rFonts w:ascii="Times New Roman" w:eastAsia="Times New Roman" w:hAnsi="Times New Roman" w:cs="Times New Roman"/>
          <w:bCs/>
          <w:sz w:val="24"/>
          <w:szCs w:val="24"/>
          <w:lang w:val="bg-BG" w:eastAsia="bg-BG"/>
        </w:rPr>
        <w:t>:</w:t>
      </w:r>
    </w:p>
    <w:p w:rsidR="00F57E22" w:rsidRPr="00F57E22" w:rsidRDefault="00F57E22" w:rsidP="005B1A0C">
      <w:pPr>
        <w:numPr>
          <w:ilvl w:val="1"/>
          <w:numId w:val="20"/>
        </w:numPr>
        <w:tabs>
          <w:tab w:val="left" w:pos="0"/>
          <w:tab w:val="left" w:pos="993"/>
        </w:tabs>
        <w:suppressAutoHyphens/>
        <w:autoSpaceDE w:val="0"/>
        <w:autoSpaceDN w:val="0"/>
        <w:adjustRightInd w:val="0"/>
        <w:spacing w:after="0" w:line="240" w:lineRule="auto"/>
        <w:ind w:left="709" w:firstLine="851"/>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ahoma"/>
          <w:color w:val="000000"/>
          <w:spacing w:val="1"/>
          <w:sz w:val="24"/>
          <w:szCs w:val="24"/>
          <w:lang w:eastAsia="ar-SA"/>
        </w:rPr>
        <w:t>да заплати на ИЗПЪЛНИТЕЛЯ Цената в размера, по реда и при условията, предвидени в този Договор;</w:t>
      </w:r>
    </w:p>
    <w:p w:rsidR="00F57E22" w:rsidRPr="00F57E22" w:rsidRDefault="00F57E22" w:rsidP="005B1A0C">
      <w:pPr>
        <w:numPr>
          <w:ilvl w:val="1"/>
          <w:numId w:val="20"/>
        </w:numPr>
        <w:tabs>
          <w:tab w:val="left" w:pos="709"/>
          <w:tab w:val="left" w:pos="993"/>
        </w:tabs>
        <w:suppressAutoHyphens/>
        <w:autoSpaceDE w:val="0"/>
        <w:autoSpaceDN w:val="0"/>
        <w:adjustRightInd w:val="0"/>
        <w:spacing w:after="0" w:line="240" w:lineRule="auto"/>
        <w:ind w:left="709" w:firstLine="851"/>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да пази поверителна Конфиденциалната информация, в съответствие с клаузите на Договора.</w:t>
      </w:r>
    </w:p>
    <w:p w:rsidR="00F57E22" w:rsidRPr="00F57E22" w:rsidRDefault="00F57E22" w:rsidP="005B1A0C">
      <w:pPr>
        <w:numPr>
          <w:ilvl w:val="1"/>
          <w:numId w:val="20"/>
        </w:numPr>
        <w:tabs>
          <w:tab w:val="left" w:pos="709"/>
          <w:tab w:val="left" w:pos="993"/>
        </w:tabs>
        <w:suppressAutoHyphens/>
        <w:autoSpaceDE w:val="0"/>
        <w:autoSpaceDN w:val="0"/>
        <w:adjustRightInd w:val="0"/>
        <w:spacing w:after="0" w:line="240" w:lineRule="auto"/>
        <w:ind w:left="709" w:firstLine="851"/>
        <w:contextualSpacing/>
        <w:jc w:val="both"/>
        <w:rPr>
          <w:rFonts w:ascii="Times New Roman" w:eastAsia="Times New Roman" w:hAnsi="Times New Roman" w:cs="Tahoma"/>
          <w:color w:val="000000"/>
          <w:spacing w:val="1"/>
          <w:sz w:val="24"/>
          <w:szCs w:val="24"/>
          <w:lang w:eastAsia="ar-SA"/>
        </w:rPr>
      </w:pPr>
      <w:r w:rsidRPr="00F57E22">
        <w:rPr>
          <w:rFonts w:ascii="Times New Roman" w:eastAsia="Times New Roman" w:hAnsi="Times New Roman" w:cs="Tahoma"/>
          <w:color w:val="000000"/>
          <w:spacing w:val="1"/>
          <w:sz w:val="24"/>
          <w:szCs w:val="24"/>
          <w:lang w:eastAsia="ar-SA"/>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57E22" w:rsidRPr="00F57E22" w:rsidRDefault="00F57E22" w:rsidP="005B1A0C">
      <w:pPr>
        <w:numPr>
          <w:ilvl w:val="1"/>
          <w:numId w:val="20"/>
        </w:numPr>
        <w:tabs>
          <w:tab w:val="left" w:pos="709"/>
          <w:tab w:val="left" w:pos="993"/>
        </w:tabs>
        <w:suppressAutoHyphens/>
        <w:autoSpaceDE w:val="0"/>
        <w:autoSpaceDN w:val="0"/>
        <w:adjustRightInd w:val="0"/>
        <w:spacing w:after="0" w:line="240" w:lineRule="auto"/>
        <w:ind w:left="709" w:firstLine="851"/>
        <w:contextualSpacing/>
        <w:jc w:val="both"/>
        <w:rPr>
          <w:rFonts w:ascii="Times New Roman" w:eastAsia="Times New Roman" w:hAnsi="Times New Roman" w:cs="Tahoma"/>
          <w:color w:val="000000"/>
          <w:spacing w:val="1"/>
          <w:sz w:val="24"/>
          <w:szCs w:val="24"/>
          <w:lang w:eastAsia="ar-SA"/>
        </w:rPr>
      </w:pPr>
      <w:r w:rsidRPr="00F57E22">
        <w:rPr>
          <w:rFonts w:ascii="Times New Roman" w:eastAsia="Calibri" w:hAnsi="Times New Roman" w:cs="Times New Roman"/>
          <w:bCs/>
          <w:color w:val="000000"/>
          <w:spacing w:val="4"/>
          <w:sz w:val="24"/>
          <w:szCs w:val="24"/>
          <w:lang w:eastAsia="ar-SA"/>
        </w:rPr>
        <w:t>да</w:t>
      </w:r>
      <w:r w:rsidRPr="00F57E22">
        <w:rPr>
          <w:rFonts w:ascii="Times New Roman" w:eastAsia="Calibri" w:hAnsi="Times New Roman" w:cs="Times New Roman"/>
          <w:b/>
          <w:bCs/>
          <w:color w:val="000000"/>
          <w:spacing w:val="4"/>
          <w:sz w:val="24"/>
          <w:szCs w:val="24"/>
          <w:lang w:eastAsia="ar-SA"/>
        </w:rPr>
        <w:t xml:space="preserve"> </w:t>
      </w:r>
      <w:r w:rsidRPr="00F57E22">
        <w:rPr>
          <w:rFonts w:ascii="Times New Roman" w:eastAsia="Times New Roman" w:hAnsi="Times New Roman" w:cs="Times New Roman"/>
          <w:snapToGrid w:val="0"/>
          <w:sz w:val="24"/>
          <w:szCs w:val="24"/>
          <w:lang w:eastAsia="ar-SA"/>
        </w:rPr>
        <w:t>предостави на ИЗПЪЛНИТЕЛЯ информацията, необходима за извършването на застрахователните услуги, предмет на Договора, при спазване на съответните изисквания или ограничения, съгласно действащото законодателство.</w:t>
      </w:r>
    </w:p>
    <w:p w:rsidR="00F57E22" w:rsidRPr="00F57E22" w:rsidRDefault="00F57E22" w:rsidP="00F57E22">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F57E22" w:rsidRDefault="00F57E22" w:rsidP="00310687">
      <w:pPr>
        <w:tabs>
          <w:tab w:val="left" w:pos="709"/>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bg-BG"/>
        </w:rPr>
      </w:pPr>
    </w:p>
    <w:p w:rsidR="00310687" w:rsidRDefault="00310687" w:rsidP="00F57E22">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310687" w:rsidRDefault="00310687" w:rsidP="00F57E22">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310687" w:rsidRPr="00F57E22" w:rsidRDefault="00310687" w:rsidP="00F57E22">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ОТГОВОРНОСТ И САНКЦИИ</w:t>
      </w: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 xml:space="preserve">Чл. 20. </w:t>
      </w:r>
      <w:r w:rsidRPr="00F57E22">
        <w:rPr>
          <w:rFonts w:ascii="Times New Roman" w:eastAsia="Times New Roman" w:hAnsi="Times New Roman" w:cs="Times New Roman"/>
          <w:bCs/>
          <w:sz w:val="24"/>
          <w:szCs w:val="24"/>
          <w:lang w:val="bg-BG" w:eastAsia="bg-BG"/>
        </w:rPr>
        <w:t xml:space="preserve">(1) </w:t>
      </w:r>
      <w:r w:rsidRPr="00F57E22">
        <w:rPr>
          <w:rFonts w:ascii="Times New Roman" w:eastAsia="Times New Roman" w:hAnsi="Times New Roman" w:cs="Times New Roman"/>
          <w:sz w:val="24"/>
          <w:szCs w:val="24"/>
          <w:lang w:val="bg-BG" w:eastAsia="bg-BG"/>
        </w:rPr>
        <w:t>При просрочване изпълнението на задълженията по този Договор, неизправната Страна дължи на изправната неустойка в размер на 0,3 % от сумата по чл. 4, ал. 2 за всеки ден, но не повече от 10% от тази стойност.</w:t>
      </w:r>
    </w:p>
    <w:p w:rsidR="00F57E22" w:rsidRPr="00F57E22" w:rsidRDefault="00F57E22" w:rsidP="00F57E22">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Cs/>
          <w:sz w:val="24"/>
          <w:szCs w:val="24"/>
          <w:lang w:val="bg-BG" w:eastAsia="bg-BG"/>
        </w:rPr>
        <w:lastRenderedPageBreak/>
        <w:t>(2)</w:t>
      </w:r>
      <w:r w:rsidRPr="00F57E22">
        <w:rPr>
          <w:rFonts w:ascii="Times New Roman" w:eastAsia="Times New Roman" w:hAnsi="Times New Roman" w:cs="Times New Roman"/>
          <w:b/>
          <w:bCs/>
          <w:sz w:val="24"/>
          <w:szCs w:val="24"/>
          <w:lang w:val="bg-BG" w:eastAsia="bg-BG"/>
        </w:rPr>
        <w:t xml:space="preserve"> </w:t>
      </w:r>
      <w:r w:rsidRPr="00F57E22">
        <w:rPr>
          <w:rFonts w:ascii="Times New Roman" w:eastAsia="Times New Roman" w:hAnsi="Times New Roman" w:cs="Tahoma"/>
          <w:sz w:val="24"/>
          <w:szCs w:val="24"/>
          <w:lang w:val="bg-BG" w:eastAsia="ar-SA"/>
        </w:rPr>
        <w:t xml:space="preserve">При констатирано </w:t>
      </w:r>
      <w:r w:rsidRPr="00F57E22">
        <w:rPr>
          <w:rFonts w:ascii="Times New Roman" w:eastAsia="Times New Roman" w:hAnsi="Times New Roman" w:cs="Tahoma"/>
          <w:color w:val="000000"/>
          <w:sz w:val="24"/>
          <w:szCs w:val="24"/>
          <w:lang w:val="bg-BG" w:eastAsia="ar-SA"/>
        </w:rPr>
        <w:t xml:space="preserve">лошо или друго неточно или частично изпълнение </w:t>
      </w:r>
      <w:r w:rsidRPr="00F57E22">
        <w:rPr>
          <w:rFonts w:ascii="Times New Roman" w:eastAsia="Times New Roman" w:hAnsi="Times New Roman" w:cs="Tahoma"/>
          <w:sz w:val="24"/>
          <w:szCs w:val="24"/>
          <w:lang w:val="bg-BG" w:eastAsia="ar-SA"/>
        </w:rPr>
        <w:t xml:space="preserve">или при отклонение от изискванията на ВЪЗЛОЖИТЕЛЯ, </w:t>
      </w:r>
      <w:r w:rsidRPr="00F57E22">
        <w:rPr>
          <w:rFonts w:ascii="Times New Roman" w:eastAsia="Times New Roman" w:hAnsi="Times New Roman" w:cs="Times New Roman"/>
          <w:sz w:val="24"/>
          <w:szCs w:val="24"/>
          <w:lang w:val="bg-BG" w:eastAsia="bg-BG"/>
        </w:rPr>
        <w:t xml:space="preserve">ИЗПЪЛНИТЕЛЯТ дължи неустойка в размер на 5% от сумата по чл. 4, ал. 2 от договора. </w:t>
      </w:r>
    </w:p>
    <w:p w:rsidR="00F57E22" w:rsidRPr="00F57E22" w:rsidRDefault="00F57E22" w:rsidP="00F57E22">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Cs/>
          <w:sz w:val="24"/>
          <w:szCs w:val="24"/>
          <w:lang w:val="bg-BG" w:eastAsia="bg-BG"/>
        </w:rPr>
        <w:t>(3)</w:t>
      </w:r>
      <w:r w:rsidRPr="00F57E22">
        <w:rPr>
          <w:rFonts w:ascii="Times New Roman" w:eastAsia="Times New Roman" w:hAnsi="Times New Roman" w:cs="Times New Roman"/>
          <w:b/>
          <w:bCs/>
          <w:sz w:val="24"/>
          <w:szCs w:val="24"/>
          <w:lang w:val="bg-BG" w:eastAsia="bg-BG"/>
        </w:rPr>
        <w:t xml:space="preserve"> </w:t>
      </w:r>
      <w:r w:rsidRPr="00F57E22">
        <w:rPr>
          <w:rFonts w:ascii="Times New Roman" w:eastAsia="Times New Roman" w:hAnsi="Times New Roman" w:cs="Times New Roman"/>
          <w:sz w:val="24"/>
          <w:szCs w:val="24"/>
          <w:lang w:val="bg-B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съответното задължение,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и да търси обезщетение.</w:t>
      </w:r>
    </w:p>
    <w:p w:rsidR="00F57E22" w:rsidRPr="00F57E22" w:rsidRDefault="00F57E22" w:rsidP="00F57E22">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Cs/>
          <w:sz w:val="24"/>
          <w:szCs w:val="24"/>
          <w:lang w:val="bg-BG" w:eastAsia="bg-BG"/>
        </w:rPr>
        <w:t xml:space="preserve">(4) </w:t>
      </w:r>
      <w:r w:rsidRPr="00F57E22">
        <w:rPr>
          <w:rFonts w:ascii="Times New Roman" w:eastAsia="Times New Roman" w:hAnsi="Times New Roman" w:cs="Times New Roman"/>
          <w:sz w:val="24"/>
          <w:szCs w:val="24"/>
          <w:lang w:val="bg-BG" w:eastAsia="bg-BG"/>
        </w:rPr>
        <w:t>При неизпълнение на договора от страна на ИЗПЪЛНИТЕЛЯ довело до развалянето му или при прекратяване на договора по чл. 21, т. 6, ИЗПЪЛНИТЕЛЯТ дължи неустойка в размер на 10% от сумата по чл. 4, ал. 2 и в срок от 3 работни дни от датата на развалянето връща платената застрахователна премия, пропорционално на неизпълнената част  от договора.</w:t>
      </w:r>
    </w:p>
    <w:p w:rsidR="00F57E22" w:rsidRPr="00F57E22" w:rsidRDefault="00F57E22" w:rsidP="00F57E22">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sz w:val="24"/>
          <w:szCs w:val="24"/>
          <w:lang w:val="bg-BG" w:eastAsia="bg-BG"/>
        </w:rPr>
        <w:t xml:space="preserve">(5)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F57E22" w:rsidRPr="00F57E22" w:rsidRDefault="00F57E22" w:rsidP="00F57E22">
      <w:pPr>
        <w:keepNext/>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F57E22" w:rsidRPr="00F57E22" w:rsidRDefault="00F57E22" w:rsidP="00F57E22">
      <w:pPr>
        <w:keepNext/>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F57E22">
        <w:rPr>
          <w:rFonts w:ascii="Times New Roman" w:eastAsia="Times New Roman" w:hAnsi="Times New Roman" w:cs="Times New Roman"/>
          <w:b/>
          <w:bCs/>
          <w:sz w:val="24"/>
          <w:szCs w:val="24"/>
          <w:lang w:val="bg-BG" w:eastAsia="bg-BG"/>
        </w:rPr>
        <w:t>ПРЕКРАТЯВАНЕ НА ДОГОВОРА</w:t>
      </w:r>
    </w:p>
    <w:p w:rsidR="00F57E22" w:rsidRPr="00F57E22" w:rsidRDefault="00F57E22" w:rsidP="00F57E22">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F57E22" w:rsidRPr="00F57E22" w:rsidRDefault="00F57E22" w:rsidP="00F57E22">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21.</w:t>
      </w:r>
      <w:r w:rsidRPr="00F57E22">
        <w:rPr>
          <w:rFonts w:ascii="Times New Roman" w:eastAsia="Times New Roman" w:hAnsi="Times New Roman" w:cs="Times New Roman"/>
          <w:sz w:val="24"/>
          <w:szCs w:val="24"/>
          <w:lang w:val="bg-BG" w:eastAsia="bg-BG"/>
        </w:rPr>
        <w:t xml:space="preserve"> Договорът се прекратява:</w:t>
      </w:r>
    </w:p>
    <w:p w:rsidR="00F57E22" w:rsidRPr="00F57E22" w:rsidRDefault="00F57E22" w:rsidP="00E0188B">
      <w:pPr>
        <w:numPr>
          <w:ilvl w:val="0"/>
          <w:numId w:val="21"/>
        </w:numPr>
        <w:suppressAutoHyphens/>
        <w:autoSpaceDE w:val="0"/>
        <w:autoSpaceDN w:val="0"/>
        <w:adjustRightInd w:val="0"/>
        <w:spacing w:after="0" w:line="240" w:lineRule="auto"/>
        <w:ind w:left="1418" w:hanging="851"/>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 xml:space="preserve">при изтичане на срока по чл. 9; </w:t>
      </w:r>
    </w:p>
    <w:p w:rsidR="00F57E22" w:rsidRPr="00F57E22" w:rsidRDefault="00F57E22" w:rsidP="00E0188B">
      <w:pPr>
        <w:numPr>
          <w:ilvl w:val="0"/>
          <w:numId w:val="21"/>
        </w:numPr>
        <w:suppressAutoHyphens/>
        <w:autoSpaceDE w:val="0"/>
        <w:autoSpaceDN w:val="0"/>
        <w:adjustRightInd w:val="0"/>
        <w:spacing w:after="0" w:line="240" w:lineRule="auto"/>
        <w:ind w:left="1418" w:hanging="851"/>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с изпълнението на всички задължения на Страните по договора;</w:t>
      </w:r>
    </w:p>
    <w:p w:rsidR="00F57E22" w:rsidRPr="00F57E22" w:rsidRDefault="00F57E22" w:rsidP="00E0188B">
      <w:pPr>
        <w:numPr>
          <w:ilvl w:val="0"/>
          <w:numId w:val="21"/>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F57E22" w:rsidRPr="00F57E22" w:rsidRDefault="00F57E22" w:rsidP="00E0188B">
      <w:pPr>
        <w:numPr>
          <w:ilvl w:val="0"/>
          <w:numId w:val="21"/>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57E22" w:rsidRPr="00F57E22" w:rsidRDefault="00F57E22" w:rsidP="00E0188B">
      <w:pPr>
        <w:suppressAutoHyphens/>
        <w:spacing w:after="0" w:line="240" w:lineRule="auto"/>
        <w:ind w:firstLine="567"/>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5. 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7E22" w:rsidRPr="00F57E22" w:rsidRDefault="00F57E22" w:rsidP="00E0188B">
      <w:pPr>
        <w:suppressAutoHyphens/>
        <w:spacing w:after="0" w:line="240" w:lineRule="auto"/>
        <w:ind w:firstLine="567"/>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6. </w:t>
      </w:r>
      <w:r w:rsidRPr="00F57E22">
        <w:rPr>
          <w:rFonts w:ascii="Times New Roman" w:eastAsia="Times New Roman" w:hAnsi="Times New Roman" w:cs="Times New Roman"/>
          <w:sz w:val="24"/>
          <w:szCs w:val="24"/>
          <w:lang w:val="bg-BG" w:eastAsia="ar-SA"/>
        </w:rPr>
        <w:t>когато ИЗПЪЛНИТЕЛЯТ престане да отговаря на изискванията, посочени в Кодекса за застраховане, или на законовите изисквания, предвидени в съответна държава-членка на Европейския съюз или в трета държава за осъществяване на застрахователна дейност.</w:t>
      </w:r>
    </w:p>
    <w:p w:rsidR="00F57E22" w:rsidRPr="00F57E22" w:rsidRDefault="00F57E22" w:rsidP="005E36B3">
      <w:pPr>
        <w:autoSpaceDE w:val="0"/>
        <w:autoSpaceDN w:val="0"/>
        <w:adjustRightInd w:val="0"/>
        <w:spacing w:after="0" w:line="240" w:lineRule="auto"/>
        <w:ind w:firstLine="426"/>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22.</w:t>
      </w:r>
      <w:r w:rsidRPr="00F57E22">
        <w:rPr>
          <w:rFonts w:ascii="Times New Roman" w:eastAsia="Times New Roman" w:hAnsi="Times New Roman" w:cs="Times New Roman"/>
          <w:sz w:val="24"/>
          <w:szCs w:val="24"/>
          <w:lang w:val="bg-BG" w:eastAsia="bg-BG"/>
        </w:rPr>
        <w:t xml:space="preserve"> Договорът може да бъде прекратен:</w:t>
      </w:r>
    </w:p>
    <w:p w:rsidR="00F57E22" w:rsidRPr="00F57E22" w:rsidRDefault="00F57E22" w:rsidP="005E36B3">
      <w:pPr>
        <w:numPr>
          <w:ilvl w:val="0"/>
          <w:numId w:val="22"/>
        </w:numPr>
        <w:tabs>
          <w:tab w:val="left" w:pos="1068"/>
        </w:tabs>
        <w:suppressAutoHyphens/>
        <w:autoSpaceDE w:val="0"/>
        <w:autoSpaceDN w:val="0"/>
        <w:adjustRightInd w:val="0"/>
        <w:spacing w:after="0" w:line="240" w:lineRule="auto"/>
        <w:ind w:hanging="294"/>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по взаимно писмено съгласие на страните;</w:t>
      </w:r>
    </w:p>
    <w:p w:rsidR="00F57E22" w:rsidRPr="00F57E22" w:rsidRDefault="00F57E22" w:rsidP="005E36B3">
      <w:pPr>
        <w:numPr>
          <w:ilvl w:val="0"/>
          <w:numId w:val="22"/>
        </w:numPr>
        <w:suppressAutoHyphens/>
        <w:autoSpaceDE w:val="0"/>
        <w:autoSpaceDN w:val="0"/>
        <w:adjustRightInd w:val="0"/>
        <w:spacing w:after="0" w:line="240" w:lineRule="auto"/>
        <w:ind w:hanging="294"/>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когато за ИЗПЪЛНИТЕЛЯ бъде открито производство по несъстоятелност или ликвидация – по искане на всяка от Страните.</w:t>
      </w:r>
    </w:p>
    <w:p w:rsidR="00F57E22" w:rsidRPr="00F57E22" w:rsidRDefault="00F57E22" w:rsidP="005E36B3">
      <w:pPr>
        <w:autoSpaceDE w:val="0"/>
        <w:autoSpaceDN w:val="0"/>
        <w:adjustRightInd w:val="0"/>
        <w:spacing w:after="0" w:line="240" w:lineRule="auto"/>
        <w:ind w:firstLine="426"/>
        <w:jc w:val="both"/>
        <w:rPr>
          <w:rFonts w:ascii="Times New Roman" w:eastAsia="Times New Roman" w:hAnsi="Times New Roman" w:cs="Times New Roman"/>
          <w:sz w:val="24"/>
          <w:szCs w:val="24"/>
          <w:lang w:val="bg-BG" w:eastAsia="bg-BG"/>
        </w:rPr>
      </w:pPr>
      <w:r w:rsidRPr="00F57E22">
        <w:rPr>
          <w:rFonts w:ascii="Times New Roman" w:eastAsia="Times New Roman" w:hAnsi="Times New Roman" w:cs="Times New Roman"/>
          <w:b/>
          <w:bCs/>
          <w:sz w:val="24"/>
          <w:szCs w:val="24"/>
          <w:lang w:val="bg-BG" w:eastAsia="bg-BG"/>
        </w:rPr>
        <w:t>Чл. 23.</w:t>
      </w:r>
      <w:r w:rsidRPr="00F57E22">
        <w:rPr>
          <w:rFonts w:ascii="Times New Roman" w:eastAsia="Times New Roman" w:hAnsi="Times New Roman" w:cs="Times New Roman"/>
          <w:sz w:val="24"/>
          <w:szCs w:val="24"/>
          <w:lang w:val="bg-BG" w:eastAsia="bg-BG"/>
        </w:rPr>
        <w:t xml:space="preserve"> </w:t>
      </w:r>
      <w:r w:rsidRPr="00F57E22">
        <w:rPr>
          <w:rFonts w:ascii="Times New Roman" w:eastAsia="Times New Roman" w:hAnsi="Times New Roman" w:cs="Tahoma"/>
          <w:sz w:val="24"/>
          <w:szCs w:val="24"/>
          <w:lang w:val="bg-BG" w:eastAsia="bg-BG"/>
        </w:rPr>
        <w:t xml:space="preserve">(1) </w:t>
      </w:r>
      <w:r w:rsidRPr="00F57E22">
        <w:rPr>
          <w:rFonts w:ascii="Times New Roman" w:eastAsia="Times New Roman" w:hAnsi="Times New Roman" w:cs="Times New Roman"/>
          <w:sz w:val="24"/>
          <w:szCs w:val="24"/>
          <w:lang w:val="bg-BG" w:eastAsia="bg-BG"/>
        </w:rPr>
        <w:t>ВЪЗЛОЖИТЕЛЯТ може да развали договора едностранно и без предизвестие:</w:t>
      </w:r>
    </w:p>
    <w:p w:rsidR="00F57E22" w:rsidRPr="00F57E22" w:rsidRDefault="00F57E22" w:rsidP="005E36B3">
      <w:pPr>
        <w:numPr>
          <w:ilvl w:val="0"/>
          <w:numId w:val="23"/>
        </w:numPr>
        <w:suppressAutoHyphens/>
        <w:autoSpaceDE w:val="0"/>
        <w:autoSpaceDN w:val="0"/>
        <w:adjustRightInd w:val="0"/>
        <w:spacing w:after="0" w:line="240" w:lineRule="auto"/>
        <w:ind w:hanging="359"/>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в случай че ИЗПЪЛНИТЕЛЯТ не изпълнява задълженията си съгласно условията на настоящия договор;</w:t>
      </w:r>
    </w:p>
    <w:p w:rsidR="00F57E22" w:rsidRPr="00F57E22" w:rsidRDefault="00F57E22" w:rsidP="005E36B3">
      <w:pPr>
        <w:numPr>
          <w:ilvl w:val="0"/>
          <w:numId w:val="23"/>
        </w:numPr>
        <w:suppressAutoHyphens/>
        <w:autoSpaceDE w:val="0"/>
        <w:autoSpaceDN w:val="0"/>
        <w:adjustRightInd w:val="0"/>
        <w:spacing w:after="0" w:line="240" w:lineRule="auto"/>
        <w:ind w:hanging="218"/>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ahoma"/>
          <w:bCs/>
          <w:sz w:val="24"/>
          <w:szCs w:val="24"/>
          <w:lang w:eastAsia="bg-BG"/>
        </w:rPr>
        <w:t xml:space="preserve">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w:t>
      </w:r>
      <w:r w:rsidRPr="00F57E22">
        <w:rPr>
          <w:rFonts w:ascii="Times New Roman" w:eastAsia="Times New Roman" w:hAnsi="Times New Roman" w:cs="Tahoma"/>
          <w:bCs/>
          <w:sz w:val="24"/>
          <w:szCs w:val="24"/>
          <w:lang w:eastAsia="bg-BG"/>
        </w:rPr>
        <w:lastRenderedPageBreak/>
        <w:t>извършено със съгласието на Възложителя и в съответствие със ЗОП и настоящия договор</w:t>
      </w:r>
      <w:r w:rsidRPr="00F57E22">
        <w:rPr>
          <w:rFonts w:ascii="Times New Roman" w:eastAsia="Times New Roman" w:hAnsi="Times New Roman" w:cs="Tahoma"/>
          <w:sz w:val="24"/>
          <w:szCs w:val="24"/>
          <w:lang w:eastAsia="ar-SA"/>
        </w:rPr>
        <w:t>;</w:t>
      </w:r>
    </w:p>
    <w:p w:rsidR="00F57E22" w:rsidRPr="00F57E22" w:rsidRDefault="00F57E22" w:rsidP="005E36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ahoma"/>
          <w:sz w:val="24"/>
          <w:szCs w:val="24"/>
          <w:lang w:eastAsia="ar-SA"/>
        </w:rPr>
        <w:t xml:space="preserve"> </w:t>
      </w:r>
      <w:r w:rsidRPr="00F57E22">
        <w:rPr>
          <w:rFonts w:ascii="Times New Roman" w:eastAsia="Times New Roman" w:hAnsi="Times New Roman" w:cs="Tahoma"/>
          <w:sz w:val="24"/>
          <w:szCs w:val="24"/>
          <w:lang w:eastAsia="bg-BG"/>
        </w:rPr>
        <w:t xml:space="preserve">(2) </w:t>
      </w:r>
      <w:r w:rsidRPr="00F57E22">
        <w:rPr>
          <w:rFonts w:ascii="Times New Roman" w:eastAsia="Times New Roman" w:hAnsi="Times New Roman" w:cs="Times New Roman"/>
          <w:sz w:val="24"/>
          <w:szCs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F57E22" w:rsidRPr="00F57E22" w:rsidRDefault="00F57E22" w:rsidP="00F57E2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b/>
          <w:sz w:val="24"/>
          <w:szCs w:val="24"/>
          <w:lang w:eastAsia="bg-BG"/>
        </w:rPr>
        <w:t>Чл. 24</w:t>
      </w:r>
      <w:r w:rsidRPr="00F57E22">
        <w:rPr>
          <w:rFonts w:ascii="Times New Roman" w:eastAsia="Times New Roman" w:hAnsi="Times New Roman" w:cs="Times New Roman"/>
          <w:sz w:val="24"/>
          <w:szCs w:val="24"/>
          <w:lang w:eastAsia="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57E22" w:rsidRPr="00F57E22" w:rsidRDefault="00F57E22" w:rsidP="005E36B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b/>
          <w:sz w:val="24"/>
          <w:szCs w:val="24"/>
          <w:lang w:eastAsia="bg-BG"/>
        </w:rPr>
        <w:t>Чл. 25.</w:t>
      </w:r>
      <w:r w:rsidRPr="00F57E22">
        <w:rPr>
          <w:rFonts w:ascii="Times New Roman" w:eastAsia="Times New Roman" w:hAnsi="Times New Roman" w:cs="Times New Roman"/>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F57E22" w:rsidRPr="00F57E22" w:rsidRDefault="00F57E22" w:rsidP="005E36B3">
      <w:pPr>
        <w:numPr>
          <w:ilvl w:val="3"/>
          <w:numId w:val="24"/>
        </w:numPr>
        <w:tabs>
          <w:tab w:val="left" w:pos="993"/>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когато ИЗПЪЛНИТЕЛЯТ не е започнал изпълнението на Услугите в срок до 10 (десет) дни, считано от датата на влизане в сила на договора;</w:t>
      </w:r>
    </w:p>
    <w:p w:rsidR="00F57E22" w:rsidRPr="00F57E22" w:rsidRDefault="00F57E22" w:rsidP="005E36B3">
      <w:pPr>
        <w:numPr>
          <w:ilvl w:val="3"/>
          <w:numId w:val="24"/>
        </w:numPr>
        <w:tabs>
          <w:tab w:val="left" w:pos="993"/>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ИЗПЪЛНИТЕЛЯТ е прекратил изпълнението на Услугите за повече от 1 (един) ден;</w:t>
      </w:r>
    </w:p>
    <w:p w:rsidR="00F57E22" w:rsidRPr="00F57E22" w:rsidRDefault="00F57E22" w:rsidP="005E36B3">
      <w:pPr>
        <w:numPr>
          <w:ilvl w:val="3"/>
          <w:numId w:val="24"/>
        </w:numPr>
        <w:tabs>
          <w:tab w:val="left" w:pos="993"/>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F57E22" w:rsidRPr="00F57E22" w:rsidRDefault="00F57E22" w:rsidP="005E36B3">
      <w:pPr>
        <w:numPr>
          <w:ilvl w:val="3"/>
          <w:numId w:val="24"/>
        </w:numPr>
        <w:tabs>
          <w:tab w:val="left" w:pos="993"/>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когато ИЗПЪЛНИТЕЛЯТ неправомерно откаже да приеме претенция на застраховано лице, предявена по реда и условията на действащото законодателство и настоящия Договор.</w:t>
      </w:r>
    </w:p>
    <w:p w:rsidR="00F57E22" w:rsidRPr="00F57E22" w:rsidRDefault="00F57E22" w:rsidP="005E36B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b/>
          <w:sz w:val="24"/>
          <w:szCs w:val="24"/>
          <w:lang w:eastAsia="bg-BG"/>
        </w:rPr>
        <w:t>Чл. 26.</w:t>
      </w:r>
      <w:r w:rsidRPr="00F57E22">
        <w:rPr>
          <w:rFonts w:ascii="Times New Roman" w:eastAsia="Times New Roman" w:hAnsi="Times New Roman" w:cs="Times New Roman"/>
          <w:sz w:val="24"/>
          <w:szCs w:val="24"/>
          <w:lang w:eastAsia="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57E22" w:rsidRPr="00F57E22" w:rsidRDefault="00F57E22" w:rsidP="005E36B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b/>
          <w:sz w:val="24"/>
          <w:szCs w:val="24"/>
          <w:lang w:eastAsia="bg-BG"/>
        </w:rPr>
        <w:t>Чл. 27.</w:t>
      </w:r>
      <w:r w:rsidRPr="00F57E22">
        <w:rPr>
          <w:rFonts w:ascii="Times New Roman" w:eastAsia="Times New Roman" w:hAnsi="Times New Roman" w:cs="Times New Roman"/>
          <w:sz w:val="24"/>
          <w:szCs w:val="24"/>
          <w:lang w:eastAsia="bg-BG"/>
        </w:rPr>
        <w:t xml:space="preserve"> (1).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57E22" w:rsidRPr="00F57E22" w:rsidRDefault="00F57E22" w:rsidP="00F57E22">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(2) Във всички случаи на прекратяване на Договора, освен при прекратяване на юридическо лице – Страна по Договора без правоприемство:</w:t>
      </w:r>
    </w:p>
    <w:p w:rsidR="00F57E22" w:rsidRPr="00F57E22" w:rsidRDefault="00F57E22" w:rsidP="00F57E22">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57E22" w:rsidRPr="00F57E22" w:rsidRDefault="00F57E22" w:rsidP="00F57E22">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2. ИЗПЪЛНИТЕЛЯТ се задължава:</w:t>
      </w:r>
    </w:p>
    <w:p w:rsidR="00F57E22" w:rsidRPr="00F57E22" w:rsidRDefault="00F57E22" w:rsidP="00F57E22">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F57E22" w:rsidRPr="00F57E22" w:rsidRDefault="00F57E22" w:rsidP="00F57E22">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F57E22" w:rsidRPr="00F57E22" w:rsidRDefault="00F57E22" w:rsidP="00F57E22">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57E22" w:rsidRPr="00F57E22" w:rsidRDefault="00F57E22" w:rsidP="00F57E22">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lastRenderedPageBreak/>
        <w:tab/>
      </w:r>
      <w:r w:rsidRPr="00F57E22">
        <w:rPr>
          <w:rFonts w:ascii="Times New Roman" w:eastAsia="Times New Roman" w:hAnsi="Times New Roman" w:cs="Times New Roman"/>
          <w:b/>
          <w:sz w:val="24"/>
          <w:szCs w:val="24"/>
          <w:lang w:eastAsia="bg-BG"/>
        </w:rPr>
        <w:t>Чл. 28.</w:t>
      </w:r>
      <w:r w:rsidRPr="00F57E22">
        <w:rPr>
          <w:rFonts w:ascii="Times New Roman" w:eastAsia="Times New Roman" w:hAnsi="Times New Roman" w:cs="Times New Roman"/>
          <w:sz w:val="24"/>
          <w:szCs w:val="24"/>
          <w:lang w:eastAsia="bg-BG"/>
        </w:rPr>
        <w:t xml:space="preserve"> (1)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F57E22" w:rsidRPr="00F57E22" w:rsidRDefault="00F57E22" w:rsidP="00F57E22">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bg-BG"/>
        </w:rPr>
      </w:pPr>
      <w:r w:rsidRPr="00F57E22">
        <w:rPr>
          <w:rFonts w:ascii="Times New Roman" w:eastAsia="Times New Roman" w:hAnsi="Times New Roman" w:cs="Times New Roman"/>
          <w:sz w:val="24"/>
          <w:szCs w:val="24"/>
          <w:lang w:eastAsia="bg-BG"/>
        </w:rPr>
        <w:t>(2)</w:t>
      </w:r>
      <w:r w:rsidRPr="00F57E22">
        <w:rPr>
          <w:rFonts w:ascii="Times New Roman" w:eastAsia="Times New Roman" w:hAnsi="Times New Roman" w:cs="Times New Roman"/>
          <w:b/>
          <w:sz w:val="24"/>
          <w:szCs w:val="24"/>
          <w:lang w:eastAsia="bg-BG"/>
        </w:rPr>
        <w:t xml:space="preserve"> </w:t>
      </w:r>
      <w:r w:rsidRPr="00F57E22">
        <w:rPr>
          <w:rFonts w:ascii="Times New Roman" w:eastAsia="Times New Roman" w:hAnsi="Times New Roman" w:cs="Times New Roman"/>
          <w:sz w:val="24"/>
          <w:szCs w:val="24"/>
          <w:lan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F57E22" w:rsidRPr="00F57E22" w:rsidRDefault="00F57E22" w:rsidP="00F57E22">
      <w:pPr>
        <w:tabs>
          <w:tab w:val="left" w:pos="0"/>
        </w:tabs>
        <w:spacing w:after="120" w:line="240" w:lineRule="auto"/>
        <w:contextualSpacing/>
        <w:jc w:val="center"/>
        <w:rPr>
          <w:rFonts w:ascii="Times New Roman" w:eastAsia="Times New Roman" w:hAnsi="Times New Roman" w:cs="Tahoma"/>
          <w:b/>
          <w:sz w:val="24"/>
          <w:szCs w:val="24"/>
          <w:lang w:eastAsia="bg-BG"/>
        </w:rPr>
      </w:pPr>
      <w:r w:rsidRPr="00F57E22">
        <w:rPr>
          <w:rFonts w:ascii="Times New Roman" w:eastAsia="Times New Roman" w:hAnsi="Times New Roman" w:cs="Tahoma"/>
          <w:b/>
          <w:sz w:val="24"/>
          <w:szCs w:val="24"/>
          <w:lang w:eastAsia="bg-BG"/>
        </w:rPr>
        <w:t>ПОДИЗПЪЛНИТЕЛИ</w:t>
      </w:r>
      <w:r w:rsidRPr="00F57E22">
        <w:rPr>
          <w:rFonts w:ascii="Times New Roman" w:eastAsia="Times New Roman" w:hAnsi="Times New Roman" w:cs="Tahoma"/>
          <w:b/>
          <w:sz w:val="24"/>
          <w:szCs w:val="24"/>
          <w:vertAlign w:val="superscript"/>
          <w:lang w:eastAsia="bg-BG"/>
        </w:rPr>
        <w:footnoteReference w:id="11"/>
      </w:r>
    </w:p>
    <w:p w:rsidR="005E36B3" w:rsidRDefault="005E36B3" w:rsidP="00F57E22">
      <w:pPr>
        <w:suppressAutoHyphens/>
        <w:spacing w:after="0" w:line="240" w:lineRule="auto"/>
        <w:ind w:firstLine="708"/>
        <w:jc w:val="both"/>
        <w:rPr>
          <w:rFonts w:ascii="Times New Roman" w:eastAsia="Times New Roman" w:hAnsi="Times New Roman" w:cs="Tahoma"/>
          <w:b/>
          <w:bCs/>
          <w:sz w:val="24"/>
          <w:szCs w:val="24"/>
          <w:lang w:val="bg-BG" w:eastAsia="bg-BG"/>
        </w:rPr>
      </w:pPr>
      <w:r w:rsidRPr="00F57E22">
        <w:rPr>
          <w:rFonts w:ascii="Times New Roman" w:eastAsia="Times New Roman" w:hAnsi="Times New Roman" w:cs="Tahoma"/>
          <w:b/>
          <w:bCs/>
          <w:sz w:val="24"/>
          <w:szCs w:val="24"/>
          <w:lang w:val="bg-BG" w:eastAsia="bg-BG"/>
        </w:rPr>
        <w:t>Общи условия приложими към Подизпълнителите</w:t>
      </w:r>
    </w:p>
    <w:p w:rsidR="00F57E22" w:rsidRPr="00F57E22" w:rsidRDefault="00F57E22" w:rsidP="005E36B3">
      <w:pPr>
        <w:suppressAutoHyphens/>
        <w:spacing w:after="0" w:line="240" w:lineRule="auto"/>
        <w:ind w:firstLine="708"/>
        <w:jc w:val="both"/>
        <w:rPr>
          <w:rFonts w:ascii="Times New Roman" w:eastAsia="Times New Roman" w:hAnsi="Times New Roman" w:cs="Tahoma"/>
          <w:bCs/>
          <w:sz w:val="24"/>
          <w:szCs w:val="24"/>
          <w:lang w:eastAsia="bg-BG"/>
        </w:rPr>
      </w:pPr>
      <w:r w:rsidRPr="00F57E22">
        <w:rPr>
          <w:rFonts w:ascii="Times New Roman" w:eastAsia="Times New Roman" w:hAnsi="Times New Roman" w:cs="Tahoma"/>
          <w:b/>
          <w:bCs/>
          <w:sz w:val="24"/>
          <w:szCs w:val="24"/>
          <w:lang w:val="bg-BG" w:eastAsia="bg-BG"/>
        </w:rPr>
        <w:t xml:space="preserve">Чл. 29. </w:t>
      </w:r>
      <w:r w:rsidR="005E36B3">
        <w:rPr>
          <w:rFonts w:ascii="Times New Roman" w:eastAsia="Times New Roman" w:hAnsi="Times New Roman" w:cs="Tahoma"/>
          <w:b/>
          <w:bCs/>
          <w:sz w:val="24"/>
          <w:szCs w:val="24"/>
          <w:lang w:eastAsia="bg-BG"/>
        </w:rPr>
        <w:t xml:space="preserve">(1) </w:t>
      </w:r>
      <w:r w:rsidRPr="00F57E22">
        <w:rPr>
          <w:rFonts w:ascii="Times New Roman" w:eastAsia="Times New Roman" w:hAnsi="Times New Roman" w:cs="Tahoma"/>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57E22" w:rsidRPr="00F57E22" w:rsidRDefault="005E36B3" w:rsidP="005E36B3">
      <w:pPr>
        <w:tabs>
          <w:tab w:val="left" w:pos="1134"/>
        </w:tabs>
        <w:suppressAutoHyphens/>
        <w:spacing w:after="0" w:line="240" w:lineRule="auto"/>
        <w:ind w:firstLine="709"/>
        <w:contextualSpacing/>
        <w:jc w:val="both"/>
        <w:rPr>
          <w:rFonts w:ascii="Times New Roman" w:eastAsia="Times New Roman" w:hAnsi="Times New Roman" w:cs="Tahoma"/>
          <w:bCs/>
          <w:sz w:val="24"/>
          <w:szCs w:val="24"/>
          <w:lang w:eastAsia="bg-BG"/>
        </w:rPr>
      </w:pPr>
      <w:r>
        <w:rPr>
          <w:rFonts w:ascii="Times New Roman" w:eastAsia="Times New Roman" w:hAnsi="Times New Roman" w:cs="Tahoma"/>
          <w:bCs/>
          <w:sz w:val="24"/>
          <w:szCs w:val="24"/>
          <w:lang w:eastAsia="bg-BG"/>
        </w:rPr>
        <w:t xml:space="preserve">(2) </w:t>
      </w:r>
      <w:r w:rsidR="00F57E22" w:rsidRPr="00F57E22">
        <w:rPr>
          <w:rFonts w:ascii="Times New Roman" w:eastAsia="Times New Roman" w:hAnsi="Times New Roman" w:cs="Tahoma"/>
          <w:bCs/>
          <w:sz w:val="24"/>
          <w:szCs w:val="24"/>
          <w:lang w:eastAsia="bg-BG"/>
        </w:rPr>
        <w:t>Процентното участие на подизпълнителите за изпълнение на Договора не може да бъде различно от посоченото в офертата на ИЗПЪЛНИТЕЛЯ.</w:t>
      </w:r>
    </w:p>
    <w:p w:rsidR="00F57E22" w:rsidRPr="00F57E22" w:rsidRDefault="005E36B3" w:rsidP="005E36B3">
      <w:pPr>
        <w:tabs>
          <w:tab w:val="left" w:pos="1134"/>
        </w:tabs>
        <w:suppressAutoHyphens/>
        <w:spacing w:after="0" w:line="240" w:lineRule="auto"/>
        <w:ind w:firstLine="709"/>
        <w:contextualSpacing/>
        <w:jc w:val="both"/>
        <w:rPr>
          <w:rFonts w:ascii="Times New Roman" w:eastAsia="Times New Roman" w:hAnsi="Times New Roman" w:cs="Tahoma"/>
          <w:bCs/>
          <w:sz w:val="24"/>
          <w:szCs w:val="24"/>
          <w:lang w:eastAsia="bg-BG"/>
        </w:rPr>
      </w:pPr>
      <w:r>
        <w:rPr>
          <w:rFonts w:ascii="Times New Roman" w:eastAsia="Times New Roman" w:hAnsi="Times New Roman" w:cs="Tahoma"/>
          <w:bCs/>
          <w:sz w:val="24"/>
          <w:szCs w:val="24"/>
          <w:lang w:eastAsia="bg-BG"/>
        </w:rPr>
        <w:t xml:space="preserve">(3) </w:t>
      </w:r>
      <w:r w:rsidR="00F57E22" w:rsidRPr="00F57E22">
        <w:rPr>
          <w:rFonts w:ascii="Times New Roman" w:eastAsia="Times New Roman" w:hAnsi="Times New Roman" w:cs="Tahoma"/>
          <w:bCs/>
          <w:sz w:val="24"/>
          <w:szCs w:val="24"/>
          <w:lang w:eastAsia="bg-BG"/>
        </w:rPr>
        <w:t>Изпълнителят може да извършва замяна на посочените подизпълнители или включване на подизпълнител по време на изпълнение на Договора при условията на чл. 66, ал. 14 и 15 от ЗОП.</w:t>
      </w:r>
    </w:p>
    <w:p w:rsidR="00F57E22" w:rsidRPr="00F57E22" w:rsidRDefault="005E36B3" w:rsidP="005E36B3">
      <w:pPr>
        <w:tabs>
          <w:tab w:val="left" w:pos="1134"/>
        </w:tabs>
        <w:suppressAutoHyphens/>
        <w:spacing w:after="0" w:line="240" w:lineRule="auto"/>
        <w:ind w:firstLine="709"/>
        <w:contextualSpacing/>
        <w:jc w:val="both"/>
        <w:rPr>
          <w:rFonts w:ascii="Times New Roman" w:eastAsia="Times New Roman" w:hAnsi="Times New Roman" w:cs="Tahoma"/>
          <w:bCs/>
          <w:sz w:val="24"/>
          <w:szCs w:val="24"/>
          <w:lang w:eastAsia="bg-BG"/>
        </w:rPr>
      </w:pPr>
      <w:r>
        <w:rPr>
          <w:rFonts w:ascii="Times New Roman" w:eastAsia="Times New Roman" w:hAnsi="Times New Roman" w:cs="Tahoma"/>
          <w:bCs/>
          <w:sz w:val="24"/>
          <w:szCs w:val="24"/>
          <w:lang w:eastAsia="bg-BG"/>
        </w:rPr>
        <w:t xml:space="preserve">(4) </w:t>
      </w:r>
      <w:r w:rsidR="00F57E22" w:rsidRPr="00F57E22">
        <w:rPr>
          <w:rFonts w:ascii="Times New Roman" w:eastAsia="Times New Roman" w:hAnsi="Times New Roman" w:cs="Tahoma"/>
          <w:bCs/>
          <w:sz w:val="24"/>
          <w:szCs w:val="24"/>
          <w:lang w:eastAsia="bg-BG"/>
        </w:rPr>
        <w:t>Независимо от използването на подизпълнители, отговорността за изпълнение на настоящия Договор е на ИЗПЪЛНИТЕЛЯ.</w:t>
      </w:r>
    </w:p>
    <w:p w:rsidR="00F57E22" w:rsidRPr="00F57E22" w:rsidRDefault="005E36B3" w:rsidP="005E36B3">
      <w:pPr>
        <w:tabs>
          <w:tab w:val="left" w:pos="1134"/>
        </w:tabs>
        <w:suppressAutoHyphens/>
        <w:spacing w:after="0" w:line="240" w:lineRule="auto"/>
        <w:ind w:firstLine="709"/>
        <w:contextualSpacing/>
        <w:jc w:val="both"/>
        <w:rPr>
          <w:rFonts w:ascii="Times New Roman" w:eastAsia="Times New Roman" w:hAnsi="Times New Roman" w:cs="Tahoma"/>
          <w:bCs/>
          <w:sz w:val="24"/>
          <w:szCs w:val="24"/>
          <w:lang w:eastAsia="bg-BG"/>
        </w:rPr>
      </w:pPr>
      <w:r>
        <w:rPr>
          <w:rFonts w:ascii="Times New Roman" w:eastAsia="Times New Roman" w:hAnsi="Times New Roman" w:cs="Tahoma"/>
          <w:bCs/>
          <w:sz w:val="24"/>
          <w:szCs w:val="24"/>
          <w:lang w:eastAsia="bg-BG"/>
        </w:rPr>
        <w:t xml:space="preserve">(5) </w:t>
      </w:r>
      <w:r w:rsidR="00F57E22" w:rsidRPr="00F57E22">
        <w:rPr>
          <w:rFonts w:ascii="Times New Roman" w:eastAsia="Times New Roman" w:hAnsi="Times New Roman" w:cs="Tahoma"/>
          <w:bCs/>
          <w:sz w:val="24"/>
          <w:szCs w:val="24"/>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5E36B3" w:rsidRDefault="005E36B3" w:rsidP="00F57E22">
      <w:pPr>
        <w:suppressAutoHyphens/>
        <w:spacing w:after="0" w:line="240" w:lineRule="auto"/>
        <w:ind w:firstLine="708"/>
        <w:jc w:val="both"/>
        <w:rPr>
          <w:rFonts w:ascii="Times New Roman" w:eastAsia="Times New Roman" w:hAnsi="Times New Roman" w:cs="Tahoma"/>
          <w:b/>
          <w:bCs/>
          <w:sz w:val="24"/>
          <w:szCs w:val="24"/>
          <w:lang w:val="bg-BG" w:eastAsia="bg-BG"/>
        </w:rPr>
      </w:pPr>
      <w:r w:rsidRPr="00F57E22">
        <w:rPr>
          <w:rFonts w:ascii="Times New Roman" w:eastAsia="Times New Roman" w:hAnsi="Times New Roman" w:cs="Tahoma"/>
          <w:b/>
          <w:bCs/>
          <w:sz w:val="24"/>
          <w:szCs w:val="24"/>
          <w:lang w:val="bg-BG" w:eastAsia="bg-BG"/>
        </w:rPr>
        <w:t>Договори с подизпълнители</w:t>
      </w:r>
    </w:p>
    <w:p w:rsidR="00F57E22" w:rsidRPr="00F57E22" w:rsidRDefault="00F57E22" w:rsidP="005E36B3">
      <w:pPr>
        <w:suppressAutoHyphens/>
        <w:spacing w:after="0" w:line="240" w:lineRule="auto"/>
        <w:ind w:firstLine="708"/>
        <w:jc w:val="both"/>
        <w:rPr>
          <w:rFonts w:ascii="Times New Roman" w:eastAsia="Times New Roman" w:hAnsi="Times New Roman" w:cs="Tahoma"/>
          <w:bCs/>
          <w:sz w:val="24"/>
          <w:szCs w:val="24"/>
          <w:lang w:val="bg-BG" w:eastAsia="bg-BG"/>
        </w:rPr>
      </w:pPr>
      <w:r w:rsidRPr="00F57E22">
        <w:rPr>
          <w:rFonts w:ascii="Times New Roman" w:eastAsia="Times New Roman" w:hAnsi="Times New Roman" w:cs="Tahoma"/>
          <w:b/>
          <w:bCs/>
          <w:sz w:val="24"/>
          <w:szCs w:val="24"/>
          <w:lang w:val="bg-BG" w:eastAsia="bg-BG"/>
        </w:rPr>
        <w:t xml:space="preserve">Чл. 30. </w:t>
      </w:r>
      <w:r w:rsidRPr="00F57E22">
        <w:rPr>
          <w:rFonts w:ascii="Times New Roman" w:eastAsia="Times New Roman" w:hAnsi="Times New Roman" w:cs="Tahoma"/>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F57E22" w:rsidRPr="00F57E22" w:rsidRDefault="00F57E22" w:rsidP="00F57E22">
      <w:pPr>
        <w:numPr>
          <w:ilvl w:val="0"/>
          <w:numId w:val="26"/>
        </w:numPr>
        <w:suppressAutoHyphens/>
        <w:spacing w:after="0" w:line="240" w:lineRule="auto"/>
        <w:ind w:left="567" w:hanging="567"/>
        <w:contextualSpacing/>
        <w:jc w:val="both"/>
        <w:rPr>
          <w:rFonts w:ascii="Times New Roman" w:eastAsia="Times New Roman" w:hAnsi="Times New Roman" w:cs="Tahoma"/>
          <w:bCs/>
          <w:sz w:val="24"/>
          <w:szCs w:val="24"/>
          <w:lang w:eastAsia="bg-BG"/>
        </w:rPr>
      </w:pPr>
      <w:r w:rsidRPr="00F57E22">
        <w:rPr>
          <w:rFonts w:ascii="Times New Roman" w:eastAsia="Times New Roman" w:hAnsi="Times New Roman" w:cs="Tahoma"/>
          <w:bCs/>
          <w:sz w:val="24"/>
          <w:szCs w:val="24"/>
          <w:lang w:eastAsia="bg-BG"/>
        </w:rPr>
        <w:t>приложимите клаузи на Договора са задължителни за изпълнение от подизпълнителите;</w:t>
      </w:r>
    </w:p>
    <w:p w:rsidR="00F57E22" w:rsidRPr="00F57E22" w:rsidRDefault="00F57E22" w:rsidP="00F57E22">
      <w:pPr>
        <w:numPr>
          <w:ilvl w:val="0"/>
          <w:numId w:val="26"/>
        </w:numPr>
        <w:suppressAutoHyphens/>
        <w:spacing w:after="0" w:line="240" w:lineRule="auto"/>
        <w:ind w:left="567" w:hanging="567"/>
        <w:contextualSpacing/>
        <w:jc w:val="both"/>
        <w:rPr>
          <w:rFonts w:ascii="Times New Roman" w:eastAsia="Times New Roman" w:hAnsi="Times New Roman" w:cs="Tahoma"/>
          <w:bCs/>
          <w:sz w:val="24"/>
          <w:szCs w:val="24"/>
          <w:lang w:eastAsia="bg-BG"/>
        </w:rPr>
      </w:pPr>
      <w:r w:rsidRPr="00F57E22">
        <w:rPr>
          <w:rFonts w:ascii="Times New Roman" w:eastAsia="Times New Roman" w:hAnsi="Times New Roman" w:cs="Tahoma"/>
          <w:bCs/>
          <w:sz w:val="24"/>
          <w:szCs w:val="24"/>
          <w:lang w:eastAsia="bg-BG"/>
        </w:rPr>
        <w:t>действията на Подизпълнителите няма да доведат пряко или косвено до неизпълнение на Договора;</w:t>
      </w:r>
    </w:p>
    <w:p w:rsidR="00F57E22" w:rsidRPr="00F57E22" w:rsidRDefault="00F57E22" w:rsidP="00F57E22">
      <w:pPr>
        <w:numPr>
          <w:ilvl w:val="0"/>
          <w:numId w:val="26"/>
        </w:numPr>
        <w:suppressAutoHyphens/>
        <w:spacing w:after="0" w:line="240" w:lineRule="auto"/>
        <w:ind w:left="567" w:hanging="567"/>
        <w:contextualSpacing/>
        <w:jc w:val="both"/>
        <w:rPr>
          <w:rFonts w:ascii="Times New Roman" w:eastAsia="Times New Roman" w:hAnsi="Times New Roman" w:cs="Tahoma"/>
          <w:bCs/>
          <w:sz w:val="24"/>
          <w:szCs w:val="24"/>
          <w:lang w:eastAsia="bg-BG"/>
        </w:rPr>
      </w:pPr>
      <w:r w:rsidRPr="00F57E22">
        <w:rPr>
          <w:rFonts w:ascii="Times New Roman" w:eastAsia="Times New Roman" w:hAnsi="Times New Roman" w:cs="Tahoma"/>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E36B3" w:rsidRDefault="005E36B3" w:rsidP="00F57E22">
      <w:pPr>
        <w:suppressAutoHyphens/>
        <w:spacing w:after="0" w:line="240" w:lineRule="auto"/>
        <w:ind w:firstLine="567"/>
        <w:jc w:val="both"/>
        <w:rPr>
          <w:rFonts w:ascii="Times New Roman" w:eastAsia="Times New Roman" w:hAnsi="Times New Roman" w:cs="Tahoma"/>
          <w:b/>
          <w:bCs/>
          <w:sz w:val="24"/>
          <w:szCs w:val="24"/>
          <w:lang w:val="bg-BG" w:eastAsia="bg-BG"/>
        </w:rPr>
      </w:pPr>
      <w:r w:rsidRPr="00F57E22">
        <w:rPr>
          <w:rFonts w:ascii="Times New Roman" w:eastAsia="Times New Roman" w:hAnsi="Times New Roman" w:cs="Tahoma"/>
          <w:b/>
          <w:bCs/>
          <w:sz w:val="24"/>
          <w:szCs w:val="24"/>
          <w:lang w:val="bg-BG" w:eastAsia="bg-BG"/>
        </w:rPr>
        <w:t>Разплащане с подизпълнители</w:t>
      </w:r>
    </w:p>
    <w:p w:rsidR="00F57E22" w:rsidRPr="00F57E22" w:rsidRDefault="00F57E22" w:rsidP="00F57E22">
      <w:pPr>
        <w:suppressAutoHyphens/>
        <w:spacing w:after="0" w:line="240" w:lineRule="auto"/>
        <w:ind w:firstLine="567"/>
        <w:jc w:val="both"/>
        <w:rPr>
          <w:rFonts w:ascii="Times New Roman" w:eastAsia="Times New Roman" w:hAnsi="Times New Roman" w:cs="Tahoma"/>
          <w:bCs/>
          <w:sz w:val="24"/>
          <w:szCs w:val="24"/>
          <w:lang w:val="bg-BG" w:eastAsia="bg-BG"/>
        </w:rPr>
      </w:pPr>
      <w:r w:rsidRPr="00F57E22">
        <w:rPr>
          <w:rFonts w:ascii="Times New Roman" w:eastAsia="Times New Roman" w:hAnsi="Times New Roman" w:cs="Tahoma"/>
          <w:b/>
          <w:bCs/>
          <w:sz w:val="24"/>
          <w:szCs w:val="24"/>
          <w:lang w:val="bg-BG" w:eastAsia="bg-BG"/>
        </w:rPr>
        <w:t xml:space="preserve">Чл. 31. </w:t>
      </w:r>
      <w:r w:rsidRPr="00F57E22">
        <w:rPr>
          <w:rFonts w:ascii="Times New Roman" w:eastAsia="Times New Roman" w:hAnsi="Times New Roman" w:cs="Tahoma"/>
          <w:bCs/>
          <w:sz w:val="24"/>
          <w:szCs w:val="24"/>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57E22" w:rsidRPr="00F57E22" w:rsidRDefault="00F57E22" w:rsidP="00F57E22">
      <w:pPr>
        <w:suppressAutoHyphens/>
        <w:spacing w:after="0" w:line="240" w:lineRule="auto"/>
        <w:ind w:firstLine="567"/>
        <w:jc w:val="both"/>
        <w:rPr>
          <w:rFonts w:ascii="Times New Roman" w:eastAsia="Times New Roman" w:hAnsi="Times New Roman" w:cs="Tahoma"/>
          <w:bCs/>
          <w:sz w:val="24"/>
          <w:szCs w:val="24"/>
          <w:lang w:val="bg-BG" w:eastAsia="bg-BG"/>
        </w:rPr>
      </w:pPr>
      <w:r w:rsidRPr="00F57E22">
        <w:rPr>
          <w:rFonts w:ascii="Times New Roman" w:eastAsia="Times New Roman" w:hAnsi="Times New Roman" w:cs="Tahoma"/>
          <w:bCs/>
          <w:sz w:val="24"/>
          <w:szCs w:val="24"/>
          <w:lang w:val="bg-BG" w:eastAsia="bg-BG"/>
        </w:rPr>
        <w:t>(2) Разплащанията по ал</w:t>
      </w:r>
      <w:r w:rsidR="002F61BB">
        <w:rPr>
          <w:rFonts w:ascii="Times New Roman" w:eastAsia="Times New Roman" w:hAnsi="Times New Roman" w:cs="Tahoma"/>
          <w:bCs/>
          <w:sz w:val="24"/>
          <w:szCs w:val="24"/>
          <w:lang w:eastAsia="bg-BG"/>
        </w:rPr>
        <w:t>.</w:t>
      </w:r>
      <w:r w:rsidRPr="00F57E22">
        <w:rPr>
          <w:rFonts w:ascii="Times New Roman" w:eastAsia="Times New Roman" w:hAnsi="Times New Roman" w:cs="Tahoma"/>
          <w:bCs/>
          <w:sz w:val="24"/>
          <w:szCs w:val="24"/>
          <w:lang w:val="bg-BG" w:eastAsia="bg-BG"/>
        </w:rPr>
        <w:t xml:space="preserve"> </w:t>
      </w:r>
      <w:r w:rsidRPr="00F57E22">
        <w:rPr>
          <w:rFonts w:ascii="Times New Roman" w:eastAsia="Times New Roman" w:hAnsi="Times New Roman" w:cs="Tahoma"/>
          <w:bCs/>
          <w:sz w:val="24"/>
          <w:szCs w:val="24"/>
          <w:lang w:eastAsia="bg-BG"/>
        </w:rPr>
        <w:t>1</w:t>
      </w:r>
      <w:r w:rsidRPr="00F57E22">
        <w:rPr>
          <w:rFonts w:ascii="Times New Roman" w:eastAsia="Times New Roman" w:hAnsi="Times New Roman" w:cs="Tahoma"/>
          <w:bCs/>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57E22" w:rsidRPr="00F57E22" w:rsidRDefault="00F57E22" w:rsidP="00F57E22">
      <w:pPr>
        <w:suppressAutoHyphens/>
        <w:spacing w:after="0" w:line="240" w:lineRule="auto"/>
        <w:ind w:firstLine="567"/>
        <w:jc w:val="both"/>
        <w:rPr>
          <w:rFonts w:ascii="Times New Roman" w:eastAsia="Times New Roman" w:hAnsi="Times New Roman" w:cs="Tahoma"/>
          <w:bCs/>
          <w:sz w:val="24"/>
          <w:szCs w:val="24"/>
          <w:lang w:val="bg-BG" w:eastAsia="bg-BG"/>
        </w:rPr>
      </w:pPr>
      <w:r w:rsidRPr="00F57E22">
        <w:rPr>
          <w:rFonts w:ascii="Times New Roman" w:eastAsia="Times New Roman" w:hAnsi="Times New Roman" w:cs="Tahoma"/>
          <w:bCs/>
          <w:sz w:val="24"/>
          <w:szCs w:val="24"/>
          <w:lang w:val="bg-BG" w:eastAsia="bg-BG"/>
        </w:rPr>
        <w:t>(3) Към искането по ал</w:t>
      </w:r>
      <w:r w:rsidR="002F61BB">
        <w:rPr>
          <w:rFonts w:ascii="Times New Roman" w:eastAsia="Times New Roman" w:hAnsi="Times New Roman" w:cs="Tahoma"/>
          <w:bCs/>
          <w:sz w:val="24"/>
          <w:szCs w:val="24"/>
          <w:lang w:eastAsia="bg-BG"/>
        </w:rPr>
        <w:t>.</w:t>
      </w:r>
      <w:r w:rsidRPr="00F57E22">
        <w:rPr>
          <w:rFonts w:ascii="Times New Roman" w:eastAsia="Times New Roman" w:hAnsi="Times New Roman" w:cs="Tahoma"/>
          <w:bCs/>
          <w:sz w:val="24"/>
          <w:szCs w:val="24"/>
          <w:lang w:val="bg-BG" w:eastAsia="bg-BG"/>
        </w:rPr>
        <w:t xml:space="preserve"> 2 Изпълнителят предоставя становище, от което да е видно дали оспорва плащанията или част от тях като недължими.</w:t>
      </w:r>
    </w:p>
    <w:p w:rsidR="00F57E22" w:rsidRPr="00F57E22" w:rsidRDefault="00F57E22" w:rsidP="00F57E22">
      <w:pPr>
        <w:suppressAutoHyphens/>
        <w:spacing w:after="0" w:line="240" w:lineRule="auto"/>
        <w:ind w:firstLine="567"/>
        <w:jc w:val="both"/>
        <w:rPr>
          <w:rFonts w:ascii="Times New Roman" w:eastAsia="Times New Roman" w:hAnsi="Times New Roman" w:cs="Tahoma"/>
          <w:bCs/>
          <w:sz w:val="24"/>
          <w:szCs w:val="24"/>
          <w:lang w:val="bg-BG" w:eastAsia="bg-BG"/>
        </w:rPr>
      </w:pPr>
      <w:r w:rsidRPr="00F57E22">
        <w:rPr>
          <w:rFonts w:ascii="Times New Roman" w:eastAsia="Times New Roman" w:hAnsi="Times New Roman" w:cs="Tahoma"/>
          <w:bCs/>
          <w:sz w:val="24"/>
          <w:szCs w:val="24"/>
          <w:lang w:val="bg-BG" w:eastAsia="bg-BG"/>
        </w:rPr>
        <w:t>(4) Възложителят има право да откаже плащане по ал</w:t>
      </w:r>
      <w:r w:rsidR="002F61BB">
        <w:rPr>
          <w:rFonts w:ascii="Times New Roman" w:eastAsia="Times New Roman" w:hAnsi="Times New Roman" w:cs="Tahoma"/>
          <w:bCs/>
          <w:sz w:val="24"/>
          <w:szCs w:val="24"/>
          <w:lang w:eastAsia="bg-BG"/>
        </w:rPr>
        <w:t>.</w:t>
      </w:r>
      <w:r w:rsidRPr="00F57E22">
        <w:rPr>
          <w:rFonts w:ascii="Times New Roman" w:eastAsia="Times New Roman" w:hAnsi="Times New Roman" w:cs="Tahoma"/>
          <w:bCs/>
          <w:sz w:val="24"/>
          <w:szCs w:val="24"/>
          <w:lang w:val="bg-BG" w:eastAsia="bg-BG"/>
        </w:rPr>
        <w:t xml:space="preserve"> 2, когато искането за плащане е оспорено, до момента на отстраняване на причината за отказа.</w:t>
      </w:r>
    </w:p>
    <w:p w:rsidR="00F57E22" w:rsidRPr="00F57E22" w:rsidRDefault="00F57E22" w:rsidP="00F57E22">
      <w:pPr>
        <w:suppressAutoHyphens/>
        <w:spacing w:after="0" w:line="240" w:lineRule="auto"/>
        <w:ind w:firstLine="567"/>
        <w:jc w:val="both"/>
        <w:rPr>
          <w:rFonts w:ascii="Times New Roman" w:eastAsia="Times New Roman" w:hAnsi="Times New Roman" w:cs="Tahoma"/>
          <w:bCs/>
          <w:sz w:val="24"/>
          <w:szCs w:val="24"/>
          <w:lang w:val="bg-BG" w:eastAsia="bg-BG"/>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b/>
          <w:sz w:val="24"/>
          <w:szCs w:val="24"/>
          <w:lang w:val="bg-BG" w:eastAsia="ar-SA"/>
        </w:rPr>
      </w:pPr>
      <w:r w:rsidRPr="00F57E22">
        <w:rPr>
          <w:rFonts w:ascii="Times New Roman" w:eastAsia="Times New Roman" w:hAnsi="Times New Roman" w:cs="Tahoma"/>
          <w:b/>
          <w:sz w:val="24"/>
          <w:szCs w:val="24"/>
          <w:lang w:val="bg-BG" w:eastAsia="ar-SA"/>
        </w:rPr>
        <w:t>ОБЩИ РАЗПОРЕДБИ</w:t>
      </w: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b/>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Дефинирани понятия и тълкуване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32.</w:t>
      </w:r>
      <w:r w:rsidRPr="00F57E22">
        <w:rPr>
          <w:rFonts w:ascii="Times New Roman" w:eastAsia="Times New Roman" w:hAnsi="Times New Roman" w:cs="Tahoma"/>
          <w:sz w:val="24"/>
          <w:szCs w:val="24"/>
          <w:lang w:val="bg-BG" w:eastAsia="ar-SA"/>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При противоречие между различни разпоредби или условия, съдържащи се в Договора и Приложенията, се прилагат следните правила: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1. специалните разпоредби имат предимство пред общите разпоредби;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разпоредбите на Приложенията имат предимство пред разпоредбите на Договора, с изключение на общите условия на Застрахователя и когато изрично не е уговорено друго с настоящия договор.</w:t>
      </w:r>
    </w:p>
    <w:p w:rsidR="00F57E22" w:rsidRPr="00F57E22" w:rsidRDefault="00F57E22" w:rsidP="00F57E22">
      <w:pPr>
        <w:autoSpaceDE w:val="0"/>
        <w:autoSpaceDN w:val="0"/>
        <w:adjustRightInd w:val="0"/>
        <w:spacing w:after="0" w:line="240" w:lineRule="auto"/>
        <w:ind w:firstLine="600"/>
        <w:jc w:val="center"/>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Спазване на приложими норми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33.</w:t>
      </w:r>
      <w:r w:rsidRPr="00F57E22">
        <w:rPr>
          <w:rFonts w:ascii="Times New Roman" w:eastAsia="Times New Roman" w:hAnsi="Times New Roman" w:cs="Tahoma"/>
          <w:sz w:val="24"/>
          <w:szCs w:val="24"/>
          <w:lang w:val="bg-BG" w:eastAsia="ar-SA"/>
        </w:rPr>
        <w:t xml:space="preserve"> При изпълнението на Договора, ИЗПЪЛНИТЕЛЯТ </w:t>
      </w:r>
      <w:r w:rsidRPr="00F57E22">
        <w:rPr>
          <w:rFonts w:ascii="Times New Roman" w:eastAsia="Times New Roman" w:hAnsi="Times New Roman" w:cs="Tahoma"/>
          <w:i/>
          <w:sz w:val="24"/>
          <w:szCs w:val="24"/>
          <w:lang w:val="bg-BG" w:eastAsia="ar-SA"/>
        </w:rPr>
        <w:t>[и неговите подизпълнители]</w:t>
      </w:r>
      <w:r w:rsidRPr="00F57E22">
        <w:rPr>
          <w:rFonts w:ascii="Times New Roman" w:eastAsia="Times New Roman" w:hAnsi="Times New Roman" w:cs="Tahoma"/>
          <w:sz w:val="24"/>
          <w:szCs w:val="24"/>
          <w:lang w:val="bg-BG" w:eastAsia="ar-SA"/>
        </w:rPr>
        <w:t xml:space="preserve"> е длъжен </w:t>
      </w:r>
      <w:r w:rsidRPr="00F57E22">
        <w:rPr>
          <w:rFonts w:ascii="Times New Roman" w:eastAsia="Times New Roman" w:hAnsi="Times New Roman" w:cs="Tahoma"/>
          <w:i/>
          <w:sz w:val="24"/>
          <w:szCs w:val="24"/>
          <w:lang w:val="bg-BG" w:eastAsia="ar-SA"/>
        </w:rPr>
        <w:t>[са длъжни]</w:t>
      </w:r>
      <w:r w:rsidRPr="00F57E22">
        <w:rPr>
          <w:rFonts w:ascii="Times New Roman" w:eastAsia="Times New Roman" w:hAnsi="Times New Roman" w:cs="Tahoma"/>
          <w:sz w:val="24"/>
          <w:szCs w:val="24"/>
          <w:lang w:val="bg-BG" w:eastAsia="ar-SA"/>
        </w:rPr>
        <w:t xml:space="preserve"> да спазва</w:t>
      </w:r>
      <w:r w:rsidRPr="00F57E22">
        <w:rPr>
          <w:rFonts w:ascii="Times New Roman" w:eastAsia="Times New Roman" w:hAnsi="Times New Roman" w:cs="Tahoma"/>
          <w:i/>
          <w:sz w:val="24"/>
          <w:szCs w:val="24"/>
          <w:lang w:val="bg-BG" w:eastAsia="ar-SA"/>
        </w:rPr>
        <w:t>[т]</w:t>
      </w:r>
      <w:r w:rsidRPr="00F57E22">
        <w:rPr>
          <w:rFonts w:ascii="Times New Roman" w:eastAsia="Times New Roman" w:hAnsi="Times New Roman" w:cs="Tahoma"/>
          <w:sz w:val="24"/>
          <w:szCs w:val="24"/>
          <w:lang w:val="bg-BG" w:eastAsia="ar-SA"/>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Конфиденциалност</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34.</w:t>
      </w:r>
      <w:r w:rsidRPr="00F57E22">
        <w:rPr>
          <w:rFonts w:ascii="Times New Roman" w:eastAsia="Times New Roman" w:hAnsi="Times New Roman" w:cs="Tahoma"/>
          <w:sz w:val="24"/>
          <w:szCs w:val="24"/>
          <w:lang w:val="bg-BG" w:eastAsia="ar-SA"/>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За поверителна няма да се счита информацията, касаеща наименованието на договора, стойността, предмета и срока на изпълнение на договора.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 Не се счита за нарушение на задълженията за неразкриване на Конфиденциална информация, когато: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lastRenderedPageBreak/>
        <w:t>1. информацията е станала или става публично достъпна, без нарушаване на този Договор от която и да е от Страните;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информацията се изисква по силата на закон, приложим спрямо която и да е от Страните; или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В случаите по точки 2 или 3 Страната, която следва да предостави информацията, уведомява незабавно другата Страна по Договора.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ind w:firstLine="600"/>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Публични изявления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35</w:t>
      </w:r>
      <w:r w:rsidRPr="00F57E22">
        <w:rPr>
          <w:rFonts w:ascii="Times New Roman" w:eastAsia="Times New Roman" w:hAnsi="Times New Roman" w:cs="Tahoma"/>
          <w:sz w:val="24"/>
          <w:szCs w:val="24"/>
          <w:lang w:val="bg-BG" w:eastAsia="ar-SA"/>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ind w:firstLine="600"/>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Прехвърляне на права и задължения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36.</w:t>
      </w:r>
      <w:r w:rsidRPr="00F57E22">
        <w:rPr>
          <w:rFonts w:ascii="Times New Roman" w:eastAsia="Times New Roman" w:hAnsi="Times New Roman" w:cs="Tahoma"/>
          <w:sz w:val="24"/>
          <w:szCs w:val="24"/>
          <w:lang w:val="bg-BG" w:eastAsia="ar-SA"/>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Изменения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37.</w:t>
      </w:r>
      <w:r w:rsidRPr="00F57E22">
        <w:rPr>
          <w:rFonts w:ascii="Times New Roman" w:eastAsia="Times New Roman" w:hAnsi="Times New Roman" w:cs="Tahoma"/>
          <w:sz w:val="24"/>
          <w:szCs w:val="24"/>
          <w:lang w:val="bg-BG" w:eastAsia="ar-SA"/>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Непреодолима сила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38.</w:t>
      </w:r>
      <w:r w:rsidRPr="00F57E22">
        <w:rPr>
          <w:rFonts w:ascii="Times New Roman" w:eastAsia="Times New Roman" w:hAnsi="Times New Roman" w:cs="Tahoma"/>
          <w:sz w:val="24"/>
          <w:szCs w:val="24"/>
          <w:lang w:val="bg-BG" w:eastAsia="ar-SA"/>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За целите на този Договор, „непреодолима сила“ има значението на това понятие по смисъла на чл. 306, ал.</w:t>
      </w:r>
      <w:r w:rsidR="00494770">
        <w:rPr>
          <w:rFonts w:ascii="Times New Roman" w:eastAsia="Times New Roman" w:hAnsi="Times New Roman" w:cs="Tahoma"/>
          <w:sz w:val="24"/>
          <w:szCs w:val="24"/>
          <w:lang w:eastAsia="ar-SA"/>
        </w:rPr>
        <w:t xml:space="preserve"> </w:t>
      </w:r>
      <w:r w:rsidRPr="00F57E22">
        <w:rPr>
          <w:rFonts w:ascii="Times New Roman" w:eastAsia="Times New Roman" w:hAnsi="Times New Roman" w:cs="Tahoma"/>
          <w:sz w:val="24"/>
          <w:szCs w:val="24"/>
          <w:lang w:val="bg-BG" w:eastAsia="ar-SA"/>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lastRenderedPageBreak/>
        <w:t>сила, причинната връзка между това обстоятелство и невъзможността за изпълнение, и очакваното времетраене на неизпълнението.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(5) Не може да се позовава на непреодолима сила Страна: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1. която е била в забава или друго неизпълнение преди настъпването на непреодолима сила;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която не е информирала другата Страна за настъпването на непреодолима сила; или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 чиято небрежност или умишлени действия или бездействия са довели до невъзможност за изпълнение на Договора.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(6) Липсата на парични средства не представлява непреодолима сила.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Нищожност на отделни клаузи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39.</w:t>
      </w:r>
      <w:r w:rsidRPr="00F57E22">
        <w:rPr>
          <w:rFonts w:ascii="Times New Roman" w:eastAsia="Times New Roman" w:hAnsi="Times New Roman" w:cs="Tahoma"/>
          <w:sz w:val="24"/>
          <w:szCs w:val="24"/>
          <w:lang w:val="bg-BG" w:eastAsia="ar-SA"/>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Уведомления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40.</w:t>
      </w:r>
      <w:r w:rsidRPr="00F57E22">
        <w:rPr>
          <w:rFonts w:ascii="Times New Roman" w:eastAsia="Times New Roman" w:hAnsi="Times New Roman" w:cs="Tahoma"/>
          <w:sz w:val="24"/>
          <w:szCs w:val="24"/>
          <w:lang w:val="bg-BG" w:eastAsia="ar-SA"/>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За целите на този Договор данните и лицата за контакт на Страните са, както следва: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1. За ВЪЗЛОЖИТЕЛЯ: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Адрес за кореспонденция: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Тел.: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Факс: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e-mail: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Лице за контакт: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За ИЗПЪЛНИТЕЛЯ: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Адрес за кореспонденция: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Тел.: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Факс: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e-mail: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Лице за контакт: ………………………………………….</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 За дата на уведомлението се счита: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lastRenderedPageBreak/>
        <w:t>1. датата на предаването – при лично предаване на уведомлението;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 датата на пощенското клеймо на обратната разписка – при изпращане по пощата;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 датата на доставка, отбелязана върху куриерската разписка – при изпращане по куриер;</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4. датата на приемането – при изпращане по факс;</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5. датата на получаване – при изпращане по електронна поща.</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Приложимо право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41.</w:t>
      </w:r>
      <w:r w:rsidRPr="00F57E22">
        <w:rPr>
          <w:rFonts w:ascii="Times New Roman" w:eastAsia="Times New Roman" w:hAnsi="Times New Roman" w:cs="Tahoma"/>
          <w:sz w:val="24"/>
          <w:szCs w:val="24"/>
          <w:lang w:val="bg-BG" w:eastAsia="ar-SA"/>
        </w:rPr>
        <w:t xml:space="preserve"> За неуредените в този Договор въпроси се прилагат разпоредбите на действащото българско законодателство.</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Разрешаване на спорове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42.</w:t>
      </w:r>
      <w:r w:rsidRPr="00F57E22">
        <w:rPr>
          <w:rFonts w:ascii="Times New Roman" w:eastAsia="Times New Roman" w:hAnsi="Times New Roman" w:cs="Tahoma"/>
          <w:sz w:val="24"/>
          <w:szCs w:val="24"/>
          <w:lang w:val="bg-BG" w:eastAsia="ar-SA"/>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Екземпляри</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43.</w:t>
      </w:r>
      <w:r w:rsidRPr="00F57E22">
        <w:rPr>
          <w:rFonts w:ascii="Times New Roman" w:eastAsia="Times New Roman" w:hAnsi="Times New Roman" w:cs="Tahoma"/>
          <w:sz w:val="24"/>
          <w:szCs w:val="24"/>
          <w:lang w:val="bg-BG" w:eastAsia="ar-SA"/>
        </w:rPr>
        <w:t xml:space="preserve"> Този Договор се състои от ……….(………) страници и е изготвен и подписан в 2 (два) еднообразни екземпляра – по един за всяка от Страните.</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p>
    <w:p w:rsidR="00F57E22" w:rsidRPr="00F57E22" w:rsidRDefault="00F57E22" w:rsidP="00F57E22">
      <w:pPr>
        <w:autoSpaceDE w:val="0"/>
        <w:autoSpaceDN w:val="0"/>
        <w:adjustRightInd w:val="0"/>
        <w:spacing w:after="0" w:line="240" w:lineRule="auto"/>
        <w:jc w:val="center"/>
        <w:rPr>
          <w:rFonts w:ascii="Times New Roman" w:eastAsia="Times New Roman" w:hAnsi="Times New Roman" w:cs="Tahoma"/>
          <w:sz w:val="24"/>
          <w:szCs w:val="24"/>
          <w:u w:val="single"/>
          <w:lang w:val="bg-BG" w:eastAsia="ar-SA"/>
        </w:rPr>
      </w:pPr>
      <w:r w:rsidRPr="00F57E22">
        <w:rPr>
          <w:rFonts w:ascii="Times New Roman" w:eastAsia="Times New Roman" w:hAnsi="Times New Roman" w:cs="Tahoma"/>
          <w:sz w:val="24"/>
          <w:szCs w:val="24"/>
          <w:u w:val="single"/>
          <w:lang w:val="bg-BG" w:eastAsia="ar-SA"/>
        </w:rPr>
        <w:t>Приложения:</w:t>
      </w:r>
    </w:p>
    <w:p w:rsidR="00F57E22" w:rsidRPr="00F57E22" w:rsidRDefault="00F57E22" w:rsidP="00F57E22">
      <w:pPr>
        <w:autoSpaceDE w:val="0"/>
        <w:autoSpaceDN w:val="0"/>
        <w:adjustRightInd w:val="0"/>
        <w:spacing w:after="0" w:line="240" w:lineRule="auto"/>
        <w:ind w:firstLine="600"/>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b/>
          <w:sz w:val="24"/>
          <w:szCs w:val="24"/>
          <w:lang w:val="bg-BG" w:eastAsia="ar-SA"/>
        </w:rPr>
        <w:t>Чл. 44.</w:t>
      </w:r>
      <w:r w:rsidRPr="00F57E22">
        <w:rPr>
          <w:rFonts w:ascii="Times New Roman" w:eastAsia="Times New Roman" w:hAnsi="Times New Roman" w:cs="Tahoma"/>
          <w:sz w:val="24"/>
          <w:szCs w:val="24"/>
          <w:lang w:val="bg-BG" w:eastAsia="ar-SA"/>
        </w:rPr>
        <w:t xml:space="preserve"> Към този Договор се прилагат и са неразделна част от него следните приложения:</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Приложение № 1 – Техническа спецификация на ВЪЗЛОЖИТЕЛЯ;</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Приложение № 2 – Техническо предложение на ИЗПЪЛНИТЕЛЯ;</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Приложение № 3 – Ценово предложение на ИЗПЪЛНИТЕЛЯ;</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Приложение № 4 – Общи условия на ИЗПЪЛНИТЕЛЯ по застраховката.</w:t>
      </w:r>
    </w:p>
    <w:p w:rsidR="00F57E22" w:rsidRPr="00F57E22" w:rsidRDefault="00F57E22" w:rsidP="00F57E22">
      <w:pPr>
        <w:autoSpaceDE w:val="0"/>
        <w:autoSpaceDN w:val="0"/>
        <w:adjustRightInd w:val="0"/>
        <w:spacing w:after="0" w:line="240" w:lineRule="auto"/>
        <w:jc w:val="both"/>
        <w:rPr>
          <w:rFonts w:ascii="Times New Roman" w:eastAsia="Times New Roman" w:hAnsi="Times New Roman" w:cs="Tahoma"/>
          <w:sz w:val="24"/>
          <w:szCs w:val="24"/>
          <w:lang w:val="bg-BG" w:eastAsia="ar-SA"/>
        </w:rPr>
      </w:pPr>
    </w:p>
    <w:tbl>
      <w:tblPr>
        <w:tblW w:w="9210" w:type="dxa"/>
        <w:tblInd w:w="250" w:type="dxa"/>
        <w:tblLayout w:type="fixed"/>
        <w:tblLook w:val="04A0" w:firstRow="1" w:lastRow="0" w:firstColumn="1" w:lastColumn="0" w:noHBand="0" w:noVBand="1"/>
      </w:tblPr>
      <w:tblGrid>
        <w:gridCol w:w="4958"/>
        <w:gridCol w:w="426"/>
        <w:gridCol w:w="3400"/>
        <w:gridCol w:w="426"/>
      </w:tblGrid>
      <w:tr w:rsidR="00F57E22" w:rsidRPr="00F57E22" w:rsidTr="00F57E22">
        <w:trPr>
          <w:trHeight w:val="866"/>
        </w:trPr>
        <w:tc>
          <w:tcPr>
            <w:tcW w:w="5384" w:type="dxa"/>
            <w:gridSpan w:val="2"/>
          </w:tcPr>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4"/>
                <w:lang w:val="bg-BG" w:eastAsia="ar-SA" w:bidi="en-US"/>
              </w:rPr>
            </w:pPr>
            <w:r w:rsidRPr="00F57E22">
              <w:rPr>
                <w:rFonts w:ascii="Times New Roman" w:eastAsia="Times New Roman" w:hAnsi="Times New Roman" w:cs="Tahoma"/>
                <w:sz w:val="24"/>
                <w:szCs w:val="20"/>
                <w:lang w:val="bg-BG" w:eastAsia="bg-BG"/>
              </w:rPr>
              <w:lastRenderedPageBreak/>
              <w:t>ЗА ВЪЗЛОЖИТЕЛЯ</w:t>
            </w:r>
            <w:r w:rsidRPr="00F57E22">
              <w:rPr>
                <w:rFonts w:ascii="Times New Roman" w:eastAsia="Times New Roman" w:hAnsi="Times New Roman" w:cs="Tahoma"/>
                <w:sz w:val="24"/>
                <w:szCs w:val="20"/>
                <w:lang w:val="bg-BG" w:eastAsia="bg-BG"/>
              </w:rPr>
              <w:tab/>
            </w:r>
          </w:p>
        </w:tc>
        <w:tc>
          <w:tcPr>
            <w:tcW w:w="3826" w:type="dxa"/>
            <w:gridSpan w:val="2"/>
          </w:tcPr>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4"/>
                <w:lang w:val="bg-BG" w:eastAsia="ar-SA" w:bidi="en-US"/>
              </w:rPr>
            </w:pPr>
            <w:r w:rsidRPr="00F57E22">
              <w:rPr>
                <w:rFonts w:ascii="Times New Roman" w:eastAsia="Times New Roman" w:hAnsi="Times New Roman" w:cs="Tahoma"/>
                <w:sz w:val="24"/>
                <w:szCs w:val="20"/>
                <w:lang w:val="bg-BG" w:eastAsia="bg-BG"/>
              </w:rPr>
              <w:t>ЗА ИЗПЪЛНИТЕЛЯ</w:t>
            </w:r>
            <w:r w:rsidRPr="00F57E22">
              <w:rPr>
                <w:rFonts w:ascii="Times New Roman" w:eastAsia="Times New Roman" w:hAnsi="Times New Roman" w:cs="Tahoma"/>
                <w:sz w:val="24"/>
                <w:szCs w:val="20"/>
                <w:lang w:val="bg-BG" w:eastAsia="bg-BG"/>
              </w:rPr>
              <w:tab/>
            </w:r>
          </w:p>
        </w:tc>
      </w:tr>
      <w:tr w:rsidR="00F57E22" w:rsidRPr="00F57E22" w:rsidTr="00F57E22">
        <w:tc>
          <w:tcPr>
            <w:tcW w:w="5384" w:type="dxa"/>
            <w:gridSpan w:val="2"/>
            <w:hideMark/>
          </w:tcPr>
          <w:p w:rsidR="00F57E22" w:rsidRPr="00F57E22" w:rsidRDefault="00F57E22" w:rsidP="00F57E22">
            <w:pPr>
              <w:suppressAutoHyphens/>
              <w:spacing w:after="0" w:line="276" w:lineRule="auto"/>
              <w:rPr>
                <w:rFonts w:ascii="Times New Roman" w:eastAsia="Times New Roman" w:hAnsi="Times New Roman" w:cs="Tahoma"/>
                <w:sz w:val="24"/>
                <w:szCs w:val="24"/>
                <w:lang w:val="bg-BG" w:eastAsia="bg-BG"/>
              </w:rPr>
            </w:pPr>
            <w:r w:rsidRPr="00F57E22">
              <w:rPr>
                <w:rFonts w:ascii="Times New Roman" w:eastAsia="Times New Roman" w:hAnsi="Times New Roman" w:cs="Tahoma"/>
                <w:sz w:val="24"/>
                <w:szCs w:val="24"/>
                <w:lang w:val="bg-BG" w:eastAsia="bg-BG"/>
              </w:rPr>
              <w:t>.............................</w:t>
            </w:r>
          </w:p>
          <w:p w:rsidR="00F57E22" w:rsidRPr="00F57E22" w:rsidRDefault="00F57E22" w:rsidP="00F57E22">
            <w:pPr>
              <w:suppressAutoHyphens/>
              <w:spacing w:after="0" w:line="276" w:lineRule="auto"/>
              <w:rPr>
                <w:rFonts w:ascii="Times New Roman" w:eastAsia="Times New Roman" w:hAnsi="Times New Roman" w:cs="Tahoma"/>
                <w:sz w:val="24"/>
                <w:szCs w:val="20"/>
                <w:lang w:val="bg-BG" w:eastAsia="bg-BG"/>
              </w:rPr>
            </w:pPr>
            <w:r w:rsidRPr="00F57E22">
              <w:rPr>
                <w:rFonts w:ascii="Times New Roman" w:eastAsia="Times New Roman" w:hAnsi="Times New Roman" w:cs="Tahoma"/>
                <w:sz w:val="24"/>
                <w:szCs w:val="20"/>
                <w:lang w:val="bg-BG" w:eastAsia="bg-BG"/>
              </w:rPr>
              <w:t>ПРЕДСЕДАТЕЛ</w:t>
            </w:r>
            <w:r w:rsidRPr="00F57E22">
              <w:rPr>
                <w:rFonts w:ascii="Times New Roman" w:eastAsia="Times New Roman" w:hAnsi="Times New Roman" w:cs="Tahoma"/>
                <w:sz w:val="24"/>
                <w:szCs w:val="20"/>
                <w:lang w:val="bg-BG" w:eastAsia="bg-BG"/>
              </w:rPr>
              <w:tab/>
            </w:r>
            <w:r w:rsidRPr="00F57E22">
              <w:rPr>
                <w:rFonts w:ascii="Times New Roman" w:eastAsia="Times New Roman" w:hAnsi="Times New Roman" w:cs="Tahoma"/>
                <w:sz w:val="24"/>
                <w:szCs w:val="20"/>
                <w:lang w:val="bg-BG" w:eastAsia="bg-BG"/>
              </w:rPr>
              <w:tab/>
            </w:r>
            <w:r w:rsidRPr="00F57E22">
              <w:rPr>
                <w:rFonts w:ascii="Times New Roman" w:eastAsia="Times New Roman" w:hAnsi="Times New Roman" w:cs="Tahoma"/>
                <w:sz w:val="24"/>
                <w:szCs w:val="20"/>
                <w:lang w:val="bg-BG" w:eastAsia="bg-BG"/>
              </w:rPr>
              <w:tab/>
            </w:r>
          </w:p>
          <w:p w:rsidR="00F57E22" w:rsidRPr="00F57E22" w:rsidRDefault="00F57E22" w:rsidP="00F57E22">
            <w:pPr>
              <w:suppressAutoHyphens/>
              <w:spacing w:after="0" w:line="276" w:lineRule="auto"/>
              <w:rPr>
                <w:rFonts w:ascii="Times New Roman" w:eastAsia="Times New Roman" w:hAnsi="Times New Roman" w:cs="Tahoma"/>
                <w:sz w:val="24"/>
                <w:szCs w:val="24"/>
                <w:lang w:val="bg-BG" w:eastAsia="ar-SA" w:bidi="en-US"/>
              </w:rPr>
            </w:pPr>
            <w:r w:rsidRPr="00F57E22">
              <w:rPr>
                <w:rFonts w:ascii="Times New Roman" w:eastAsia="Times New Roman" w:hAnsi="Times New Roman" w:cs="Tahoma"/>
                <w:caps/>
                <w:sz w:val="24"/>
                <w:szCs w:val="20"/>
                <w:lang w:val="bg-BG" w:eastAsia="bg-BG"/>
              </w:rPr>
              <w:t>/бойко атанасов/</w:t>
            </w:r>
          </w:p>
        </w:tc>
        <w:tc>
          <w:tcPr>
            <w:tcW w:w="3826" w:type="dxa"/>
            <w:gridSpan w:val="2"/>
          </w:tcPr>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4"/>
                <w:lang w:val="bg-BG" w:eastAsia="ar-SA" w:bidi="en-US"/>
              </w:rPr>
            </w:pPr>
          </w:p>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0"/>
                <w:lang w:val="bg-BG" w:eastAsia="bg-BG"/>
              </w:rPr>
            </w:pPr>
            <w:r w:rsidRPr="00F57E22">
              <w:rPr>
                <w:rFonts w:ascii="Times New Roman" w:eastAsia="Times New Roman" w:hAnsi="Times New Roman" w:cs="Tahoma"/>
                <w:sz w:val="24"/>
                <w:szCs w:val="24"/>
                <w:lang w:val="bg-BG" w:eastAsia="ar-SA" w:bidi="en-US"/>
              </w:rPr>
              <w:t>..........................................</w:t>
            </w:r>
          </w:p>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4"/>
                <w:lang w:val="bg-BG" w:eastAsia="ar-SA" w:bidi="en-US"/>
              </w:rPr>
            </w:pPr>
          </w:p>
        </w:tc>
      </w:tr>
      <w:tr w:rsidR="00F57E22" w:rsidRPr="00F57E22" w:rsidTr="00F57E22">
        <w:trPr>
          <w:gridAfter w:val="1"/>
          <w:wAfter w:w="426" w:type="dxa"/>
        </w:trPr>
        <w:tc>
          <w:tcPr>
            <w:tcW w:w="4958" w:type="dxa"/>
          </w:tcPr>
          <w:p w:rsidR="00F57E22" w:rsidRPr="00F57E22" w:rsidRDefault="00F57E22" w:rsidP="00F57E22">
            <w:pPr>
              <w:suppressAutoHyphens/>
              <w:spacing w:after="0" w:line="276" w:lineRule="auto"/>
              <w:jc w:val="both"/>
              <w:rPr>
                <w:rFonts w:ascii="Times New Roman" w:eastAsia="Times New Roman" w:hAnsi="Times New Roman" w:cs="Tahoma"/>
                <w:sz w:val="24"/>
                <w:szCs w:val="24"/>
                <w:lang w:val="bg-BG" w:eastAsia="bg-BG"/>
              </w:rPr>
            </w:pPr>
          </w:p>
          <w:p w:rsidR="00F57E22" w:rsidRPr="00F57E22" w:rsidRDefault="00F57E22" w:rsidP="00F57E22">
            <w:pPr>
              <w:suppressAutoHyphens/>
              <w:spacing w:after="0" w:line="276" w:lineRule="auto"/>
              <w:jc w:val="both"/>
              <w:rPr>
                <w:rFonts w:ascii="Times New Roman" w:eastAsia="Times New Roman" w:hAnsi="Times New Roman" w:cs="Tahoma"/>
                <w:sz w:val="24"/>
                <w:szCs w:val="24"/>
                <w:lang w:val="bg-BG" w:eastAsia="bg-BG"/>
              </w:rPr>
            </w:pPr>
            <w:r w:rsidRPr="00F57E22">
              <w:rPr>
                <w:rFonts w:ascii="Times New Roman" w:eastAsia="Times New Roman" w:hAnsi="Times New Roman" w:cs="Tahoma"/>
                <w:sz w:val="24"/>
                <w:szCs w:val="24"/>
                <w:lang w:val="bg-BG" w:eastAsia="bg-BG"/>
              </w:rPr>
              <w:t>................................................</w:t>
            </w:r>
            <w:r w:rsidRPr="00F57E22">
              <w:rPr>
                <w:rFonts w:ascii="Times New Roman" w:eastAsia="Times New Roman" w:hAnsi="Times New Roman" w:cs="Tahoma"/>
                <w:sz w:val="24"/>
                <w:szCs w:val="20"/>
                <w:lang w:val="bg-BG" w:eastAsia="bg-BG"/>
              </w:rPr>
              <w:tab/>
            </w:r>
            <w:r w:rsidRPr="00F57E22">
              <w:rPr>
                <w:rFonts w:ascii="Times New Roman" w:eastAsia="Times New Roman" w:hAnsi="Times New Roman" w:cs="Tahoma"/>
                <w:sz w:val="24"/>
                <w:szCs w:val="20"/>
                <w:lang w:val="bg-BG" w:eastAsia="bg-BG"/>
              </w:rPr>
              <w:tab/>
            </w:r>
          </w:p>
          <w:p w:rsidR="00F57E22" w:rsidRPr="00F57E22" w:rsidRDefault="00F57E22" w:rsidP="00F57E22">
            <w:pPr>
              <w:suppressAutoHyphens/>
              <w:spacing w:after="0" w:line="276" w:lineRule="auto"/>
              <w:jc w:val="both"/>
              <w:rPr>
                <w:rFonts w:ascii="Times New Roman" w:eastAsia="Times New Roman" w:hAnsi="Times New Roman" w:cs="Tahoma"/>
                <w:sz w:val="24"/>
                <w:szCs w:val="20"/>
                <w:lang w:val="bg-BG" w:eastAsia="bg-BG"/>
              </w:rPr>
            </w:pPr>
            <w:r w:rsidRPr="00F57E22">
              <w:rPr>
                <w:rFonts w:ascii="Times New Roman" w:eastAsia="Times New Roman" w:hAnsi="Times New Roman" w:cs="Tahoma"/>
                <w:caps/>
                <w:sz w:val="24"/>
                <w:szCs w:val="20"/>
                <w:lang w:val="bg-BG" w:eastAsia="bg-BG"/>
              </w:rPr>
              <w:t>ДИРЕКТОР НА ДИРЕКЦИЯ „ФСД“</w:t>
            </w:r>
            <w:r w:rsidRPr="00F57E22">
              <w:rPr>
                <w:rFonts w:ascii="Times New Roman" w:eastAsia="Times New Roman" w:hAnsi="Times New Roman" w:cs="Tahoma"/>
                <w:sz w:val="24"/>
                <w:szCs w:val="20"/>
                <w:lang w:val="bg-BG" w:eastAsia="bg-BG"/>
              </w:rPr>
              <w:tab/>
            </w:r>
          </w:p>
          <w:p w:rsidR="00F57E22" w:rsidRPr="00F57E22" w:rsidRDefault="00F57E22" w:rsidP="00F57E22">
            <w:pPr>
              <w:suppressAutoHyphens/>
              <w:spacing w:after="0" w:line="276" w:lineRule="auto"/>
              <w:jc w:val="both"/>
              <w:rPr>
                <w:rFonts w:ascii="Times New Roman" w:eastAsia="Times New Roman" w:hAnsi="Times New Roman" w:cs="Tahoma"/>
                <w:sz w:val="24"/>
                <w:szCs w:val="24"/>
                <w:lang w:val="bg-BG" w:eastAsia="ar-SA" w:bidi="en-US"/>
              </w:rPr>
            </w:pPr>
            <w:r w:rsidRPr="00F57E22">
              <w:rPr>
                <w:rFonts w:ascii="Times New Roman" w:eastAsia="Times New Roman" w:hAnsi="Times New Roman" w:cs="Tahoma"/>
                <w:caps/>
                <w:sz w:val="24"/>
                <w:szCs w:val="20"/>
                <w:lang w:val="bg-BG" w:eastAsia="bg-BG"/>
              </w:rPr>
              <w:t>/............................................................/</w:t>
            </w:r>
          </w:p>
        </w:tc>
        <w:tc>
          <w:tcPr>
            <w:tcW w:w="3826" w:type="dxa"/>
            <w:gridSpan w:val="2"/>
          </w:tcPr>
          <w:p w:rsidR="00F57E22" w:rsidRPr="00F57E22" w:rsidRDefault="00F57E22" w:rsidP="00F57E22">
            <w:pPr>
              <w:tabs>
                <w:tab w:val="left" w:pos="-90"/>
                <w:tab w:val="left" w:pos="864"/>
                <w:tab w:val="left" w:pos="10440"/>
              </w:tabs>
              <w:suppressAutoHyphens/>
              <w:spacing w:after="0" w:line="276" w:lineRule="auto"/>
              <w:jc w:val="both"/>
              <w:rPr>
                <w:rFonts w:ascii="Times New Roman" w:eastAsia="Times New Roman" w:hAnsi="Times New Roman" w:cs="Tahoma"/>
                <w:sz w:val="24"/>
                <w:szCs w:val="24"/>
                <w:lang w:val="bg-BG" w:eastAsia="ar-SA" w:bidi="en-US"/>
              </w:rPr>
            </w:pPr>
          </w:p>
        </w:tc>
      </w:tr>
    </w:tbl>
    <w:p w:rsidR="00896319" w:rsidRDefault="00896319" w:rsidP="00F57E22">
      <w:pPr>
        <w:suppressAutoHyphens/>
        <w:spacing w:after="120" w:line="360" w:lineRule="auto"/>
        <w:rPr>
          <w:rFonts w:ascii="Times New Roman" w:eastAsia="Times New Roman" w:hAnsi="Times New Roman" w:cs="Tahoma"/>
          <w:sz w:val="24"/>
          <w:szCs w:val="24"/>
          <w:lang w:val="bg-BG" w:eastAsia="ar-SA"/>
        </w:rPr>
      </w:pPr>
    </w:p>
    <w:p w:rsidR="00C20FDA" w:rsidRDefault="00C20FDA" w:rsidP="00F57E22">
      <w:pPr>
        <w:suppressAutoHyphens/>
        <w:spacing w:after="120" w:line="360" w:lineRule="auto"/>
        <w:rPr>
          <w:rFonts w:ascii="Times New Roman" w:eastAsia="Times New Roman" w:hAnsi="Times New Roman" w:cs="Tahoma"/>
          <w:sz w:val="24"/>
          <w:szCs w:val="24"/>
          <w:lang w:val="bg-BG" w:eastAsia="ar-SA"/>
        </w:rPr>
      </w:pPr>
    </w:p>
    <w:p w:rsidR="00C20FDA" w:rsidRDefault="00C20FDA" w:rsidP="00F57E22">
      <w:pPr>
        <w:suppressAutoHyphens/>
        <w:spacing w:after="120" w:line="360" w:lineRule="auto"/>
        <w:rPr>
          <w:rFonts w:ascii="Times New Roman" w:eastAsia="Times New Roman" w:hAnsi="Times New Roman" w:cs="Tahoma"/>
          <w:sz w:val="24"/>
          <w:szCs w:val="24"/>
          <w:lang w:val="bg-BG" w:eastAsia="ar-SA"/>
        </w:rPr>
      </w:pPr>
    </w:p>
    <w:p w:rsidR="00F57E22" w:rsidRPr="00F57E22" w:rsidRDefault="00F57E22" w:rsidP="00F57E22">
      <w:pPr>
        <w:suppressAutoHyphens/>
        <w:spacing w:after="120" w:line="360" w:lineRule="auto"/>
        <w:rPr>
          <w:rFonts w:ascii="Times New Roman" w:eastAsia="Times New Roman" w:hAnsi="Times New Roman" w:cs="Times New Roman"/>
          <w:sz w:val="24"/>
          <w:szCs w:val="24"/>
          <w:lang w:val="bg-BG"/>
        </w:rPr>
      </w:pPr>
      <w:r w:rsidRPr="00F57E22">
        <w:rPr>
          <w:rFonts w:ascii="Times New Roman" w:eastAsia="Times New Roman" w:hAnsi="Times New Roman" w:cs="Tahoma"/>
          <w:sz w:val="24"/>
          <w:szCs w:val="24"/>
          <w:lang w:val="bg-BG" w:eastAsia="ar-SA"/>
        </w:rPr>
        <w:t>МОТИВИ</w:t>
      </w:r>
    </w:p>
    <w:p w:rsidR="00F57E22" w:rsidRPr="00F57E22" w:rsidRDefault="00F57E22" w:rsidP="00F57E22">
      <w:pPr>
        <w:suppressAutoHyphens/>
        <w:spacing w:after="120" w:line="360" w:lineRule="auto"/>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по чл. 231, ал. 2 от ЗОП</w:t>
      </w:r>
      <w:r w:rsidR="005118E9">
        <w:rPr>
          <w:rFonts w:ascii="Times New Roman" w:eastAsia="Times New Roman" w:hAnsi="Times New Roman" w:cs="Tahoma"/>
          <w:sz w:val="24"/>
          <w:szCs w:val="24"/>
          <w:lang w:val="bg-BG" w:eastAsia="ar-SA"/>
        </w:rPr>
        <w:t xml:space="preserve"> </w:t>
      </w:r>
      <w:r w:rsidRPr="00F57E22">
        <w:rPr>
          <w:rFonts w:ascii="Times New Roman" w:eastAsia="Times New Roman" w:hAnsi="Times New Roman" w:cs="Tahoma"/>
          <w:sz w:val="24"/>
          <w:szCs w:val="24"/>
          <w:lang w:val="bg-BG" w:eastAsia="ar-SA"/>
        </w:rPr>
        <w:t xml:space="preserve">към проекта на договор </w:t>
      </w:r>
    </w:p>
    <w:p w:rsidR="00F57E22" w:rsidRPr="00F57E22" w:rsidRDefault="00F57E22" w:rsidP="00F57E22">
      <w:pPr>
        <w:suppressAutoHyphens/>
        <w:spacing w:after="0" w:line="360" w:lineRule="auto"/>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При възлагането на настоящата поръчка не е приложен изцяло стандартизираният образец на договор за услуга, утвърден на основание чл. 109, ал. 2 от ППЗОП, във връзка с чл. 229, ал. 1, т. 4 от ЗОП със заповед № ЗМФ-1365/29.12.2016 г. на министъра на финансите, поради следните причини:</w:t>
      </w:r>
    </w:p>
    <w:p w:rsidR="00F57E22" w:rsidRPr="00F57E22" w:rsidRDefault="00F57E22" w:rsidP="00F57E22">
      <w:pPr>
        <w:suppressAutoHyphens/>
        <w:spacing w:after="0" w:line="360" w:lineRule="auto"/>
        <w:ind w:left="426"/>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1.</w:t>
      </w:r>
      <w:r w:rsidRPr="00F57E22">
        <w:rPr>
          <w:rFonts w:ascii="Times New Roman" w:eastAsia="Times New Roman" w:hAnsi="Times New Roman" w:cs="Tahoma"/>
          <w:sz w:val="24"/>
          <w:szCs w:val="24"/>
          <w:lang w:val="bg-BG" w:eastAsia="ar-SA"/>
        </w:rPr>
        <w:tab/>
        <w:t xml:space="preserve">Възлагането на поръчката е ограничено до определени лица, които следва да притежават разрешение/лиценз за извършване на застрахователна дейност. </w:t>
      </w:r>
    </w:p>
    <w:p w:rsidR="00F57E22" w:rsidRPr="00F57E22" w:rsidRDefault="00F57E22" w:rsidP="00F57E22">
      <w:pPr>
        <w:suppressAutoHyphens/>
        <w:spacing w:after="0" w:line="360" w:lineRule="auto"/>
        <w:ind w:left="426"/>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2.</w:t>
      </w:r>
      <w:r w:rsidRPr="00F57E22">
        <w:rPr>
          <w:rFonts w:ascii="Times New Roman" w:eastAsia="Times New Roman" w:hAnsi="Times New Roman" w:cs="Tahoma"/>
          <w:sz w:val="24"/>
          <w:szCs w:val="24"/>
          <w:lang w:val="bg-BG" w:eastAsia="ar-SA"/>
        </w:rPr>
        <w:tab/>
        <w:t xml:space="preserve"> Извършването на застрахователни услуги е регулирано със специално законодателство и договорът следва да бъде съобразен и с разпоредбите на Кодекса за застраховането и приложимите подзаконови актове;</w:t>
      </w:r>
    </w:p>
    <w:p w:rsidR="00F57E22" w:rsidRDefault="00F57E22" w:rsidP="00F57E22">
      <w:pPr>
        <w:tabs>
          <w:tab w:val="left" w:pos="851"/>
          <w:tab w:val="left" w:pos="2505"/>
        </w:tabs>
        <w:spacing w:after="0" w:line="360" w:lineRule="auto"/>
        <w:ind w:left="426"/>
        <w:jc w:val="both"/>
        <w:rPr>
          <w:rFonts w:ascii="Times New Roman" w:eastAsia="Times New Roman" w:hAnsi="Times New Roman" w:cs="Tahoma"/>
          <w:sz w:val="24"/>
          <w:szCs w:val="24"/>
          <w:lang w:val="bg-BG" w:eastAsia="ar-SA"/>
        </w:rPr>
      </w:pPr>
      <w:r w:rsidRPr="00F57E22">
        <w:rPr>
          <w:rFonts w:ascii="Times New Roman" w:eastAsia="Times New Roman" w:hAnsi="Times New Roman" w:cs="Tahoma"/>
          <w:sz w:val="24"/>
          <w:szCs w:val="24"/>
          <w:lang w:val="bg-BG" w:eastAsia="ar-SA"/>
        </w:rPr>
        <w:t>3.</w:t>
      </w:r>
      <w:r w:rsidRPr="00F57E22">
        <w:rPr>
          <w:rFonts w:ascii="Times New Roman" w:eastAsia="Times New Roman" w:hAnsi="Times New Roman" w:cs="Tahoma"/>
          <w:sz w:val="24"/>
          <w:szCs w:val="24"/>
          <w:lang w:val="bg-BG" w:eastAsia="ar-SA"/>
        </w:rPr>
        <w:tab/>
        <w:t>С вписаните клаузи в договора, касаещи правата, задълженията и отговорностите на страните са гарантирани принципите по чл. 2 от Закона за обществените поръчки.</w:t>
      </w:r>
    </w:p>
    <w:p w:rsidR="005118E9" w:rsidRDefault="005118E9"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C20FDA" w:rsidRDefault="00C20FDA"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p>
    <w:p w:rsidR="005118E9" w:rsidRPr="006E6F69" w:rsidRDefault="005118E9"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r w:rsidRPr="006E6F69">
        <w:rPr>
          <w:rFonts w:ascii="Times New Roman" w:eastAsia="Times New Roman" w:hAnsi="Times New Roman" w:cs="Times New Roman"/>
          <w:i/>
          <w:sz w:val="20"/>
          <w:szCs w:val="20"/>
          <w:lang w:val="bg-BG"/>
        </w:rPr>
        <w:t>Съгласували:</w:t>
      </w:r>
    </w:p>
    <w:p w:rsidR="005118E9" w:rsidRPr="006E6F69" w:rsidRDefault="005118E9"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r w:rsidRPr="006E6F69">
        <w:rPr>
          <w:rFonts w:ascii="Times New Roman" w:eastAsia="Times New Roman" w:hAnsi="Times New Roman" w:cs="Times New Roman"/>
          <w:i/>
          <w:sz w:val="20"/>
          <w:szCs w:val="20"/>
          <w:lang w:val="bg-BG"/>
        </w:rPr>
        <w:t>....................................................................................</w:t>
      </w:r>
    </w:p>
    <w:p w:rsidR="005118E9" w:rsidRPr="006E6F69" w:rsidRDefault="005118E9" w:rsidP="005118E9">
      <w:pPr>
        <w:autoSpaceDE w:val="0"/>
        <w:autoSpaceDN w:val="0"/>
        <w:adjustRightInd w:val="0"/>
        <w:spacing w:after="0" w:line="240" w:lineRule="auto"/>
        <w:jc w:val="both"/>
        <w:rPr>
          <w:rFonts w:ascii="Times New Roman" w:eastAsia="Times New Roman" w:hAnsi="Times New Roman" w:cs="Times New Roman"/>
          <w:i/>
          <w:sz w:val="20"/>
          <w:szCs w:val="20"/>
          <w:lang w:val="bg-BG"/>
        </w:rPr>
      </w:pPr>
      <w:r w:rsidRPr="006E6F69">
        <w:rPr>
          <w:rFonts w:ascii="Times New Roman" w:eastAsia="Times New Roman" w:hAnsi="Times New Roman" w:cs="Times New Roman"/>
          <w:i/>
          <w:sz w:val="20"/>
          <w:szCs w:val="20"/>
          <w:lang w:val="bg-BG"/>
        </w:rPr>
        <w:t>/Деница Кирова, Главен секретар/</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/Лидия Вълчовска, директор на дирекция „Правна“/</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r w:rsidRPr="006E6F69">
        <w:rPr>
          <w:rFonts w:ascii="Times New Roman" w:eastAsia="Times New Roman" w:hAnsi="Times New Roman" w:cs="Times New Roman"/>
          <w:i/>
          <w:sz w:val="20"/>
          <w:szCs w:val="20"/>
          <w:lang w:val="bg-BG" w:eastAsia="bg-BG"/>
        </w:rPr>
        <w:t>Росица Симова, началник на отдел „ПАО”, дирекция „Правна“</w:t>
      </w:r>
      <w:r w:rsidRPr="006E6F69">
        <w:rPr>
          <w:rFonts w:ascii="Times New Roman" w:eastAsia="Times New Roman" w:hAnsi="Times New Roman" w:cs="Times New Roman"/>
          <w:bCs/>
          <w:i/>
          <w:sz w:val="20"/>
          <w:szCs w:val="20"/>
          <w:lang w:val="bg-BG" w:eastAsia="bg-BG"/>
        </w:rPr>
        <w:t>/</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eastAsia="bg-BG"/>
        </w:rPr>
      </w:pPr>
      <w:r w:rsidRPr="006E6F69">
        <w:rPr>
          <w:rFonts w:ascii="Times New Roman" w:eastAsia="Times New Roman" w:hAnsi="Times New Roman" w:cs="Times New Roman"/>
          <w:bCs/>
          <w:i/>
          <w:sz w:val="20"/>
          <w:szCs w:val="20"/>
          <w:lang w:eastAsia="bg-BG"/>
        </w:rPr>
        <w:t>/</w:t>
      </w:r>
      <w:r w:rsidRPr="006E6F69">
        <w:rPr>
          <w:rFonts w:ascii="Times New Roman" w:eastAsia="Times New Roman" w:hAnsi="Times New Roman" w:cs="Times New Roman"/>
          <w:bCs/>
          <w:i/>
          <w:sz w:val="20"/>
          <w:szCs w:val="20"/>
          <w:lang w:val="bg-BG" w:eastAsia="bg-BG"/>
        </w:rPr>
        <w:t>Цветанка Станишева – директор на дирекция „ФСД“</w:t>
      </w:r>
      <w:r w:rsidRPr="006E6F69">
        <w:rPr>
          <w:rFonts w:ascii="Times New Roman" w:eastAsia="Times New Roman" w:hAnsi="Times New Roman" w:cs="Times New Roman"/>
          <w:bCs/>
          <w:i/>
          <w:sz w:val="20"/>
          <w:szCs w:val="20"/>
          <w:lang w:eastAsia="bg-BG"/>
        </w:rPr>
        <w:t>/</w:t>
      </w:r>
    </w:p>
    <w:p w:rsidR="005118E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p>
    <w:p w:rsidR="005118E9" w:rsidRPr="006E6F69" w:rsidRDefault="005118E9" w:rsidP="005118E9">
      <w:pPr>
        <w:tabs>
          <w:tab w:val="left" w:pos="2505"/>
        </w:tabs>
        <w:spacing w:after="0" w:line="240" w:lineRule="auto"/>
        <w:rPr>
          <w:rFonts w:ascii="Times New Roman" w:eastAsia="Times New Roman" w:hAnsi="Times New Roman" w:cs="Times New Roman"/>
          <w:bCs/>
          <w:i/>
          <w:sz w:val="20"/>
          <w:szCs w:val="20"/>
          <w:lang w:eastAsia="bg-BG"/>
        </w:rPr>
      </w:pPr>
      <w:r w:rsidRPr="006E6F69">
        <w:rPr>
          <w:rFonts w:ascii="Times New Roman" w:eastAsia="Times New Roman" w:hAnsi="Times New Roman" w:cs="Times New Roman"/>
          <w:bCs/>
          <w:i/>
          <w:sz w:val="20"/>
          <w:szCs w:val="20"/>
          <w:lang w:eastAsia="bg-BG"/>
        </w:rPr>
        <w:t>/</w:t>
      </w:r>
      <w:r w:rsidRPr="006E6F69">
        <w:rPr>
          <w:rFonts w:ascii="Times New Roman" w:eastAsia="Times New Roman" w:hAnsi="Times New Roman" w:cs="Times New Roman"/>
          <w:bCs/>
          <w:i/>
          <w:sz w:val="20"/>
          <w:szCs w:val="20"/>
          <w:lang w:val="bg-BG" w:eastAsia="bg-BG"/>
        </w:rPr>
        <w:t xml:space="preserve"> Теодора Иванова – гл. експерт, дирекция „ВОП“</w:t>
      </w:r>
      <w:r w:rsidRPr="006E6F69">
        <w:rPr>
          <w:rFonts w:ascii="Times New Roman" w:eastAsia="Times New Roman" w:hAnsi="Times New Roman" w:cs="Times New Roman"/>
          <w:bCs/>
          <w:i/>
          <w:sz w:val="20"/>
          <w:szCs w:val="20"/>
          <w:lang w:eastAsia="bg-BG"/>
        </w:rPr>
        <w:t>/</w:t>
      </w:r>
    </w:p>
    <w:p w:rsidR="005118E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p>
    <w:p w:rsidR="005118E9" w:rsidRDefault="005118E9" w:rsidP="005118E9">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Изготвил:</w:t>
      </w:r>
    </w:p>
    <w:p w:rsidR="00C20FDA" w:rsidRDefault="00C20FDA" w:rsidP="005118E9">
      <w:pPr>
        <w:tabs>
          <w:tab w:val="left" w:pos="2505"/>
        </w:tabs>
        <w:spacing w:after="0" w:line="240" w:lineRule="auto"/>
        <w:rPr>
          <w:rFonts w:ascii="Times New Roman" w:eastAsia="Times New Roman" w:hAnsi="Times New Roman" w:cs="Times New Roman"/>
          <w:bCs/>
          <w:i/>
          <w:sz w:val="20"/>
          <w:szCs w:val="20"/>
          <w:lang w:val="bg-BG" w:eastAsia="bg-BG"/>
        </w:rPr>
      </w:pPr>
    </w:p>
    <w:p w:rsidR="00AC5D61" w:rsidRDefault="005118E9" w:rsidP="005118E9">
      <w:pPr>
        <w:tabs>
          <w:tab w:val="left" w:pos="2505"/>
        </w:tabs>
        <w:spacing w:after="0" w:line="240" w:lineRule="auto"/>
        <w:rPr>
          <w:rFonts w:ascii="Times New Roman" w:eastAsia="Times New Roman" w:hAnsi="Times New Roman" w:cs="Times New Roman"/>
          <w:bCs/>
          <w:i/>
          <w:sz w:val="20"/>
          <w:szCs w:val="20"/>
          <w:lang w:eastAsia="bg-BG"/>
        </w:rPr>
      </w:pPr>
      <w:r w:rsidRPr="006E6F69">
        <w:rPr>
          <w:rFonts w:ascii="Times New Roman" w:eastAsia="Times New Roman" w:hAnsi="Times New Roman" w:cs="Times New Roman"/>
          <w:bCs/>
          <w:i/>
          <w:sz w:val="20"/>
          <w:szCs w:val="20"/>
          <w:lang w:eastAsia="bg-BG"/>
        </w:rPr>
        <w:t xml:space="preserve">/Стоян Тодоров, </w:t>
      </w:r>
      <w:r w:rsidRPr="006E6F69">
        <w:rPr>
          <w:rFonts w:ascii="Times New Roman" w:eastAsia="Times New Roman" w:hAnsi="Times New Roman" w:cs="Times New Roman"/>
          <w:bCs/>
          <w:i/>
          <w:sz w:val="20"/>
          <w:szCs w:val="20"/>
          <w:lang w:val="bg-BG" w:eastAsia="bg-BG"/>
        </w:rPr>
        <w:t>ст. експерт в отдел „ПАО“, дирекция „Правна“</w:t>
      </w:r>
      <w:r w:rsidRPr="006E6F69">
        <w:rPr>
          <w:rFonts w:ascii="Times New Roman" w:eastAsia="Times New Roman" w:hAnsi="Times New Roman" w:cs="Times New Roman"/>
          <w:bCs/>
          <w:i/>
          <w:sz w:val="20"/>
          <w:szCs w:val="20"/>
          <w:lang w:eastAsia="bg-BG"/>
        </w:rPr>
        <w:t>/</w:t>
      </w:r>
    </w:p>
    <w:p w:rsidR="00C20FDA" w:rsidRDefault="00C20FDA" w:rsidP="00C20FDA">
      <w:pPr>
        <w:tabs>
          <w:tab w:val="left" w:pos="2505"/>
        </w:tabs>
        <w:spacing w:after="0" w:line="240" w:lineRule="auto"/>
        <w:rPr>
          <w:rFonts w:ascii="Times New Roman" w:eastAsia="Times New Roman" w:hAnsi="Times New Roman" w:cs="Times New Roman"/>
          <w:bCs/>
          <w:i/>
          <w:sz w:val="20"/>
          <w:szCs w:val="20"/>
          <w:lang w:val="bg-BG" w:eastAsia="bg-BG"/>
        </w:rPr>
      </w:pPr>
      <w:r w:rsidRPr="006E6F69">
        <w:rPr>
          <w:rFonts w:ascii="Times New Roman" w:eastAsia="Times New Roman" w:hAnsi="Times New Roman" w:cs="Times New Roman"/>
          <w:bCs/>
          <w:i/>
          <w:sz w:val="20"/>
          <w:szCs w:val="20"/>
          <w:lang w:val="bg-BG" w:eastAsia="bg-BG"/>
        </w:rPr>
        <w:t>....................................................................................</w:t>
      </w:r>
    </w:p>
    <w:p w:rsidR="00C20FDA" w:rsidRPr="005118E9" w:rsidRDefault="00C20FDA" w:rsidP="005118E9">
      <w:pPr>
        <w:tabs>
          <w:tab w:val="left" w:pos="2505"/>
        </w:tabs>
        <w:spacing w:after="0" w:line="240" w:lineRule="auto"/>
        <w:rPr>
          <w:rFonts w:ascii="Times New Roman" w:eastAsia="Times New Roman" w:hAnsi="Times New Roman" w:cs="Times New Roman"/>
          <w:bCs/>
          <w:i/>
          <w:sz w:val="20"/>
          <w:szCs w:val="20"/>
          <w:lang w:eastAsia="bg-BG"/>
        </w:rPr>
      </w:pPr>
    </w:p>
    <w:sectPr w:rsidR="00C20FDA" w:rsidRPr="005118E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B6" w:rsidRDefault="003B2FB6" w:rsidP="00F57E22">
      <w:pPr>
        <w:spacing w:after="0" w:line="240" w:lineRule="auto"/>
      </w:pPr>
      <w:r>
        <w:separator/>
      </w:r>
    </w:p>
  </w:endnote>
  <w:endnote w:type="continuationSeparator" w:id="0">
    <w:p w:rsidR="003B2FB6" w:rsidRDefault="003B2FB6" w:rsidP="00F5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02434"/>
      <w:docPartObj>
        <w:docPartGallery w:val="Page Numbers (Bottom of Page)"/>
        <w:docPartUnique/>
      </w:docPartObj>
    </w:sdtPr>
    <w:sdtEndPr>
      <w:rPr>
        <w:noProof/>
      </w:rPr>
    </w:sdtEndPr>
    <w:sdtContent>
      <w:p w:rsidR="005118E9" w:rsidRDefault="005118E9">
        <w:pPr>
          <w:pStyle w:val="Footer"/>
          <w:jc w:val="right"/>
        </w:pPr>
        <w:r w:rsidRPr="005118E9">
          <w:rPr>
            <w:sz w:val="20"/>
            <w:szCs w:val="20"/>
          </w:rPr>
          <w:fldChar w:fldCharType="begin"/>
        </w:r>
        <w:r w:rsidRPr="005118E9">
          <w:rPr>
            <w:sz w:val="20"/>
            <w:szCs w:val="20"/>
          </w:rPr>
          <w:instrText xml:space="preserve"> PAGE   \* MERGEFORMAT </w:instrText>
        </w:r>
        <w:r w:rsidRPr="005118E9">
          <w:rPr>
            <w:sz w:val="20"/>
            <w:szCs w:val="20"/>
          </w:rPr>
          <w:fldChar w:fldCharType="separate"/>
        </w:r>
        <w:r w:rsidR="00B44BE6">
          <w:rPr>
            <w:noProof/>
            <w:sz w:val="20"/>
            <w:szCs w:val="20"/>
          </w:rPr>
          <w:t>21</w:t>
        </w:r>
        <w:r w:rsidRPr="005118E9">
          <w:rPr>
            <w:noProof/>
            <w:sz w:val="20"/>
            <w:szCs w:val="20"/>
          </w:rPr>
          <w:fldChar w:fldCharType="end"/>
        </w:r>
      </w:p>
    </w:sdtContent>
  </w:sdt>
  <w:p w:rsidR="005118E9" w:rsidRDefault="005118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B6" w:rsidRDefault="003B2FB6" w:rsidP="00F57E22">
      <w:pPr>
        <w:spacing w:after="0" w:line="240" w:lineRule="auto"/>
      </w:pPr>
      <w:r>
        <w:separator/>
      </w:r>
    </w:p>
  </w:footnote>
  <w:footnote w:type="continuationSeparator" w:id="0">
    <w:p w:rsidR="003B2FB6" w:rsidRDefault="003B2FB6" w:rsidP="00F57E22">
      <w:pPr>
        <w:spacing w:after="0" w:line="240" w:lineRule="auto"/>
      </w:pPr>
      <w:r>
        <w:continuationSeparator/>
      </w:r>
    </w:p>
  </w:footnote>
  <w:footnote w:id="1">
    <w:p w:rsidR="00896319" w:rsidRDefault="00896319" w:rsidP="00896319">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3D3005">
        <w:t>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w:t>
      </w:r>
      <w:r w:rsidRPr="008548A3">
        <w:t>агането на обществената поръчка</w:t>
      </w:r>
      <w:r w:rsidRPr="007F36BA">
        <w:t>.</w:t>
      </w:r>
    </w:p>
  </w:footnote>
  <w:footnote w:id="2">
    <w:p w:rsidR="00896319" w:rsidRDefault="00896319" w:rsidP="00896319">
      <w:pPr>
        <w:pStyle w:val="FootnoteText"/>
      </w:pPr>
      <w:r>
        <w:rPr>
          <w:rStyle w:val="FootnoteReference"/>
        </w:rPr>
        <w:footnoteRef/>
      </w:r>
      <w:r>
        <w:t xml:space="preserve"> При наличие на такива.</w:t>
      </w:r>
    </w:p>
  </w:footnote>
  <w:footnote w:id="3">
    <w:p w:rsidR="00896319" w:rsidRDefault="00896319" w:rsidP="00896319">
      <w:pPr>
        <w:pStyle w:val="FootnoteText"/>
        <w:rPr>
          <w:sz w:val="22"/>
          <w:szCs w:val="22"/>
        </w:rPr>
      </w:pPr>
      <w:r>
        <w:rPr>
          <w:rStyle w:val="FootnoteReference"/>
        </w:rPr>
        <w:footnoteRef/>
      </w:r>
      <w:r>
        <w:t xml:space="preserve"> Попълва само за относимите обстоятелства.</w:t>
      </w:r>
    </w:p>
  </w:footnote>
  <w:footnote w:id="4">
    <w:p w:rsidR="005118E9" w:rsidRDefault="005118E9" w:rsidP="00D55254">
      <w:pPr>
        <w:pStyle w:val="FootnoteText"/>
        <w:rPr>
          <w:lang w:val="bg-BG"/>
        </w:rPr>
      </w:pPr>
      <w:r>
        <w:rPr>
          <w:rStyle w:val="FootnoteReference"/>
        </w:rPr>
        <w:footnoteRef/>
      </w:r>
      <w:r>
        <w:t xml:space="preserve"> При наличие на такива.</w:t>
      </w:r>
    </w:p>
  </w:footnote>
  <w:footnote w:id="5">
    <w:p w:rsidR="005118E9" w:rsidRDefault="005118E9" w:rsidP="00D55254">
      <w:pPr>
        <w:pStyle w:val="FootnoteText"/>
        <w:rPr>
          <w:sz w:val="22"/>
          <w:szCs w:val="22"/>
        </w:rPr>
      </w:pPr>
      <w:r>
        <w:rPr>
          <w:rStyle w:val="FootnoteReference"/>
        </w:rPr>
        <w:footnoteRef/>
      </w:r>
      <w:r>
        <w:t xml:space="preserve">  Попълва се само за относимите обстоятелства.</w:t>
      </w:r>
    </w:p>
    <w:p w:rsidR="005118E9" w:rsidRDefault="005118E9" w:rsidP="00D55254">
      <w:pPr>
        <w:pStyle w:val="FootnoteText"/>
      </w:pPr>
    </w:p>
  </w:footnote>
  <w:footnote w:id="6">
    <w:p w:rsidR="005118E9" w:rsidRDefault="005118E9" w:rsidP="00F57E22">
      <w:pPr>
        <w:pStyle w:val="FootnoteText"/>
      </w:pPr>
      <w:r>
        <w:rPr>
          <w:rStyle w:val="FootnoteReference"/>
        </w:rPr>
        <w:footnoteRef/>
      </w:r>
      <w:r>
        <w:t xml:space="preserve"> По смисъла на §1 от Допълнителната разпоредба към ЗИФОДРЮПДРКЛТДС.</w:t>
      </w:r>
    </w:p>
  </w:footnote>
  <w:footnote w:id="7">
    <w:p w:rsidR="005118E9" w:rsidRDefault="005118E9" w:rsidP="00F57E22">
      <w:pPr>
        <w:pStyle w:val="FootnoteText"/>
      </w:pPr>
      <w:r>
        <w:rPr>
          <w:rStyle w:val="FootnoteReference"/>
        </w:rPr>
        <w:footnoteRef/>
      </w:r>
      <w:r>
        <w:t xml:space="preserve"> По смисъла на §1 от Допълнителната разпоредба към ЗИФОДРЮПДРКЛТДС.</w:t>
      </w:r>
    </w:p>
  </w:footnote>
  <w:footnote w:id="8">
    <w:p w:rsidR="005118E9" w:rsidRDefault="005118E9" w:rsidP="00F57E22">
      <w:pPr>
        <w:pStyle w:val="FootnoteText"/>
      </w:pPr>
      <w:r>
        <w:rPr>
          <w:rStyle w:val="FootnoteReference"/>
        </w:rPr>
        <w:footnoteRef/>
      </w:r>
      <w:r>
        <w:t xml:space="preserve"> По смисъла на §1 от Допълнителната разпоредба към ЗИФОДРЮПДРКЛТДС.</w:t>
      </w:r>
    </w:p>
  </w:footnote>
  <w:footnote w:id="9">
    <w:p w:rsidR="005118E9" w:rsidRDefault="005118E9" w:rsidP="00F57E22">
      <w:pPr>
        <w:pStyle w:val="FootnoteText"/>
      </w:pPr>
      <w:r>
        <w:rPr>
          <w:rStyle w:val="FootnoteReference"/>
        </w:rPr>
        <w:footnoteRef/>
      </w:r>
      <w:r>
        <w:t xml:space="preserve"> Попълва се наименованието на съответното дружество.</w:t>
      </w:r>
    </w:p>
  </w:footnote>
  <w:footnote w:id="10">
    <w:p w:rsidR="005118E9" w:rsidRDefault="005118E9" w:rsidP="00F57E22">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1">
    <w:p w:rsidR="005118E9" w:rsidRDefault="005118E9" w:rsidP="00F57E22">
      <w:pPr>
        <w:pStyle w:val="FootnoteText"/>
        <w:jc w:val="both"/>
        <w:rPr>
          <w:b/>
        </w:rPr>
      </w:pPr>
      <w:r>
        <w:rPr>
          <w:rStyle w:val="FootnoteReference"/>
          <w:b/>
        </w:rPr>
        <w:footnoteRef/>
      </w:r>
      <w: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425410"/>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0409001F"/>
    <w:lvl w:ilvl="0">
      <w:start w:val="1"/>
      <w:numFmt w:val="decimal"/>
      <w:lvlText w:val="%1."/>
      <w:lvlJc w:val="left"/>
      <w:pPr>
        <w:ind w:left="360" w:hanging="360"/>
      </w:pPr>
      <w:rPr>
        <w:b w:val="0"/>
        <w:sz w:val="24"/>
        <w:lang w:val="ru-RU"/>
      </w:rPr>
    </w:lvl>
    <w:lvl w:ilvl="1">
      <w:start w:val="1"/>
      <w:numFmt w:val="decimal"/>
      <w:lvlText w:val="%1.%2."/>
      <w:lvlJc w:val="left"/>
      <w:pPr>
        <w:ind w:left="792" w:hanging="432"/>
      </w:pPr>
      <w:rPr>
        <w:b w:val="0"/>
        <w:caps w:val="0"/>
        <w:strike w:val="0"/>
        <w:dstrike w:val="0"/>
        <w:vanish w:val="0"/>
        <w:webHidden w:val="0"/>
        <w:spacing w:val="2"/>
        <w:position w:val="0"/>
        <w:sz w:val="24"/>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CD75C9"/>
    <w:multiLevelType w:val="hybridMultilevel"/>
    <w:tmpl w:val="DE7613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86E27D1"/>
    <w:multiLevelType w:val="multilevel"/>
    <w:tmpl w:val="A64657E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4260DA"/>
    <w:multiLevelType w:val="hybridMultilevel"/>
    <w:tmpl w:val="2EEED07A"/>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8" w15:restartNumberingAfterBreak="0">
    <w:nsid w:val="16BF5D9D"/>
    <w:multiLevelType w:val="hybridMultilevel"/>
    <w:tmpl w:val="5450DBD0"/>
    <w:lvl w:ilvl="0" w:tplc="8258EB24">
      <w:start w:val="1"/>
      <w:numFmt w:val="decimal"/>
      <w:lvlText w:val="%1."/>
      <w:lvlJc w:val="left"/>
      <w:pPr>
        <w:ind w:left="1440" w:hanging="360"/>
      </w:pPr>
      <w:rPr>
        <w:b w:val="0"/>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15:restartNumberingAfterBreak="0">
    <w:nsid w:val="19311820"/>
    <w:multiLevelType w:val="hybridMultilevel"/>
    <w:tmpl w:val="6FB4EA8A"/>
    <w:lvl w:ilvl="0" w:tplc="8A22E1F6">
      <w:start w:val="1"/>
      <w:numFmt w:val="decimal"/>
      <w:lvlText w:val="%1."/>
      <w:lvlJc w:val="lef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1D341837"/>
    <w:multiLevelType w:val="hybridMultilevel"/>
    <w:tmpl w:val="77CEB5C0"/>
    <w:lvl w:ilvl="0" w:tplc="FBE8A608">
      <w:start w:val="1"/>
      <w:numFmt w:val="decimal"/>
      <w:lvlText w:val="%1."/>
      <w:lvlJc w:val="left"/>
      <w:pPr>
        <w:ind w:left="785"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1FEC4E59"/>
    <w:multiLevelType w:val="hybridMultilevel"/>
    <w:tmpl w:val="FB94F1A0"/>
    <w:lvl w:ilvl="0" w:tplc="B7D4E830">
      <w:start w:val="1"/>
      <w:numFmt w:val="decimal"/>
      <w:lvlText w:val="%1."/>
      <w:lvlJc w:val="left"/>
      <w:pPr>
        <w:ind w:left="106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206B4E29"/>
    <w:multiLevelType w:val="hybridMultilevel"/>
    <w:tmpl w:val="B4140860"/>
    <w:lvl w:ilvl="0" w:tplc="AB1A88DA">
      <w:start w:val="1"/>
      <w:numFmt w:val="decimal"/>
      <w:lvlText w:val="(%1)."/>
      <w:lvlJc w:val="left"/>
      <w:pPr>
        <w:ind w:left="1428" w:hanging="360"/>
      </w:pPr>
    </w:lvl>
    <w:lvl w:ilvl="1" w:tplc="C19CFFC4">
      <w:start w:val="1"/>
      <w:numFmt w:val="decimal"/>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3" w15:restartNumberingAfterBreak="0">
    <w:nsid w:val="23110C33"/>
    <w:multiLevelType w:val="hybridMultilevel"/>
    <w:tmpl w:val="4770F0BA"/>
    <w:lvl w:ilvl="0" w:tplc="F2121E04">
      <w:start w:val="1"/>
      <w:numFmt w:val="decimal"/>
      <w:lvlText w:val="%1."/>
      <w:lvlJc w:val="left"/>
      <w:pPr>
        <w:ind w:left="720" w:hanging="360"/>
      </w:pPr>
      <w:rPr>
        <w:spacing w:val="2"/>
        <w:position w:val="0"/>
      </w:rPr>
    </w:lvl>
    <w:lvl w:ilvl="1" w:tplc="8258EB24">
      <w:start w:val="1"/>
      <w:numFmt w:val="decimal"/>
      <w:lvlText w:val="%2."/>
      <w:lvlJc w:val="left"/>
      <w:pPr>
        <w:ind w:left="1440" w:hanging="360"/>
      </w:pPr>
      <w:rPr>
        <w:b w:val="0"/>
        <w:i w:val="0"/>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BFD4A7F"/>
    <w:multiLevelType w:val="multilevel"/>
    <w:tmpl w:val="4508CB8E"/>
    <w:lvl w:ilvl="0">
      <w:start w:val="1"/>
      <w:numFmt w:val="decimal"/>
      <w:lvlText w:val="%1."/>
      <w:lvlJc w:val="left"/>
      <w:pPr>
        <w:ind w:left="360" w:hanging="360"/>
      </w:pPr>
      <w:rPr>
        <w:rFonts w:ascii="Times New Roman" w:hAnsi="Times New Roman" w:cs="Times New Roman" w:hint="default"/>
        <w:caps w:val="0"/>
        <w:strike w:val="0"/>
        <w:dstrike w:val="0"/>
        <w:vanish w:val="0"/>
        <w:webHidden w:val="0"/>
        <w:spacing w:val="2"/>
        <w:position w:val="0"/>
        <w:sz w:val="24"/>
        <w:u w:val="none"/>
        <w:effect w:val="none"/>
        <w:vertAlign w:val="baseline"/>
        <w:specVanish w:val="0"/>
      </w:r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B14E5"/>
    <w:multiLevelType w:val="multilevel"/>
    <w:tmpl w:val="E53A8726"/>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cs="Times New Roman" w:hint="default"/>
        <w:caps w:val="0"/>
        <w:strike w:val="0"/>
        <w:dstrike w:val="0"/>
        <w:vanish w:val="0"/>
        <w:webHidden w:val="0"/>
        <w:color w:val="auto"/>
        <w:spacing w:val="0"/>
        <w:kern w:val="0"/>
        <w:sz w:val="24"/>
        <w:u w:val="none"/>
        <w:effect w:val="none"/>
        <w:vertAlign w:val="baseline"/>
        <w:specVanish w:val="0"/>
        <w14:cntxtAlts w14: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C01AC"/>
    <w:multiLevelType w:val="hybridMultilevel"/>
    <w:tmpl w:val="90EE60BA"/>
    <w:lvl w:ilvl="0" w:tplc="1C80A58E">
      <w:start w:val="1"/>
      <w:numFmt w:val="decimal"/>
      <w:lvlText w:val="%1."/>
      <w:lvlJc w:val="left"/>
      <w:pPr>
        <w:ind w:left="1428" w:hanging="360"/>
      </w:pPr>
      <w:rPr>
        <w:rFonts w:ascii="Times New Roman" w:hAnsi="Times New Roman" w:cs="Times New Roman" w:hint="default"/>
        <w:caps w:val="0"/>
        <w:strike w:val="0"/>
        <w:dstrike w:val="0"/>
        <w:vanish w:val="0"/>
        <w:webHidden w:val="0"/>
        <w:sz w:val="24"/>
        <w:u w:val="none"/>
        <w:effect w:val="none"/>
        <w:vertAlign w:val="baseline"/>
        <w:specVanish w:val="0"/>
      </w:rPr>
    </w:lvl>
    <w:lvl w:ilvl="1" w:tplc="1D5CBEE6">
      <w:start w:val="1"/>
      <w:numFmt w:val="decimal"/>
      <w:lvlText w:val="(%2)"/>
      <w:lvlJc w:val="left"/>
      <w:pPr>
        <w:ind w:left="2193" w:hanging="405"/>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0" w15:restartNumberingAfterBreak="0">
    <w:nsid w:val="437054F3"/>
    <w:multiLevelType w:val="hybridMultilevel"/>
    <w:tmpl w:val="53E4B132"/>
    <w:lvl w:ilvl="0" w:tplc="4E40793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1"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3" w15:restartNumberingAfterBreak="0">
    <w:nsid w:val="680013B1"/>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72CB2E71"/>
    <w:multiLevelType w:val="hybridMultilevel"/>
    <w:tmpl w:val="A7946B1A"/>
    <w:lvl w:ilvl="0" w:tplc="0402000F">
      <w:start w:val="5"/>
      <w:numFmt w:val="bullet"/>
      <w:lvlText w:val="-"/>
      <w:lvlJc w:val="left"/>
      <w:pPr>
        <w:ind w:left="1065" w:hanging="360"/>
      </w:pPr>
      <w:rPr>
        <w:rFonts w:ascii="Times New Roman" w:eastAsia="Calibri" w:hAnsi="Times New Roman" w:cs="Times New Roman" w:hint="default"/>
      </w:rPr>
    </w:lvl>
    <w:lvl w:ilvl="1" w:tplc="04020019">
      <w:start w:val="1"/>
      <w:numFmt w:val="bullet"/>
      <w:lvlText w:val="o"/>
      <w:lvlJc w:val="left"/>
      <w:pPr>
        <w:ind w:left="1785" w:hanging="360"/>
      </w:pPr>
      <w:rPr>
        <w:rFonts w:ascii="Courier New" w:hAnsi="Courier New" w:cs="Courier New" w:hint="default"/>
      </w:rPr>
    </w:lvl>
    <w:lvl w:ilvl="2" w:tplc="0402001B">
      <w:start w:val="1"/>
      <w:numFmt w:val="bullet"/>
      <w:lvlText w:val=""/>
      <w:lvlJc w:val="left"/>
      <w:pPr>
        <w:ind w:left="2505" w:hanging="360"/>
      </w:pPr>
      <w:rPr>
        <w:rFonts w:ascii="Wingdings" w:hAnsi="Wingdings" w:hint="default"/>
      </w:rPr>
    </w:lvl>
    <w:lvl w:ilvl="3" w:tplc="0402000F">
      <w:start w:val="1"/>
      <w:numFmt w:val="bullet"/>
      <w:lvlText w:val=""/>
      <w:lvlJc w:val="left"/>
      <w:pPr>
        <w:ind w:left="3225" w:hanging="360"/>
      </w:pPr>
      <w:rPr>
        <w:rFonts w:ascii="Symbol" w:hAnsi="Symbol" w:hint="default"/>
      </w:rPr>
    </w:lvl>
    <w:lvl w:ilvl="4" w:tplc="04020019">
      <w:start w:val="1"/>
      <w:numFmt w:val="bullet"/>
      <w:lvlText w:val="o"/>
      <w:lvlJc w:val="left"/>
      <w:pPr>
        <w:ind w:left="3945" w:hanging="360"/>
      </w:pPr>
      <w:rPr>
        <w:rFonts w:ascii="Courier New" w:hAnsi="Courier New" w:cs="Courier New" w:hint="default"/>
      </w:rPr>
    </w:lvl>
    <w:lvl w:ilvl="5" w:tplc="0402001B">
      <w:start w:val="1"/>
      <w:numFmt w:val="bullet"/>
      <w:lvlText w:val=""/>
      <w:lvlJc w:val="left"/>
      <w:pPr>
        <w:ind w:left="4665" w:hanging="360"/>
      </w:pPr>
      <w:rPr>
        <w:rFonts w:ascii="Wingdings" w:hAnsi="Wingdings" w:hint="default"/>
      </w:rPr>
    </w:lvl>
    <w:lvl w:ilvl="6" w:tplc="0402000F">
      <w:start w:val="1"/>
      <w:numFmt w:val="bullet"/>
      <w:lvlText w:val=""/>
      <w:lvlJc w:val="left"/>
      <w:pPr>
        <w:ind w:left="5385" w:hanging="360"/>
      </w:pPr>
      <w:rPr>
        <w:rFonts w:ascii="Symbol" w:hAnsi="Symbol" w:hint="default"/>
      </w:rPr>
    </w:lvl>
    <w:lvl w:ilvl="7" w:tplc="04020019">
      <w:start w:val="1"/>
      <w:numFmt w:val="bullet"/>
      <w:lvlText w:val="o"/>
      <w:lvlJc w:val="left"/>
      <w:pPr>
        <w:ind w:left="6105" w:hanging="360"/>
      </w:pPr>
      <w:rPr>
        <w:rFonts w:ascii="Courier New" w:hAnsi="Courier New" w:cs="Courier New" w:hint="default"/>
      </w:rPr>
    </w:lvl>
    <w:lvl w:ilvl="8" w:tplc="0402001B">
      <w:start w:val="1"/>
      <w:numFmt w:val="bullet"/>
      <w:lvlText w:val=""/>
      <w:lvlJc w:val="left"/>
      <w:pPr>
        <w:ind w:left="6825" w:hanging="360"/>
      </w:pPr>
      <w:rPr>
        <w:rFonts w:ascii="Wingdings" w:hAnsi="Wingdings" w:hint="default"/>
      </w:rPr>
    </w:lvl>
  </w:abstractNum>
  <w:abstractNum w:abstractNumId="25" w15:restartNumberingAfterBreak="0">
    <w:nsid w:val="748C64FE"/>
    <w:multiLevelType w:val="hybridMultilevel"/>
    <w:tmpl w:val="733A076C"/>
    <w:lvl w:ilvl="0" w:tplc="AF2EEA84">
      <w:start w:val="3"/>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6" w15:restartNumberingAfterBreak="0">
    <w:nsid w:val="7BE84785"/>
    <w:multiLevelType w:val="multilevel"/>
    <w:tmpl w:val="0409001F"/>
    <w:lvl w:ilvl="0">
      <w:start w:val="1"/>
      <w:numFmt w:val="decimal"/>
      <w:lvlText w:val="%1."/>
      <w:lvlJc w:val="left"/>
      <w:pPr>
        <w:ind w:left="360" w:hanging="360"/>
      </w:pPr>
      <w:rPr>
        <w:spacing w:val="2"/>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3"/>
    <w:rsid w:val="00024FB0"/>
    <w:rsid w:val="00090C58"/>
    <w:rsid w:val="000C41BC"/>
    <w:rsid w:val="000F75FE"/>
    <w:rsid w:val="001412FF"/>
    <w:rsid w:val="00162DB7"/>
    <w:rsid w:val="002A223A"/>
    <w:rsid w:val="002F61BB"/>
    <w:rsid w:val="00306487"/>
    <w:rsid w:val="00310687"/>
    <w:rsid w:val="00377E8D"/>
    <w:rsid w:val="003A5A48"/>
    <w:rsid w:val="003B2FB6"/>
    <w:rsid w:val="004354A1"/>
    <w:rsid w:val="00467326"/>
    <w:rsid w:val="00494770"/>
    <w:rsid w:val="004F17F4"/>
    <w:rsid w:val="005118E9"/>
    <w:rsid w:val="0054383F"/>
    <w:rsid w:val="005B1A0C"/>
    <w:rsid w:val="005E36B3"/>
    <w:rsid w:val="006007F1"/>
    <w:rsid w:val="00664DE4"/>
    <w:rsid w:val="00832EA6"/>
    <w:rsid w:val="00896319"/>
    <w:rsid w:val="00924597"/>
    <w:rsid w:val="00961E5E"/>
    <w:rsid w:val="009778DA"/>
    <w:rsid w:val="00A001D9"/>
    <w:rsid w:val="00AA4BDD"/>
    <w:rsid w:val="00AB6EC7"/>
    <w:rsid w:val="00AC5D61"/>
    <w:rsid w:val="00B058A2"/>
    <w:rsid w:val="00B150B0"/>
    <w:rsid w:val="00B44BE6"/>
    <w:rsid w:val="00BE13D4"/>
    <w:rsid w:val="00C20FDA"/>
    <w:rsid w:val="00C65BE8"/>
    <w:rsid w:val="00C81743"/>
    <w:rsid w:val="00CE2790"/>
    <w:rsid w:val="00CE53CD"/>
    <w:rsid w:val="00D55254"/>
    <w:rsid w:val="00E0188B"/>
    <w:rsid w:val="00E114B5"/>
    <w:rsid w:val="00E138E1"/>
    <w:rsid w:val="00E70DD0"/>
    <w:rsid w:val="00E778E2"/>
    <w:rsid w:val="00E92FB1"/>
    <w:rsid w:val="00EA0783"/>
    <w:rsid w:val="00EC54AF"/>
    <w:rsid w:val="00F5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6DB"/>
  <w15:chartTrackingRefBased/>
  <w15:docId w15:val="{E4361E37-6992-4F41-BCF7-E746C19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E22"/>
    <w:pPr>
      <w:keepNext/>
      <w:keepLines/>
      <w:spacing w:before="240" w:after="0"/>
      <w:outlineLvl w:val="0"/>
    </w:pPr>
    <w:rPr>
      <w:rFonts w:ascii="Cambria" w:eastAsia="Times New Roman" w:hAnsi="Cambria" w:cs="Times New Roman"/>
      <w:color w:val="365F91"/>
      <w:sz w:val="32"/>
      <w:szCs w:val="32"/>
      <w:lang w:val="bg-BG" w:eastAsia="ar-SA"/>
    </w:rPr>
  </w:style>
  <w:style w:type="paragraph" w:styleId="Heading2">
    <w:name w:val="heading 2"/>
    <w:basedOn w:val="Normal"/>
    <w:next w:val="Normal"/>
    <w:link w:val="Heading2Char"/>
    <w:uiPriority w:val="9"/>
    <w:semiHidden/>
    <w:unhideWhenUsed/>
    <w:qFormat/>
    <w:rsid w:val="00F57E22"/>
    <w:pPr>
      <w:keepNext/>
      <w:keepLines/>
      <w:spacing w:before="40" w:after="0"/>
      <w:outlineLvl w:val="1"/>
    </w:pPr>
    <w:rPr>
      <w:rFonts w:ascii="Cambria" w:eastAsia="Times New Roman" w:hAnsi="Cambria" w:cs="Times New Roman"/>
      <w:color w:val="365F91"/>
      <w:sz w:val="26"/>
      <w:szCs w:val="26"/>
      <w:lang w:val="bg-BG" w:eastAsia="ar-SA"/>
    </w:rPr>
  </w:style>
  <w:style w:type="paragraph" w:styleId="Heading3">
    <w:name w:val="heading 3"/>
    <w:basedOn w:val="Normal"/>
    <w:link w:val="Heading3Char"/>
    <w:uiPriority w:val="9"/>
    <w:semiHidden/>
    <w:unhideWhenUsed/>
    <w:qFormat/>
    <w:rsid w:val="00F57E22"/>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paragraph" w:styleId="Heading4">
    <w:name w:val="heading 4"/>
    <w:basedOn w:val="Normal"/>
    <w:next w:val="BodyText"/>
    <w:link w:val="Heading4Char"/>
    <w:semiHidden/>
    <w:unhideWhenUsed/>
    <w:qFormat/>
    <w:rsid w:val="00F57E22"/>
    <w:pPr>
      <w:keepNext/>
      <w:numPr>
        <w:ilvl w:val="3"/>
        <w:numId w:val="1"/>
      </w:numPr>
      <w:suppressAutoHyphens/>
      <w:spacing w:before="240" w:after="60" w:line="240" w:lineRule="auto"/>
      <w:outlineLvl w:val="3"/>
    </w:pPr>
    <w:rPr>
      <w:rFonts w:ascii="Cambria" w:eastAsia="MS Mincho" w:hAnsi="Cambria" w:cs="Cambria"/>
      <w:b/>
      <w:bCs/>
      <w:sz w:val="28"/>
      <w:szCs w:val="28"/>
      <w:lang w:val="bg-BG" w:eastAsia="ar-SA"/>
    </w:rPr>
  </w:style>
  <w:style w:type="paragraph" w:styleId="Heading5">
    <w:name w:val="heading 5"/>
    <w:basedOn w:val="Normal"/>
    <w:next w:val="BodyText"/>
    <w:link w:val="Heading5Char"/>
    <w:semiHidden/>
    <w:unhideWhenUsed/>
    <w:qFormat/>
    <w:rsid w:val="00F57E22"/>
    <w:pPr>
      <w:numPr>
        <w:ilvl w:val="4"/>
        <w:numId w:val="1"/>
      </w:numPr>
      <w:suppressAutoHyphens/>
      <w:spacing w:before="240" w:after="60" w:line="240" w:lineRule="auto"/>
      <w:outlineLvl w:val="4"/>
    </w:pPr>
    <w:rPr>
      <w:rFonts w:ascii="Cambria" w:eastAsia="MS Mincho" w:hAnsi="Cambria" w:cs="Cambria"/>
      <w:b/>
      <w:bCs/>
      <w:i/>
      <w:iCs/>
      <w:sz w:val="26"/>
      <w:szCs w:val="26"/>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57E22"/>
    <w:pPr>
      <w:keepNext/>
      <w:keepLines/>
      <w:suppressAutoHyphens/>
      <w:spacing w:before="240" w:after="0" w:line="240" w:lineRule="auto"/>
      <w:outlineLvl w:val="0"/>
    </w:pPr>
    <w:rPr>
      <w:rFonts w:ascii="Cambria" w:eastAsia="Times New Roman" w:hAnsi="Cambria" w:cs="Times New Roman"/>
      <w:color w:val="365F91"/>
      <w:sz w:val="32"/>
      <w:szCs w:val="32"/>
      <w:lang w:val="bg-BG" w:eastAsia="ar-SA"/>
    </w:rPr>
  </w:style>
  <w:style w:type="paragraph" w:customStyle="1" w:styleId="Heading21">
    <w:name w:val="Heading 21"/>
    <w:basedOn w:val="Normal"/>
    <w:next w:val="Normal"/>
    <w:uiPriority w:val="9"/>
    <w:semiHidden/>
    <w:unhideWhenUsed/>
    <w:qFormat/>
    <w:rsid w:val="00F57E22"/>
    <w:pPr>
      <w:keepNext/>
      <w:keepLines/>
      <w:suppressAutoHyphens/>
      <w:spacing w:before="40" w:after="0" w:line="240" w:lineRule="auto"/>
      <w:outlineLvl w:val="1"/>
    </w:pPr>
    <w:rPr>
      <w:rFonts w:ascii="Cambria" w:eastAsia="Times New Roman" w:hAnsi="Cambria" w:cs="Times New Roman"/>
      <w:color w:val="365F91"/>
      <w:sz w:val="26"/>
      <w:szCs w:val="26"/>
      <w:lang w:val="bg-BG" w:eastAsia="ar-SA"/>
    </w:rPr>
  </w:style>
  <w:style w:type="character" w:customStyle="1" w:styleId="Heading3Char">
    <w:name w:val="Heading 3 Char"/>
    <w:basedOn w:val="DefaultParagraphFont"/>
    <w:link w:val="Heading3"/>
    <w:uiPriority w:val="9"/>
    <w:semiHidden/>
    <w:rsid w:val="00F57E22"/>
    <w:rPr>
      <w:rFonts w:ascii="Times New Roman" w:eastAsia="Times New Roman" w:hAnsi="Times New Roman" w:cs="Times New Roman"/>
      <w:b/>
      <w:bCs/>
      <w:sz w:val="27"/>
      <w:szCs w:val="27"/>
      <w:lang w:val="bg-BG" w:eastAsia="bg-BG"/>
    </w:rPr>
  </w:style>
  <w:style w:type="character" w:customStyle="1" w:styleId="Heading4Char">
    <w:name w:val="Heading 4 Char"/>
    <w:basedOn w:val="DefaultParagraphFont"/>
    <w:link w:val="Heading4"/>
    <w:semiHidden/>
    <w:rsid w:val="00F57E22"/>
    <w:rPr>
      <w:rFonts w:ascii="Cambria" w:eastAsia="MS Mincho" w:hAnsi="Cambria" w:cs="Cambria"/>
      <w:b/>
      <w:bCs/>
      <w:sz w:val="28"/>
      <w:szCs w:val="28"/>
      <w:lang w:val="bg-BG" w:eastAsia="ar-SA"/>
    </w:rPr>
  </w:style>
  <w:style w:type="character" w:customStyle="1" w:styleId="Heading5Char">
    <w:name w:val="Heading 5 Char"/>
    <w:basedOn w:val="DefaultParagraphFont"/>
    <w:link w:val="Heading5"/>
    <w:semiHidden/>
    <w:rsid w:val="00F57E22"/>
    <w:rPr>
      <w:rFonts w:ascii="Cambria" w:eastAsia="MS Mincho" w:hAnsi="Cambria" w:cs="Cambria"/>
      <w:b/>
      <w:bCs/>
      <w:i/>
      <w:iCs/>
      <w:sz w:val="26"/>
      <w:szCs w:val="26"/>
      <w:lang w:val="bg-BG" w:eastAsia="ar-SA"/>
    </w:rPr>
  </w:style>
  <w:style w:type="numbering" w:customStyle="1" w:styleId="NoList1">
    <w:name w:val="No List1"/>
    <w:next w:val="NoList"/>
    <w:uiPriority w:val="99"/>
    <w:semiHidden/>
    <w:unhideWhenUsed/>
    <w:rsid w:val="00F57E22"/>
  </w:style>
  <w:style w:type="character" w:customStyle="1" w:styleId="Heading1Char">
    <w:name w:val="Heading 1 Char"/>
    <w:basedOn w:val="DefaultParagraphFont"/>
    <w:link w:val="Heading1"/>
    <w:uiPriority w:val="9"/>
    <w:rsid w:val="00F57E22"/>
    <w:rPr>
      <w:rFonts w:ascii="Cambria" w:eastAsia="Times New Roman" w:hAnsi="Cambria" w:cs="Times New Roman"/>
      <w:color w:val="365F91"/>
      <w:sz w:val="32"/>
      <w:szCs w:val="32"/>
      <w:lang w:val="bg-BG" w:eastAsia="ar-SA"/>
    </w:rPr>
  </w:style>
  <w:style w:type="character" w:customStyle="1" w:styleId="Heading2Char">
    <w:name w:val="Heading 2 Char"/>
    <w:basedOn w:val="DefaultParagraphFont"/>
    <w:link w:val="Heading2"/>
    <w:uiPriority w:val="9"/>
    <w:semiHidden/>
    <w:rsid w:val="00F57E22"/>
    <w:rPr>
      <w:rFonts w:ascii="Cambria" w:eastAsia="Times New Roman" w:hAnsi="Cambria" w:cs="Times New Roman"/>
      <w:color w:val="365F91"/>
      <w:sz w:val="26"/>
      <w:szCs w:val="26"/>
      <w:lang w:val="bg-BG" w:eastAsia="ar-SA"/>
    </w:rPr>
  </w:style>
  <w:style w:type="character" w:styleId="Hyperlink">
    <w:name w:val="Hyperlink"/>
    <w:uiPriority w:val="99"/>
    <w:unhideWhenUsed/>
    <w:rsid w:val="00F57E22"/>
    <w:rPr>
      <w:color w:val="0000FF"/>
      <w:u w:val="single"/>
    </w:rPr>
  </w:style>
  <w:style w:type="character" w:styleId="FollowedHyperlink">
    <w:name w:val="FollowedHyperlink"/>
    <w:uiPriority w:val="99"/>
    <w:semiHidden/>
    <w:unhideWhenUsed/>
    <w:rsid w:val="00F57E22"/>
    <w:rPr>
      <w:color w:val="800080"/>
      <w:u w:val="single"/>
    </w:rPr>
  </w:style>
  <w:style w:type="paragraph" w:styleId="BodyText">
    <w:name w:val="Body Text"/>
    <w:basedOn w:val="Normal"/>
    <w:link w:val="BodyTextChar"/>
    <w:uiPriority w:val="99"/>
    <w:semiHidden/>
    <w:unhideWhenUsed/>
    <w:rsid w:val="00F57E22"/>
    <w:pPr>
      <w:suppressAutoHyphens/>
      <w:spacing w:after="120" w:line="240" w:lineRule="auto"/>
    </w:pPr>
    <w:rPr>
      <w:rFonts w:ascii="Tahoma" w:eastAsia="Times New Roman" w:hAnsi="Tahoma" w:cs="Tahoma"/>
      <w:sz w:val="28"/>
      <w:szCs w:val="20"/>
      <w:lang w:val="en-GB" w:eastAsia="ar-SA"/>
    </w:rPr>
  </w:style>
  <w:style w:type="character" w:customStyle="1" w:styleId="BodyTextChar">
    <w:name w:val="Body Text Char"/>
    <w:basedOn w:val="DefaultParagraphFont"/>
    <w:link w:val="BodyText"/>
    <w:uiPriority w:val="99"/>
    <w:semiHidden/>
    <w:rsid w:val="00F57E22"/>
    <w:rPr>
      <w:rFonts w:ascii="Tahoma" w:eastAsia="Times New Roman" w:hAnsi="Tahoma" w:cs="Tahoma"/>
      <w:sz w:val="28"/>
      <w:szCs w:val="20"/>
      <w:lang w:val="en-GB" w:eastAsia="ar-SA"/>
    </w:rPr>
  </w:style>
  <w:style w:type="paragraph" w:customStyle="1" w:styleId="msonormal0">
    <w:name w:val="msonormal"/>
    <w:basedOn w:val="Normal"/>
    <w:uiPriority w:val="99"/>
    <w:rsid w:val="00F57E22"/>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NormalWeb">
    <w:name w:val="Normal (Web)"/>
    <w:basedOn w:val="Normal"/>
    <w:uiPriority w:val="99"/>
    <w:semiHidden/>
    <w:unhideWhenUsed/>
    <w:rsid w:val="00F57E22"/>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locked/>
    <w:rsid w:val="00F57E22"/>
    <w:rPr>
      <w:rFonts w:ascii="Calibri" w:eastAsia="Calibri" w:hAnsi="Calibri" w:cs="Times New Roman"/>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semiHidden/>
    <w:unhideWhenUsed/>
    <w:rsid w:val="00F57E22"/>
    <w:pPr>
      <w:spacing w:after="0" w:line="240" w:lineRule="auto"/>
    </w:pPr>
    <w:rPr>
      <w:rFonts w:ascii="Calibri" w:eastAsia="Calibri" w:hAnsi="Calibri"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F57E22"/>
    <w:rPr>
      <w:sz w:val="20"/>
      <w:szCs w:val="20"/>
    </w:rPr>
  </w:style>
  <w:style w:type="paragraph" w:styleId="CommentText">
    <w:name w:val="annotation text"/>
    <w:basedOn w:val="Normal"/>
    <w:link w:val="CommentTextChar"/>
    <w:uiPriority w:val="99"/>
    <w:semiHidden/>
    <w:unhideWhenUsed/>
    <w:rsid w:val="00F57E22"/>
    <w:pPr>
      <w:spacing w:line="240" w:lineRule="auto"/>
    </w:pPr>
    <w:rPr>
      <w:rFonts w:ascii="Verdana" w:eastAsia="Calibri" w:hAnsi="Verdana" w:cs="Times New Roman"/>
      <w:sz w:val="20"/>
      <w:szCs w:val="20"/>
      <w:lang w:val="bg-BG" w:eastAsia="ar-SA"/>
    </w:rPr>
  </w:style>
  <w:style w:type="character" w:customStyle="1" w:styleId="CommentTextChar">
    <w:name w:val="Comment Text Char"/>
    <w:basedOn w:val="DefaultParagraphFont"/>
    <w:link w:val="CommentText"/>
    <w:uiPriority w:val="99"/>
    <w:semiHidden/>
    <w:rsid w:val="00F57E22"/>
    <w:rPr>
      <w:rFonts w:ascii="Verdana" w:eastAsia="Calibri" w:hAnsi="Verdana" w:cs="Times New Roman"/>
      <w:sz w:val="20"/>
      <w:szCs w:val="20"/>
      <w:lang w:val="bg-BG" w:eastAsia="ar-SA"/>
    </w:rPr>
  </w:style>
  <w:style w:type="paragraph" w:styleId="Header">
    <w:name w:val="header"/>
    <w:basedOn w:val="Normal"/>
    <w:link w:val="HeaderChar"/>
    <w:uiPriority w:val="99"/>
    <w:unhideWhenUsed/>
    <w:rsid w:val="00F57E22"/>
    <w:pPr>
      <w:tabs>
        <w:tab w:val="center" w:pos="4536"/>
        <w:tab w:val="right" w:pos="9072"/>
      </w:tabs>
      <w:suppressAutoHyphens/>
      <w:spacing w:after="0" w:line="240" w:lineRule="auto"/>
    </w:pPr>
    <w:rPr>
      <w:rFonts w:ascii="Tahoma" w:eastAsia="Times New Roman" w:hAnsi="Tahoma" w:cs="Tahoma"/>
      <w:sz w:val="28"/>
      <w:szCs w:val="24"/>
      <w:lang w:val="bg-BG" w:eastAsia="ar-SA"/>
    </w:rPr>
  </w:style>
  <w:style w:type="character" w:customStyle="1" w:styleId="HeaderChar">
    <w:name w:val="Header Char"/>
    <w:basedOn w:val="DefaultParagraphFont"/>
    <w:link w:val="Header"/>
    <w:uiPriority w:val="99"/>
    <w:rsid w:val="00F57E22"/>
    <w:rPr>
      <w:rFonts w:ascii="Tahoma" w:eastAsia="Times New Roman" w:hAnsi="Tahoma" w:cs="Tahoma"/>
      <w:sz w:val="28"/>
      <w:szCs w:val="24"/>
      <w:lang w:val="bg-BG" w:eastAsia="ar-SA"/>
    </w:rPr>
  </w:style>
  <w:style w:type="paragraph" w:styleId="Footer">
    <w:name w:val="footer"/>
    <w:basedOn w:val="Normal"/>
    <w:link w:val="FooterChar"/>
    <w:uiPriority w:val="99"/>
    <w:unhideWhenUsed/>
    <w:rsid w:val="00F57E22"/>
    <w:pPr>
      <w:tabs>
        <w:tab w:val="center" w:pos="4536"/>
        <w:tab w:val="right" w:pos="9072"/>
      </w:tabs>
      <w:suppressAutoHyphens/>
      <w:spacing w:after="0" w:line="240" w:lineRule="auto"/>
    </w:pPr>
    <w:rPr>
      <w:rFonts w:ascii="Tahoma" w:eastAsia="Times New Roman" w:hAnsi="Tahoma" w:cs="Tahoma"/>
      <w:sz w:val="28"/>
      <w:szCs w:val="24"/>
      <w:lang w:val="bg-BG" w:eastAsia="ar-SA"/>
    </w:rPr>
  </w:style>
  <w:style w:type="character" w:customStyle="1" w:styleId="FooterChar">
    <w:name w:val="Footer Char"/>
    <w:basedOn w:val="DefaultParagraphFont"/>
    <w:link w:val="Footer"/>
    <w:uiPriority w:val="99"/>
    <w:rsid w:val="00F57E22"/>
    <w:rPr>
      <w:rFonts w:ascii="Tahoma" w:eastAsia="Times New Roman" w:hAnsi="Tahoma" w:cs="Tahoma"/>
      <w:sz w:val="28"/>
      <w:szCs w:val="24"/>
      <w:lang w:val="bg-BG" w:eastAsia="ar-SA"/>
    </w:rPr>
  </w:style>
  <w:style w:type="paragraph" w:styleId="EndnoteText">
    <w:name w:val="endnote text"/>
    <w:basedOn w:val="Normal"/>
    <w:link w:val="EndnoteTextChar"/>
    <w:uiPriority w:val="99"/>
    <w:semiHidden/>
    <w:unhideWhenUsed/>
    <w:rsid w:val="00F57E22"/>
    <w:pPr>
      <w:suppressAutoHyphens/>
      <w:spacing w:after="0" w:line="240" w:lineRule="auto"/>
    </w:pPr>
    <w:rPr>
      <w:rFonts w:ascii="Tahoma" w:eastAsia="Times New Roman" w:hAnsi="Tahoma" w:cs="Tahoma"/>
      <w:sz w:val="20"/>
      <w:szCs w:val="20"/>
      <w:lang w:val="bg-BG" w:eastAsia="ar-SA"/>
    </w:rPr>
  </w:style>
  <w:style w:type="character" w:customStyle="1" w:styleId="EndnoteTextChar">
    <w:name w:val="Endnote Text Char"/>
    <w:basedOn w:val="DefaultParagraphFont"/>
    <w:link w:val="EndnoteText"/>
    <w:uiPriority w:val="99"/>
    <w:semiHidden/>
    <w:rsid w:val="00F57E22"/>
    <w:rPr>
      <w:rFonts w:ascii="Tahoma" w:eastAsia="Times New Roman" w:hAnsi="Tahoma" w:cs="Tahoma"/>
      <w:sz w:val="20"/>
      <w:szCs w:val="20"/>
      <w:lang w:val="bg-BG" w:eastAsia="ar-SA"/>
    </w:rPr>
  </w:style>
  <w:style w:type="paragraph" w:styleId="Title">
    <w:name w:val="Title"/>
    <w:basedOn w:val="Normal"/>
    <w:next w:val="Normal"/>
    <w:link w:val="TitleChar"/>
    <w:uiPriority w:val="10"/>
    <w:qFormat/>
    <w:rsid w:val="00F57E22"/>
    <w:pPr>
      <w:suppressAutoHyphens/>
      <w:spacing w:after="0" w:line="240" w:lineRule="auto"/>
      <w:contextualSpacing/>
    </w:pPr>
    <w:rPr>
      <w:rFonts w:ascii="Cambria" w:eastAsia="Times New Roman" w:hAnsi="Cambria" w:cs="Times New Roman"/>
      <w:spacing w:val="-10"/>
      <w:kern w:val="28"/>
      <w:sz w:val="56"/>
      <w:szCs w:val="56"/>
      <w:lang w:val="bg-BG" w:eastAsia="ar-SA"/>
    </w:rPr>
  </w:style>
  <w:style w:type="character" w:customStyle="1" w:styleId="TitleChar">
    <w:name w:val="Title Char"/>
    <w:basedOn w:val="DefaultParagraphFont"/>
    <w:link w:val="Title"/>
    <w:uiPriority w:val="10"/>
    <w:rsid w:val="00F57E22"/>
    <w:rPr>
      <w:rFonts w:ascii="Cambria" w:eastAsia="Times New Roman" w:hAnsi="Cambria" w:cs="Times New Roman"/>
      <w:spacing w:val="-10"/>
      <w:kern w:val="28"/>
      <w:sz w:val="56"/>
      <w:szCs w:val="56"/>
      <w:lang w:val="bg-BG" w:eastAsia="ar-SA"/>
    </w:rPr>
  </w:style>
  <w:style w:type="paragraph" w:styleId="BodyTextIndent">
    <w:name w:val="Body Text Indent"/>
    <w:basedOn w:val="Normal"/>
    <w:link w:val="BodyTextIndentChar"/>
    <w:uiPriority w:val="99"/>
    <w:semiHidden/>
    <w:unhideWhenUsed/>
    <w:rsid w:val="00F57E22"/>
    <w:pPr>
      <w:suppressAutoHyphens/>
      <w:spacing w:after="120" w:line="240" w:lineRule="auto"/>
      <w:ind w:left="283"/>
    </w:pPr>
    <w:rPr>
      <w:rFonts w:ascii="Tahoma" w:eastAsia="Times New Roman" w:hAnsi="Tahoma" w:cs="Tahoma"/>
      <w:sz w:val="28"/>
      <w:szCs w:val="24"/>
      <w:lang w:val="bg-BG" w:eastAsia="ar-SA"/>
    </w:rPr>
  </w:style>
  <w:style w:type="character" w:customStyle="1" w:styleId="BodyTextIndentChar">
    <w:name w:val="Body Text Indent Char"/>
    <w:basedOn w:val="DefaultParagraphFont"/>
    <w:link w:val="BodyTextIndent"/>
    <w:uiPriority w:val="99"/>
    <w:semiHidden/>
    <w:rsid w:val="00F57E22"/>
    <w:rPr>
      <w:rFonts w:ascii="Tahoma" w:eastAsia="Times New Roman" w:hAnsi="Tahoma" w:cs="Tahoma"/>
      <w:sz w:val="28"/>
      <w:szCs w:val="24"/>
      <w:lang w:val="bg-BG" w:eastAsia="ar-SA"/>
    </w:rPr>
  </w:style>
  <w:style w:type="paragraph" w:customStyle="1" w:styleId="Subtitle1">
    <w:name w:val="Subtitle1"/>
    <w:basedOn w:val="Normal"/>
    <w:next w:val="Normal"/>
    <w:uiPriority w:val="11"/>
    <w:qFormat/>
    <w:rsid w:val="00F57E22"/>
    <w:pPr>
      <w:suppressAutoHyphens/>
      <w:spacing w:line="240" w:lineRule="auto"/>
    </w:pPr>
    <w:rPr>
      <w:rFonts w:ascii="Calibri" w:eastAsia="Times New Roman" w:hAnsi="Calibri" w:cs="Times New Roman"/>
      <w:color w:val="5A5A5A"/>
      <w:spacing w:val="15"/>
      <w:lang w:val="bg-BG" w:eastAsia="ar-SA"/>
    </w:rPr>
  </w:style>
  <w:style w:type="character" w:customStyle="1" w:styleId="SubtitleChar">
    <w:name w:val="Subtitle Char"/>
    <w:basedOn w:val="DefaultParagraphFont"/>
    <w:link w:val="Subtitle"/>
    <w:uiPriority w:val="11"/>
    <w:rsid w:val="00F57E22"/>
    <w:rPr>
      <w:rFonts w:ascii="Calibri" w:eastAsia="Times New Roman" w:hAnsi="Calibri" w:cs="Times New Roman"/>
      <w:color w:val="5A5A5A"/>
      <w:spacing w:val="15"/>
      <w:lang w:val="bg-BG" w:eastAsia="ar-SA"/>
    </w:rPr>
  </w:style>
  <w:style w:type="paragraph" w:styleId="BodyTextIndent2">
    <w:name w:val="Body Text Indent 2"/>
    <w:basedOn w:val="Normal"/>
    <w:link w:val="BodyTextIndent2Char"/>
    <w:uiPriority w:val="99"/>
    <w:semiHidden/>
    <w:unhideWhenUsed/>
    <w:rsid w:val="00F57E22"/>
    <w:pPr>
      <w:suppressAutoHyphens/>
      <w:spacing w:after="120" w:line="480" w:lineRule="auto"/>
      <w:ind w:left="283"/>
    </w:pPr>
    <w:rPr>
      <w:rFonts w:ascii="Tahoma" w:eastAsia="Times New Roman" w:hAnsi="Tahoma" w:cs="Tahoma"/>
      <w:sz w:val="28"/>
      <w:szCs w:val="24"/>
      <w:lang w:val="bg-BG" w:eastAsia="ar-SA"/>
    </w:rPr>
  </w:style>
  <w:style w:type="character" w:customStyle="1" w:styleId="BodyTextIndent2Char">
    <w:name w:val="Body Text Indent 2 Char"/>
    <w:basedOn w:val="DefaultParagraphFont"/>
    <w:link w:val="BodyTextIndent2"/>
    <w:uiPriority w:val="99"/>
    <w:semiHidden/>
    <w:rsid w:val="00F57E22"/>
    <w:rPr>
      <w:rFonts w:ascii="Tahoma" w:eastAsia="Times New Roman" w:hAnsi="Tahoma" w:cs="Tahoma"/>
      <w:sz w:val="28"/>
      <w:szCs w:val="24"/>
      <w:lang w:val="bg-BG" w:eastAsia="ar-SA"/>
    </w:rPr>
  </w:style>
  <w:style w:type="character" w:customStyle="1" w:styleId="CommentSubjectChar">
    <w:name w:val="Comment Subject Char"/>
    <w:aliases w:val="Char Char"/>
    <w:basedOn w:val="CommentTextChar"/>
    <w:link w:val="CommentSubject"/>
    <w:uiPriority w:val="99"/>
    <w:semiHidden/>
    <w:locked/>
    <w:rsid w:val="00F57E22"/>
    <w:rPr>
      <w:rFonts w:ascii="Verdana" w:eastAsia="Calibri" w:hAnsi="Verdana" w:cs="Times New Roman"/>
      <w:b/>
      <w:bCs/>
      <w:sz w:val="20"/>
      <w:szCs w:val="20"/>
      <w:lang w:val="bg-BG" w:eastAsia="ar-SA"/>
    </w:rPr>
  </w:style>
  <w:style w:type="paragraph" w:styleId="CommentSubject">
    <w:name w:val="annotation subject"/>
    <w:aliases w:val="Char"/>
    <w:basedOn w:val="Normal"/>
    <w:link w:val="CommentSubjectChar"/>
    <w:uiPriority w:val="99"/>
    <w:semiHidden/>
    <w:unhideWhenUsed/>
    <w:rsid w:val="00F57E22"/>
    <w:pPr>
      <w:spacing w:line="240" w:lineRule="exact"/>
    </w:pPr>
    <w:rPr>
      <w:rFonts w:ascii="Verdana" w:eastAsia="Calibri" w:hAnsi="Verdana" w:cs="Times New Roman"/>
      <w:b/>
      <w:bCs/>
      <w:sz w:val="20"/>
      <w:szCs w:val="20"/>
      <w:lang w:val="bg-BG" w:eastAsia="ar-SA"/>
    </w:rPr>
  </w:style>
  <w:style w:type="character" w:customStyle="1" w:styleId="CommentSubjectChar1">
    <w:name w:val="Comment Subject Char1"/>
    <w:aliases w:val="Char Char1"/>
    <w:basedOn w:val="CommentTextChar"/>
    <w:uiPriority w:val="99"/>
    <w:semiHidden/>
    <w:rsid w:val="00F57E22"/>
    <w:rPr>
      <w:rFonts w:ascii="Verdana" w:eastAsia="Calibri" w:hAnsi="Verdana" w:cs="Times New Roman"/>
      <w:b/>
      <w:bCs/>
      <w:sz w:val="20"/>
      <w:szCs w:val="20"/>
      <w:lang w:val="bg-BG" w:eastAsia="ar-SA"/>
    </w:rPr>
  </w:style>
  <w:style w:type="paragraph" w:styleId="BalloonText">
    <w:name w:val="Balloon Text"/>
    <w:basedOn w:val="Normal"/>
    <w:link w:val="BalloonTextChar"/>
    <w:uiPriority w:val="99"/>
    <w:semiHidden/>
    <w:unhideWhenUsed/>
    <w:rsid w:val="00F57E22"/>
    <w:pPr>
      <w:suppressAutoHyphens/>
      <w:spacing w:after="0" w:line="240" w:lineRule="auto"/>
    </w:pPr>
    <w:rPr>
      <w:rFonts w:ascii="Tahoma" w:eastAsia="Times New Roman" w:hAnsi="Tahoma" w:cs="Tahoma"/>
      <w:sz w:val="16"/>
      <w:szCs w:val="16"/>
      <w:lang w:val="bg-BG" w:eastAsia="ar-SA"/>
    </w:rPr>
  </w:style>
  <w:style w:type="character" w:customStyle="1" w:styleId="BalloonTextChar">
    <w:name w:val="Balloon Text Char"/>
    <w:basedOn w:val="DefaultParagraphFont"/>
    <w:link w:val="BalloonText"/>
    <w:uiPriority w:val="99"/>
    <w:semiHidden/>
    <w:rsid w:val="00F57E22"/>
    <w:rPr>
      <w:rFonts w:ascii="Tahoma" w:eastAsia="Times New Roman" w:hAnsi="Tahoma" w:cs="Tahoma"/>
      <w:sz w:val="16"/>
      <w:szCs w:val="16"/>
      <w:lang w:val="bg-BG" w:eastAsia="ar-SA"/>
    </w:rPr>
  </w:style>
  <w:style w:type="paragraph" w:styleId="NoSpacing">
    <w:name w:val="No Spacing"/>
    <w:uiPriority w:val="99"/>
    <w:qFormat/>
    <w:rsid w:val="00F57E22"/>
    <w:pPr>
      <w:suppressAutoHyphens/>
      <w:spacing w:after="0" w:line="240" w:lineRule="auto"/>
    </w:pPr>
    <w:rPr>
      <w:rFonts w:ascii="Calibri" w:eastAsia="Calibri" w:hAnsi="Calibri" w:cs="Times New Roman"/>
      <w:lang w:val="bg-BG" w:eastAsia="ar-SA"/>
    </w:rPr>
  </w:style>
  <w:style w:type="paragraph" w:styleId="Revision">
    <w:name w:val="Revision"/>
    <w:uiPriority w:val="99"/>
    <w:semiHidden/>
    <w:rsid w:val="00F57E22"/>
    <w:pPr>
      <w:spacing w:after="0" w:line="240" w:lineRule="auto"/>
    </w:pPr>
    <w:rPr>
      <w:rFonts w:ascii="Tahoma" w:eastAsia="Times New Roman" w:hAnsi="Tahoma" w:cs="Tahoma"/>
      <w:sz w:val="28"/>
      <w:szCs w:val="24"/>
      <w:lang w:val="bg-BG" w:eastAsia="ar-SA"/>
    </w:rPr>
  </w:style>
  <w:style w:type="character" w:customStyle="1" w:styleId="ListParagraphChar">
    <w:name w:val="List Paragraph Char"/>
    <w:aliases w:val="ПАРАГРАФ Char,List1 Char"/>
    <w:link w:val="ListParagraph"/>
    <w:uiPriority w:val="34"/>
    <w:locked/>
    <w:rsid w:val="00F57E22"/>
    <w:rPr>
      <w:rFonts w:ascii="Tahoma" w:eastAsia="Times New Roman" w:hAnsi="Tahoma" w:cs="Tahoma"/>
      <w:sz w:val="28"/>
      <w:szCs w:val="24"/>
      <w:lang w:eastAsia="ar-SA"/>
    </w:rPr>
  </w:style>
  <w:style w:type="paragraph" w:styleId="ListParagraph">
    <w:name w:val="List Paragraph"/>
    <w:aliases w:val="ПАРАГРАФ,List1"/>
    <w:basedOn w:val="Normal"/>
    <w:link w:val="ListParagraphChar"/>
    <w:uiPriority w:val="34"/>
    <w:qFormat/>
    <w:rsid w:val="00F57E22"/>
    <w:pPr>
      <w:suppressAutoHyphens/>
      <w:spacing w:after="0" w:line="240" w:lineRule="auto"/>
      <w:ind w:left="720"/>
      <w:contextualSpacing/>
    </w:pPr>
    <w:rPr>
      <w:rFonts w:ascii="Tahoma" w:eastAsia="Times New Roman" w:hAnsi="Tahoma" w:cs="Tahoma"/>
      <w:sz w:val="28"/>
      <w:szCs w:val="24"/>
      <w:lang w:eastAsia="ar-SA"/>
    </w:rPr>
  </w:style>
  <w:style w:type="paragraph" w:customStyle="1" w:styleId="Quote1">
    <w:name w:val="Quote1"/>
    <w:basedOn w:val="Normal"/>
    <w:next w:val="Normal"/>
    <w:uiPriority w:val="29"/>
    <w:qFormat/>
    <w:rsid w:val="00F57E22"/>
    <w:pPr>
      <w:suppressAutoHyphens/>
      <w:spacing w:before="200" w:line="240" w:lineRule="auto"/>
      <w:ind w:left="864" w:right="864"/>
      <w:jc w:val="center"/>
    </w:pPr>
    <w:rPr>
      <w:rFonts w:ascii="Tahoma" w:eastAsia="Times New Roman" w:hAnsi="Tahoma" w:cs="Tahoma"/>
      <w:i/>
      <w:iCs/>
      <w:color w:val="404040"/>
      <w:sz w:val="28"/>
      <w:szCs w:val="24"/>
      <w:lang w:val="bg-BG" w:eastAsia="ar-SA"/>
    </w:rPr>
  </w:style>
  <w:style w:type="character" w:customStyle="1" w:styleId="QuoteChar">
    <w:name w:val="Quote Char"/>
    <w:basedOn w:val="DefaultParagraphFont"/>
    <w:link w:val="Quote"/>
    <w:uiPriority w:val="29"/>
    <w:rsid w:val="00F57E22"/>
    <w:rPr>
      <w:rFonts w:ascii="Tahoma" w:eastAsia="Times New Roman" w:hAnsi="Tahoma" w:cs="Tahoma"/>
      <w:i/>
      <w:iCs/>
      <w:color w:val="404040"/>
      <w:sz w:val="28"/>
      <w:szCs w:val="24"/>
      <w:lang w:val="bg-BG" w:eastAsia="ar-SA"/>
    </w:rPr>
  </w:style>
  <w:style w:type="paragraph" w:customStyle="1" w:styleId="IntenseQuote1">
    <w:name w:val="Intense Quote1"/>
    <w:basedOn w:val="Normal"/>
    <w:next w:val="Normal"/>
    <w:uiPriority w:val="30"/>
    <w:qFormat/>
    <w:rsid w:val="00F57E22"/>
    <w:pPr>
      <w:pBdr>
        <w:top w:val="single" w:sz="4" w:space="10" w:color="4F81BD"/>
        <w:bottom w:val="single" w:sz="4" w:space="10" w:color="4F81BD"/>
      </w:pBdr>
      <w:suppressAutoHyphens/>
      <w:spacing w:before="360" w:after="360" w:line="240" w:lineRule="auto"/>
      <w:ind w:left="864" w:right="864"/>
      <w:jc w:val="center"/>
    </w:pPr>
    <w:rPr>
      <w:rFonts w:ascii="Tahoma" w:eastAsia="Times New Roman" w:hAnsi="Tahoma" w:cs="Tahoma"/>
      <w:i/>
      <w:iCs/>
      <w:color w:val="4F81BD"/>
      <w:sz w:val="28"/>
      <w:szCs w:val="24"/>
      <w:lang w:val="bg-BG" w:eastAsia="ar-SA"/>
    </w:rPr>
  </w:style>
  <w:style w:type="character" w:customStyle="1" w:styleId="IntenseQuoteChar">
    <w:name w:val="Intense Quote Char"/>
    <w:basedOn w:val="DefaultParagraphFont"/>
    <w:link w:val="IntenseQuote"/>
    <w:uiPriority w:val="30"/>
    <w:rsid w:val="00F57E22"/>
    <w:rPr>
      <w:rFonts w:ascii="Tahoma" w:eastAsia="Times New Roman" w:hAnsi="Tahoma" w:cs="Tahoma"/>
      <w:i/>
      <w:iCs/>
      <w:color w:val="4F81BD"/>
      <w:sz w:val="28"/>
      <w:szCs w:val="24"/>
      <w:lang w:val="bg-BG" w:eastAsia="ar-SA"/>
    </w:rPr>
  </w:style>
  <w:style w:type="paragraph" w:customStyle="1" w:styleId="Default">
    <w:name w:val="Default"/>
    <w:uiPriority w:val="99"/>
    <w:rsid w:val="00F57E22"/>
    <w:pPr>
      <w:suppressAutoHyphens/>
      <w:spacing w:after="0" w:line="240" w:lineRule="auto"/>
    </w:pPr>
    <w:rPr>
      <w:rFonts w:ascii="Times New Roman" w:eastAsia="Times New Roman" w:hAnsi="Times New Roman" w:cs="Times New Roman"/>
      <w:color w:val="000000"/>
      <w:sz w:val="24"/>
      <w:szCs w:val="24"/>
      <w:lang w:val="bg-BG" w:eastAsia="ar-SA"/>
    </w:rPr>
  </w:style>
  <w:style w:type="paragraph" w:customStyle="1" w:styleId="2">
    <w:name w:val="Заглавие2"/>
    <w:basedOn w:val="Normal"/>
    <w:uiPriority w:val="99"/>
    <w:rsid w:val="00F57E22"/>
    <w:pPr>
      <w:keepNext/>
      <w:suppressAutoHyphens/>
      <w:spacing w:before="240" w:after="120" w:line="240" w:lineRule="auto"/>
      <w:jc w:val="center"/>
    </w:pPr>
    <w:rPr>
      <w:rFonts w:ascii="Cambria" w:eastAsia="MS ??" w:hAnsi="Cambria" w:cs="Cambria"/>
      <w:b/>
      <w:sz w:val="24"/>
      <w:szCs w:val="28"/>
      <w:lang w:val="bg-BG" w:eastAsia="ar-SA"/>
    </w:rPr>
  </w:style>
  <w:style w:type="paragraph" w:customStyle="1" w:styleId="Title-head-text">
    <w:name w:val="Title-head-text"/>
    <w:basedOn w:val="Normal"/>
    <w:uiPriority w:val="99"/>
    <w:rsid w:val="00F57E22"/>
    <w:pPr>
      <w:suppressAutoHyphens/>
      <w:spacing w:after="0" w:line="240" w:lineRule="auto"/>
      <w:jc w:val="center"/>
    </w:pPr>
    <w:rPr>
      <w:rFonts w:ascii="Arial" w:eastAsia="MS ??" w:hAnsi="Arial" w:cs="Arial"/>
      <w:b/>
      <w:sz w:val="28"/>
      <w:szCs w:val="28"/>
      <w:lang w:val="ru-RU" w:eastAsia="ar-SA"/>
    </w:rPr>
  </w:style>
  <w:style w:type="paragraph" w:customStyle="1" w:styleId="CharCharChar">
    <w:name w:val="Char Char Char"/>
    <w:basedOn w:val="Normal"/>
    <w:rsid w:val="00F57E22"/>
    <w:pPr>
      <w:tabs>
        <w:tab w:val="left" w:pos="709"/>
      </w:tabs>
      <w:spacing w:after="0" w:line="240" w:lineRule="auto"/>
    </w:pPr>
    <w:rPr>
      <w:rFonts w:ascii="Tahoma" w:eastAsia="Calibri" w:hAnsi="Tahoma" w:cs="Times New Roman"/>
      <w:sz w:val="24"/>
      <w:szCs w:val="24"/>
      <w:lang w:val="pl-PL" w:eastAsia="pl-PL"/>
    </w:rPr>
  </w:style>
  <w:style w:type="paragraph" w:customStyle="1" w:styleId="Style12">
    <w:name w:val="Style12"/>
    <w:basedOn w:val="Normal"/>
    <w:uiPriority w:val="99"/>
    <w:rsid w:val="00F57E22"/>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Style8">
    <w:name w:val="Style8"/>
    <w:basedOn w:val="Normal"/>
    <w:uiPriority w:val="99"/>
    <w:rsid w:val="00F57E22"/>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F57E22"/>
    <w:pPr>
      <w:widowControl w:val="0"/>
      <w:autoSpaceDE w:val="0"/>
      <w:autoSpaceDN w:val="0"/>
      <w:adjustRightInd w:val="0"/>
      <w:spacing w:after="0" w:line="406" w:lineRule="exact"/>
    </w:pPr>
    <w:rPr>
      <w:rFonts w:ascii="Times New Roman" w:eastAsia="Times New Roman" w:hAnsi="Times New Roman" w:cs="Times New Roman"/>
      <w:sz w:val="24"/>
      <w:szCs w:val="24"/>
      <w:lang w:val="bg-BG" w:eastAsia="bg-BG"/>
    </w:rPr>
  </w:style>
  <w:style w:type="paragraph" w:customStyle="1" w:styleId="m">
    <w:name w:val="m"/>
    <w:basedOn w:val="Normal"/>
    <w:uiPriority w:val="99"/>
    <w:rsid w:val="00F57E2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qFormat/>
    <w:rsid w:val="00F57E22"/>
    <w:pPr>
      <w:keepNext/>
      <w:numPr>
        <w:ilvl w:val="1"/>
        <w:numId w:val="2"/>
      </w:numPr>
      <w:tabs>
        <w:tab w:val="left" w:pos="0"/>
        <w:tab w:val="left" w:pos="142"/>
        <w:tab w:val="left" w:pos="993"/>
        <w:tab w:val="left" w:pos="1440"/>
        <w:tab w:val="right" w:leader="dot" w:pos="8290"/>
      </w:tabs>
      <w:suppressAutoHyphens/>
      <w:spacing w:after="0" w:line="240" w:lineRule="auto"/>
      <w:contextualSpacing/>
      <w:jc w:val="both"/>
    </w:pPr>
    <w:rPr>
      <w:rFonts w:ascii="Times New Roman" w:eastAsia="Times New Roman" w:hAnsi="Times New Roman" w:cs="Times New Roman"/>
      <w:sz w:val="24"/>
      <w:szCs w:val="24"/>
      <w:lang w:val="bg-BG" w:eastAsia="ar-SA"/>
    </w:rPr>
  </w:style>
  <w:style w:type="character" w:styleId="FootnoteReference">
    <w:name w:val="footnote reference"/>
    <w:aliases w:val="Footnote symbol"/>
    <w:basedOn w:val="DefaultParagraphFont"/>
    <w:unhideWhenUsed/>
    <w:rsid w:val="00F57E22"/>
    <w:rPr>
      <w:vertAlign w:val="superscript"/>
    </w:rPr>
  </w:style>
  <w:style w:type="character" w:styleId="CommentReference">
    <w:name w:val="annotation reference"/>
    <w:uiPriority w:val="99"/>
    <w:semiHidden/>
    <w:unhideWhenUsed/>
    <w:rsid w:val="00F57E22"/>
    <w:rPr>
      <w:sz w:val="16"/>
      <w:szCs w:val="16"/>
    </w:rPr>
  </w:style>
  <w:style w:type="character" w:styleId="EndnoteReference">
    <w:name w:val="endnote reference"/>
    <w:basedOn w:val="DefaultParagraphFont"/>
    <w:uiPriority w:val="99"/>
    <w:semiHidden/>
    <w:unhideWhenUsed/>
    <w:rsid w:val="00F57E22"/>
    <w:rPr>
      <w:vertAlign w:val="superscript"/>
    </w:rPr>
  </w:style>
  <w:style w:type="character" w:customStyle="1" w:styleId="SubtleEmphasis1">
    <w:name w:val="Subtle Emphasis1"/>
    <w:basedOn w:val="DefaultParagraphFont"/>
    <w:uiPriority w:val="19"/>
    <w:qFormat/>
    <w:rsid w:val="00F57E22"/>
    <w:rPr>
      <w:i/>
      <w:iCs/>
      <w:color w:val="404040"/>
    </w:rPr>
  </w:style>
  <w:style w:type="character" w:customStyle="1" w:styleId="IntenseEmphasis1">
    <w:name w:val="Intense Emphasis1"/>
    <w:basedOn w:val="DefaultParagraphFont"/>
    <w:uiPriority w:val="21"/>
    <w:qFormat/>
    <w:rsid w:val="00F57E22"/>
    <w:rPr>
      <w:i/>
      <w:iCs/>
      <w:color w:val="4F81BD"/>
    </w:rPr>
  </w:style>
  <w:style w:type="character" w:customStyle="1" w:styleId="SubtleReference1">
    <w:name w:val="Subtle Reference1"/>
    <w:basedOn w:val="DefaultParagraphFont"/>
    <w:uiPriority w:val="31"/>
    <w:qFormat/>
    <w:rsid w:val="00F57E22"/>
    <w:rPr>
      <w:smallCaps/>
      <w:color w:val="5A5A5A"/>
    </w:rPr>
  </w:style>
  <w:style w:type="character" w:customStyle="1" w:styleId="IntenseReference1">
    <w:name w:val="Intense Reference1"/>
    <w:basedOn w:val="DefaultParagraphFont"/>
    <w:uiPriority w:val="32"/>
    <w:qFormat/>
    <w:rsid w:val="00F57E22"/>
    <w:rPr>
      <w:b/>
      <w:bCs/>
      <w:smallCaps/>
      <w:color w:val="4F81BD"/>
      <w:spacing w:val="5"/>
    </w:rPr>
  </w:style>
  <w:style w:type="character" w:styleId="BookTitle">
    <w:name w:val="Book Title"/>
    <w:basedOn w:val="DefaultParagraphFont"/>
    <w:uiPriority w:val="33"/>
    <w:qFormat/>
    <w:rsid w:val="00F57E22"/>
    <w:rPr>
      <w:b/>
      <w:bCs/>
      <w:i/>
      <w:iCs/>
      <w:spacing w:val="5"/>
    </w:rPr>
  </w:style>
  <w:style w:type="character" w:customStyle="1" w:styleId="ala2">
    <w:name w:val="al_a2"/>
    <w:rsid w:val="00F57E22"/>
    <w:rPr>
      <w:vanish/>
      <w:webHidden w:val="0"/>
      <w:specVanish/>
    </w:rPr>
  </w:style>
  <w:style w:type="character" w:customStyle="1" w:styleId="alt2">
    <w:name w:val="al_t2"/>
    <w:rsid w:val="00F57E22"/>
    <w:rPr>
      <w:vanish w:val="0"/>
      <w:webHidden w:val="0"/>
      <w:specVanish w:val="0"/>
    </w:rPr>
  </w:style>
  <w:style w:type="character" w:customStyle="1" w:styleId="newdocreference1">
    <w:name w:val="newdocreference1"/>
    <w:basedOn w:val="DefaultParagraphFont"/>
    <w:rsid w:val="00F57E22"/>
    <w:rPr>
      <w:rFonts w:ascii="Times New Roman" w:hAnsi="Times New Roman" w:cs="Times New Roman" w:hint="default"/>
      <w:color w:val="0000FF"/>
      <w:u w:val="single"/>
    </w:rPr>
  </w:style>
  <w:style w:type="character" w:customStyle="1" w:styleId="FontStyle33">
    <w:name w:val="Font Style33"/>
    <w:rsid w:val="00F57E22"/>
    <w:rPr>
      <w:rFonts w:ascii="MS Reference Sans Serif" w:hAnsi="MS Reference Sans Serif" w:hint="default"/>
      <w:sz w:val="20"/>
    </w:rPr>
  </w:style>
  <w:style w:type="character" w:customStyle="1" w:styleId="1">
    <w:name w:val="Текст под линия Знак1"/>
    <w:uiPriority w:val="99"/>
    <w:semiHidden/>
    <w:rsid w:val="00F57E22"/>
    <w:rPr>
      <w:sz w:val="20"/>
      <w:szCs w:val="20"/>
    </w:rPr>
  </w:style>
  <w:style w:type="character" w:customStyle="1" w:styleId="FontStyle54">
    <w:name w:val="Font Style54"/>
    <w:rsid w:val="00F57E22"/>
    <w:rPr>
      <w:rFonts w:ascii="Times New Roman" w:hAnsi="Times New Roman" w:cs="Times New Roman" w:hint="default"/>
      <w:color w:val="000000"/>
      <w:sz w:val="20"/>
      <w:szCs w:val="20"/>
    </w:rPr>
  </w:style>
  <w:style w:type="character" w:customStyle="1" w:styleId="FontStyle14">
    <w:name w:val="Font Style14"/>
    <w:rsid w:val="00F57E22"/>
    <w:rPr>
      <w:rFonts w:ascii="Times New Roman" w:hAnsi="Times New Roman" w:cs="Times New Roman" w:hint="default"/>
      <w:b/>
      <w:bCs/>
      <w:sz w:val="26"/>
      <w:szCs w:val="26"/>
    </w:rPr>
  </w:style>
  <w:style w:type="character" w:customStyle="1" w:styleId="FontStyle25">
    <w:name w:val="Font Style25"/>
    <w:rsid w:val="00F57E22"/>
    <w:rPr>
      <w:rFonts w:ascii="Arial Narrow" w:hAnsi="Arial Narrow" w:cs="Arial Narrow" w:hint="default"/>
      <w:sz w:val="16"/>
      <w:szCs w:val="16"/>
    </w:rPr>
  </w:style>
  <w:style w:type="character" w:customStyle="1" w:styleId="WW-HTMLTypewriter">
    <w:name w:val="WW-HTML Typewriter"/>
    <w:qFormat/>
    <w:rsid w:val="00F57E22"/>
    <w:rPr>
      <w:sz w:val="20"/>
    </w:rPr>
  </w:style>
  <w:style w:type="character" w:customStyle="1" w:styleId="footnotemark">
    <w:name w:val="footnote mark"/>
    <w:rsid w:val="00F57E22"/>
    <w:rPr>
      <w:rFonts w:ascii="Calibri" w:eastAsia="Times New Roman" w:hAnsi="Calibri" w:cs="Calibri" w:hint="default"/>
      <w:color w:val="000000"/>
      <w:position w:val="0"/>
      <w:sz w:val="19"/>
      <w:vertAlign w:val="superscript"/>
    </w:rPr>
  </w:style>
  <w:style w:type="character" w:customStyle="1" w:styleId="ldef1">
    <w:name w:val="ldef1"/>
    <w:basedOn w:val="DefaultParagraphFont"/>
    <w:rsid w:val="00F57E22"/>
    <w:rPr>
      <w:rFonts w:ascii="Times New Roman" w:hAnsi="Times New Roman" w:cs="Times New Roman" w:hint="default"/>
      <w:color w:val="000000"/>
      <w:sz w:val="24"/>
      <w:szCs w:val="24"/>
    </w:rPr>
  </w:style>
  <w:style w:type="table" w:styleId="TableGrid">
    <w:name w:val="Table Grid"/>
    <w:basedOn w:val="TableNormal"/>
    <w:uiPriority w:val="59"/>
    <w:rsid w:val="00F57E22"/>
    <w:pPr>
      <w:spacing w:after="0" w:line="240" w:lineRule="auto"/>
    </w:pPr>
    <w:rPr>
      <w:rFonts w:ascii="Calibri" w:eastAsia="Calibri" w:hAnsi="Calibri"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57E22"/>
    <w:pPr>
      <w:numPr>
        <w:numId w:val="27"/>
      </w:numPr>
    </w:pPr>
  </w:style>
  <w:style w:type="character" w:customStyle="1" w:styleId="Heading1Char1">
    <w:name w:val="Heading 1 Char1"/>
    <w:basedOn w:val="DefaultParagraphFont"/>
    <w:uiPriority w:val="9"/>
    <w:rsid w:val="00F57E2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F57E2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F57E22"/>
    <w:pPr>
      <w:numPr>
        <w:ilvl w:val="1"/>
      </w:numPr>
    </w:pPr>
    <w:rPr>
      <w:rFonts w:ascii="Calibri" w:eastAsia="Times New Roman" w:hAnsi="Calibri" w:cs="Times New Roman"/>
      <w:color w:val="5A5A5A"/>
      <w:spacing w:val="15"/>
      <w:lang w:val="bg-BG" w:eastAsia="ar-SA"/>
    </w:rPr>
  </w:style>
  <w:style w:type="character" w:customStyle="1" w:styleId="SubtitleChar1">
    <w:name w:val="Subtitle Char1"/>
    <w:basedOn w:val="DefaultParagraphFont"/>
    <w:uiPriority w:val="11"/>
    <w:rsid w:val="00F57E22"/>
    <w:rPr>
      <w:rFonts w:eastAsiaTheme="minorEastAsia"/>
      <w:color w:val="5A5A5A" w:themeColor="text1" w:themeTint="A5"/>
      <w:spacing w:val="15"/>
    </w:rPr>
  </w:style>
  <w:style w:type="paragraph" w:styleId="Quote">
    <w:name w:val="Quote"/>
    <w:basedOn w:val="Normal"/>
    <w:next w:val="Normal"/>
    <w:link w:val="QuoteChar"/>
    <w:uiPriority w:val="29"/>
    <w:qFormat/>
    <w:rsid w:val="00F57E22"/>
    <w:pPr>
      <w:spacing w:before="200"/>
      <w:ind w:left="864" w:right="864"/>
      <w:jc w:val="center"/>
    </w:pPr>
    <w:rPr>
      <w:rFonts w:ascii="Tahoma" w:eastAsia="Times New Roman" w:hAnsi="Tahoma" w:cs="Tahoma"/>
      <w:i/>
      <w:iCs/>
      <w:color w:val="404040"/>
      <w:sz w:val="28"/>
      <w:szCs w:val="24"/>
      <w:lang w:val="bg-BG" w:eastAsia="ar-SA"/>
    </w:rPr>
  </w:style>
  <w:style w:type="character" w:customStyle="1" w:styleId="QuoteChar1">
    <w:name w:val="Quote Char1"/>
    <w:basedOn w:val="DefaultParagraphFont"/>
    <w:uiPriority w:val="29"/>
    <w:rsid w:val="00F57E22"/>
    <w:rPr>
      <w:i/>
      <w:iCs/>
      <w:color w:val="404040" w:themeColor="text1" w:themeTint="BF"/>
    </w:rPr>
  </w:style>
  <w:style w:type="paragraph" w:styleId="IntenseQuote">
    <w:name w:val="Intense Quote"/>
    <w:basedOn w:val="Normal"/>
    <w:next w:val="Normal"/>
    <w:link w:val="IntenseQuoteChar"/>
    <w:uiPriority w:val="30"/>
    <w:qFormat/>
    <w:rsid w:val="00F57E22"/>
    <w:pPr>
      <w:pBdr>
        <w:top w:val="single" w:sz="4" w:space="10" w:color="5B9BD5" w:themeColor="accent1"/>
        <w:bottom w:val="single" w:sz="4" w:space="10" w:color="5B9BD5" w:themeColor="accent1"/>
      </w:pBdr>
      <w:spacing w:before="360" w:after="360"/>
      <w:ind w:left="864" w:right="864"/>
      <w:jc w:val="center"/>
    </w:pPr>
    <w:rPr>
      <w:rFonts w:ascii="Tahoma" w:eastAsia="Times New Roman" w:hAnsi="Tahoma" w:cs="Tahoma"/>
      <w:i/>
      <w:iCs/>
      <w:color w:val="4F81BD"/>
      <w:sz w:val="28"/>
      <w:szCs w:val="24"/>
      <w:lang w:val="bg-BG" w:eastAsia="ar-SA"/>
    </w:rPr>
  </w:style>
  <w:style w:type="character" w:customStyle="1" w:styleId="IntenseQuoteChar1">
    <w:name w:val="Intense Quote Char1"/>
    <w:basedOn w:val="DefaultParagraphFont"/>
    <w:uiPriority w:val="30"/>
    <w:rsid w:val="00F57E22"/>
    <w:rPr>
      <w:i/>
      <w:iCs/>
      <w:color w:val="5B9BD5" w:themeColor="accent1"/>
    </w:rPr>
  </w:style>
  <w:style w:type="character" w:styleId="SubtleEmphasis">
    <w:name w:val="Subtle Emphasis"/>
    <w:basedOn w:val="DefaultParagraphFont"/>
    <w:uiPriority w:val="19"/>
    <w:qFormat/>
    <w:rsid w:val="00F57E22"/>
    <w:rPr>
      <w:i/>
      <w:iCs/>
      <w:color w:val="404040" w:themeColor="text1" w:themeTint="BF"/>
    </w:rPr>
  </w:style>
  <w:style w:type="character" w:styleId="IntenseEmphasis">
    <w:name w:val="Intense Emphasis"/>
    <w:basedOn w:val="DefaultParagraphFont"/>
    <w:uiPriority w:val="21"/>
    <w:qFormat/>
    <w:rsid w:val="00F57E22"/>
    <w:rPr>
      <w:i/>
      <w:iCs/>
      <w:color w:val="5B9BD5" w:themeColor="accent1"/>
    </w:rPr>
  </w:style>
  <w:style w:type="character" w:styleId="SubtleReference">
    <w:name w:val="Subtle Reference"/>
    <w:basedOn w:val="DefaultParagraphFont"/>
    <w:uiPriority w:val="31"/>
    <w:qFormat/>
    <w:rsid w:val="00F57E22"/>
    <w:rPr>
      <w:smallCaps/>
      <w:color w:val="5A5A5A" w:themeColor="text1" w:themeTint="A5"/>
    </w:rPr>
  </w:style>
  <w:style w:type="character" w:styleId="IntenseReference">
    <w:name w:val="Intense Reference"/>
    <w:basedOn w:val="DefaultParagraphFont"/>
    <w:uiPriority w:val="32"/>
    <w:qFormat/>
    <w:rsid w:val="00F57E2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31118">
      <w:bodyDiv w:val="1"/>
      <w:marLeft w:val="0"/>
      <w:marRight w:val="0"/>
      <w:marTop w:val="0"/>
      <w:marBottom w:val="0"/>
      <w:divBdr>
        <w:top w:val="none" w:sz="0" w:space="0" w:color="auto"/>
        <w:left w:val="none" w:sz="0" w:space="0" w:color="auto"/>
        <w:bottom w:val="none" w:sz="0" w:space="0" w:color="auto"/>
        <w:right w:val="none" w:sz="0" w:space="0" w:color="auto"/>
      </w:divBdr>
    </w:div>
    <w:div w:id="1564022706">
      <w:bodyDiv w:val="1"/>
      <w:marLeft w:val="0"/>
      <w:marRight w:val="0"/>
      <w:marTop w:val="0"/>
      <w:marBottom w:val="0"/>
      <w:divBdr>
        <w:top w:val="none" w:sz="0" w:space="0" w:color="auto"/>
        <w:left w:val="none" w:sz="0" w:space="0" w:color="auto"/>
        <w:bottom w:val="none" w:sz="0" w:space="0" w:color="auto"/>
        <w:right w:val="none" w:sz="0" w:space="0" w:color="auto"/>
      </w:divBdr>
    </w:div>
    <w:div w:id="1820532035">
      <w:bodyDiv w:val="1"/>
      <w:marLeft w:val="0"/>
      <w:marRight w:val="0"/>
      <w:marTop w:val="0"/>
      <w:marBottom w:val="0"/>
      <w:divBdr>
        <w:top w:val="none" w:sz="0" w:space="0" w:color="auto"/>
        <w:left w:val="none" w:sz="0" w:space="0" w:color="auto"/>
        <w:bottom w:val="none" w:sz="0" w:space="0" w:color="auto"/>
        <w:right w:val="none" w:sz="0" w:space="0" w:color="auto"/>
      </w:divBdr>
    </w:div>
    <w:div w:id="1967588079">
      <w:bodyDiv w:val="1"/>
      <w:marLeft w:val="0"/>
      <w:marRight w:val="0"/>
      <w:marTop w:val="0"/>
      <w:marBottom w:val="0"/>
      <w:divBdr>
        <w:top w:val="none" w:sz="0" w:space="0" w:color="auto"/>
        <w:left w:val="none" w:sz="0" w:space="0" w:color="auto"/>
        <w:bottom w:val="none" w:sz="0" w:space="0" w:color="auto"/>
        <w:right w:val="none" w:sz="0" w:space="0" w:color="auto"/>
      </w:divBdr>
    </w:div>
    <w:div w:id="19979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76&amp;ToPar=Par1&#1074;&amp;Type=201/" TargetMode="External"/><Relationship Id="rId18" Type="http://schemas.openxmlformats.org/officeDocument/2006/relationships/hyperlink" Target="apis://Base=NARH&amp;DocCode=42512&amp;ToPar=Par2_Al1_Pt3&amp;Type=201/" TargetMode="External"/><Relationship Id="rId26" Type="http://schemas.openxmlformats.org/officeDocument/2006/relationships/hyperlink" Target="apis://Base=NARH&amp;DocCode=42512&amp;ToPar=Par2_Al1_Pt1&amp;Type=201/" TargetMode="External"/><Relationship Id="rId39" Type="http://schemas.openxmlformats.org/officeDocument/2006/relationships/hyperlink" Target="apis://Base=NARH&amp;DocCode=42512&amp;ToPar=Art36_Al2&amp;Type=201/" TargetMode="External"/><Relationship Id="rId21" Type="http://schemas.openxmlformats.org/officeDocument/2006/relationships/hyperlink" Target="apis://Base=NARH&amp;DocCode=4076&amp;ToPar=Par1&#1074;&amp;Type=201/" TargetMode="External"/><Relationship Id="rId34" Type="http://schemas.openxmlformats.org/officeDocument/2006/relationships/hyperlink" Target="apis://Base=NARH&amp;DocCode=4076&amp;ToPar=Par1&#1074;&amp;Type=201/" TargetMode="External"/><Relationship Id="rId42" Type="http://schemas.openxmlformats.org/officeDocument/2006/relationships/hyperlink" Target="apis://Base=NARH&amp;DocCode=42512&amp;ToPar=Art36_Al5&amp;Type=201/" TargetMode="External"/><Relationship Id="rId47" Type="http://schemas.openxmlformats.org/officeDocument/2006/relationships/fontTable" Target="fontTable.xml"/><Relationship Id="rId7" Type="http://schemas.openxmlformats.org/officeDocument/2006/relationships/hyperlink" Target="http://www.nap.bg/" TargetMode="External"/><Relationship Id="rId2" Type="http://schemas.openxmlformats.org/officeDocument/2006/relationships/styles" Target="styles.xml"/><Relationship Id="rId16" Type="http://schemas.openxmlformats.org/officeDocument/2006/relationships/hyperlink" Target="apis://Base=NARH&amp;DocCode=42512&amp;ToPar=Par2_Al4&amp;Type=201/" TargetMode="External"/><Relationship Id="rId29" Type="http://schemas.openxmlformats.org/officeDocument/2006/relationships/hyperlink" Target="apis://Base=NARH&amp;DocCode=42512&amp;ToPar=Art59_Al1_Pt1&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2512&amp;ToPar=Art59_Al1_Pt3&amp;Type=201/" TargetMode="External"/><Relationship Id="rId24" Type="http://schemas.openxmlformats.org/officeDocument/2006/relationships/hyperlink" Target="apis://Base=NARH&amp;DocCode=42512&amp;ToPar=Par2_Al3&amp;Type=201/" TargetMode="External"/><Relationship Id="rId32" Type="http://schemas.openxmlformats.org/officeDocument/2006/relationships/hyperlink" Target="apis://Base=NARH&amp;DocCode=2003&amp;ToPar=Art313&amp;Type=201/" TargetMode="External"/><Relationship Id="rId37" Type="http://schemas.openxmlformats.org/officeDocument/2006/relationships/hyperlink" Target="apis://Base=NARH&amp;DocCode=42512&amp;ToPar=Art36_Al2&amp;Type=201/" TargetMode="External"/><Relationship Id="rId40" Type="http://schemas.openxmlformats.org/officeDocument/2006/relationships/hyperlink" Target="apis://Base=NARH&amp;DocCode=42512&amp;ToPar=Art36_Al5&amp;Type=201/" TargetMode="External"/><Relationship Id="rId45" Type="http://schemas.openxmlformats.org/officeDocument/2006/relationships/hyperlink" Target="apis://Base=NARH&amp;DocCode=42512&amp;ToPar=Art36_Al3&amp;Type=201/" TargetMode="External"/><Relationship Id="rId5" Type="http://schemas.openxmlformats.org/officeDocument/2006/relationships/footnotes" Target="footnotes.xml"/><Relationship Id="rId15" Type="http://schemas.openxmlformats.org/officeDocument/2006/relationships/hyperlink" Target="apis://Base=NARH&amp;DocCode=42512&amp;ToPar=Par2_Al3&amp;Type=201/" TargetMode="External"/><Relationship Id="rId23" Type="http://schemas.openxmlformats.org/officeDocument/2006/relationships/hyperlink" Target="apis://Base=NARH&amp;DocCode=42512&amp;ToPar=Par2_Al3&amp;Type=201/" TargetMode="External"/><Relationship Id="rId28" Type="http://schemas.openxmlformats.org/officeDocument/2006/relationships/hyperlink" Target="apis://Base=NARH&amp;DocCode=42512&amp;ToPar=Art63_Al4_Pt3&amp;Type=201/" TargetMode="External"/><Relationship Id="rId36" Type="http://schemas.openxmlformats.org/officeDocument/2006/relationships/hyperlink" Target="apis://Base=NARH&amp;DocCode=42512&amp;ToPar=Art36_Al2&amp;Type=201/" TargetMode="External"/><Relationship Id="rId10" Type="http://schemas.openxmlformats.org/officeDocument/2006/relationships/hyperlink" Target="https://www.fsc.bg/bg/profil-na-kupuvacha/profil-na-kupuvacha-2020/razdel-62-zastrahovane-pri-sluzhebni-patuvaniya-v-chuzhbina-sas-zastrahovka-pomosht-pri-patuvane-v-chuzhbina/" TargetMode="External"/><Relationship Id="rId19" Type="http://schemas.openxmlformats.org/officeDocument/2006/relationships/hyperlink" Target="apis://Base=NARH&amp;DocCode=42512&amp;ToPar=Par2_Al1_Pt1&amp;Type=201/" TargetMode="External"/><Relationship Id="rId31" Type="http://schemas.openxmlformats.org/officeDocument/2006/relationships/hyperlink" Target="apis://Base=NARH&amp;DocCode=42512&amp;ToPar=Art59_Al1_Pt2&amp;Type=201/" TargetMode="External"/><Relationship Id="rId44" Type="http://schemas.openxmlformats.org/officeDocument/2006/relationships/hyperlink" Target="apis://Base=NARH&amp;DocCode=2003&amp;ToPar=Art313&amp;Type=201/" TargetMode="External"/><Relationship Id="rId4" Type="http://schemas.openxmlformats.org/officeDocument/2006/relationships/webSettings" Target="webSettings.xml"/><Relationship Id="rId9" Type="http://schemas.openxmlformats.org/officeDocument/2006/relationships/hyperlink" Target="http://www.mlsp.government.bg" TargetMode="External"/><Relationship Id="rId14" Type="http://schemas.openxmlformats.org/officeDocument/2006/relationships/hyperlink" Target="apis://Base=NARH&amp;DocCode=4076&amp;ToPar=Par1&#1074;&amp;Type=201/" TargetMode="External"/><Relationship Id="rId22" Type="http://schemas.openxmlformats.org/officeDocument/2006/relationships/hyperlink" Target="apis://Base=NARH&amp;DocCode=4076&amp;ToPar=Par1&#1074;&amp;Type=201/" TargetMode="External"/><Relationship Id="rId27" Type="http://schemas.openxmlformats.org/officeDocument/2006/relationships/hyperlink" Target="apis://Base=NARH&amp;DocCode=42512&amp;ToPar=Par2_Al1_Pt3&amp;Type=201/" TargetMode="External"/><Relationship Id="rId30" Type="http://schemas.openxmlformats.org/officeDocument/2006/relationships/hyperlink" Target="apis://Base=NARH&amp;DocCode=42512&amp;ToPar=Art59_Al1_Pt2&amp;Type=201/" TargetMode="External"/><Relationship Id="rId35" Type="http://schemas.openxmlformats.org/officeDocument/2006/relationships/hyperlink" Target="apis://Base=NARH&amp;DocCode=42512&amp;ToPar=Art42_Al2_Pt2&amp;Type=201/" TargetMode="External"/><Relationship Id="rId43" Type="http://schemas.openxmlformats.org/officeDocument/2006/relationships/hyperlink" Target="apis://Base=NARH&amp;DocCode=42512&amp;ToPar=Art36_Al5&amp;Type=201/" TargetMode="External"/><Relationship Id="rId48" Type="http://schemas.openxmlformats.org/officeDocument/2006/relationships/theme" Target="theme/theme1.xml"/><Relationship Id="rId8" Type="http://schemas.openxmlformats.org/officeDocument/2006/relationships/hyperlink" Target="http://www3.moew.government.bg/" TargetMode="External"/><Relationship Id="rId3" Type="http://schemas.openxmlformats.org/officeDocument/2006/relationships/settings" Target="settings.xml"/><Relationship Id="rId12" Type="http://schemas.openxmlformats.org/officeDocument/2006/relationships/hyperlink" Target="apis://Base=NARH&amp;DocCode=42512&amp;ToPar=Par2_Al1_Pt1&amp;Type=201/" TargetMode="External"/><Relationship Id="rId17" Type="http://schemas.openxmlformats.org/officeDocument/2006/relationships/hyperlink" Target="apis://Base=NARH&amp;DocCode=42512&amp;ToPar=Par2_Al1_Pt1&amp;Type=201/" TargetMode="External"/><Relationship Id="rId25" Type="http://schemas.openxmlformats.org/officeDocument/2006/relationships/hyperlink" Target="apis://Base=NARH&amp;DocCode=42512&amp;ToPar=Par2_Al4&amp;Type=201/" TargetMode="External"/><Relationship Id="rId33" Type="http://schemas.openxmlformats.org/officeDocument/2006/relationships/hyperlink" Target="apis://Base=NARH&amp;DocCode=42512&amp;ToPar=Par2&amp;Type=201/" TargetMode="External"/><Relationship Id="rId38" Type="http://schemas.openxmlformats.org/officeDocument/2006/relationships/hyperlink" Target="apis://Base=NARH&amp;DocCode=42512&amp;ToPar=Art36_Al2&amp;Type=201/" TargetMode="External"/><Relationship Id="rId46" Type="http://schemas.openxmlformats.org/officeDocument/2006/relationships/footer" Target="footer1.xml"/><Relationship Id="rId20" Type="http://schemas.openxmlformats.org/officeDocument/2006/relationships/hyperlink" Target="apis://Base=NARH&amp;DocCode=42512&amp;ToPar=Par2_Al1_Pt1&amp;Type=201/" TargetMode="External"/><Relationship Id="rId41" Type="http://schemas.openxmlformats.org/officeDocument/2006/relationships/hyperlink" Target="apis://Base=NARH&amp;DocCode=42512&amp;ToPar=Art36_Al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18751</Words>
  <Characters>106881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Nenka Suchkova</dc:creator>
  <cp:keywords/>
  <dc:description/>
  <cp:lastModifiedBy>Stoyan Todorov</cp:lastModifiedBy>
  <cp:revision>40</cp:revision>
  <cp:lastPrinted>2020-02-26T08:58:00Z</cp:lastPrinted>
  <dcterms:created xsi:type="dcterms:W3CDTF">2020-02-20T09:24:00Z</dcterms:created>
  <dcterms:modified xsi:type="dcterms:W3CDTF">2020-02-26T14:38:00Z</dcterms:modified>
</cp:coreProperties>
</file>