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A9" w:rsidRDefault="007440A9" w:rsidP="00DE50DE">
      <w:pPr>
        <w:jc w:val="center"/>
        <w:rPr>
          <w:rFonts w:ascii="Times New Roman" w:hAnsi="Times New Roman" w:cs="Times New Roman"/>
          <w:b/>
          <w:bCs/>
          <w:caps/>
          <w:szCs w:val="28"/>
        </w:rPr>
      </w:pPr>
    </w:p>
    <w:p w:rsidR="007440A9" w:rsidRDefault="007440A9" w:rsidP="00DE50DE">
      <w:pPr>
        <w:jc w:val="center"/>
        <w:rPr>
          <w:rFonts w:ascii="Times New Roman" w:hAnsi="Times New Roman" w:cs="Times New Roman"/>
          <w:b/>
          <w:bCs/>
          <w:caps/>
          <w:szCs w:val="28"/>
        </w:rPr>
      </w:pPr>
    </w:p>
    <w:p w:rsidR="00DE50DE" w:rsidRDefault="00DE50DE" w:rsidP="00DE50DE">
      <w:pPr>
        <w:jc w:val="center"/>
        <w:rPr>
          <w:rFonts w:ascii="Times New Roman" w:hAnsi="Times New Roman" w:cs="Times New Roman"/>
          <w:b/>
          <w:bCs/>
          <w:caps/>
          <w:szCs w:val="28"/>
        </w:rPr>
      </w:pPr>
      <w:r w:rsidRPr="001C2838">
        <w:rPr>
          <w:rFonts w:ascii="Times New Roman" w:hAnsi="Times New Roman" w:cs="Times New Roman"/>
          <w:b/>
          <w:bCs/>
          <w:caps/>
          <w:szCs w:val="28"/>
        </w:rPr>
        <w:t xml:space="preserve">ПРИЛОЖЕНИЕ КЪМ ОБЯВА </w:t>
      </w:r>
    </w:p>
    <w:p w:rsidR="00DE50DE" w:rsidRPr="001C2838" w:rsidRDefault="00DE50DE" w:rsidP="00DE50DE">
      <w:pPr>
        <w:jc w:val="center"/>
        <w:rPr>
          <w:rFonts w:ascii="Times New Roman" w:hAnsi="Times New Roman" w:cs="Times New Roman"/>
          <w:b/>
          <w:bCs/>
          <w:caps/>
          <w:szCs w:val="28"/>
        </w:rPr>
      </w:pPr>
    </w:p>
    <w:p w:rsidR="00DE50DE" w:rsidRDefault="00DE50DE" w:rsidP="00DE50DE">
      <w:pPr>
        <w:jc w:val="center"/>
        <w:rPr>
          <w:rFonts w:ascii="Times New Roman" w:hAnsi="Times New Roman" w:cs="Times New Roman"/>
          <w:b/>
          <w:sz w:val="24"/>
          <w:lang w:eastAsia="bg-BG"/>
        </w:rPr>
      </w:pPr>
      <w:r w:rsidRPr="0001107F">
        <w:rPr>
          <w:rFonts w:ascii="Times New Roman" w:hAnsi="Times New Roman" w:cs="Times New Roman"/>
          <w:bCs/>
          <w:sz w:val="24"/>
        </w:rPr>
        <w:t>за възлагане на обществена поръчка на стойност по чл. 20, ал. 3, т. 2 от ЗОП, чрез събиране на оферти с обява</w:t>
      </w:r>
      <w:r w:rsidRPr="0001107F">
        <w:rPr>
          <w:rFonts w:ascii="Times New Roman" w:hAnsi="Times New Roman" w:cs="Times New Roman"/>
          <w:b/>
          <w:bCs/>
          <w:sz w:val="24"/>
        </w:rPr>
        <w:t xml:space="preserve"> </w:t>
      </w:r>
      <w:r w:rsidRPr="0001107F">
        <w:rPr>
          <w:rFonts w:ascii="Times New Roman" w:hAnsi="Times New Roman" w:cs="Times New Roman"/>
          <w:sz w:val="24"/>
          <w:lang w:eastAsia="bg-BG"/>
        </w:rPr>
        <w:t>с предмет:</w:t>
      </w:r>
      <w:r w:rsidRPr="001C2838">
        <w:rPr>
          <w:rFonts w:ascii="Times New Roman" w:hAnsi="Times New Roman" w:cs="Times New Roman"/>
          <w:b/>
          <w:sz w:val="24"/>
          <w:lang w:eastAsia="bg-BG"/>
        </w:rPr>
        <w:t xml:space="preserve"> </w:t>
      </w:r>
    </w:p>
    <w:p w:rsidR="00DE50DE" w:rsidRPr="001C2838" w:rsidRDefault="00DE50DE" w:rsidP="00DE50DE">
      <w:pPr>
        <w:jc w:val="center"/>
        <w:rPr>
          <w:rFonts w:ascii="Times New Roman" w:hAnsi="Times New Roman" w:cs="Times New Roman"/>
          <w:b/>
          <w:sz w:val="24"/>
          <w:lang w:eastAsia="bg-BG"/>
        </w:rPr>
      </w:pPr>
    </w:p>
    <w:p w:rsidR="00DE50DE" w:rsidRPr="001C2838" w:rsidRDefault="00DE50DE" w:rsidP="00DE50DE">
      <w:pPr>
        <w:jc w:val="center"/>
        <w:rPr>
          <w:rFonts w:ascii="Times New Roman" w:hAnsi="Times New Roman" w:cs="Times New Roman"/>
          <w:b/>
          <w:sz w:val="24"/>
          <w:lang w:eastAsia="bg-BG"/>
        </w:rPr>
      </w:pPr>
    </w:p>
    <w:p w:rsidR="00DE50DE" w:rsidRPr="001C2838" w:rsidRDefault="00DE50DE" w:rsidP="00DE50DE">
      <w:pPr>
        <w:jc w:val="center"/>
        <w:rPr>
          <w:rFonts w:ascii="Times New Roman" w:hAnsi="Times New Roman"/>
          <w:b/>
          <w:color w:val="000000"/>
          <w:sz w:val="24"/>
          <w:lang w:eastAsia="bg-BG"/>
        </w:rPr>
      </w:pPr>
      <w:r w:rsidRPr="00A6177D">
        <w:rPr>
          <w:rFonts w:ascii="Times New Roman" w:hAnsi="Times New Roman" w:cs="Times New Roman"/>
          <w:b/>
          <w:sz w:val="24"/>
          <w:u w:val="single"/>
          <w:lang w:eastAsia="bg-BG"/>
        </w:rPr>
        <w:t>„</w:t>
      </w:r>
      <w:r w:rsidRPr="00A6177D">
        <w:rPr>
          <w:rFonts w:ascii="Times New Roman" w:hAnsi="Times New Roman"/>
          <w:b/>
          <w:color w:val="000000"/>
          <w:sz w:val="24"/>
          <w:u w:val="single"/>
          <w:lang w:eastAsia="bg-BG"/>
        </w:rPr>
        <w:t>ПРЕДОСТАВЯНЕ НА ЗАСТРАХОВАТЕЛНИ УСЛУГИ ЗА НУЖДИТЕ НА КОМИСИЯТА ЗА ФИНАНСОВ НАДЗОР“</w:t>
      </w:r>
      <w:r w:rsidRPr="001C2838">
        <w:rPr>
          <w:rFonts w:ascii="Times New Roman" w:hAnsi="Times New Roman"/>
          <w:b/>
          <w:color w:val="000000"/>
          <w:sz w:val="24"/>
          <w:lang w:eastAsia="bg-BG"/>
        </w:rPr>
        <w:t xml:space="preserve"> </w:t>
      </w:r>
      <w:r w:rsidRPr="001C2838">
        <w:rPr>
          <w:rFonts w:ascii="Times New Roman" w:hAnsi="Times New Roman"/>
          <w:color w:val="000000"/>
          <w:sz w:val="24"/>
          <w:lang w:eastAsia="bg-BG"/>
        </w:rPr>
        <w:t>по три обособени позиции:</w:t>
      </w:r>
    </w:p>
    <w:p w:rsidR="00DE50DE" w:rsidRPr="001C2838" w:rsidRDefault="00DE50DE" w:rsidP="00DE50DE">
      <w:pPr>
        <w:numPr>
          <w:ilvl w:val="0"/>
          <w:numId w:val="9"/>
        </w:numPr>
        <w:suppressAutoHyphens w:val="0"/>
        <w:ind w:left="567" w:hanging="425"/>
        <w:jc w:val="both"/>
        <w:rPr>
          <w:rFonts w:ascii="Times New Roman" w:hAnsi="Times New Roman"/>
          <w:bCs/>
          <w:color w:val="000000"/>
          <w:sz w:val="24"/>
          <w:lang w:eastAsia="bg-BG"/>
        </w:rPr>
      </w:pPr>
      <w:r w:rsidRPr="001C2838">
        <w:rPr>
          <w:rFonts w:ascii="Times New Roman" w:hAnsi="Times New Roman"/>
          <w:bCs/>
          <w:color w:val="000000"/>
          <w:sz w:val="24"/>
          <w:lang w:eastAsia="bg-BG"/>
        </w:rPr>
        <w:t xml:space="preserve">Застраховане на членовете на </w:t>
      </w:r>
      <w:r>
        <w:rPr>
          <w:rFonts w:ascii="Times New Roman" w:hAnsi="Times New Roman"/>
          <w:bCs/>
          <w:color w:val="000000"/>
          <w:sz w:val="24"/>
          <w:lang w:eastAsia="bg-BG"/>
        </w:rPr>
        <w:t>Комисията за финансов надзор</w:t>
      </w:r>
      <w:r w:rsidRPr="001C2838">
        <w:rPr>
          <w:rFonts w:ascii="Times New Roman" w:hAnsi="Times New Roman"/>
          <w:bCs/>
          <w:color w:val="000000"/>
          <w:sz w:val="24"/>
          <w:lang w:eastAsia="bg-BG"/>
        </w:rPr>
        <w:t xml:space="preserve"> </w:t>
      </w:r>
      <w:r>
        <w:rPr>
          <w:rFonts w:ascii="Times New Roman" w:hAnsi="Times New Roman"/>
          <w:bCs/>
          <w:color w:val="000000"/>
          <w:sz w:val="24"/>
          <w:lang w:eastAsia="bg-BG"/>
        </w:rPr>
        <w:t xml:space="preserve">(КФН) </w:t>
      </w:r>
      <w:r w:rsidRPr="001C2838">
        <w:rPr>
          <w:rFonts w:ascii="Times New Roman" w:hAnsi="Times New Roman"/>
          <w:bCs/>
          <w:color w:val="000000"/>
          <w:sz w:val="24"/>
          <w:lang w:eastAsia="bg-BG"/>
        </w:rPr>
        <w:t>и служителите от администраци</w:t>
      </w:r>
      <w:r>
        <w:rPr>
          <w:rFonts w:ascii="Times New Roman" w:hAnsi="Times New Roman"/>
          <w:bCs/>
          <w:color w:val="000000"/>
          <w:sz w:val="24"/>
          <w:lang w:eastAsia="bg-BG"/>
        </w:rPr>
        <w:t>ята на комисията със застраховки</w:t>
      </w:r>
      <w:r w:rsidRPr="001C2838">
        <w:rPr>
          <w:rFonts w:ascii="Times New Roman" w:hAnsi="Times New Roman"/>
          <w:bCs/>
          <w:color w:val="000000"/>
          <w:sz w:val="24"/>
          <w:lang w:eastAsia="bg-BG"/>
        </w:rPr>
        <w:t xml:space="preserve"> “Злополука”</w:t>
      </w:r>
      <w:r>
        <w:rPr>
          <w:rFonts w:ascii="Times New Roman" w:hAnsi="Times New Roman"/>
          <w:bCs/>
          <w:color w:val="000000"/>
          <w:sz w:val="24"/>
          <w:lang w:val="en-US" w:eastAsia="bg-BG"/>
        </w:rPr>
        <w:t xml:space="preserve"> </w:t>
      </w:r>
      <w:r>
        <w:rPr>
          <w:rFonts w:ascii="Times New Roman" w:hAnsi="Times New Roman"/>
          <w:bCs/>
          <w:color w:val="000000"/>
          <w:sz w:val="24"/>
          <w:lang w:eastAsia="bg-BG"/>
        </w:rPr>
        <w:t>и „Заболяване“</w:t>
      </w:r>
      <w:r w:rsidRPr="001C2838">
        <w:rPr>
          <w:rFonts w:ascii="Times New Roman" w:hAnsi="Times New Roman"/>
          <w:bCs/>
          <w:color w:val="000000"/>
          <w:sz w:val="24"/>
          <w:lang w:eastAsia="bg-BG"/>
        </w:rPr>
        <w:t>;</w:t>
      </w:r>
    </w:p>
    <w:p w:rsidR="00DE50DE" w:rsidRPr="001C2838" w:rsidRDefault="00DE50DE" w:rsidP="00DE50DE">
      <w:pPr>
        <w:numPr>
          <w:ilvl w:val="0"/>
          <w:numId w:val="9"/>
        </w:numPr>
        <w:suppressAutoHyphens w:val="0"/>
        <w:ind w:left="567" w:hanging="425"/>
        <w:jc w:val="both"/>
        <w:rPr>
          <w:rFonts w:ascii="Times New Roman" w:hAnsi="Times New Roman"/>
          <w:bCs/>
          <w:color w:val="000000"/>
          <w:sz w:val="24"/>
          <w:lang w:eastAsia="bg-BG"/>
        </w:rPr>
      </w:pPr>
      <w:r w:rsidRPr="001C2838">
        <w:rPr>
          <w:rFonts w:ascii="Times New Roman" w:hAnsi="Times New Roman"/>
          <w:bCs/>
          <w:color w:val="000000"/>
          <w:sz w:val="24"/>
          <w:lang w:eastAsia="bg-BG"/>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rsidR="00DE50DE" w:rsidRPr="001C2838" w:rsidRDefault="00DE50DE" w:rsidP="00DE50DE">
      <w:pPr>
        <w:numPr>
          <w:ilvl w:val="0"/>
          <w:numId w:val="9"/>
        </w:numPr>
        <w:suppressAutoHyphens w:val="0"/>
        <w:ind w:left="567" w:hanging="425"/>
        <w:jc w:val="both"/>
        <w:rPr>
          <w:rFonts w:ascii="Times New Roman" w:hAnsi="Times New Roman"/>
          <w:bCs/>
          <w:color w:val="000000"/>
          <w:sz w:val="24"/>
          <w:lang w:eastAsia="bg-BG"/>
        </w:rPr>
      </w:pPr>
      <w:r w:rsidRPr="001C2838">
        <w:rPr>
          <w:rFonts w:ascii="Times New Roman" w:hAnsi="Times New Roman"/>
          <w:bCs/>
          <w:color w:val="000000"/>
          <w:sz w:val="24"/>
          <w:lang w:eastAsia="bg-BG"/>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DE50DE" w:rsidRDefault="00DE50DE" w:rsidP="00DE50DE">
      <w:pPr>
        <w:spacing w:before="280" w:after="280"/>
        <w:ind w:left="426"/>
        <w:rPr>
          <w:rFonts w:ascii="Times New Roman" w:hAnsi="Times New Roman" w:cs="Times New Roman"/>
          <w:bCs/>
          <w:caps/>
          <w:szCs w:val="28"/>
        </w:rPr>
      </w:pPr>
    </w:p>
    <w:p w:rsidR="00DE50DE" w:rsidRDefault="00DE50DE" w:rsidP="00DE50DE">
      <w:pPr>
        <w:suppressAutoHyphens w:val="0"/>
        <w:spacing w:after="200" w:line="276" w:lineRule="auto"/>
        <w:rPr>
          <w:rFonts w:ascii="Times New Roman" w:hAnsi="Times New Roman" w:cs="Times New Roman"/>
          <w:bCs/>
          <w:caps/>
          <w:szCs w:val="28"/>
        </w:rPr>
      </w:pPr>
      <w:r>
        <w:rPr>
          <w:rFonts w:ascii="Times New Roman" w:hAnsi="Times New Roman" w:cs="Times New Roman"/>
          <w:bCs/>
          <w:caps/>
          <w:szCs w:val="28"/>
        </w:rPr>
        <w:br w:type="page"/>
      </w:r>
    </w:p>
    <w:p w:rsidR="00DE50DE" w:rsidRPr="001C2838" w:rsidRDefault="00DE50DE" w:rsidP="00DE50DE">
      <w:pPr>
        <w:spacing w:before="280" w:after="280"/>
        <w:ind w:left="426"/>
        <w:rPr>
          <w:rFonts w:ascii="Times New Roman" w:hAnsi="Times New Roman" w:cs="Times New Roman"/>
          <w:bCs/>
          <w:caps/>
          <w:szCs w:val="28"/>
        </w:rPr>
      </w:pPr>
      <w:r w:rsidRPr="001C2838">
        <w:rPr>
          <w:rFonts w:ascii="Times New Roman" w:hAnsi="Times New Roman" w:cs="Times New Roman"/>
          <w:bCs/>
          <w:caps/>
          <w:szCs w:val="28"/>
        </w:rPr>
        <w:lastRenderedPageBreak/>
        <w:t>съдържание</w:t>
      </w:r>
    </w:p>
    <w:p w:rsidR="00DE50DE" w:rsidRPr="001C2838"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тЕХНИЧЕСКА СПЕЦИФИКАЦИЯ И уСЛОВИЯ ЗА УЧАСТИЕ В ОБЩЕСТВЕНАТА ПОРЪЧКА</w:t>
      </w:r>
    </w:p>
    <w:p w:rsidR="00DE50DE" w:rsidRPr="001C2838"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УКАЗАНИЯ ЗА ПОДГОТОВКА И ПОДАВАНЕ НА ОФЕРТАТА. КОМУНИКАЦИЯ МЕЖДУ ВЪЗЛОЖИТЕЛЯ И УЧАСТНИЦИТЕ</w:t>
      </w:r>
    </w:p>
    <w:p w:rsidR="00DE50DE" w:rsidRPr="001C2838"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НЕОБХОДИМИ ДОКУМЕНТИ</w:t>
      </w:r>
    </w:p>
    <w:p w:rsidR="00DE50DE" w:rsidRPr="001C2838"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РАЗГЛЕЖДАНЕ НА ОФЕРТИТЕ. КРИТЕРИЙ ЗА ВЪЗЛАГАНЕ.  ОЦЕНКА И КЛАСИРАНЕ НА ОФЕРТИТЕ. ОПРЕДЕЛЯНЕ НА ИЗПЪЛНИТЕЛ</w:t>
      </w:r>
    </w:p>
    <w:p w:rsidR="00DE50DE" w:rsidRPr="001C2838"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СКЛЮЧВАНЕ НА ДОГОВОР ЗА ОБЩЕСТВЕНА ПОРЪЧКА. ГАРАНЦИЯ ЗА ИЗПЪЛНЕНИЕ. условия за плащАне</w:t>
      </w:r>
    </w:p>
    <w:p w:rsidR="00DE50DE" w:rsidRPr="005A0FCC"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ПРИЛОЖЕНИЯ</w:t>
      </w:r>
    </w:p>
    <w:tbl>
      <w:tblPr>
        <w:tblW w:w="9067" w:type="dxa"/>
        <w:tblLayout w:type="fixed"/>
        <w:tblLook w:val="0000" w:firstRow="0" w:lastRow="0" w:firstColumn="0" w:lastColumn="0" w:noHBand="0" w:noVBand="0"/>
      </w:tblPr>
      <w:tblGrid>
        <w:gridCol w:w="9067"/>
      </w:tblGrid>
      <w:tr w:rsidR="00DE50DE" w:rsidRPr="001C2838" w:rsidTr="00DE50DE">
        <w:trPr>
          <w:trHeight w:val="109"/>
        </w:trPr>
        <w:tc>
          <w:tcPr>
            <w:tcW w:w="9067" w:type="dxa"/>
          </w:tcPr>
          <w:p w:rsidR="00DE50DE" w:rsidRPr="001C2838" w:rsidRDefault="00C54CE5" w:rsidP="00DE50DE">
            <w:pPr>
              <w:pStyle w:val="ListParagraph"/>
              <w:numPr>
                <w:ilvl w:val="0"/>
                <w:numId w:val="5"/>
              </w:numPr>
              <w:suppressAutoHyphens w:val="0"/>
              <w:autoSpaceDE w:val="0"/>
              <w:autoSpaceDN w:val="0"/>
              <w:adjustRightInd w:val="0"/>
              <w:ind w:left="709"/>
              <w:rPr>
                <w:rFonts w:ascii="Times New Roman" w:eastAsiaTheme="minorHAnsi" w:hAnsi="Times New Roman" w:cs="Times New Roman"/>
                <w:i/>
                <w:color w:val="000000"/>
                <w:sz w:val="24"/>
                <w:lang w:eastAsia="en-US"/>
              </w:rPr>
            </w:pPr>
            <w:r>
              <w:rPr>
                <w:rFonts w:ascii="Times New Roman" w:eastAsia="Calibri" w:hAnsi="Times New Roman" w:cs="Times New Roman"/>
                <w:bCs/>
                <w:i/>
                <w:sz w:val="24"/>
                <w:lang w:eastAsia="en-US"/>
              </w:rPr>
              <w:t>Данни за участника</w:t>
            </w:r>
            <w:r w:rsidR="00DE50DE" w:rsidRPr="0047314C">
              <w:rPr>
                <w:rFonts w:ascii="Times New Roman" w:eastAsia="Calibri" w:hAnsi="Times New Roman" w:cs="Times New Roman"/>
                <w:bCs/>
                <w:i/>
                <w:sz w:val="24"/>
                <w:lang w:eastAsia="en-US"/>
              </w:rPr>
              <w:t xml:space="preserve"> – образец</w:t>
            </w:r>
            <w:r w:rsidR="00DE50DE" w:rsidRPr="001C2838">
              <w:rPr>
                <w:rFonts w:ascii="Times New Roman" w:eastAsiaTheme="minorHAnsi" w:hAnsi="Times New Roman" w:cs="Times New Roman"/>
                <w:i/>
                <w:color w:val="000000"/>
                <w:sz w:val="24"/>
                <w:lang w:eastAsia="en-US"/>
              </w:rPr>
              <w:t xml:space="preserve">; </w:t>
            </w:r>
          </w:p>
          <w:p w:rsidR="00C94C5F" w:rsidRPr="00F5501F" w:rsidRDefault="00DE50DE" w:rsidP="00F5501F">
            <w:pPr>
              <w:pStyle w:val="ListParagraph"/>
              <w:numPr>
                <w:ilvl w:val="0"/>
                <w:numId w:val="5"/>
              </w:numPr>
              <w:suppressAutoHyphens w:val="0"/>
              <w:autoSpaceDE w:val="0"/>
              <w:autoSpaceDN w:val="0"/>
              <w:adjustRightInd w:val="0"/>
              <w:ind w:right="34"/>
              <w:jc w:val="both"/>
              <w:rPr>
                <w:rFonts w:ascii="Times New Roman" w:eastAsiaTheme="minorHAnsi" w:hAnsi="Times New Roman" w:cs="Times New Roman"/>
                <w:i/>
                <w:color w:val="000000"/>
                <w:sz w:val="24"/>
                <w:lang w:eastAsia="en-US"/>
              </w:rPr>
            </w:pPr>
            <w:r w:rsidRPr="00F5501F">
              <w:rPr>
                <w:rFonts w:ascii="Times New Roman" w:eastAsiaTheme="minorHAnsi" w:hAnsi="Times New Roman" w:cs="Times New Roman"/>
                <w:i/>
                <w:color w:val="000000"/>
                <w:sz w:val="24"/>
                <w:lang w:eastAsia="en-US"/>
              </w:rPr>
              <w:t>Предложение за изпълнение на поръчката</w:t>
            </w:r>
            <w:r w:rsidR="00480576" w:rsidRPr="00F5501F">
              <w:rPr>
                <w:rFonts w:ascii="Times New Roman" w:eastAsiaTheme="minorHAnsi" w:hAnsi="Times New Roman" w:cs="Times New Roman"/>
                <w:i/>
                <w:color w:val="000000"/>
                <w:sz w:val="24"/>
                <w:lang w:eastAsia="en-US"/>
              </w:rPr>
              <w:t>,</w:t>
            </w:r>
            <w:r w:rsidR="00B312FE" w:rsidRPr="00F5501F">
              <w:rPr>
                <w:rFonts w:ascii="Times New Roman" w:eastAsiaTheme="minorHAnsi" w:hAnsi="Times New Roman" w:cs="Times New Roman"/>
                <w:i/>
                <w:color w:val="000000"/>
                <w:sz w:val="24"/>
                <w:lang w:eastAsia="en-US"/>
              </w:rPr>
              <w:t xml:space="preserve"> в съответствие с техническите спецификации и изискванията на възложителя - образец; </w:t>
            </w:r>
          </w:p>
        </w:tc>
      </w:tr>
      <w:tr w:rsidR="00DE50DE" w:rsidRPr="001C2838" w:rsidTr="00DE50DE">
        <w:trPr>
          <w:trHeight w:val="109"/>
        </w:trPr>
        <w:tc>
          <w:tcPr>
            <w:tcW w:w="9067" w:type="dxa"/>
          </w:tcPr>
          <w:p w:rsidR="00DE50DE" w:rsidRPr="001C2838"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за обстоятелствата по чл. 54, ал. 1, т. 1, 2 и 7 от ЗОП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tc>
      </w:tr>
      <w:tr w:rsidR="00DE50DE" w:rsidRPr="001C2838" w:rsidTr="00DE50DE">
        <w:trPr>
          <w:trHeight w:val="109"/>
        </w:trPr>
        <w:tc>
          <w:tcPr>
            <w:tcW w:w="9067" w:type="dxa"/>
          </w:tcPr>
          <w:p w:rsidR="00DE50DE" w:rsidRPr="001C2838"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за обстоятелствата по чл. 54, ал. 1, т. 3-</w:t>
            </w:r>
            <w:r>
              <w:rPr>
                <w:rFonts w:ascii="Times New Roman" w:eastAsiaTheme="minorHAnsi" w:hAnsi="Times New Roman" w:cs="Times New Roman"/>
                <w:i/>
                <w:color w:val="000000"/>
                <w:sz w:val="24"/>
                <w:lang w:eastAsia="en-US"/>
              </w:rPr>
              <w:t>6</w:t>
            </w:r>
            <w:r w:rsidRPr="001C2838">
              <w:rPr>
                <w:rFonts w:ascii="Times New Roman" w:eastAsiaTheme="minorHAnsi" w:hAnsi="Times New Roman" w:cs="Times New Roman"/>
                <w:i/>
                <w:color w:val="000000"/>
                <w:sz w:val="24"/>
                <w:lang w:eastAsia="en-US"/>
              </w:rPr>
              <w:t xml:space="preserve"> от ЗОП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tc>
      </w:tr>
      <w:tr w:rsidR="00DE50DE" w:rsidRPr="001C2838" w:rsidTr="00DE50DE">
        <w:trPr>
          <w:trHeight w:val="109"/>
        </w:trPr>
        <w:tc>
          <w:tcPr>
            <w:tcW w:w="9067" w:type="dxa"/>
          </w:tcPr>
          <w:p w:rsidR="00DE50DE"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по чл. 66, ал. 1 от ЗОП за подизпълнителите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p w:rsidR="00F81C4D" w:rsidRPr="00F81C4D" w:rsidRDefault="00F81C4D" w:rsidP="00F81C4D">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F81C4D">
              <w:rPr>
                <w:rFonts w:ascii="Times New Roman" w:eastAsiaTheme="minorHAnsi" w:hAnsi="Times New Roman" w:cs="Times New Roman"/>
                <w:i/>
                <w:color w:val="000000"/>
                <w:sz w:val="24"/>
                <w:lang w:eastAsia="en-US"/>
              </w:rPr>
              <w:t>Декларация за съответствие с критериите за подбор</w:t>
            </w:r>
            <w:r>
              <w:rPr>
                <w:rFonts w:ascii="Times New Roman" w:eastAsiaTheme="minorHAnsi" w:hAnsi="Times New Roman" w:cs="Times New Roman"/>
                <w:i/>
                <w:color w:val="000000"/>
                <w:sz w:val="24"/>
                <w:lang w:eastAsia="en-US"/>
              </w:rPr>
              <w:t xml:space="preserve"> - образец;</w:t>
            </w:r>
          </w:p>
        </w:tc>
      </w:tr>
      <w:tr w:rsidR="00DE50DE" w:rsidRPr="001C2838" w:rsidTr="00DE50DE">
        <w:trPr>
          <w:trHeight w:val="565"/>
        </w:trPr>
        <w:tc>
          <w:tcPr>
            <w:tcW w:w="9067" w:type="dxa"/>
          </w:tcPr>
          <w:p w:rsidR="00C94C5F" w:rsidRDefault="00C94C5F" w:rsidP="00C94C5F">
            <w:pPr>
              <w:pStyle w:val="ListParagraph"/>
              <w:numPr>
                <w:ilvl w:val="0"/>
                <w:numId w:val="5"/>
              </w:numPr>
              <w:rPr>
                <w:rFonts w:ascii="Times New Roman" w:eastAsiaTheme="minorHAnsi" w:hAnsi="Times New Roman" w:cs="Times New Roman"/>
                <w:i/>
                <w:color w:val="000000"/>
                <w:sz w:val="24"/>
                <w:lang w:eastAsia="en-US"/>
              </w:rPr>
            </w:pPr>
            <w:r w:rsidRPr="00C94C5F">
              <w:rPr>
                <w:rFonts w:ascii="Times New Roman" w:eastAsiaTheme="minorHAnsi" w:hAnsi="Times New Roman" w:cs="Times New Roman"/>
                <w:i/>
                <w:color w:val="000000"/>
                <w:sz w:val="24"/>
                <w:lang w:eastAsia="en-US"/>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от участник/ подизпълнител – образец;</w:t>
            </w:r>
          </w:p>
          <w:p w:rsidR="00DE50DE" w:rsidRPr="001D1719" w:rsidRDefault="00DE50DE" w:rsidP="00DE50DE">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1D1719">
              <w:rPr>
                <w:rFonts w:ascii="Times New Roman" w:eastAsiaTheme="minorHAnsi" w:hAnsi="Times New Roman" w:cs="Times New Roman"/>
                <w:i/>
                <w:color w:val="000000"/>
                <w:sz w:val="24"/>
                <w:lang w:eastAsia="en-US"/>
              </w:rPr>
              <w:t xml:space="preserve">Декларация по чл. 59, ал. 1, т. 3 във връзка с чл. 59, ал. 3 от Закона за мерките срещу изпирането на пари </w:t>
            </w:r>
            <w:r w:rsidR="00C94C5F">
              <w:rPr>
                <w:rFonts w:ascii="Times New Roman" w:eastAsiaTheme="minorHAnsi" w:hAnsi="Times New Roman" w:cs="Times New Roman"/>
                <w:i/>
                <w:color w:val="000000"/>
                <w:sz w:val="24"/>
                <w:lang w:eastAsia="en-US"/>
              </w:rPr>
              <w:t>- образец</w:t>
            </w:r>
            <w:r w:rsidRPr="001D1719">
              <w:rPr>
                <w:rFonts w:ascii="Times New Roman" w:eastAsiaTheme="minorHAnsi" w:hAnsi="Times New Roman" w:cs="Times New Roman"/>
                <w:i/>
                <w:color w:val="000000"/>
                <w:sz w:val="24"/>
                <w:lang w:eastAsia="en-US"/>
              </w:rPr>
              <w:t>;</w:t>
            </w:r>
          </w:p>
          <w:p w:rsidR="00DE50DE" w:rsidRPr="001C2838" w:rsidRDefault="00DE50DE" w:rsidP="00DE50DE">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1D1719">
              <w:rPr>
                <w:rFonts w:ascii="Times New Roman" w:eastAsiaTheme="minorHAnsi" w:hAnsi="Times New Roman" w:cs="Times New Roman"/>
                <w:i/>
                <w:color w:val="000000"/>
                <w:sz w:val="24"/>
                <w:lang w:eastAsia="en-US"/>
              </w:rPr>
              <w:t>Декларация по чл. 42, ал. 2, т. 2 от Закона за мерките срещу изпирането на пари</w:t>
            </w:r>
            <w:r w:rsidR="00C94C5F">
              <w:rPr>
                <w:rFonts w:ascii="Times New Roman" w:eastAsiaTheme="minorHAnsi" w:hAnsi="Times New Roman" w:cs="Times New Roman"/>
                <w:i/>
                <w:color w:val="000000"/>
                <w:sz w:val="24"/>
                <w:lang w:eastAsia="en-US"/>
              </w:rPr>
              <w:t xml:space="preserve"> - образец</w:t>
            </w:r>
            <w:r w:rsidRPr="001D1719">
              <w:rPr>
                <w:rFonts w:ascii="Times New Roman" w:eastAsiaTheme="minorHAnsi" w:hAnsi="Times New Roman" w:cs="Times New Roman"/>
                <w:i/>
                <w:color w:val="000000"/>
                <w:sz w:val="24"/>
                <w:lang w:eastAsia="en-US"/>
              </w:rPr>
              <w:t>;</w:t>
            </w:r>
          </w:p>
        </w:tc>
      </w:tr>
      <w:tr w:rsidR="00DE50DE" w:rsidRPr="001C2838" w:rsidTr="00DE50DE">
        <w:trPr>
          <w:trHeight w:val="109"/>
        </w:trPr>
        <w:tc>
          <w:tcPr>
            <w:tcW w:w="9067" w:type="dxa"/>
          </w:tcPr>
          <w:tbl>
            <w:tblPr>
              <w:tblW w:w="0" w:type="auto"/>
              <w:tblBorders>
                <w:top w:val="nil"/>
                <w:left w:val="nil"/>
                <w:bottom w:val="nil"/>
                <w:right w:val="nil"/>
              </w:tblBorders>
              <w:tblLayout w:type="fixed"/>
              <w:tblLook w:val="0000" w:firstRow="0" w:lastRow="0" w:firstColumn="0" w:lastColumn="0" w:noHBand="0" w:noVBand="0"/>
            </w:tblPr>
            <w:tblGrid>
              <w:gridCol w:w="7088"/>
            </w:tblGrid>
            <w:tr w:rsidR="00DE50DE" w:rsidRPr="001C2838" w:rsidTr="00DE50DE">
              <w:trPr>
                <w:trHeight w:val="109"/>
              </w:trPr>
              <w:tc>
                <w:tcPr>
                  <w:tcW w:w="7088" w:type="dxa"/>
                </w:tcPr>
                <w:p w:rsidR="00DE50DE" w:rsidRPr="001C2838" w:rsidRDefault="00DE50DE" w:rsidP="00DE50DE">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Ценово предложение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tc>
            </w:tr>
            <w:tr w:rsidR="00DE50DE" w:rsidRPr="001C2838" w:rsidTr="00DE50DE">
              <w:trPr>
                <w:trHeight w:val="109"/>
              </w:trPr>
              <w:tc>
                <w:tcPr>
                  <w:tcW w:w="7088" w:type="dxa"/>
                </w:tcPr>
                <w:p w:rsidR="00DE50DE" w:rsidRPr="001C2838" w:rsidRDefault="00DE50DE" w:rsidP="00DE50DE">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Проект на договор.</w:t>
                  </w:r>
                </w:p>
              </w:tc>
            </w:tr>
          </w:tbl>
          <w:p w:rsidR="00DE50DE" w:rsidRPr="001C2838" w:rsidRDefault="00DE50DE" w:rsidP="00DE50DE">
            <w:pPr>
              <w:suppressAutoHyphens w:val="0"/>
              <w:autoSpaceDE w:val="0"/>
              <w:autoSpaceDN w:val="0"/>
              <w:adjustRightInd w:val="0"/>
              <w:ind w:left="709" w:hanging="360"/>
              <w:jc w:val="both"/>
              <w:rPr>
                <w:rFonts w:ascii="Times New Roman" w:eastAsiaTheme="minorHAnsi" w:hAnsi="Times New Roman" w:cs="Times New Roman"/>
                <w:i/>
                <w:color w:val="000000"/>
                <w:sz w:val="24"/>
                <w:lang w:eastAsia="en-US"/>
              </w:rPr>
            </w:pPr>
          </w:p>
        </w:tc>
      </w:tr>
    </w:tbl>
    <w:p w:rsidR="00DE50DE" w:rsidRPr="001C2838" w:rsidRDefault="00DE50DE" w:rsidP="00DE50DE">
      <w:pPr>
        <w:suppressAutoHyphens w:val="0"/>
        <w:spacing w:after="200"/>
        <w:rPr>
          <w:rFonts w:ascii="Times New Roman" w:hAnsi="Times New Roman" w:cs="Times New Roman"/>
          <w:b/>
          <w:bCs/>
          <w:caps/>
          <w:sz w:val="24"/>
        </w:rPr>
      </w:pPr>
      <w:r w:rsidRPr="001C2838">
        <w:rPr>
          <w:rFonts w:ascii="Times New Roman" w:hAnsi="Times New Roman" w:cs="Times New Roman"/>
          <w:b/>
          <w:bCs/>
          <w:caps/>
          <w:sz w:val="24"/>
        </w:rPr>
        <w:br w:type="page"/>
      </w:r>
    </w:p>
    <w:p w:rsidR="00DE50DE" w:rsidRPr="001C2838" w:rsidRDefault="00DE50DE" w:rsidP="00DE50DE">
      <w:pPr>
        <w:spacing w:before="120" w:after="120"/>
        <w:jc w:val="center"/>
        <w:rPr>
          <w:rFonts w:ascii="Times New Roman" w:hAnsi="Times New Roman" w:cs="Times New Roman"/>
          <w:b/>
          <w:bCs/>
          <w:sz w:val="24"/>
        </w:rPr>
      </w:pPr>
      <w:r w:rsidRPr="001C2838">
        <w:rPr>
          <w:rFonts w:ascii="Times New Roman" w:hAnsi="Times New Roman" w:cs="Times New Roman"/>
          <w:b/>
          <w:bCs/>
          <w:caps/>
          <w:sz w:val="24"/>
        </w:rPr>
        <w:lastRenderedPageBreak/>
        <w:t>раздел І</w:t>
      </w:r>
      <w:r w:rsidRPr="001C2838">
        <w:rPr>
          <w:rFonts w:ascii="Times New Roman" w:hAnsi="Times New Roman" w:cs="Times New Roman"/>
          <w:b/>
          <w:bCs/>
          <w:sz w:val="24"/>
        </w:rPr>
        <w:t>. ТЕХНИЧЕСКА СПЕЦИФИКАЦИЯ И</w:t>
      </w:r>
    </w:p>
    <w:p w:rsidR="00DE50DE" w:rsidRPr="001C2838" w:rsidRDefault="00DE50DE" w:rsidP="00DE50DE">
      <w:pPr>
        <w:spacing w:before="120" w:after="120"/>
        <w:jc w:val="center"/>
        <w:rPr>
          <w:rFonts w:ascii="Times New Roman" w:hAnsi="Times New Roman" w:cs="Times New Roman"/>
          <w:b/>
          <w:bCs/>
          <w:sz w:val="24"/>
        </w:rPr>
      </w:pPr>
      <w:r w:rsidRPr="001C2838">
        <w:rPr>
          <w:rFonts w:ascii="Times New Roman" w:hAnsi="Times New Roman" w:cs="Times New Roman"/>
          <w:b/>
          <w:bCs/>
          <w:sz w:val="24"/>
        </w:rPr>
        <w:t>УСЛОВИЯ ЗА УЧАСТИЕ В ОБЩЕСТВЕНАТА ПОРЪЧКА</w:t>
      </w:r>
    </w:p>
    <w:p w:rsidR="00FE2F72" w:rsidRPr="001C2838" w:rsidRDefault="00FE2F72" w:rsidP="00FE2F72">
      <w:pPr>
        <w:spacing w:before="120" w:after="120"/>
        <w:ind w:firstLine="720"/>
        <w:jc w:val="center"/>
        <w:rPr>
          <w:rFonts w:ascii="Times New Roman" w:hAnsi="Times New Roman" w:cs="Times New Roman"/>
          <w:b/>
          <w:bCs/>
          <w:sz w:val="24"/>
        </w:rPr>
      </w:pPr>
    </w:p>
    <w:p w:rsidR="00FE2F72" w:rsidRPr="001C2838" w:rsidRDefault="00FE2F72" w:rsidP="00FE2F72">
      <w:pPr>
        <w:spacing w:before="120" w:after="120"/>
        <w:ind w:firstLine="720"/>
        <w:jc w:val="center"/>
        <w:rPr>
          <w:rFonts w:ascii="Times New Roman" w:hAnsi="Times New Roman" w:cs="Times New Roman"/>
          <w:b/>
          <w:bCs/>
          <w:sz w:val="24"/>
          <w:u w:val="single"/>
        </w:rPr>
      </w:pPr>
      <w:r w:rsidRPr="001C2838">
        <w:rPr>
          <w:rFonts w:ascii="Times New Roman" w:hAnsi="Times New Roman" w:cs="Times New Roman"/>
          <w:b/>
          <w:bCs/>
          <w:sz w:val="24"/>
          <w:u w:val="single"/>
        </w:rPr>
        <w:t>Техническа спецификация за обособена позиция № 1</w:t>
      </w:r>
    </w:p>
    <w:p w:rsidR="00FE2F72" w:rsidRPr="001C2838" w:rsidRDefault="00FE2F72" w:rsidP="00FE2F72">
      <w:pPr>
        <w:spacing w:before="120" w:after="120"/>
        <w:ind w:firstLine="720"/>
        <w:jc w:val="both"/>
        <w:rPr>
          <w:rFonts w:ascii="Times New Roman" w:hAnsi="Times New Roman" w:cs="Times New Roman"/>
          <w:b/>
          <w:bCs/>
          <w:sz w:val="24"/>
        </w:rPr>
      </w:pPr>
      <w:r w:rsidRPr="001C2838">
        <w:rPr>
          <w:rFonts w:ascii="Times New Roman" w:hAnsi="Times New Roman" w:cs="Times New Roman"/>
          <w:b/>
          <w:bCs/>
          <w:sz w:val="24"/>
        </w:rPr>
        <w:t>„Застраховане на членовете на КФН и служителите от администраци</w:t>
      </w:r>
      <w:r>
        <w:rPr>
          <w:rFonts w:ascii="Times New Roman" w:hAnsi="Times New Roman" w:cs="Times New Roman"/>
          <w:b/>
          <w:bCs/>
          <w:sz w:val="24"/>
        </w:rPr>
        <w:t>ята на комисията със застраховки</w:t>
      </w:r>
      <w:r w:rsidRPr="001C2838">
        <w:rPr>
          <w:rFonts w:ascii="Times New Roman" w:hAnsi="Times New Roman" w:cs="Times New Roman"/>
          <w:b/>
          <w:bCs/>
          <w:sz w:val="24"/>
        </w:rPr>
        <w:t xml:space="preserve"> “Злополука”</w:t>
      </w:r>
      <w:r>
        <w:rPr>
          <w:rFonts w:ascii="Times New Roman" w:hAnsi="Times New Roman" w:cs="Times New Roman"/>
          <w:b/>
          <w:bCs/>
          <w:sz w:val="24"/>
        </w:rPr>
        <w:t xml:space="preserve"> и „Заболяване“</w:t>
      </w:r>
    </w:p>
    <w:p w:rsidR="00FE2F72" w:rsidRPr="001C2838" w:rsidRDefault="00FE2F72" w:rsidP="00FE2F72">
      <w:pPr>
        <w:spacing w:before="120" w:after="120"/>
        <w:ind w:firstLine="720"/>
        <w:jc w:val="both"/>
        <w:rPr>
          <w:rFonts w:ascii="Times New Roman" w:hAnsi="Times New Roman" w:cs="Times New Roman"/>
          <w:sz w:val="24"/>
        </w:rPr>
      </w:pPr>
    </w:p>
    <w:p w:rsidR="00FE2F72" w:rsidRPr="001C2838"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xml:space="preserve">Обект е групово застраховане на членовете на КФН и на служителите от администрацията на КФН, общо за 255 лица. </w:t>
      </w:r>
    </w:p>
    <w:p w:rsidR="00FE2F72"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застрахованите лица.</w:t>
      </w:r>
    </w:p>
    <w:p w:rsidR="00FE2F72" w:rsidRPr="002476DC" w:rsidRDefault="00FE2F72" w:rsidP="00FE2F72">
      <w:pPr>
        <w:pStyle w:val="ListParagraph"/>
        <w:widowControl w:val="0"/>
        <w:tabs>
          <w:tab w:val="left" w:pos="709"/>
        </w:tabs>
        <w:ind w:left="0"/>
        <w:jc w:val="both"/>
        <w:rPr>
          <w:rFonts w:ascii="Times New Roman" w:hAnsi="Times New Roman"/>
          <w:bCs/>
          <w:color w:val="000000"/>
          <w:sz w:val="24"/>
          <w:lang w:eastAsia="bg-BG"/>
        </w:rPr>
      </w:pPr>
      <w:r>
        <w:rPr>
          <w:rFonts w:ascii="Times New Roman" w:hAnsi="Times New Roman"/>
          <w:bCs/>
          <w:color w:val="000000"/>
          <w:sz w:val="24"/>
          <w:lang w:eastAsia="bg-BG"/>
        </w:rPr>
        <w:tab/>
      </w:r>
      <w:r w:rsidRPr="002476DC">
        <w:rPr>
          <w:rFonts w:ascii="Times New Roman" w:hAnsi="Times New Roman"/>
          <w:bCs/>
          <w:color w:val="000000"/>
          <w:sz w:val="24"/>
          <w:lang w:eastAsia="bg-BG"/>
        </w:rPr>
        <w:t xml:space="preserve">Срещу платена застрахователна премия застрахователят осигурява застрахователно покритие на застрахованите лица </w:t>
      </w:r>
      <w:r>
        <w:rPr>
          <w:rFonts w:ascii="Times New Roman" w:hAnsi="Times New Roman"/>
          <w:bCs/>
          <w:color w:val="000000"/>
          <w:sz w:val="24"/>
          <w:lang w:eastAsia="bg-BG"/>
        </w:rPr>
        <w:t>както следва</w:t>
      </w:r>
      <w:r w:rsidRPr="002476DC">
        <w:rPr>
          <w:rFonts w:ascii="Times New Roman" w:hAnsi="Times New Roman"/>
          <w:bCs/>
          <w:color w:val="000000"/>
          <w:sz w:val="24"/>
          <w:lang w:eastAsia="bg-BG"/>
        </w:rPr>
        <w:t>:</w:t>
      </w:r>
    </w:p>
    <w:p w:rsidR="00FE2F72" w:rsidRPr="00761FEE" w:rsidRDefault="00FE2F72" w:rsidP="00FE2F72">
      <w:pPr>
        <w:jc w:val="both"/>
        <w:rPr>
          <w:rFonts w:ascii="Times New Roman" w:hAnsi="Times New Roman" w:cs="Times New Roman"/>
          <w:bCs/>
          <w:color w:val="000000"/>
          <w:sz w:val="24"/>
          <w:lang w:eastAsia="bg-BG"/>
        </w:rPr>
      </w:pPr>
    </w:p>
    <w:p w:rsidR="00FE2F72" w:rsidRDefault="00FE2F72" w:rsidP="00FE2F72">
      <w:pPr>
        <w:widowControl w:val="0"/>
        <w:tabs>
          <w:tab w:val="left" w:pos="851"/>
        </w:tabs>
        <w:autoSpaceDN w:val="0"/>
        <w:spacing w:before="120"/>
        <w:jc w:val="both"/>
        <w:textAlignment w:val="baseline"/>
        <w:rPr>
          <w:rFonts w:ascii="Times New Roman" w:hAnsi="Times New Roman" w:cs="Times New Roman"/>
          <w:bCs/>
          <w:color w:val="000000"/>
          <w:sz w:val="24"/>
          <w:lang w:eastAsia="bg-BG"/>
        </w:rPr>
      </w:pPr>
      <w:r>
        <w:rPr>
          <w:rFonts w:ascii="Times New Roman" w:hAnsi="Times New Roman" w:cs="Times New Roman"/>
          <w:bCs/>
          <w:i/>
          <w:color w:val="000000"/>
          <w:sz w:val="24"/>
          <w:lang w:eastAsia="bg-BG"/>
        </w:rPr>
        <w:tab/>
      </w:r>
      <w:r w:rsidRPr="00A6177D">
        <w:rPr>
          <w:rFonts w:ascii="Times New Roman" w:hAnsi="Times New Roman" w:cs="Times New Roman"/>
          <w:bCs/>
          <w:color w:val="000000"/>
          <w:sz w:val="24"/>
          <w:lang w:eastAsia="bg-BG"/>
        </w:rPr>
        <w:t>Минималният размер на индивидуалната застрахователна сума за всяко от застрахованите лица и събития е както следва:</w:t>
      </w:r>
    </w:p>
    <w:p w:rsidR="00FE2F72" w:rsidRPr="00A6177D" w:rsidRDefault="00FE2F72" w:rsidP="00FE2F72">
      <w:pPr>
        <w:widowControl w:val="0"/>
        <w:tabs>
          <w:tab w:val="left" w:pos="851"/>
        </w:tabs>
        <w:autoSpaceDN w:val="0"/>
        <w:spacing w:before="120"/>
        <w:jc w:val="both"/>
        <w:textAlignment w:val="baseline"/>
        <w:rPr>
          <w:rFonts w:ascii="Times New Roman" w:hAnsi="Times New Roman" w:cs="Times New Roman"/>
          <w:bCs/>
          <w:color w:val="000000"/>
          <w:sz w:val="24"/>
          <w:lang w:eastAsia="bg-BG"/>
        </w:rPr>
      </w:pPr>
    </w:p>
    <w:p w:rsidR="00FE2F72" w:rsidRPr="00135D1B" w:rsidRDefault="00FE2F72" w:rsidP="002E6785">
      <w:pPr>
        <w:numPr>
          <w:ilvl w:val="0"/>
          <w:numId w:val="23"/>
        </w:numPr>
        <w:suppressAutoHyphens w:val="0"/>
        <w:autoSpaceDE w:val="0"/>
        <w:autoSpaceDN w:val="0"/>
        <w:adjustRightInd w:val="0"/>
        <w:spacing w:line="276" w:lineRule="auto"/>
        <w:ind w:left="0" w:firstLine="0"/>
        <w:jc w:val="both"/>
        <w:rPr>
          <w:rFonts w:ascii="Times New Roman" w:eastAsia="Calibri" w:hAnsi="Times New Roman" w:cs="Times New Roman"/>
          <w:sz w:val="24"/>
        </w:rPr>
      </w:pPr>
      <w:r>
        <w:rPr>
          <w:rFonts w:ascii="Times New Roman" w:eastAsia="Calibri" w:hAnsi="Times New Roman" w:cs="Times New Roman"/>
          <w:sz w:val="24"/>
        </w:rPr>
        <w:t xml:space="preserve"> </w:t>
      </w:r>
      <w:r w:rsidRPr="00135D1B">
        <w:rPr>
          <w:rFonts w:ascii="Times New Roman" w:eastAsia="Calibri" w:hAnsi="Times New Roman" w:cs="Times New Roman"/>
          <w:sz w:val="24"/>
        </w:rPr>
        <w:t>Застраховка „Злополука“: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2268"/>
        <w:gridCol w:w="2693"/>
      </w:tblGrid>
      <w:tr w:rsidR="00FE2F72" w:rsidRPr="00135D1B" w:rsidTr="00EC5597">
        <w:tc>
          <w:tcPr>
            <w:tcW w:w="568"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t>№</w:t>
            </w:r>
          </w:p>
        </w:tc>
        <w:tc>
          <w:tcPr>
            <w:tcW w:w="3543"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b/>
                <w:sz w:val="24"/>
              </w:rPr>
            </w:pPr>
            <w:r w:rsidRPr="00135D1B">
              <w:rPr>
                <w:rFonts w:ascii="Times New Roman" w:eastAsia="Calibri" w:hAnsi="Times New Roman" w:cs="Times New Roman"/>
                <w:b/>
                <w:sz w:val="24"/>
              </w:rPr>
              <w:t>Покрити рискове:</w:t>
            </w:r>
          </w:p>
        </w:tc>
        <w:tc>
          <w:tcPr>
            <w:tcW w:w="2268"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b/>
                <w:sz w:val="24"/>
              </w:rPr>
            </w:pPr>
            <w:r w:rsidRPr="00135D1B">
              <w:rPr>
                <w:rFonts w:ascii="Times New Roman" w:eastAsia="Calibri" w:hAnsi="Times New Roman" w:cs="Times New Roman"/>
                <w:b/>
                <w:sz w:val="24"/>
              </w:rPr>
              <w:t>Застрахователна сума</w:t>
            </w:r>
            <w:r w:rsidRPr="00135D1B">
              <w:rPr>
                <w:rFonts w:ascii="Times New Roman" w:eastAsia="Calibri" w:hAnsi="Times New Roman" w:cs="Times New Roman"/>
                <w:b/>
                <w:sz w:val="24"/>
                <w:lang w:val="en-US"/>
              </w:rPr>
              <w:t xml:space="preserve"> </w:t>
            </w:r>
            <w:r w:rsidRPr="00135D1B">
              <w:rPr>
                <w:rFonts w:ascii="Times New Roman" w:eastAsia="Calibri" w:hAnsi="Times New Roman" w:cs="Times New Roman"/>
                <w:b/>
                <w:sz w:val="24"/>
              </w:rPr>
              <w:t>за едно застраховано лице</w:t>
            </w:r>
          </w:p>
        </w:tc>
        <w:tc>
          <w:tcPr>
            <w:tcW w:w="2693"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b/>
                <w:sz w:val="24"/>
              </w:rPr>
            </w:pPr>
            <w:r w:rsidRPr="00135D1B">
              <w:rPr>
                <w:rFonts w:ascii="Times New Roman" w:eastAsia="Calibri" w:hAnsi="Times New Roman" w:cs="Times New Roman"/>
                <w:b/>
                <w:sz w:val="24"/>
              </w:rPr>
              <w:t>Размер на обезщетението</w:t>
            </w:r>
          </w:p>
        </w:tc>
      </w:tr>
      <w:tr w:rsidR="00FE2F72" w:rsidRPr="00135D1B" w:rsidTr="00EC5597">
        <w:tc>
          <w:tcPr>
            <w:tcW w:w="568"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135D1B">
              <w:rPr>
                <w:rFonts w:ascii="Times New Roman" w:eastAsia="Calibri" w:hAnsi="Times New Roman" w:cs="Times New Roman"/>
                <w:sz w:val="24"/>
                <w:lang w:val="en-US"/>
              </w:rPr>
              <w:t>1.</w:t>
            </w:r>
          </w:p>
        </w:tc>
        <w:tc>
          <w:tcPr>
            <w:tcW w:w="3543"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Смърт вследствие на трудова злополука на територията на цял свят </w:t>
            </w:r>
          </w:p>
        </w:tc>
        <w:tc>
          <w:tcPr>
            <w:tcW w:w="2268"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50 000 лв.</w:t>
            </w:r>
          </w:p>
        </w:tc>
        <w:tc>
          <w:tcPr>
            <w:tcW w:w="2693"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50 000 лв.</w:t>
            </w:r>
          </w:p>
        </w:tc>
      </w:tr>
      <w:tr w:rsidR="00FE2F72" w:rsidRPr="00135D1B" w:rsidTr="00EC5597">
        <w:tc>
          <w:tcPr>
            <w:tcW w:w="568"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135D1B">
              <w:rPr>
                <w:rFonts w:ascii="Times New Roman" w:eastAsia="Calibri" w:hAnsi="Times New Roman" w:cs="Times New Roman"/>
                <w:sz w:val="24"/>
                <w:lang w:val="en-US"/>
              </w:rPr>
              <w:t>2.</w:t>
            </w:r>
          </w:p>
        </w:tc>
        <w:tc>
          <w:tcPr>
            <w:tcW w:w="3543"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Смърт вследствие на битова злополука на територията на цял свят</w:t>
            </w:r>
          </w:p>
        </w:tc>
        <w:tc>
          <w:tcPr>
            <w:tcW w:w="2268"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30 000 лв.</w:t>
            </w:r>
          </w:p>
        </w:tc>
        <w:tc>
          <w:tcPr>
            <w:tcW w:w="2693"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30 000 лв.</w:t>
            </w:r>
          </w:p>
        </w:tc>
      </w:tr>
      <w:tr w:rsidR="00FE2F72" w:rsidRPr="00135D1B" w:rsidTr="00EC5597">
        <w:tc>
          <w:tcPr>
            <w:tcW w:w="568"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t>3.</w:t>
            </w:r>
          </w:p>
        </w:tc>
        <w:tc>
          <w:tcPr>
            <w:tcW w:w="3543"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Трайно намалена или загубена работоспособност вследствие на трудова злополука на територията на цял свят</w:t>
            </w:r>
          </w:p>
        </w:tc>
        <w:tc>
          <w:tcPr>
            <w:tcW w:w="2268"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50 000 лв.</w:t>
            </w:r>
          </w:p>
        </w:tc>
        <w:tc>
          <w:tcPr>
            <w:tcW w:w="2693"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от 50 000 лв. равен на процента, посочен в ЕР на ТЕЛК/НЕЛК за увреждането вследствие на злополуката</w:t>
            </w:r>
          </w:p>
        </w:tc>
      </w:tr>
      <w:tr w:rsidR="00FE2F72" w:rsidRPr="00135D1B" w:rsidTr="00EC5597">
        <w:tc>
          <w:tcPr>
            <w:tcW w:w="568"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t>4.</w:t>
            </w:r>
          </w:p>
        </w:tc>
        <w:tc>
          <w:tcPr>
            <w:tcW w:w="3543"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Трайно намалена или загубена работоспособност вследствие на битова злополука на територията на цял свят</w:t>
            </w:r>
          </w:p>
        </w:tc>
        <w:tc>
          <w:tcPr>
            <w:tcW w:w="2268"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30 000 лв.</w:t>
            </w:r>
          </w:p>
        </w:tc>
        <w:tc>
          <w:tcPr>
            <w:tcW w:w="2693"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от 30 000 лв. равен на процента, посочен в ЕР на ТЕЛК/НЕЛК за увреждането вследствие на злополуката</w:t>
            </w:r>
          </w:p>
        </w:tc>
      </w:tr>
      <w:tr w:rsidR="00FE2F72" w:rsidRPr="00135D1B" w:rsidTr="00EC5597">
        <w:tc>
          <w:tcPr>
            <w:tcW w:w="568"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t>5.</w:t>
            </w:r>
          </w:p>
        </w:tc>
        <w:tc>
          <w:tcPr>
            <w:tcW w:w="3543"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Временна неработоспособност вследствие на злополука</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трудова и битова</w:t>
            </w:r>
            <w:r w:rsidRPr="00135D1B">
              <w:rPr>
                <w:rFonts w:ascii="Times New Roman" w:eastAsia="Calibri" w:hAnsi="Times New Roman" w:cs="Times New Roman"/>
                <w:sz w:val="24"/>
                <w:lang w:val="en-US"/>
              </w:rPr>
              <w:t>)</w:t>
            </w:r>
          </w:p>
        </w:tc>
        <w:tc>
          <w:tcPr>
            <w:tcW w:w="2268" w:type="dxa"/>
            <w:shd w:val="clear" w:color="auto" w:fill="auto"/>
          </w:tcPr>
          <w:p w:rsidR="00FE2F72" w:rsidRPr="00135D1B" w:rsidRDefault="00CF07CF" w:rsidP="00EC559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lang w:val="en-US"/>
              </w:rPr>
              <w:t>3</w:t>
            </w:r>
            <w:r w:rsidR="00FE2F72" w:rsidRPr="00135D1B">
              <w:rPr>
                <w:rFonts w:ascii="Times New Roman" w:eastAsia="Calibri" w:hAnsi="Times New Roman" w:cs="Times New Roman"/>
                <w:sz w:val="24"/>
              </w:rPr>
              <w:t xml:space="preserve"> 000 лв.</w:t>
            </w:r>
          </w:p>
        </w:tc>
        <w:tc>
          <w:tcPr>
            <w:tcW w:w="2693"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При временна неработоспособност </w:t>
            </w:r>
            <w:r w:rsidRPr="00135D1B">
              <w:rPr>
                <w:rFonts w:ascii="Times New Roman" w:eastAsia="Calibri" w:hAnsi="Times New Roman" w:cs="Times New Roman"/>
                <w:sz w:val="24"/>
              </w:rPr>
              <w:lastRenderedPageBreak/>
              <w:t xml:space="preserve">вследствие на злополука: </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до 10 дни – 100 лв.</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11 до 30 дни – 200 лв.</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31 до 60 дни – 400 лв.</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61 до 90 дни – 600 лв.</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91 до 120 дни – 1000лв.</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121 до 180 дни – 1500 лв.</w:t>
            </w:r>
          </w:p>
          <w:p w:rsidR="00FE2F72" w:rsidRPr="00135D1B" w:rsidRDefault="00CF07CF" w:rsidP="00EC5597">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над 180 дни – 3</w:t>
            </w:r>
            <w:r w:rsidR="00FE2F72" w:rsidRPr="00135D1B">
              <w:rPr>
                <w:rFonts w:ascii="Times New Roman" w:eastAsia="Calibri" w:hAnsi="Times New Roman" w:cs="Times New Roman"/>
                <w:sz w:val="24"/>
              </w:rPr>
              <w:t xml:space="preserve">000 лв. </w:t>
            </w:r>
          </w:p>
        </w:tc>
      </w:tr>
      <w:tr w:rsidR="00FE2F72" w:rsidRPr="00135D1B" w:rsidTr="00EC5597">
        <w:tc>
          <w:tcPr>
            <w:tcW w:w="568"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lastRenderedPageBreak/>
              <w:t>6.</w:t>
            </w:r>
          </w:p>
        </w:tc>
        <w:tc>
          <w:tcPr>
            <w:tcW w:w="3543"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135D1B">
              <w:rPr>
                <w:rFonts w:ascii="Times New Roman" w:eastAsia="Calibri" w:hAnsi="Times New Roman" w:cs="Times New Roman"/>
                <w:sz w:val="24"/>
              </w:rPr>
              <w:t>Дневни пари за болничен престой вследствие на злополука (трудова, битова</w:t>
            </w:r>
            <w:r w:rsidRPr="00135D1B">
              <w:rPr>
                <w:rFonts w:ascii="Times New Roman" w:eastAsia="Calibri" w:hAnsi="Times New Roman" w:cs="Times New Roman"/>
                <w:sz w:val="24"/>
                <w:lang w:val="en-US"/>
              </w:rPr>
              <w:t>)</w:t>
            </w:r>
          </w:p>
        </w:tc>
        <w:tc>
          <w:tcPr>
            <w:tcW w:w="2268"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5 000 лв.</w:t>
            </w:r>
          </w:p>
        </w:tc>
        <w:tc>
          <w:tcPr>
            <w:tcW w:w="2693"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лв. на ден, но не повече от 5000 лв.</w:t>
            </w:r>
          </w:p>
        </w:tc>
      </w:tr>
      <w:tr w:rsidR="00FE2F72" w:rsidRPr="00135D1B" w:rsidTr="00EC5597">
        <w:tc>
          <w:tcPr>
            <w:tcW w:w="568"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t>7.</w:t>
            </w:r>
          </w:p>
        </w:tc>
        <w:tc>
          <w:tcPr>
            <w:tcW w:w="3543"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Медицински разноски във връзка с настъпила злополука (трудова, битова</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 довела до временна неработоспособност</w:t>
            </w:r>
          </w:p>
        </w:tc>
        <w:tc>
          <w:tcPr>
            <w:tcW w:w="2268"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2 500 лв.</w:t>
            </w:r>
          </w:p>
        </w:tc>
        <w:tc>
          <w:tcPr>
            <w:tcW w:w="2693"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на медицинските разноски </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за медикаменти, манипулации, изследвания, хирургично</w:t>
            </w:r>
            <w:r w:rsidRPr="00135D1B">
              <w:rPr>
                <w:rFonts w:ascii="Times New Roman" w:eastAsia="Calibri" w:hAnsi="Times New Roman" w:cs="Times New Roman"/>
                <w:sz w:val="24"/>
                <w:lang w:val="en-US"/>
              </w:rPr>
              <w:t xml:space="preserve"> </w:t>
            </w:r>
            <w:r w:rsidRPr="00135D1B">
              <w:rPr>
                <w:rFonts w:ascii="Times New Roman" w:eastAsia="Calibri" w:hAnsi="Times New Roman" w:cs="Times New Roman"/>
                <w:sz w:val="24"/>
              </w:rPr>
              <w:t>и болнични обслужване</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 но не повече от 2500 лв.</w:t>
            </w:r>
          </w:p>
        </w:tc>
      </w:tr>
      <w:tr w:rsidR="00FE2F72" w:rsidRPr="00135D1B" w:rsidTr="00EC5597">
        <w:tc>
          <w:tcPr>
            <w:tcW w:w="568"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sz w:val="24"/>
              </w:rPr>
            </w:pPr>
            <w:r>
              <w:rPr>
                <w:rFonts w:ascii="Times New Roman" w:eastAsia="Calibri" w:hAnsi="Times New Roman" w:cs="Times New Roman"/>
                <w:sz w:val="24"/>
              </w:rPr>
              <w:t>8.</w:t>
            </w:r>
          </w:p>
        </w:tc>
        <w:tc>
          <w:tcPr>
            <w:tcW w:w="3543" w:type="dxa"/>
            <w:shd w:val="clear" w:color="auto" w:fill="auto"/>
          </w:tcPr>
          <w:p w:rsidR="00FE2F72" w:rsidRPr="00CF07CF"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Консумативи, използвани при провеждане на оперативно лечение</w:t>
            </w:r>
            <w:r w:rsidR="00CF07CF">
              <w:rPr>
                <w:rFonts w:ascii="Times New Roman" w:eastAsia="Calibri" w:hAnsi="Times New Roman" w:cs="Times New Roman"/>
                <w:sz w:val="24"/>
                <w:lang w:val="en-US"/>
              </w:rPr>
              <w:t xml:space="preserve"> </w:t>
            </w:r>
            <w:r w:rsidR="00CF07CF" w:rsidRPr="00CF07CF">
              <w:rPr>
                <w:rFonts w:ascii="Times New Roman" w:eastAsia="Calibri" w:hAnsi="Times New Roman" w:cs="Times New Roman"/>
                <w:sz w:val="24"/>
              </w:rPr>
              <w:t>в следствие на злополука (трудова или битова)</w:t>
            </w:r>
          </w:p>
        </w:tc>
        <w:tc>
          <w:tcPr>
            <w:tcW w:w="2268"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1 000 лв.</w:t>
            </w:r>
          </w:p>
        </w:tc>
        <w:tc>
          <w:tcPr>
            <w:tcW w:w="2693"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w:t>
            </w:r>
            <w:r>
              <w:rPr>
                <w:rFonts w:ascii="Times New Roman" w:eastAsia="Calibri" w:hAnsi="Times New Roman" w:cs="Times New Roman"/>
                <w:sz w:val="24"/>
              </w:rPr>
              <w:t>на разходите, но не повече от 1 0</w:t>
            </w:r>
            <w:r w:rsidRPr="00135D1B">
              <w:rPr>
                <w:rFonts w:ascii="Times New Roman" w:eastAsia="Calibri" w:hAnsi="Times New Roman" w:cs="Times New Roman"/>
                <w:sz w:val="24"/>
              </w:rPr>
              <w:t>00 лв.</w:t>
            </w:r>
          </w:p>
        </w:tc>
      </w:tr>
      <w:tr w:rsidR="00FE2F72" w:rsidRPr="00135D1B" w:rsidTr="00EC5597">
        <w:tc>
          <w:tcPr>
            <w:tcW w:w="568" w:type="dxa"/>
            <w:shd w:val="clear" w:color="auto" w:fill="auto"/>
          </w:tcPr>
          <w:p w:rsidR="00FE2F72" w:rsidRPr="00135D1B" w:rsidRDefault="00FE2F72" w:rsidP="00EC5597">
            <w:pPr>
              <w:suppressAutoHyphens w:val="0"/>
              <w:autoSpaceDE w:val="0"/>
              <w:autoSpaceDN w:val="0"/>
              <w:adjustRightInd w:val="0"/>
              <w:spacing w:line="276" w:lineRule="auto"/>
              <w:jc w:val="center"/>
              <w:rPr>
                <w:rFonts w:ascii="Times New Roman" w:eastAsia="Calibri" w:hAnsi="Times New Roman" w:cs="Times New Roman"/>
                <w:sz w:val="24"/>
              </w:rPr>
            </w:pPr>
            <w:r>
              <w:rPr>
                <w:rFonts w:ascii="Times New Roman" w:eastAsia="Calibri" w:hAnsi="Times New Roman" w:cs="Times New Roman"/>
                <w:sz w:val="24"/>
              </w:rPr>
              <w:t>9</w:t>
            </w:r>
            <w:r w:rsidRPr="00135D1B">
              <w:rPr>
                <w:rFonts w:ascii="Times New Roman" w:eastAsia="Calibri" w:hAnsi="Times New Roman" w:cs="Times New Roman"/>
                <w:sz w:val="24"/>
              </w:rPr>
              <w:t>.</w:t>
            </w:r>
          </w:p>
        </w:tc>
        <w:tc>
          <w:tcPr>
            <w:tcW w:w="3543"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Разходи за репатриране и погребение, вследствие на злополука</w:t>
            </w:r>
          </w:p>
        </w:tc>
        <w:tc>
          <w:tcPr>
            <w:tcW w:w="2268"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1 500 лв.</w:t>
            </w:r>
          </w:p>
        </w:tc>
        <w:tc>
          <w:tcPr>
            <w:tcW w:w="2693"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Действителният размер на разходите, но не повече от 1500 лв.</w:t>
            </w:r>
          </w:p>
        </w:tc>
      </w:tr>
    </w:tbl>
    <w:p w:rsidR="00FE2F72" w:rsidRPr="00135D1B" w:rsidRDefault="00FE2F72" w:rsidP="00FE2F72">
      <w:pPr>
        <w:suppressAutoHyphens w:val="0"/>
        <w:autoSpaceDE w:val="0"/>
        <w:autoSpaceDN w:val="0"/>
        <w:adjustRightInd w:val="0"/>
        <w:spacing w:line="276" w:lineRule="auto"/>
        <w:ind w:firstLine="708"/>
        <w:jc w:val="both"/>
        <w:rPr>
          <w:rFonts w:ascii="Times New Roman" w:eastAsia="Calibri" w:hAnsi="Times New Roman" w:cs="Times New Roman"/>
          <w:sz w:val="24"/>
        </w:rPr>
      </w:pPr>
    </w:p>
    <w:p w:rsidR="00FE2F72" w:rsidRPr="00135D1B" w:rsidRDefault="00FE2F72" w:rsidP="00FE2F72">
      <w:pPr>
        <w:suppressAutoHyphens w:val="0"/>
        <w:autoSpaceDE w:val="0"/>
        <w:autoSpaceDN w:val="0"/>
        <w:adjustRightInd w:val="0"/>
        <w:spacing w:line="276" w:lineRule="auto"/>
        <w:ind w:firstLine="708"/>
        <w:jc w:val="both"/>
        <w:rPr>
          <w:rFonts w:ascii="Times New Roman" w:eastAsia="Calibri" w:hAnsi="Times New Roman" w:cs="Times New Roman"/>
          <w:sz w:val="24"/>
          <w:lang w:val="en-US"/>
        </w:rPr>
      </w:pPr>
    </w:p>
    <w:p w:rsidR="00FE2F72" w:rsidRPr="00135D1B" w:rsidRDefault="00FE2F72" w:rsidP="00FE2F72">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2</w:t>
      </w:r>
      <w:r w:rsidRPr="00135D1B">
        <w:rPr>
          <w:rFonts w:ascii="Times New Roman" w:eastAsia="Calibri" w:hAnsi="Times New Roman" w:cs="Times New Roman"/>
          <w:sz w:val="24"/>
          <w:lang w:val="en-US"/>
        </w:rPr>
        <w:t xml:space="preserve">. </w:t>
      </w:r>
      <w:r w:rsidRPr="00135D1B">
        <w:rPr>
          <w:rFonts w:ascii="Times New Roman" w:eastAsia="Calibri" w:hAnsi="Times New Roman" w:cs="Times New Roman"/>
          <w:sz w:val="24"/>
        </w:rPr>
        <w:t>Застраховка „Заболяване“: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79"/>
        <w:gridCol w:w="1907"/>
        <w:gridCol w:w="3919"/>
      </w:tblGrid>
      <w:tr w:rsidR="00FE2F72" w:rsidRPr="00135D1B" w:rsidTr="00EC5597">
        <w:tc>
          <w:tcPr>
            <w:tcW w:w="534" w:type="dxa"/>
            <w:shd w:val="clear" w:color="auto" w:fill="auto"/>
          </w:tcPr>
          <w:p w:rsidR="00FE2F72" w:rsidRPr="00135D1B" w:rsidRDefault="00FE2F72" w:rsidP="00EC5597">
            <w:pPr>
              <w:suppressAutoHyphens w:val="0"/>
              <w:autoSpaceDE w:val="0"/>
              <w:autoSpaceDN w:val="0"/>
              <w:adjustRightInd w:val="0"/>
              <w:spacing w:line="276" w:lineRule="auto"/>
              <w:ind w:left="-15"/>
              <w:jc w:val="both"/>
              <w:rPr>
                <w:rFonts w:ascii="Times New Roman" w:eastAsia="Calibri" w:hAnsi="Times New Roman" w:cs="Times New Roman"/>
                <w:sz w:val="24"/>
              </w:rPr>
            </w:pPr>
            <w:r w:rsidRPr="00135D1B">
              <w:rPr>
                <w:rFonts w:ascii="Times New Roman" w:eastAsia="Calibri" w:hAnsi="Times New Roman" w:cs="Times New Roman"/>
                <w:sz w:val="24"/>
              </w:rPr>
              <w:t>№</w:t>
            </w:r>
          </w:p>
        </w:tc>
        <w:tc>
          <w:tcPr>
            <w:tcW w:w="2679"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Покрити рискове:</w:t>
            </w:r>
          </w:p>
        </w:tc>
        <w:tc>
          <w:tcPr>
            <w:tcW w:w="1907"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Застрахователна сума</w:t>
            </w:r>
            <w:r w:rsidRPr="00135D1B">
              <w:rPr>
                <w:rFonts w:ascii="Times New Roman" w:eastAsia="Calibri" w:hAnsi="Times New Roman" w:cs="Times New Roman"/>
                <w:sz w:val="24"/>
                <w:lang w:val="en-US"/>
              </w:rPr>
              <w:t xml:space="preserve"> </w:t>
            </w:r>
            <w:r w:rsidRPr="00135D1B">
              <w:rPr>
                <w:rFonts w:ascii="Times New Roman" w:eastAsia="Calibri" w:hAnsi="Times New Roman" w:cs="Times New Roman"/>
                <w:sz w:val="24"/>
              </w:rPr>
              <w:t>за едно застраховано лице</w:t>
            </w:r>
          </w:p>
        </w:tc>
        <w:tc>
          <w:tcPr>
            <w:tcW w:w="391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Размер на обезщетение</w:t>
            </w:r>
          </w:p>
        </w:tc>
      </w:tr>
      <w:tr w:rsidR="00FE2F72" w:rsidRPr="00135D1B" w:rsidTr="00EC5597">
        <w:tc>
          <w:tcPr>
            <w:tcW w:w="534"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1.</w:t>
            </w:r>
          </w:p>
        </w:tc>
        <w:tc>
          <w:tcPr>
            <w:tcW w:w="267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Смърт вследствие на заболяване на </w:t>
            </w:r>
            <w:r w:rsidRPr="00135D1B">
              <w:rPr>
                <w:rFonts w:ascii="Times New Roman" w:eastAsia="Calibri" w:hAnsi="Times New Roman" w:cs="Times New Roman"/>
                <w:sz w:val="24"/>
              </w:rPr>
              <w:lastRenderedPageBreak/>
              <w:t>територията на цял свят</w:t>
            </w:r>
          </w:p>
        </w:tc>
        <w:tc>
          <w:tcPr>
            <w:tcW w:w="1907"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lastRenderedPageBreak/>
              <w:t>30 000 лв.</w:t>
            </w:r>
          </w:p>
        </w:tc>
        <w:tc>
          <w:tcPr>
            <w:tcW w:w="3919"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30 000 лв.</w:t>
            </w:r>
          </w:p>
        </w:tc>
      </w:tr>
      <w:tr w:rsidR="00FE2F72" w:rsidRPr="00135D1B" w:rsidTr="00EC5597">
        <w:tc>
          <w:tcPr>
            <w:tcW w:w="534" w:type="dxa"/>
            <w:shd w:val="clear" w:color="auto" w:fill="auto"/>
          </w:tcPr>
          <w:p w:rsidR="00FE2F72" w:rsidRPr="00135D1B" w:rsidRDefault="00FE2F72" w:rsidP="00EC5597">
            <w:pPr>
              <w:suppressAutoHyphens w:val="0"/>
              <w:autoSpaceDE w:val="0"/>
              <w:autoSpaceDN w:val="0"/>
              <w:adjustRightInd w:val="0"/>
              <w:spacing w:line="276" w:lineRule="auto"/>
              <w:ind w:right="-246"/>
              <w:rPr>
                <w:rFonts w:ascii="Times New Roman" w:eastAsia="Calibri" w:hAnsi="Times New Roman" w:cs="Times New Roman"/>
                <w:sz w:val="24"/>
              </w:rPr>
            </w:pPr>
            <w:r w:rsidRPr="00135D1B">
              <w:rPr>
                <w:rFonts w:ascii="Times New Roman" w:eastAsia="Calibri" w:hAnsi="Times New Roman" w:cs="Times New Roman"/>
                <w:sz w:val="24"/>
              </w:rPr>
              <w:lastRenderedPageBreak/>
              <w:t>2.</w:t>
            </w:r>
          </w:p>
        </w:tc>
        <w:tc>
          <w:tcPr>
            <w:tcW w:w="267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Трайно намалена или загубена работоспособност вследствие на заболяване на територията на цял свят</w:t>
            </w:r>
          </w:p>
        </w:tc>
        <w:tc>
          <w:tcPr>
            <w:tcW w:w="1907"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30 000 лв.</w:t>
            </w:r>
          </w:p>
        </w:tc>
        <w:tc>
          <w:tcPr>
            <w:tcW w:w="391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от 30 000 лв. равен на процента, посочен в ЕР на ТЕЛК/НЕЛК за увреждането вследствие на заболяването</w:t>
            </w:r>
          </w:p>
        </w:tc>
      </w:tr>
      <w:tr w:rsidR="00FE2F72" w:rsidRPr="00135D1B" w:rsidTr="00EC5597">
        <w:tc>
          <w:tcPr>
            <w:tcW w:w="534" w:type="dxa"/>
            <w:shd w:val="clear" w:color="auto" w:fill="auto"/>
          </w:tcPr>
          <w:p w:rsidR="00FE2F72" w:rsidRPr="00135D1B" w:rsidRDefault="00FE2F72" w:rsidP="00EC5597">
            <w:pPr>
              <w:suppressAutoHyphens w:val="0"/>
              <w:autoSpaceDE w:val="0"/>
              <w:autoSpaceDN w:val="0"/>
              <w:adjustRightInd w:val="0"/>
              <w:spacing w:line="276" w:lineRule="auto"/>
              <w:ind w:right="-246"/>
              <w:rPr>
                <w:rFonts w:ascii="Times New Roman" w:eastAsia="Calibri" w:hAnsi="Times New Roman" w:cs="Times New Roman"/>
                <w:sz w:val="24"/>
              </w:rPr>
            </w:pPr>
            <w:r w:rsidRPr="00135D1B">
              <w:rPr>
                <w:rFonts w:ascii="Times New Roman" w:eastAsia="Calibri" w:hAnsi="Times New Roman" w:cs="Times New Roman"/>
                <w:sz w:val="24"/>
              </w:rPr>
              <w:t>3.</w:t>
            </w:r>
          </w:p>
        </w:tc>
        <w:tc>
          <w:tcPr>
            <w:tcW w:w="267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Временна неработоспособност вследствие на заболяване</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p>
        </w:tc>
        <w:tc>
          <w:tcPr>
            <w:tcW w:w="1907" w:type="dxa"/>
            <w:shd w:val="clear" w:color="auto" w:fill="auto"/>
          </w:tcPr>
          <w:p w:rsidR="00FE2F72" w:rsidRPr="00135D1B" w:rsidRDefault="00CF07CF" w:rsidP="00EC559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3</w:t>
            </w:r>
            <w:r w:rsidR="00FE2F72" w:rsidRPr="00135D1B">
              <w:rPr>
                <w:rFonts w:ascii="Times New Roman" w:eastAsia="Calibri" w:hAnsi="Times New Roman" w:cs="Times New Roman"/>
                <w:sz w:val="24"/>
              </w:rPr>
              <w:t xml:space="preserve"> 000 лв.</w:t>
            </w:r>
          </w:p>
        </w:tc>
        <w:tc>
          <w:tcPr>
            <w:tcW w:w="391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При временна неработоспособност вследствие на заболяване: </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10  до 20 дни – 100 лв.</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21 до 30 дни – 200 лв.</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31 до 60 дни – 400 лв.</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61 до 90 дни – 600 лв.</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91 до 120 дни – 1000 лв.</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121 до 180 дни – 1500 лв.</w:t>
            </w:r>
          </w:p>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над 180 дни – </w:t>
            </w:r>
            <w:r w:rsidR="00CF07CF">
              <w:rPr>
                <w:rFonts w:ascii="Times New Roman" w:eastAsia="Calibri" w:hAnsi="Times New Roman" w:cs="Times New Roman"/>
                <w:sz w:val="24"/>
              </w:rPr>
              <w:t>3</w:t>
            </w:r>
            <w:r w:rsidRPr="00135D1B">
              <w:rPr>
                <w:rFonts w:ascii="Times New Roman" w:eastAsia="Calibri" w:hAnsi="Times New Roman" w:cs="Times New Roman"/>
                <w:sz w:val="24"/>
              </w:rPr>
              <w:t xml:space="preserve">000 лв. </w:t>
            </w:r>
          </w:p>
        </w:tc>
      </w:tr>
      <w:tr w:rsidR="00FE2F72" w:rsidRPr="00135D1B" w:rsidTr="00EC5597">
        <w:tc>
          <w:tcPr>
            <w:tcW w:w="534" w:type="dxa"/>
            <w:shd w:val="clear" w:color="auto" w:fill="auto"/>
          </w:tcPr>
          <w:p w:rsidR="00FE2F72" w:rsidRPr="00135D1B" w:rsidRDefault="00FE2F72" w:rsidP="00EC5597">
            <w:pPr>
              <w:suppressAutoHyphens w:val="0"/>
              <w:autoSpaceDE w:val="0"/>
              <w:autoSpaceDN w:val="0"/>
              <w:adjustRightInd w:val="0"/>
              <w:spacing w:line="276" w:lineRule="auto"/>
              <w:ind w:right="-246"/>
              <w:rPr>
                <w:rFonts w:ascii="Times New Roman" w:eastAsia="Calibri" w:hAnsi="Times New Roman" w:cs="Times New Roman"/>
                <w:sz w:val="24"/>
              </w:rPr>
            </w:pPr>
            <w:r w:rsidRPr="00135D1B">
              <w:rPr>
                <w:rFonts w:ascii="Times New Roman" w:eastAsia="Calibri" w:hAnsi="Times New Roman" w:cs="Times New Roman"/>
                <w:sz w:val="24"/>
              </w:rPr>
              <w:t>4.</w:t>
            </w:r>
          </w:p>
        </w:tc>
        <w:tc>
          <w:tcPr>
            <w:tcW w:w="267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lang w:val="en-US"/>
              </w:rPr>
            </w:pPr>
            <w:r w:rsidRPr="00135D1B">
              <w:rPr>
                <w:rFonts w:ascii="Times New Roman" w:eastAsia="Calibri" w:hAnsi="Times New Roman" w:cs="Times New Roman"/>
                <w:sz w:val="24"/>
              </w:rPr>
              <w:t xml:space="preserve">Дневни пари за болничен престой вследствие на заболяване </w:t>
            </w:r>
          </w:p>
        </w:tc>
        <w:tc>
          <w:tcPr>
            <w:tcW w:w="1907"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3 000 лв.</w:t>
            </w:r>
          </w:p>
        </w:tc>
        <w:tc>
          <w:tcPr>
            <w:tcW w:w="3919"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лв. на ден (след 5-ия</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 но не повече от 3000 лв.</w:t>
            </w:r>
          </w:p>
        </w:tc>
      </w:tr>
      <w:tr w:rsidR="00FE2F72" w:rsidRPr="00135D1B" w:rsidTr="00EC5597">
        <w:tc>
          <w:tcPr>
            <w:tcW w:w="534" w:type="dxa"/>
            <w:shd w:val="clear" w:color="auto" w:fill="auto"/>
          </w:tcPr>
          <w:p w:rsidR="00FE2F72" w:rsidRPr="00135D1B" w:rsidRDefault="00FE2F72" w:rsidP="00EC5597">
            <w:pPr>
              <w:suppressAutoHyphens w:val="0"/>
              <w:autoSpaceDE w:val="0"/>
              <w:autoSpaceDN w:val="0"/>
              <w:adjustRightInd w:val="0"/>
              <w:spacing w:line="276" w:lineRule="auto"/>
              <w:ind w:right="-246"/>
              <w:rPr>
                <w:rFonts w:ascii="Times New Roman" w:eastAsia="Calibri" w:hAnsi="Times New Roman" w:cs="Times New Roman"/>
                <w:sz w:val="24"/>
              </w:rPr>
            </w:pPr>
            <w:r w:rsidRPr="00135D1B">
              <w:rPr>
                <w:rFonts w:ascii="Times New Roman" w:eastAsia="Calibri" w:hAnsi="Times New Roman" w:cs="Times New Roman"/>
                <w:sz w:val="24"/>
              </w:rPr>
              <w:t>5.</w:t>
            </w:r>
          </w:p>
        </w:tc>
        <w:tc>
          <w:tcPr>
            <w:tcW w:w="267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Медицински разноски във връзка със заболяване довело до временна неработоспособност</w:t>
            </w:r>
          </w:p>
        </w:tc>
        <w:tc>
          <w:tcPr>
            <w:tcW w:w="1907"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2 500 лв.</w:t>
            </w:r>
          </w:p>
        </w:tc>
        <w:tc>
          <w:tcPr>
            <w:tcW w:w="391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на медицинските разноски </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за медикаменти, манипулации, изследвания, хирургично</w:t>
            </w:r>
            <w:r w:rsidRPr="00135D1B">
              <w:rPr>
                <w:rFonts w:ascii="Times New Roman" w:eastAsia="Calibri" w:hAnsi="Times New Roman" w:cs="Times New Roman"/>
                <w:sz w:val="24"/>
                <w:lang w:val="en-US"/>
              </w:rPr>
              <w:t xml:space="preserve"> </w:t>
            </w:r>
            <w:r w:rsidRPr="00135D1B">
              <w:rPr>
                <w:rFonts w:ascii="Times New Roman" w:eastAsia="Calibri" w:hAnsi="Times New Roman" w:cs="Times New Roman"/>
                <w:sz w:val="24"/>
              </w:rPr>
              <w:t>и болнични обслужване</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 но не повече от 2500 лв.</w:t>
            </w:r>
          </w:p>
        </w:tc>
      </w:tr>
      <w:tr w:rsidR="00FE2F72" w:rsidRPr="00135D1B" w:rsidTr="00EC5597">
        <w:tc>
          <w:tcPr>
            <w:tcW w:w="534" w:type="dxa"/>
            <w:shd w:val="clear" w:color="auto" w:fill="auto"/>
          </w:tcPr>
          <w:p w:rsidR="00FE2F72" w:rsidRPr="00135D1B" w:rsidRDefault="00FE2F72" w:rsidP="00EC5597">
            <w:pPr>
              <w:suppressAutoHyphens w:val="0"/>
              <w:autoSpaceDE w:val="0"/>
              <w:autoSpaceDN w:val="0"/>
              <w:adjustRightInd w:val="0"/>
              <w:spacing w:line="276" w:lineRule="auto"/>
              <w:ind w:right="-246"/>
              <w:rPr>
                <w:rFonts w:ascii="Times New Roman" w:eastAsia="Calibri" w:hAnsi="Times New Roman" w:cs="Times New Roman"/>
                <w:sz w:val="24"/>
              </w:rPr>
            </w:pPr>
            <w:r>
              <w:rPr>
                <w:rFonts w:ascii="Times New Roman" w:eastAsia="Calibri" w:hAnsi="Times New Roman" w:cs="Times New Roman"/>
                <w:sz w:val="24"/>
              </w:rPr>
              <w:t>6.</w:t>
            </w:r>
          </w:p>
        </w:tc>
        <w:tc>
          <w:tcPr>
            <w:tcW w:w="267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Консумативи, използвани при провеждане на оперативно лечение</w:t>
            </w:r>
            <w:r w:rsidR="00CF07CF">
              <w:rPr>
                <w:rFonts w:ascii="Times New Roman" w:eastAsia="Calibri" w:hAnsi="Times New Roman" w:cs="Times New Roman"/>
                <w:sz w:val="24"/>
              </w:rPr>
              <w:t xml:space="preserve"> в следствие на заболяване</w:t>
            </w:r>
          </w:p>
        </w:tc>
        <w:tc>
          <w:tcPr>
            <w:tcW w:w="1907"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1 000 лв.</w:t>
            </w:r>
          </w:p>
        </w:tc>
        <w:tc>
          <w:tcPr>
            <w:tcW w:w="391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w:t>
            </w:r>
            <w:r>
              <w:rPr>
                <w:rFonts w:ascii="Times New Roman" w:eastAsia="Calibri" w:hAnsi="Times New Roman" w:cs="Times New Roman"/>
                <w:sz w:val="24"/>
              </w:rPr>
              <w:t>на разходите, но не повече от 1 0</w:t>
            </w:r>
            <w:r w:rsidRPr="00135D1B">
              <w:rPr>
                <w:rFonts w:ascii="Times New Roman" w:eastAsia="Calibri" w:hAnsi="Times New Roman" w:cs="Times New Roman"/>
                <w:sz w:val="24"/>
              </w:rPr>
              <w:t>00 лв.</w:t>
            </w:r>
          </w:p>
        </w:tc>
      </w:tr>
      <w:tr w:rsidR="00FE2F72" w:rsidRPr="00135D1B" w:rsidTr="00EC5597">
        <w:tc>
          <w:tcPr>
            <w:tcW w:w="534" w:type="dxa"/>
            <w:shd w:val="clear" w:color="auto" w:fill="auto"/>
          </w:tcPr>
          <w:p w:rsidR="00FE2F72" w:rsidRPr="00135D1B" w:rsidRDefault="00FE2F72" w:rsidP="00EC5597">
            <w:pPr>
              <w:suppressAutoHyphens w:val="0"/>
              <w:autoSpaceDE w:val="0"/>
              <w:autoSpaceDN w:val="0"/>
              <w:adjustRightInd w:val="0"/>
              <w:spacing w:line="276" w:lineRule="auto"/>
              <w:ind w:right="-246"/>
              <w:rPr>
                <w:rFonts w:ascii="Times New Roman" w:eastAsia="Calibri" w:hAnsi="Times New Roman" w:cs="Times New Roman"/>
                <w:sz w:val="24"/>
              </w:rPr>
            </w:pPr>
            <w:r>
              <w:rPr>
                <w:rFonts w:ascii="Times New Roman" w:eastAsia="Calibri" w:hAnsi="Times New Roman" w:cs="Times New Roman"/>
                <w:sz w:val="24"/>
              </w:rPr>
              <w:t>7</w:t>
            </w:r>
            <w:r w:rsidRPr="00135D1B">
              <w:rPr>
                <w:rFonts w:ascii="Times New Roman" w:eastAsia="Calibri" w:hAnsi="Times New Roman" w:cs="Times New Roman"/>
                <w:sz w:val="24"/>
              </w:rPr>
              <w:t>.</w:t>
            </w:r>
          </w:p>
        </w:tc>
        <w:tc>
          <w:tcPr>
            <w:tcW w:w="267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Разходи за репатриране и погребение, вследствие на заболяване</w:t>
            </w:r>
          </w:p>
        </w:tc>
        <w:tc>
          <w:tcPr>
            <w:tcW w:w="1907" w:type="dxa"/>
            <w:shd w:val="clear" w:color="auto" w:fill="auto"/>
          </w:tcPr>
          <w:p w:rsidR="00FE2F72" w:rsidRPr="00135D1B"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1 500 лв.</w:t>
            </w:r>
          </w:p>
        </w:tc>
        <w:tc>
          <w:tcPr>
            <w:tcW w:w="3919" w:type="dxa"/>
            <w:shd w:val="clear" w:color="auto" w:fill="auto"/>
          </w:tcPr>
          <w:p w:rsidR="00FE2F72" w:rsidRPr="00135D1B"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Действителният размер на разходите, но не повече от 1500 лв.</w:t>
            </w:r>
          </w:p>
        </w:tc>
      </w:tr>
    </w:tbl>
    <w:p w:rsidR="00FE2F72" w:rsidRPr="00135D1B" w:rsidRDefault="00FE2F72" w:rsidP="00FE2F72">
      <w:pPr>
        <w:suppressAutoHyphens w:val="0"/>
        <w:autoSpaceDE w:val="0"/>
        <w:autoSpaceDN w:val="0"/>
        <w:adjustRightInd w:val="0"/>
        <w:spacing w:line="276" w:lineRule="auto"/>
        <w:ind w:firstLine="708"/>
        <w:jc w:val="both"/>
        <w:rPr>
          <w:rFonts w:ascii="Times New Roman" w:eastAsia="Calibri" w:hAnsi="Times New Roman" w:cs="Times New Roman"/>
          <w:sz w:val="24"/>
        </w:rPr>
      </w:pPr>
    </w:p>
    <w:p w:rsidR="00FE2F72" w:rsidRPr="00135D1B" w:rsidRDefault="00FE2F72" w:rsidP="00FE2F72">
      <w:pPr>
        <w:suppressAutoHyphens w:val="0"/>
        <w:autoSpaceDE w:val="0"/>
        <w:autoSpaceDN w:val="0"/>
        <w:adjustRightInd w:val="0"/>
        <w:spacing w:line="276" w:lineRule="auto"/>
        <w:ind w:firstLine="708"/>
        <w:jc w:val="both"/>
        <w:rPr>
          <w:rFonts w:ascii="Times New Roman" w:eastAsia="Calibri" w:hAnsi="Times New Roman" w:cs="Times New Roman"/>
          <w:b/>
          <w:i/>
          <w:sz w:val="24"/>
        </w:rPr>
      </w:pPr>
      <w:r w:rsidRPr="00135D1B">
        <w:rPr>
          <w:rFonts w:ascii="Times New Roman" w:eastAsia="Calibri" w:hAnsi="Times New Roman" w:cs="Times New Roman"/>
          <w:b/>
          <w:i/>
          <w:sz w:val="24"/>
        </w:rPr>
        <w:t>Изключените рискове се посочват изчерпателно от участника в техническото предложение.</w:t>
      </w:r>
    </w:p>
    <w:p w:rsidR="00FE2F72" w:rsidRPr="00135D1B" w:rsidRDefault="00FE2F72" w:rsidP="00FE2F72">
      <w:pPr>
        <w:suppressAutoHyphens w:val="0"/>
        <w:autoSpaceDE w:val="0"/>
        <w:autoSpaceDN w:val="0"/>
        <w:adjustRightInd w:val="0"/>
        <w:spacing w:line="276" w:lineRule="auto"/>
        <w:ind w:firstLine="708"/>
        <w:jc w:val="both"/>
        <w:rPr>
          <w:rFonts w:ascii="Times New Roman" w:eastAsia="Calibri" w:hAnsi="Times New Roman" w:cs="Times New Roman"/>
          <w:i/>
          <w:sz w:val="24"/>
        </w:rPr>
      </w:pPr>
    </w:p>
    <w:p w:rsidR="00FE2F72" w:rsidRPr="00135D1B" w:rsidRDefault="00FE2F72" w:rsidP="00FE2F72">
      <w:pPr>
        <w:suppressAutoHyphens w:val="0"/>
        <w:autoSpaceDE w:val="0"/>
        <w:autoSpaceDN w:val="0"/>
        <w:adjustRightInd w:val="0"/>
        <w:spacing w:line="276" w:lineRule="auto"/>
        <w:ind w:firstLine="708"/>
        <w:jc w:val="both"/>
        <w:rPr>
          <w:rFonts w:ascii="Times New Roman" w:eastAsia="Calibri" w:hAnsi="Times New Roman" w:cs="Times New Roman"/>
          <w:sz w:val="24"/>
        </w:rPr>
      </w:pPr>
      <w:r w:rsidRPr="00135D1B">
        <w:rPr>
          <w:rFonts w:ascii="Times New Roman" w:eastAsia="Calibri" w:hAnsi="Times New Roman" w:cs="Times New Roman"/>
          <w:sz w:val="24"/>
        </w:rPr>
        <w:lastRenderedPageBreak/>
        <w:t>Възложителят приема следната дефиниция за изключен риск: „Предходно заболяване“ – заболяване диагностицирано и/или лекувано в петгодишния период преди началото на застрахователното покритие, посочено в груповия застрахователен договор.</w:t>
      </w:r>
    </w:p>
    <w:p w:rsidR="00FE2F72" w:rsidRPr="00135D1B" w:rsidRDefault="00FE2F72" w:rsidP="00FE2F72">
      <w:pPr>
        <w:suppressAutoHyphens w:val="0"/>
        <w:autoSpaceDE w:val="0"/>
        <w:autoSpaceDN w:val="0"/>
        <w:adjustRightInd w:val="0"/>
        <w:spacing w:line="276" w:lineRule="auto"/>
        <w:ind w:firstLine="851"/>
        <w:jc w:val="both"/>
        <w:rPr>
          <w:rFonts w:ascii="Times New Roman" w:eastAsia="Calibri" w:hAnsi="Times New Roman" w:cs="Times New Roman"/>
          <w:sz w:val="24"/>
        </w:rPr>
      </w:pPr>
      <w:r w:rsidRPr="00135D1B">
        <w:rPr>
          <w:rFonts w:ascii="Times New Roman" w:eastAsia="Calibri" w:hAnsi="Times New Roman" w:cs="Times New Roman"/>
          <w:sz w:val="24"/>
        </w:rPr>
        <w:t xml:space="preserve">Договорът се сключва за една година с начало 00.00 часа на </w:t>
      </w:r>
      <w:r w:rsidRPr="00135D1B">
        <w:rPr>
          <w:rFonts w:ascii="Times New Roman" w:eastAsia="Calibri" w:hAnsi="Times New Roman" w:cs="Times New Roman"/>
          <w:sz w:val="24"/>
          <w:lang w:val="en-US"/>
        </w:rPr>
        <w:t>10</w:t>
      </w:r>
      <w:r w:rsidRPr="00135D1B">
        <w:rPr>
          <w:rFonts w:ascii="Times New Roman" w:eastAsia="Calibri" w:hAnsi="Times New Roman" w:cs="Times New Roman"/>
          <w:sz w:val="24"/>
        </w:rPr>
        <w:t>.01.20</w:t>
      </w:r>
      <w:r>
        <w:rPr>
          <w:rFonts w:ascii="Times New Roman" w:eastAsia="Calibri" w:hAnsi="Times New Roman" w:cs="Times New Roman"/>
          <w:sz w:val="24"/>
        </w:rPr>
        <w:t>20</w:t>
      </w:r>
      <w:r w:rsidRPr="00135D1B">
        <w:rPr>
          <w:rFonts w:ascii="Times New Roman" w:eastAsia="Calibri" w:hAnsi="Times New Roman" w:cs="Times New Roman"/>
          <w:sz w:val="24"/>
        </w:rPr>
        <w:t xml:space="preserve"> г. до 24.00 часа на </w:t>
      </w:r>
      <w:r w:rsidRPr="00135D1B">
        <w:rPr>
          <w:rFonts w:ascii="Times New Roman" w:eastAsia="Calibri" w:hAnsi="Times New Roman" w:cs="Times New Roman"/>
          <w:sz w:val="24"/>
          <w:lang w:val="en-US"/>
        </w:rPr>
        <w:t>09</w:t>
      </w:r>
      <w:r w:rsidRPr="00135D1B">
        <w:rPr>
          <w:rFonts w:ascii="Times New Roman" w:eastAsia="Calibri" w:hAnsi="Times New Roman" w:cs="Times New Roman"/>
          <w:sz w:val="24"/>
        </w:rPr>
        <w:t>.</w:t>
      </w:r>
      <w:r w:rsidRPr="00135D1B">
        <w:rPr>
          <w:rFonts w:ascii="Times New Roman" w:eastAsia="Calibri" w:hAnsi="Times New Roman" w:cs="Times New Roman"/>
          <w:sz w:val="24"/>
          <w:lang w:val="en-US"/>
        </w:rPr>
        <w:t>01</w:t>
      </w:r>
      <w:r w:rsidRPr="00135D1B">
        <w:rPr>
          <w:rFonts w:ascii="Times New Roman" w:eastAsia="Calibri" w:hAnsi="Times New Roman" w:cs="Times New Roman"/>
          <w:sz w:val="24"/>
        </w:rPr>
        <w:t>.20</w:t>
      </w:r>
      <w:r>
        <w:rPr>
          <w:rFonts w:ascii="Times New Roman" w:eastAsia="Calibri" w:hAnsi="Times New Roman" w:cs="Times New Roman"/>
          <w:sz w:val="24"/>
        </w:rPr>
        <w:t>21</w:t>
      </w:r>
      <w:r w:rsidRPr="00135D1B">
        <w:rPr>
          <w:rFonts w:ascii="Times New Roman" w:eastAsia="Calibri" w:hAnsi="Times New Roman" w:cs="Times New Roman"/>
          <w:sz w:val="24"/>
        </w:rPr>
        <w:t xml:space="preserve"> г.</w:t>
      </w:r>
    </w:p>
    <w:p w:rsidR="00FE2F72" w:rsidRPr="00135D1B" w:rsidRDefault="00FE2F72" w:rsidP="00FE2F72">
      <w:pPr>
        <w:suppressAutoHyphens w:val="0"/>
        <w:autoSpaceDE w:val="0"/>
        <w:autoSpaceDN w:val="0"/>
        <w:adjustRightInd w:val="0"/>
        <w:spacing w:line="276" w:lineRule="auto"/>
        <w:jc w:val="center"/>
        <w:rPr>
          <w:rFonts w:ascii="Times New Roman" w:eastAsia="Calibri" w:hAnsi="Times New Roman" w:cs="Times New Roman"/>
          <w:b/>
          <w:bCs/>
          <w:sz w:val="24"/>
          <w:u w:val="single"/>
        </w:rPr>
      </w:pPr>
    </w:p>
    <w:p w:rsidR="00FE2F72" w:rsidRDefault="00FE2F72" w:rsidP="00FE2F72">
      <w:pPr>
        <w:suppressAutoHyphens w:val="0"/>
        <w:spacing w:after="200" w:line="276" w:lineRule="auto"/>
        <w:rPr>
          <w:rFonts w:ascii="Times New Roman" w:hAnsi="Times New Roman" w:cs="Times New Roman"/>
          <w:sz w:val="24"/>
        </w:rPr>
      </w:pPr>
      <w:r>
        <w:rPr>
          <w:rFonts w:ascii="Times New Roman" w:hAnsi="Times New Roman" w:cs="Times New Roman"/>
          <w:sz w:val="24"/>
        </w:rPr>
        <w:br w:type="page"/>
      </w:r>
    </w:p>
    <w:p w:rsidR="00FE2F72" w:rsidRPr="001C2838" w:rsidRDefault="00FE2F72" w:rsidP="00FE2F72">
      <w:pPr>
        <w:spacing w:before="120" w:after="120"/>
        <w:ind w:firstLine="720"/>
        <w:jc w:val="both"/>
        <w:rPr>
          <w:rFonts w:ascii="Times New Roman" w:hAnsi="Times New Roman" w:cs="Times New Roman"/>
          <w:b/>
          <w:bCs/>
          <w:sz w:val="24"/>
          <w:u w:val="single"/>
        </w:rPr>
      </w:pPr>
      <w:r w:rsidRPr="001C2838">
        <w:rPr>
          <w:rFonts w:ascii="Times New Roman" w:hAnsi="Times New Roman" w:cs="Times New Roman"/>
          <w:b/>
          <w:bCs/>
          <w:sz w:val="24"/>
          <w:u w:val="single"/>
        </w:rPr>
        <w:lastRenderedPageBreak/>
        <w:t xml:space="preserve">Техническа спецификация за обособена позиция № 2 </w:t>
      </w:r>
    </w:p>
    <w:p w:rsidR="00FE2F72" w:rsidRPr="001C2838" w:rsidRDefault="00FE2F72" w:rsidP="00FE2F72">
      <w:pPr>
        <w:spacing w:before="120" w:after="120"/>
        <w:ind w:firstLine="720"/>
        <w:jc w:val="both"/>
        <w:rPr>
          <w:rFonts w:ascii="Times New Roman" w:hAnsi="Times New Roman" w:cs="Times New Roman"/>
          <w:b/>
          <w:bCs/>
          <w:sz w:val="24"/>
        </w:rPr>
      </w:pPr>
      <w:r w:rsidRPr="001C2838">
        <w:rPr>
          <w:rFonts w:ascii="Times New Roman" w:hAnsi="Times New Roman" w:cs="Times New Roman"/>
          <w:b/>
          <w:bCs/>
          <w:sz w:val="24"/>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rsidR="00FE2F72" w:rsidRPr="001C2838" w:rsidRDefault="00FE2F72" w:rsidP="00FE2F72">
      <w:pPr>
        <w:spacing w:before="120" w:after="120"/>
        <w:ind w:firstLine="720"/>
        <w:jc w:val="both"/>
        <w:rPr>
          <w:rFonts w:ascii="Times New Roman" w:hAnsi="Times New Roman" w:cs="Times New Roman"/>
          <w:sz w:val="24"/>
        </w:rPr>
      </w:pPr>
      <w:r>
        <w:rPr>
          <w:rFonts w:ascii="Times New Roman" w:hAnsi="Times New Roman" w:cs="Times New Roman"/>
          <w:bCs/>
          <w:sz w:val="24"/>
        </w:rPr>
        <w:t>І.</w:t>
      </w:r>
      <w:r w:rsidRPr="001C2838">
        <w:rPr>
          <w:rFonts w:ascii="Times New Roman" w:hAnsi="Times New Roman" w:cs="Times New Roman"/>
          <w:sz w:val="24"/>
        </w:rPr>
        <w:t xml:space="preserve"> Застраховане на служебните автомобили на КФН –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за 20</w:t>
      </w:r>
      <w:r>
        <w:rPr>
          <w:rFonts w:ascii="Times New Roman" w:hAnsi="Times New Roman" w:cs="Times New Roman"/>
          <w:sz w:val="24"/>
        </w:rPr>
        <w:t>20</w:t>
      </w:r>
      <w:r w:rsidRPr="001C2838">
        <w:rPr>
          <w:rFonts w:ascii="Times New Roman" w:hAnsi="Times New Roman" w:cs="Times New Roman"/>
          <w:sz w:val="24"/>
        </w:rPr>
        <w:t xml:space="preserve"> г.</w:t>
      </w:r>
    </w:p>
    <w:p w:rsidR="00FE2F72" w:rsidRPr="001C2838"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Застраховките „Автокаско”, “Гражданска отговорност” на автомобилистите и “Злополука на местата в МПС” следва да бъдат с териториално покритие за Република България; държавите, членки на Европейското икономическо пространство и държавите, участващи в системата „Зелена карта”.</w:t>
      </w:r>
    </w:p>
    <w:p w:rsidR="00FE2F72" w:rsidRPr="001C2838"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Служебните автомобили на КФН са</w:t>
      </w:r>
      <w:r>
        <w:rPr>
          <w:rFonts w:ascii="Times New Roman" w:hAnsi="Times New Roman" w:cs="Times New Roman"/>
          <w:sz w:val="24"/>
        </w:rPr>
        <w:t>:</w:t>
      </w:r>
      <w:r w:rsidRPr="001C2838">
        <w:rPr>
          <w:rFonts w:ascii="Times New Roman" w:hAnsi="Times New Roman" w:cs="Times New Roman"/>
          <w:sz w:val="24"/>
        </w:rPr>
        <w:t xml:space="preserve"> </w:t>
      </w:r>
    </w:p>
    <w:p w:rsidR="00FE2F72" w:rsidRPr="003D12B2" w:rsidRDefault="00FE2F72" w:rsidP="00FE2F72">
      <w:pPr>
        <w:suppressAutoHyphens w:val="0"/>
        <w:autoSpaceDE w:val="0"/>
        <w:autoSpaceDN w:val="0"/>
        <w:adjustRightInd w:val="0"/>
        <w:rPr>
          <w:rFonts w:ascii="Times New Roman" w:eastAsia="Calibri" w:hAnsi="Times New Roman" w:cs="Times New Roman"/>
          <w:sz w:val="24"/>
        </w:rPr>
      </w:pPr>
      <w:r>
        <w:rPr>
          <w:rFonts w:ascii="Times New Roman" w:eastAsia="Calibri" w:hAnsi="Times New Roman" w:cs="Times New Roman"/>
          <w:sz w:val="24"/>
        </w:rPr>
        <w:t xml:space="preserve">       </w:t>
      </w:r>
      <w:r w:rsidRPr="003D12B2">
        <w:rPr>
          <w:rFonts w:ascii="Times New Roman" w:eastAsia="Calibri" w:hAnsi="Times New Roman" w:cs="Times New Roman"/>
          <w:sz w:val="24"/>
        </w:rPr>
        <w:t>1</w:t>
      </w:r>
      <w:r w:rsidRPr="003D12B2">
        <w:rPr>
          <w:rFonts w:ascii="Times New Roman" w:eastAsia="Calibri" w:hAnsi="Times New Roman" w:cs="Times New Roman"/>
          <w:sz w:val="24"/>
          <w:lang w:val="en"/>
        </w:rPr>
        <w:t xml:space="preserve">. </w:t>
      </w:r>
      <w:r>
        <w:rPr>
          <w:rFonts w:ascii="Times New Roman" w:eastAsia="Calibri" w:hAnsi="Times New Roman" w:cs="Times New Roman"/>
          <w:sz w:val="24"/>
        </w:rPr>
        <w:t>ФОЛКСВАГЕН ТУАРЕГ, рег. № СА5665ТХ</w:t>
      </w:r>
      <w:r w:rsidRPr="003D12B2">
        <w:rPr>
          <w:rFonts w:ascii="Times New Roman" w:eastAsia="Calibri" w:hAnsi="Times New Roman" w:cs="Times New Roman"/>
          <w:sz w:val="24"/>
        </w:rPr>
        <w:t xml:space="preserve"> </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производство – 200</w:t>
      </w:r>
      <w:r>
        <w:rPr>
          <w:rFonts w:ascii="Times New Roman" w:eastAsia="Calibri" w:hAnsi="Times New Roman" w:cs="Times New Roman"/>
          <w:sz w:val="24"/>
        </w:rPr>
        <w:t>7</w:t>
      </w:r>
      <w:r w:rsidRPr="003D12B2">
        <w:rPr>
          <w:rFonts w:ascii="Times New Roman" w:eastAsia="Calibri" w:hAnsi="Times New Roman" w:cs="Times New Roman"/>
          <w:sz w:val="24"/>
        </w:rPr>
        <w:t xml:space="preserve"> г.</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w:t>
      </w:r>
      <w:r>
        <w:rPr>
          <w:rFonts w:ascii="Times New Roman" w:eastAsia="Calibri" w:hAnsi="Times New Roman" w:cs="Times New Roman"/>
          <w:sz w:val="24"/>
        </w:rPr>
        <w:t>2967</w:t>
      </w:r>
      <w:r w:rsidRPr="003D12B2">
        <w:rPr>
          <w:rFonts w:ascii="Times New Roman" w:eastAsia="Calibri" w:hAnsi="Times New Roman" w:cs="Times New Roman"/>
          <w:sz w:val="24"/>
        </w:rPr>
        <w:t xml:space="preserve">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FE2F72" w:rsidRPr="004E2F0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2F1C36">
        <w:rPr>
          <w:rFonts w:ascii="Times New Roman" w:eastAsia="Calibri" w:hAnsi="Times New Roman" w:cs="Times New Roman"/>
          <w:b/>
          <w:sz w:val="24"/>
          <w:lang w:val="en-US"/>
        </w:rPr>
        <w:t>13 447.64</w:t>
      </w:r>
      <w:r w:rsidRPr="002F1C36">
        <w:rPr>
          <w:rFonts w:ascii="Times New Roman" w:eastAsia="Calibri" w:hAnsi="Times New Roman" w:cs="Times New Roman"/>
          <w:b/>
          <w:sz w:val="24"/>
        </w:rPr>
        <w:t xml:space="preserve"> лв.</w:t>
      </w:r>
    </w:p>
    <w:p w:rsidR="00FE2F72" w:rsidRPr="004E2F02" w:rsidRDefault="00FE2F72" w:rsidP="002E6785">
      <w:pPr>
        <w:pStyle w:val="ListParagraph"/>
        <w:numPr>
          <w:ilvl w:val="0"/>
          <w:numId w:val="23"/>
        </w:numPr>
        <w:suppressAutoHyphens w:val="0"/>
        <w:autoSpaceDE w:val="0"/>
        <w:autoSpaceDN w:val="0"/>
        <w:adjustRightInd w:val="0"/>
        <w:rPr>
          <w:rFonts w:ascii="Times New Roman" w:eastAsia="Calibri" w:hAnsi="Times New Roman" w:cs="Times New Roman"/>
          <w:sz w:val="24"/>
        </w:rPr>
      </w:pPr>
      <w:r w:rsidRPr="004E2F02">
        <w:rPr>
          <w:rFonts w:ascii="Times New Roman" w:eastAsia="Calibri" w:hAnsi="Times New Roman" w:cs="Times New Roman"/>
          <w:sz w:val="24"/>
          <w:lang w:val="en"/>
        </w:rPr>
        <w:t xml:space="preserve"> </w:t>
      </w:r>
      <w:r w:rsidRPr="004E2F02">
        <w:rPr>
          <w:rFonts w:ascii="Times New Roman" w:eastAsia="Calibri" w:hAnsi="Times New Roman" w:cs="Times New Roman"/>
          <w:sz w:val="24"/>
        </w:rPr>
        <w:t>ХЮНДАЙ ЕЛ</w:t>
      </w:r>
      <w:r>
        <w:rPr>
          <w:rFonts w:ascii="Times New Roman" w:eastAsia="Calibri" w:hAnsi="Times New Roman" w:cs="Times New Roman"/>
          <w:sz w:val="24"/>
        </w:rPr>
        <w:t>АНТРА, рег. №  СВ6446</w:t>
      </w:r>
      <w:r w:rsidRPr="004E2F02">
        <w:rPr>
          <w:rFonts w:ascii="Times New Roman" w:eastAsia="Calibri" w:hAnsi="Times New Roman" w:cs="Times New Roman"/>
          <w:sz w:val="24"/>
        </w:rPr>
        <w:t xml:space="preserve">КА </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регистрация – 201</w:t>
      </w:r>
      <w:r>
        <w:rPr>
          <w:rFonts w:ascii="Times New Roman" w:eastAsia="Calibri" w:hAnsi="Times New Roman" w:cs="Times New Roman"/>
          <w:sz w:val="24"/>
        </w:rPr>
        <w:t>7</w:t>
      </w:r>
      <w:r w:rsidRPr="003D12B2">
        <w:rPr>
          <w:rFonts w:ascii="Times New Roman" w:eastAsia="Calibri" w:hAnsi="Times New Roman" w:cs="Times New Roman"/>
          <w:sz w:val="24"/>
        </w:rPr>
        <w:t xml:space="preserve"> г.</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1591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2F1C36">
        <w:rPr>
          <w:rFonts w:ascii="Times New Roman" w:eastAsia="Calibri" w:hAnsi="Times New Roman" w:cs="Times New Roman"/>
          <w:b/>
          <w:sz w:val="24"/>
          <w:lang w:val="en-US"/>
        </w:rPr>
        <w:t>33 900</w:t>
      </w:r>
      <w:r w:rsidRPr="002F1C36">
        <w:rPr>
          <w:rFonts w:ascii="Times New Roman" w:eastAsia="Calibri" w:hAnsi="Times New Roman" w:cs="Times New Roman"/>
          <w:b/>
          <w:sz w:val="24"/>
        </w:rPr>
        <w:t xml:space="preserve"> лв.</w:t>
      </w:r>
    </w:p>
    <w:p w:rsidR="00FE2F72" w:rsidRPr="004E2F02" w:rsidRDefault="00FE2F72" w:rsidP="002E6785">
      <w:pPr>
        <w:pStyle w:val="ListParagraph"/>
        <w:numPr>
          <w:ilvl w:val="0"/>
          <w:numId w:val="23"/>
        </w:numPr>
        <w:suppressAutoHyphens w:val="0"/>
        <w:autoSpaceDE w:val="0"/>
        <w:autoSpaceDN w:val="0"/>
        <w:adjustRightInd w:val="0"/>
        <w:rPr>
          <w:rFonts w:ascii="Times New Roman" w:eastAsia="Calibri" w:hAnsi="Times New Roman" w:cs="Times New Roman"/>
          <w:sz w:val="24"/>
        </w:rPr>
      </w:pPr>
      <w:r w:rsidRPr="004E2F02">
        <w:rPr>
          <w:rFonts w:ascii="Times New Roman" w:eastAsia="Calibri" w:hAnsi="Times New Roman" w:cs="Times New Roman"/>
          <w:sz w:val="24"/>
          <w:lang w:val="en"/>
        </w:rPr>
        <w:t xml:space="preserve"> </w:t>
      </w:r>
      <w:r>
        <w:rPr>
          <w:rFonts w:ascii="Times New Roman" w:eastAsia="Calibri" w:hAnsi="Times New Roman" w:cs="Times New Roman"/>
          <w:sz w:val="24"/>
        </w:rPr>
        <w:t>ХЮНДАЙ ЕЛАНТРА, рег. №  СВ9018</w:t>
      </w:r>
      <w:r w:rsidRPr="004E2F02">
        <w:rPr>
          <w:rFonts w:ascii="Times New Roman" w:eastAsia="Calibri" w:hAnsi="Times New Roman" w:cs="Times New Roman"/>
          <w:sz w:val="24"/>
        </w:rPr>
        <w:t xml:space="preserve">МА </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w:t>
      </w:r>
      <w:r>
        <w:rPr>
          <w:rFonts w:ascii="Times New Roman" w:eastAsia="Calibri" w:hAnsi="Times New Roman" w:cs="Times New Roman"/>
          <w:sz w:val="24"/>
        </w:rPr>
        <w:t>т</w:t>
      </w:r>
      <w:r w:rsidRPr="003D12B2">
        <w:rPr>
          <w:rFonts w:ascii="Times New Roman" w:eastAsia="Calibri" w:hAnsi="Times New Roman" w:cs="Times New Roman"/>
          <w:sz w:val="24"/>
        </w:rPr>
        <w:t>рация – 201</w:t>
      </w:r>
      <w:r>
        <w:rPr>
          <w:rFonts w:ascii="Times New Roman" w:eastAsia="Calibri" w:hAnsi="Times New Roman" w:cs="Times New Roman"/>
          <w:sz w:val="24"/>
        </w:rPr>
        <w:t>8</w:t>
      </w:r>
      <w:r w:rsidRPr="003D12B2">
        <w:rPr>
          <w:rFonts w:ascii="Times New Roman" w:eastAsia="Calibri" w:hAnsi="Times New Roman" w:cs="Times New Roman"/>
          <w:sz w:val="24"/>
        </w:rPr>
        <w:t xml:space="preserve"> г.</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1591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FE2F72" w:rsidRPr="00DE7BB1"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2F1C36">
        <w:rPr>
          <w:rFonts w:ascii="Times New Roman" w:eastAsia="Calibri" w:hAnsi="Times New Roman" w:cs="Times New Roman"/>
          <w:b/>
          <w:sz w:val="24"/>
        </w:rPr>
        <w:t>33 900 лв.</w:t>
      </w:r>
    </w:p>
    <w:p w:rsidR="00FE2F72" w:rsidRPr="004E2F02" w:rsidRDefault="00FE2F72" w:rsidP="002E6785">
      <w:pPr>
        <w:pStyle w:val="ListParagraph"/>
        <w:numPr>
          <w:ilvl w:val="0"/>
          <w:numId w:val="23"/>
        </w:numPr>
        <w:suppressAutoHyphens w:val="0"/>
        <w:autoSpaceDE w:val="0"/>
        <w:autoSpaceDN w:val="0"/>
        <w:adjustRightInd w:val="0"/>
        <w:rPr>
          <w:rFonts w:ascii="Times New Roman" w:eastAsia="Calibri" w:hAnsi="Times New Roman" w:cs="Times New Roman"/>
          <w:sz w:val="24"/>
        </w:rPr>
      </w:pPr>
      <w:r w:rsidRPr="004E2F02">
        <w:rPr>
          <w:rFonts w:ascii="Times New Roman" w:eastAsia="Calibri" w:hAnsi="Times New Roman" w:cs="Times New Roman"/>
          <w:sz w:val="24"/>
        </w:rPr>
        <w:t xml:space="preserve">ХЮНДАЙ </w:t>
      </w:r>
      <w:r>
        <w:rPr>
          <w:rFonts w:ascii="Times New Roman" w:eastAsia="Calibri" w:hAnsi="Times New Roman" w:cs="Times New Roman"/>
          <w:sz w:val="24"/>
        </w:rPr>
        <w:t>Н1</w:t>
      </w:r>
      <w:r w:rsidRPr="004E2F02">
        <w:rPr>
          <w:rFonts w:ascii="Times New Roman" w:eastAsia="Calibri" w:hAnsi="Times New Roman" w:cs="Times New Roman"/>
          <w:sz w:val="24"/>
        </w:rPr>
        <w:t>, рег. №  С</w:t>
      </w:r>
      <w:r>
        <w:rPr>
          <w:rFonts w:ascii="Times New Roman" w:eastAsia="Calibri" w:hAnsi="Times New Roman" w:cs="Times New Roman"/>
          <w:sz w:val="24"/>
        </w:rPr>
        <w:t>А7500АА</w:t>
      </w:r>
      <w:r w:rsidRPr="004E2F02">
        <w:rPr>
          <w:rFonts w:ascii="Times New Roman" w:eastAsia="Calibri" w:hAnsi="Times New Roman" w:cs="Times New Roman"/>
          <w:sz w:val="24"/>
        </w:rPr>
        <w:t xml:space="preserve"> </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w:t>
      </w:r>
      <w:r>
        <w:rPr>
          <w:rFonts w:ascii="Times New Roman" w:eastAsia="Calibri" w:hAnsi="Times New Roman" w:cs="Times New Roman"/>
          <w:sz w:val="24"/>
        </w:rPr>
        <w:t>трация – 2003</w:t>
      </w:r>
      <w:r w:rsidRPr="003D12B2">
        <w:rPr>
          <w:rFonts w:ascii="Times New Roman" w:eastAsia="Calibri" w:hAnsi="Times New Roman" w:cs="Times New Roman"/>
          <w:sz w:val="24"/>
        </w:rPr>
        <w:t xml:space="preserve"> г.</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Pr>
          <w:rFonts w:ascii="Times New Roman" w:eastAsia="Calibri" w:hAnsi="Times New Roman" w:cs="Times New Roman"/>
          <w:sz w:val="24"/>
        </w:rPr>
        <w:t xml:space="preserve">8 </w:t>
      </w:r>
      <w:r w:rsidRPr="003D12B2">
        <w:rPr>
          <w:rFonts w:ascii="Times New Roman" w:eastAsia="Calibri" w:hAnsi="Times New Roman" w:cs="Times New Roman"/>
          <w:sz w:val="24"/>
        </w:rPr>
        <w:t>+1 места</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w:t>
      </w:r>
      <w:r>
        <w:rPr>
          <w:rFonts w:ascii="Times New Roman" w:eastAsia="Calibri" w:hAnsi="Times New Roman" w:cs="Times New Roman"/>
          <w:sz w:val="24"/>
        </w:rPr>
        <w:t>2351</w:t>
      </w:r>
      <w:r w:rsidRPr="003D12B2">
        <w:rPr>
          <w:rFonts w:ascii="Times New Roman" w:eastAsia="Calibri" w:hAnsi="Times New Roman" w:cs="Times New Roman"/>
          <w:sz w:val="24"/>
        </w:rPr>
        <w:t xml:space="preserve">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FE2F72" w:rsidRPr="00C60AAA"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2F1C36">
        <w:rPr>
          <w:rFonts w:ascii="Times New Roman" w:eastAsia="Calibri" w:hAnsi="Times New Roman" w:cs="Times New Roman"/>
          <w:b/>
          <w:sz w:val="24"/>
        </w:rPr>
        <w:t>4 300 лв.</w:t>
      </w:r>
    </w:p>
    <w:p w:rsidR="00FE2F72" w:rsidRPr="004E2F02" w:rsidRDefault="00FE2F72" w:rsidP="002E6785">
      <w:pPr>
        <w:pStyle w:val="ListParagraph"/>
        <w:numPr>
          <w:ilvl w:val="0"/>
          <w:numId w:val="23"/>
        </w:numPr>
        <w:suppressAutoHyphens w:val="0"/>
        <w:autoSpaceDE w:val="0"/>
        <w:autoSpaceDN w:val="0"/>
        <w:adjustRightInd w:val="0"/>
        <w:rPr>
          <w:rFonts w:ascii="Times New Roman" w:eastAsia="Calibri" w:hAnsi="Times New Roman" w:cs="Times New Roman"/>
          <w:sz w:val="24"/>
        </w:rPr>
      </w:pPr>
      <w:r w:rsidRPr="004E2F02">
        <w:rPr>
          <w:rFonts w:ascii="Times New Roman" w:eastAsia="Calibri" w:hAnsi="Times New Roman" w:cs="Times New Roman"/>
          <w:sz w:val="24"/>
          <w:lang w:val="en"/>
        </w:rPr>
        <w:t xml:space="preserve"> </w:t>
      </w:r>
      <w:r>
        <w:rPr>
          <w:rFonts w:ascii="Times New Roman" w:eastAsia="Calibri" w:hAnsi="Times New Roman" w:cs="Times New Roman"/>
          <w:sz w:val="24"/>
        </w:rPr>
        <w:t>АУДИ А8, рег. №  СВ</w:t>
      </w:r>
      <w:r w:rsidRPr="004E2F02">
        <w:rPr>
          <w:rFonts w:ascii="Times New Roman" w:eastAsia="Calibri" w:hAnsi="Times New Roman" w:cs="Times New Roman"/>
          <w:sz w:val="24"/>
        </w:rPr>
        <w:t xml:space="preserve">0330ВС </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регистрация – 2008 г.</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4134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FE2F72" w:rsidRPr="004E2F0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2F1C36">
        <w:rPr>
          <w:rFonts w:ascii="Times New Roman" w:eastAsia="Calibri" w:hAnsi="Times New Roman" w:cs="Times New Roman"/>
          <w:b/>
          <w:sz w:val="24"/>
        </w:rPr>
        <w:t>34 500 лв.</w:t>
      </w:r>
    </w:p>
    <w:p w:rsidR="00FE2F72" w:rsidRPr="00DD71C1" w:rsidRDefault="00FE2F72" w:rsidP="002E6785">
      <w:pPr>
        <w:pStyle w:val="ListParagraph"/>
        <w:numPr>
          <w:ilvl w:val="0"/>
          <w:numId w:val="23"/>
        </w:numPr>
        <w:suppressAutoHyphens w:val="0"/>
        <w:autoSpaceDE w:val="0"/>
        <w:autoSpaceDN w:val="0"/>
        <w:adjustRightInd w:val="0"/>
        <w:rPr>
          <w:rFonts w:ascii="Times New Roman" w:eastAsia="Calibri" w:hAnsi="Times New Roman" w:cs="Times New Roman"/>
          <w:sz w:val="24"/>
        </w:rPr>
      </w:pPr>
      <w:r w:rsidRPr="00DD71C1">
        <w:rPr>
          <w:rFonts w:ascii="Times New Roman" w:eastAsia="Calibri" w:hAnsi="Times New Roman" w:cs="Times New Roman"/>
          <w:sz w:val="24"/>
        </w:rPr>
        <w:t>ШКОДА ОКТАВИЯ – 6 броя</w:t>
      </w:r>
      <w:r>
        <w:rPr>
          <w:rFonts w:ascii="Times New Roman" w:eastAsia="Calibri" w:hAnsi="Times New Roman" w:cs="Times New Roman"/>
          <w:sz w:val="24"/>
        </w:rPr>
        <w:t>, рег.№ СВ8555НА; СВ8575НА; СВ8565НА; СВ3175НВ; СВ3179НВ; СВ4583НА.</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Pr>
          <w:rFonts w:ascii="Times New Roman" w:eastAsia="Calibri" w:hAnsi="Times New Roman" w:cs="Times New Roman"/>
          <w:sz w:val="24"/>
        </w:rPr>
        <w:t>г</w:t>
      </w:r>
      <w:r w:rsidRPr="003D12B2">
        <w:rPr>
          <w:rFonts w:ascii="Times New Roman" w:eastAsia="Calibri" w:hAnsi="Times New Roman" w:cs="Times New Roman"/>
          <w:sz w:val="24"/>
        </w:rPr>
        <w:t>одина на първа регистрация – 2018 г.</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1498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FE2F72" w:rsidRPr="003D12B2" w:rsidRDefault="00FE2F72" w:rsidP="00FE2F72">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rPr>
        <w:t>34 668 лв.</w:t>
      </w:r>
      <w:r>
        <w:rPr>
          <w:rFonts w:ascii="Times New Roman" w:eastAsia="Calibri" w:hAnsi="Times New Roman" w:cs="Times New Roman"/>
          <w:b/>
          <w:sz w:val="24"/>
        </w:rPr>
        <w:t xml:space="preserve"> за брой или 208 008 лв.</w:t>
      </w:r>
      <w:r>
        <w:rPr>
          <w:rFonts w:ascii="Times New Roman" w:eastAsia="Calibri" w:hAnsi="Times New Roman" w:cs="Times New Roman"/>
          <w:b/>
          <w:sz w:val="24"/>
          <w:lang w:val="en-US"/>
        </w:rPr>
        <w:t xml:space="preserve"> </w:t>
      </w:r>
      <w:r>
        <w:rPr>
          <w:rFonts w:ascii="Times New Roman" w:eastAsia="Calibri" w:hAnsi="Times New Roman" w:cs="Times New Roman"/>
          <w:b/>
          <w:sz w:val="24"/>
        </w:rPr>
        <w:t>за 6 броя.</w:t>
      </w:r>
    </w:p>
    <w:p w:rsidR="00FE2F72" w:rsidRDefault="00FE2F72" w:rsidP="00FE2F72">
      <w:pPr>
        <w:tabs>
          <w:tab w:val="left" w:pos="1380"/>
        </w:tabs>
        <w:suppressAutoHyphens w:val="0"/>
        <w:autoSpaceDE w:val="0"/>
        <w:autoSpaceDN w:val="0"/>
        <w:adjustRightInd w:val="0"/>
        <w:ind w:left="1380"/>
        <w:jc w:val="both"/>
        <w:rPr>
          <w:rFonts w:ascii="Times New Roman" w:eastAsia="Calibri" w:hAnsi="Times New Roman" w:cs="Times New Roman"/>
          <w:sz w:val="24"/>
        </w:rPr>
      </w:pPr>
    </w:p>
    <w:p w:rsidR="00FE2F72" w:rsidRPr="003D12B2" w:rsidRDefault="00FE2F72" w:rsidP="00FE2F72">
      <w:pPr>
        <w:tabs>
          <w:tab w:val="left" w:pos="1380"/>
        </w:tabs>
        <w:suppressAutoHyphens w:val="0"/>
        <w:autoSpaceDE w:val="0"/>
        <w:autoSpaceDN w:val="0"/>
        <w:adjustRightInd w:val="0"/>
        <w:ind w:left="1380"/>
        <w:jc w:val="both"/>
        <w:rPr>
          <w:rFonts w:ascii="Times New Roman" w:eastAsia="Calibri" w:hAnsi="Times New Roman" w:cs="Times New Roman"/>
          <w:sz w:val="24"/>
        </w:rPr>
      </w:pPr>
    </w:p>
    <w:p w:rsidR="00FE2F72" w:rsidRDefault="00FE2F72" w:rsidP="00FE2F72">
      <w:pPr>
        <w:tabs>
          <w:tab w:val="left" w:pos="1380"/>
        </w:tabs>
        <w:suppressAutoHyphens w:val="0"/>
        <w:autoSpaceDE w:val="0"/>
        <w:autoSpaceDN w:val="0"/>
        <w:adjustRightInd w:val="0"/>
        <w:jc w:val="both"/>
        <w:rPr>
          <w:rFonts w:ascii="Times New Roman" w:eastAsia="Calibri" w:hAnsi="Times New Roman" w:cs="Times New Roman"/>
          <w:sz w:val="24"/>
        </w:rPr>
      </w:pPr>
    </w:p>
    <w:p w:rsidR="00FE2F72" w:rsidRPr="00024F76" w:rsidRDefault="00FE2F72" w:rsidP="00FE2F72">
      <w:pPr>
        <w:suppressAutoHyphens w:val="0"/>
        <w:autoSpaceDE w:val="0"/>
        <w:autoSpaceDN w:val="0"/>
        <w:adjustRightInd w:val="0"/>
        <w:ind w:firstLine="709"/>
        <w:jc w:val="both"/>
        <w:rPr>
          <w:rFonts w:ascii="Times New Roman" w:eastAsia="Calibri" w:hAnsi="Times New Roman" w:cs="Times New Roman"/>
          <w:b/>
          <w:bCs/>
          <w:sz w:val="24"/>
        </w:rPr>
      </w:pPr>
      <w:r w:rsidRPr="00024F76">
        <w:rPr>
          <w:rFonts w:ascii="Times New Roman" w:eastAsia="Calibri" w:hAnsi="Times New Roman" w:cs="Times New Roman"/>
          <w:sz w:val="24"/>
        </w:rPr>
        <w:t xml:space="preserve">По застраховка „Автокаско“, застрахователите следва да предложат размер на застрахователна сума за всяко едно от наличните МПС-та </w:t>
      </w:r>
      <w:r w:rsidRPr="00024F76">
        <w:rPr>
          <w:rFonts w:ascii="Times New Roman" w:eastAsia="Calibri" w:hAnsi="Times New Roman" w:cs="Times New Roman"/>
          <w:b/>
          <w:bCs/>
          <w:sz w:val="24"/>
        </w:rPr>
        <w:t>в размер на не по-малко от посочената по-горе отчетна стойност.</w:t>
      </w:r>
    </w:p>
    <w:p w:rsidR="00FE2F72" w:rsidRPr="001C2838"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“Автокаско”, застрахователят осигурява застрахователно покритие при щети, причинени от:</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Пожар или експлозия;</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 xml:space="preserve">Природни бедствия – земетресение, буря, ураган, градушка, проливен дъжд, наводнение, удар от мълния, свличане или срутване на земни пластове, падащи предмети, дървета и клони, вследствие на природни бедствия падане на ледени късове или снежни маси при резки метеорологични промени.; </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Кражба и/или грабеж на цяло МПС;</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Злоумишлени действия на трети лица – надраскване, поливане с химични вещества, пробиване, счупване на заключващи устройства, стъкла, оборудване и други повреди на МПС, причинени от трети лица след механично действие;</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Пътно-транспортно произшествие;</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Падане върху МПС на твърди тела и предмети;</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Щети на открито след противозаконно отнемане МПС;</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Щети, нанесени на МПС в паркирано състояние;</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Отваряне на капак или врата по време на движение;</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Авария на водопроводни, газопроводни, паропроводни и ел. инсталации;</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 xml:space="preserve">Кражба чрез взлом на </w:t>
      </w:r>
      <w:proofErr w:type="spellStart"/>
      <w:r w:rsidRPr="00EC2964">
        <w:rPr>
          <w:rFonts w:ascii="Times New Roman" w:hAnsi="Times New Roman" w:cs="Times New Roman"/>
          <w:sz w:val="24"/>
        </w:rPr>
        <w:t>радиооборудване</w:t>
      </w:r>
      <w:proofErr w:type="spellEnd"/>
      <w:r w:rsidRPr="00EC2964">
        <w:rPr>
          <w:rFonts w:ascii="Times New Roman" w:hAnsi="Times New Roman" w:cs="Times New Roman"/>
          <w:sz w:val="24"/>
        </w:rPr>
        <w:t>;</w:t>
      </w:r>
    </w:p>
    <w:p w:rsidR="00FE2F72" w:rsidRPr="00EC2964" w:rsidRDefault="00FE2F72" w:rsidP="00FE2F72">
      <w:pPr>
        <w:numPr>
          <w:ilvl w:val="0"/>
          <w:numId w:val="10"/>
        </w:numPr>
        <w:jc w:val="both"/>
        <w:rPr>
          <w:rFonts w:ascii="Times New Roman" w:hAnsi="Times New Roman" w:cs="Times New Roman"/>
          <w:sz w:val="24"/>
        </w:rPr>
      </w:pPr>
      <w:r w:rsidRPr="00EC2964">
        <w:rPr>
          <w:rFonts w:ascii="Times New Roman" w:hAnsi="Times New Roman" w:cs="Times New Roman"/>
          <w:sz w:val="24"/>
        </w:rPr>
        <w:t>Умишлен палеж или взривяване.</w:t>
      </w:r>
    </w:p>
    <w:p w:rsidR="00FE2F72" w:rsidRDefault="00FE2F72" w:rsidP="00FE2F72">
      <w:pPr>
        <w:ind w:firstLine="709"/>
        <w:jc w:val="both"/>
        <w:rPr>
          <w:rFonts w:ascii="Times New Roman" w:eastAsia="Calibri" w:hAnsi="Times New Roman" w:cs="Times New Roman"/>
          <w:sz w:val="24"/>
        </w:rPr>
      </w:pPr>
      <w:r w:rsidRPr="002646D8">
        <w:rPr>
          <w:rFonts w:ascii="Times New Roman" w:hAnsi="Times New Roman" w:cs="Times New Roman"/>
          <w:sz w:val="24"/>
        </w:rPr>
        <w:t>Участникът</w:t>
      </w:r>
      <w:r w:rsidRPr="002646D8">
        <w:rPr>
          <w:rFonts w:ascii="Times New Roman" w:eastAsia="Calibri" w:hAnsi="Times New Roman" w:cs="Times New Roman"/>
          <w:sz w:val="24"/>
        </w:rPr>
        <w:t xml:space="preserve"> следва да осигури </w:t>
      </w:r>
      <w:proofErr w:type="spellStart"/>
      <w:r w:rsidRPr="002646D8">
        <w:rPr>
          <w:rFonts w:ascii="Times New Roman" w:eastAsia="Calibri" w:hAnsi="Times New Roman" w:cs="Times New Roman"/>
          <w:sz w:val="24"/>
        </w:rPr>
        <w:t>асистанс</w:t>
      </w:r>
      <w:proofErr w:type="spellEnd"/>
      <w:r w:rsidRPr="002646D8">
        <w:rPr>
          <w:rFonts w:ascii="Times New Roman" w:eastAsia="Calibri" w:hAnsi="Times New Roman" w:cs="Times New Roman"/>
          <w:sz w:val="24"/>
        </w:rPr>
        <w:t xml:space="preserve"> при обездвижване на превозното средство вследствие на застрахователно събитие.</w:t>
      </w:r>
    </w:p>
    <w:p w:rsidR="00FE2F72" w:rsidRPr="00EC6301" w:rsidRDefault="00FE2F72" w:rsidP="00FE2F72">
      <w:pPr>
        <w:ind w:firstLine="709"/>
        <w:jc w:val="both"/>
        <w:rPr>
          <w:rFonts w:ascii="Times New Roman" w:eastAsia="Calibri" w:hAnsi="Times New Roman" w:cs="Times New Roman"/>
          <w:sz w:val="24"/>
        </w:rPr>
      </w:pPr>
      <w:r w:rsidRPr="00A95D8B">
        <w:rPr>
          <w:rFonts w:ascii="Times New Roman" w:eastAsia="Calibri" w:hAnsi="Times New Roman" w:cs="Times New Roman"/>
          <w:b/>
          <w:i/>
          <w:sz w:val="24"/>
        </w:rPr>
        <w:t>Забележка</w:t>
      </w:r>
      <w:r w:rsidRPr="00A95D8B">
        <w:rPr>
          <w:rFonts w:ascii="Times New Roman" w:eastAsia="Calibri" w:hAnsi="Times New Roman" w:cs="Times New Roman"/>
          <w:sz w:val="24"/>
        </w:rPr>
        <w:t xml:space="preserve">: Възложителят не допуска </w:t>
      </w:r>
      <w:proofErr w:type="spellStart"/>
      <w:r w:rsidRPr="00A95D8B">
        <w:rPr>
          <w:rFonts w:ascii="Times New Roman" w:eastAsia="Calibri" w:hAnsi="Times New Roman" w:cs="Times New Roman"/>
          <w:sz w:val="24"/>
        </w:rPr>
        <w:t>самоучастие</w:t>
      </w:r>
      <w:proofErr w:type="spellEnd"/>
      <w:r w:rsidRPr="00A95D8B">
        <w:rPr>
          <w:rFonts w:ascii="Times New Roman" w:eastAsia="Calibri" w:hAnsi="Times New Roman" w:cs="Times New Roman"/>
          <w:sz w:val="24"/>
        </w:rPr>
        <w:t>.</w:t>
      </w:r>
    </w:p>
    <w:p w:rsidR="00FE2F72" w:rsidRPr="001C2838"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xml:space="preserve">По застраховка “Гражданска отговорност” на автомобилистите застрахователят осигурява застрахователно покритие в обхвата и при условията на Кодекса за застраховане </w:t>
      </w:r>
      <w:r w:rsidRPr="009E7787">
        <w:rPr>
          <w:rFonts w:ascii="Times New Roman" w:hAnsi="Times New Roman" w:cs="Times New Roman"/>
          <w:sz w:val="24"/>
        </w:rPr>
        <w:t>и Наредба № 49 на КФН от 16.10.2014</w:t>
      </w:r>
      <w:r w:rsidRPr="001C2838">
        <w:rPr>
          <w:rFonts w:ascii="Times New Roman" w:hAnsi="Times New Roman" w:cs="Times New Roman"/>
          <w:sz w:val="24"/>
        </w:rPr>
        <w:t xml:space="preserve"> г. за задължите</w:t>
      </w:r>
      <w:r w:rsidR="00A7067A">
        <w:rPr>
          <w:rFonts w:ascii="Times New Roman" w:hAnsi="Times New Roman" w:cs="Times New Roman"/>
          <w:sz w:val="24"/>
        </w:rPr>
        <w:t>лното застраховане по чл. 249, ал.</w:t>
      </w:r>
      <w:r w:rsidRPr="001C2838">
        <w:rPr>
          <w:rFonts w:ascii="Times New Roman" w:hAnsi="Times New Roman" w:cs="Times New Roman"/>
          <w:sz w:val="24"/>
        </w:rPr>
        <w:t xml:space="preserve"> 1 и 2 от Кодекса за застраховане и за методиката за уреждане на претенции за обезщетение на вреди, причинени на моторни превозни средства.</w:t>
      </w:r>
    </w:p>
    <w:p w:rsidR="00FE2F72"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xml:space="preserve">Покритието по “Злополука на местата в МПС” е в обхвата и при условията на покритие по задължителната застраховка “Злополука” на пътниците в средствата за обществен превоз съгласно Кодекса за застраховането </w:t>
      </w:r>
      <w:r w:rsidRPr="009E7787">
        <w:rPr>
          <w:rFonts w:ascii="Times New Roman" w:hAnsi="Times New Roman" w:cs="Times New Roman"/>
          <w:sz w:val="24"/>
        </w:rPr>
        <w:t>и Наредба № 49 на</w:t>
      </w:r>
      <w:r w:rsidRPr="001C2838">
        <w:rPr>
          <w:rFonts w:ascii="Times New Roman" w:hAnsi="Times New Roman" w:cs="Times New Roman"/>
          <w:sz w:val="24"/>
        </w:rPr>
        <w:t xml:space="preserve"> КФН от 16.10.2014 г.</w:t>
      </w:r>
    </w:p>
    <w:p w:rsidR="00FE2F72" w:rsidRPr="001C2838" w:rsidRDefault="00FE2F72" w:rsidP="00FE2F72">
      <w:pPr>
        <w:spacing w:before="120" w:after="120"/>
        <w:ind w:firstLine="720"/>
        <w:jc w:val="both"/>
        <w:rPr>
          <w:rFonts w:ascii="Times New Roman" w:hAnsi="Times New Roman" w:cs="Times New Roman"/>
          <w:sz w:val="24"/>
        </w:rPr>
      </w:pPr>
      <w:r w:rsidRPr="00A41B27">
        <w:rPr>
          <w:rFonts w:ascii="Times New Roman" w:hAnsi="Times New Roman" w:cs="Times New Roman"/>
          <w:sz w:val="24"/>
        </w:rPr>
        <w:t xml:space="preserve">“Злополука на местата в МПС” се отнася за </w:t>
      </w:r>
      <w:r>
        <w:rPr>
          <w:rFonts w:ascii="Times New Roman" w:hAnsi="Times New Roman" w:cs="Times New Roman"/>
          <w:sz w:val="24"/>
        </w:rPr>
        <w:t>59</w:t>
      </w:r>
      <w:r w:rsidRPr="00A41B27">
        <w:rPr>
          <w:rFonts w:ascii="Times New Roman" w:hAnsi="Times New Roman" w:cs="Times New Roman"/>
          <w:sz w:val="24"/>
        </w:rPr>
        <w:t xml:space="preserve"> места.</w:t>
      </w:r>
    </w:p>
    <w:p w:rsidR="00FE2F72" w:rsidRPr="00036A99" w:rsidRDefault="00FE2F72" w:rsidP="00FE2F72">
      <w:pPr>
        <w:spacing w:before="120" w:after="120"/>
        <w:ind w:firstLine="720"/>
        <w:jc w:val="both"/>
        <w:rPr>
          <w:rFonts w:ascii="Times New Roman" w:hAnsi="Times New Roman" w:cs="Times New Roman"/>
          <w:b/>
          <w:sz w:val="24"/>
        </w:rPr>
      </w:pPr>
      <w:r w:rsidRPr="00036A99">
        <w:rPr>
          <w:rFonts w:ascii="Times New Roman" w:hAnsi="Times New Roman" w:cs="Times New Roman"/>
          <w:b/>
          <w:sz w:val="24"/>
        </w:rPr>
        <w:t>Участниците посочва</w:t>
      </w:r>
      <w:r>
        <w:rPr>
          <w:rFonts w:ascii="Times New Roman" w:hAnsi="Times New Roman" w:cs="Times New Roman"/>
          <w:b/>
          <w:sz w:val="24"/>
        </w:rPr>
        <w:t>т застрахователната сума (лимит</w:t>
      </w:r>
      <w:r w:rsidRPr="00036A99">
        <w:rPr>
          <w:rFonts w:ascii="Times New Roman" w:hAnsi="Times New Roman" w:cs="Times New Roman"/>
          <w:b/>
          <w:sz w:val="24"/>
        </w:rPr>
        <w:t xml:space="preserve"> на отговорност), за които ще се сключат застраховките в техническото предложение.</w:t>
      </w:r>
    </w:p>
    <w:p w:rsidR="00FE2F72"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xml:space="preserve">В сумата на застрахователната премия се включват допълнителните разходи за вноска към Гаранционния фонд, както и издаване на </w:t>
      </w:r>
      <w:r>
        <w:rPr>
          <w:rFonts w:ascii="Times New Roman" w:hAnsi="Times New Roman" w:cs="Times New Roman"/>
          <w:sz w:val="24"/>
        </w:rPr>
        <w:t>стикер</w:t>
      </w:r>
      <w:r w:rsidRPr="001C2838">
        <w:rPr>
          <w:rFonts w:ascii="Times New Roman" w:hAnsi="Times New Roman" w:cs="Times New Roman"/>
          <w:sz w:val="24"/>
        </w:rPr>
        <w:t xml:space="preserve"> за удостоверяване наличието на застрахователен договор за всяко МПС, предвидени в Кодекса за застраховането.</w:t>
      </w:r>
    </w:p>
    <w:p w:rsidR="00FE2F72" w:rsidRPr="001C2838" w:rsidRDefault="00FE2F72" w:rsidP="00FE2F72">
      <w:pPr>
        <w:spacing w:before="120" w:after="120"/>
        <w:ind w:firstLine="720"/>
        <w:jc w:val="both"/>
        <w:rPr>
          <w:rFonts w:ascii="Times New Roman" w:hAnsi="Times New Roman" w:cs="Times New Roman"/>
          <w:sz w:val="24"/>
        </w:rPr>
      </w:pPr>
      <w:r>
        <w:rPr>
          <w:rFonts w:ascii="Times New Roman" w:hAnsi="Times New Roman" w:cs="Times New Roman"/>
          <w:sz w:val="24"/>
        </w:rPr>
        <w:t>Период на застрахователно покритие</w:t>
      </w:r>
      <w:r w:rsidRPr="001C2838">
        <w:rPr>
          <w:rFonts w:ascii="Times New Roman" w:hAnsi="Times New Roman" w:cs="Times New Roman"/>
          <w:sz w:val="24"/>
        </w:rPr>
        <w:t>:</w:t>
      </w:r>
    </w:p>
    <w:p w:rsidR="00FE2F72" w:rsidRPr="004037C7" w:rsidRDefault="00FE2F72" w:rsidP="00FE2F72">
      <w:pPr>
        <w:suppressAutoHyphens w:val="0"/>
        <w:autoSpaceDE w:val="0"/>
        <w:autoSpaceDN w:val="0"/>
        <w:adjustRightInd w:val="0"/>
        <w:ind w:firstLine="708"/>
        <w:jc w:val="both"/>
        <w:rPr>
          <w:rFonts w:ascii="Times New Roman" w:eastAsia="Calibri" w:hAnsi="Times New Roman" w:cs="Times New Roman"/>
          <w:sz w:val="24"/>
          <w:lang w:val="en-US"/>
        </w:rPr>
      </w:pPr>
      <w:r w:rsidRPr="004037C7">
        <w:rPr>
          <w:rFonts w:ascii="Times New Roman" w:eastAsia="Calibri" w:hAnsi="Times New Roman" w:cs="Times New Roman"/>
          <w:b/>
          <w:bCs/>
          <w:sz w:val="24"/>
          <w:lang w:val="en"/>
        </w:rPr>
        <w:t xml:space="preserve">- </w:t>
      </w:r>
      <w:r w:rsidRPr="004037C7">
        <w:rPr>
          <w:rFonts w:ascii="Times New Roman" w:eastAsia="Calibri" w:hAnsi="Times New Roman" w:cs="Times New Roman"/>
          <w:sz w:val="24"/>
        </w:rPr>
        <w:t>за застраховане на служебните автомобили на КФН, посочени в т. 2 на техническата спецификация за обособена позиция № 2 със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 една година със следните периоди на действие</w:t>
      </w:r>
      <w:r w:rsidRPr="004037C7">
        <w:rPr>
          <w:rFonts w:ascii="Times New Roman" w:eastAsia="Calibri" w:hAnsi="Times New Roman" w:cs="Times New Roman"/>
          <w:sz w:val="24"/>
          <w:lang w:val="en-US"/>
        </w:rPr>
        <w:t>:</w:t>
      </w:r>
      <w:r w:rsidRPr="004037C7">
        <w:rPr>
          <w:rFonts w:ascii="Times New Roman" w:eastAsia="Calibri" w:hAnsi="Times New Roman" w:cs="Times New Roman"/>
          <w:sz w:val="24"/>
        </w:rPr>
        <w:t xml:space="preserve"> </w:t>
      </w:r>
    </w:p>
    <w:p w:rsidR="00FE2F72" w:rsidRPr="00B55118" w:rsidRDefault="00FE2F72" w:rsidP="00FE2F72">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B55118">
        <w:rPr>
          <w:rFonts w:ascii="Times New Roman" w:eastAsia="Calibri" w:hAnsi="Times New Roman" w:cs="Times New Roman"/>
          <w:sz w:val="24"/>
        </w:rPr>
        <w:lastRenderedPageBreak/>
        <w:t xml:space="preserve">Фолксваген </w:t>
      </w:r>
      <w:proofErr w:type="spellStart"/>
      <w:r w:rsidRPr="00B55118">
        <w:rPr>
          <w:rFonts w:ascii="Times New Roman" w:eastAsia="Calibri" w:hAnsi="Times New Roman" w:cs="Times New Roman"/>
          <w:sz w:val="24"/>
        </w:rPr>
        <w:t>Туарег</w:t>
      </w:r>
      <w:proofErr w:type="spellEnd"/>
      <w:r w:rsidR="00272DE9">
        <w:rPr>
          <w:rFonts w:ascii="Times New Roman" w:eastAsia="Calibri" w:hAnsi="Times New Roman" w:cs="Times New Roman"/>
          <w:sz w:val="24"/>
        </w:rPr>
        <w:t xml:space="preserve"> - № СА5665ТХ</w:t>
      </w:r>
      <w:r w:rsidRPr="00B55118">
        <w:rPr>
          <w:rFonts w:ascii="Times New Roman" w:eastAsia="Calibri" w:hAnsi="Times New Roman" w:cs="Times New Roman"/>
          <w:sz w:val="24"/>
        </w:rPr>
        <w:t>, за който срокът на застрахователните полици за застраховки “Гражданска отговорност” на автомобилистите</w:t>
      </w:r>
      <w:r w:rsidRPr="00B55118">
        <w:rPr>
          <w:rFonts w:ascii="Times New Roman" w:eastAsia="Calibri" w:hAnsi="Times New Roman" w:cs="Times New Roman"/>
          <w:sz w:val="24"/>
          <w:lang w:val="en-US"/>
        </w:rPr>
        <w:t>, “</w:t>
      </w:r>
      <w:r w:rsidRPr="00B55118">
        <w:rPr>
          <w:rFonts w:ascii="Times New Roman" w:eastAsia="Calibri" w:hAnsi="Times New Roman" w:cs="Times New Roman"/>
          <w:sz w:val="24"/>
        </w:rPr>
        <w:t>Автокаско</w:t>
      </w:r>
      <w:r w:rsidRPr="00B55118">
        <w:rPr>
          <w:rFonts w:ascii="Times New Roman" w:eastAsia="Calibri" w:hAnsi="Times New Roman" w:cs="Times New Roman"/>
          <w:sz w:val="24"/>
          <w:lang w:val="en-US"/>
        </w:rPr>
        <w:t>”</w:t>
      </w:r>
      <w:r w:rsidRPr="00B55118">
        <w:rPr>
          <w:rFonts w:ascii="Times New Roman" w:eastAsia="Calibri" w:hAnsi="Times New Roman" w:cs="Times New Roman"/>
          <w:sz w:val="24"/>
        </w:rPr>
        <w:t xml:space="preserve"> и “Злополука на местата в МПС“ следва да бъд</w:t>
      </w:r>
      <w:r>
        <w:rPr>
          <w:rFonts w:ascii="Times New Roman" w:eastAsia="Calibri" w:hAnsi="Times New Roman" w:cs="Times New Roman"/>
          <w:sz w:val="24"/>
        </w:rPr>
        <w:t>е</w:t>
      </w:r>
      <w:r w:rsidRPr="00B55118">
        <w:rPr>
          <w:rFonts w:ascii="Times New Roman" w:eastAsia="Calibri" w:hAnsi="Times New Roman" w:cs="Times New Roman"/>
          <w:sz w:val="24"/>
        </w:rPr>
        <w:t xml:space="preserve"> от 00.00 часа на </w:t>
      </w:r>
      <w:r w:rsidRPr="00B55118">
        <w:rPr>
          <w:rFonts w:ascii="Times New Roman" w:eastAsia="Calibri" w:hAnsi="Times New Roman" w:cs="Times New Roman"/>
          <w:sz w:val="24"/>
          <w:lang w:val="en-US"/>
        </w:rPr>
        <w:t>04.09</w:t>
      </w:r>
      <w:r w:rsidRPr="00B55118">
        <w:rPr>
          <w:rFonts w:ascii="Times New Roman" w:eastAsia="Calibri" w:hAnsi="Times New Roman" w:cs="Times New Roman"/>
          <w:sz w:val="24"/>
        </w:rPr>
        <w:t>.20</w:t>
      </w:r>
      <w:r w:rsidRPr="00B55118">
        <w:rPr>
          <w:rFonts w:ascii="Times New Roman" w:eastAsia="Calibri" w:hAnsi="Times New Roman" w:cs="Times New Roman"/>
          <w:sz w:val="24"/>
          <w:lang w:val="en-US"/>
        </w:rPr>
        <w:t>20</w:t>
      </w:r>
      <w:r w:rsidRPr="00B55118">
        <w:rPr>
          <w:rFonts w:ascii="Times New Roman" w:eastAsia="Calibri" w:hAnsi="Times New Roman" w:cs="Times New Roman"/>
          <w:sz w:val="24"/>
        </w:rPr>
        <w:t xml:space="preserve">г. до 24.00 часа на </w:t>
      </w:r>
      <w:r w:rsidRPr="00B55118">
        <w:rPr>
          <w:rFonts w:ascii="Times New Roman" w:eastAsia="Calibri" w:hAnsi="Times New Roman" w:cs="Times New Roman"/>
          <w:sz w:val="24"/>
          <w:lang w:val="en-US"/>
        </w:rPr>
        <w:t>03</w:t>
      </w:r>
      <w:r w:rsidRPr="00B55118">
        <w:rPr>
          <w:rFonts w:ascii="Times New Roman" w:eastAsia="Calibri" w:hAnsi="Times New Roman" w:cs="Times New Roman"/>
          <w:sz w:val="24"/>
        </w:rPr>
        <w:t>.</w:t>
      </w:r>
      <w:r w:rsidRPr="00B55118">
        <w:rPr>
          <w:rFonts w:ascii="Times New Roman" w:eastAsia="Calibri" w:hAnsi="Times New Roman" w:cs="Times New Roman"/>
          <w:sz w:val="24"/>
          <w:lang w:val="en-US"/>
        </w:rPr>
        <w:t>09</w:t>
      </w:r>
      <w:r w:rsidRPr="00B55118">
        <w:rPr>
          <w:rFonts w:ascii="Times New Roman" w:eastAsia="Calibri" w:hAnsi="Times New Roman" w:cs="Times New Roman"/>
          <w:sz w:val="24"/>
        </w:rPr>
        <w:t>.20</w:t>
      </w:r>
      <w:r w:rsidRPr="00B55118">
        <w:rPr>
          <w:rFonts w:ascii="Times New Roman" w:eastAsia="Calibri" w:hAnsi="Times New Roman" w:cs="Times New Roman"/>
          <w:sz w:val="24"/>
          <w:lang w:val="en-US"/>
        </w:rPr>
        <w:t>21</w:t>
      </w:r>
      <w:r>
        <w:rPr>
          <w:rFonts w:ascii="Times New Roman" w:eastAsia="Calibri" w:hAnsi="Times New Roman" w:cs="Times New Roman"/>
          <w:sz w:val="24"/>
        </w:rPr>
        <w:t>г.</w:t>
      </w:r>
    </w:p>
    <w:p w:rsidR="00FE2F72" w:rsidRPr="001A2AD0" w:rsidRDefault="00FE2F72" w:rsidP="00FE2F72">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1A2AD0">
        <w:rPr>
          <w:rFonts w:ascii="Times New Roman" w:eastAsia="Calibri" w:hAnsi="Times New Roman" w:cs="Times New Roman"/>
          <w:sz w:val="24"/>
        </w:rPr>
        <w:t>Ауди А8</w:t>
      </w:r>
      <w:r w:rsidR="00272DE9">
        <w:rPr>
          <w:rFonts w:ascii="Times New Roman" w:eastAsia="Calibri" w:hAnsi="Times New Roman" w:cs="Times New Roman"/>
          <w:sz w:val="24"/>
        </w:rPr>
        <w:t xml:space="preserve"> - СВ</w:t>
      </w:r>
      <w:r w:rsidR="00272DE9" w:rsidRPr="004E2F02">
        <w:rPr>
          <w:rFonts w:ascii="Times New Roman" w:eastAsia="Calibri" w:hAnsi="Times New Roman" w:cs="Times New Roman"/>
          <w:sz w:val="24"/>
        </w:rPr>
        <w:t>0330ВС</w:t>
      </w:r>
      <w:r w:rsidRPr="001A2AD0">
        <w:rPr>
          <w:rFonts w:ascii="Times New Roman" w:eastAsia="Calibri" w:hAnsi="Times New Roman" w:cs="Times New Roman"/>
          <w:sz w:val="24"/>
        </w:rPr>
        <w:t>,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28.12.2019г. до 24.00 часа на 27.12.2020г., а застрахователната полица „Автокаско“ следва да бъде от 00.00 часа на 25.01.2020г. до 24.00 часа на 24.01.2021г.;</w:t>
      </w:r>
    </w:p>
    <w:p w:rsidR="00FE2F72" w:rsidRPr="00D37198" w:rsidRDefault="00FE2F72" w:rsidP="00FE2F72">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D37198">
        <w:rPr>
          <w:rFonts w:ascii="Times New Roman" w:eastAsia="Calibri" w:hAnsi="Times New Roman" w:cs="Times New Roman"/>
          <w:sz w:val="24"/>
        </w:rPr>
        <w:t xml:space="preserve">Хюндай </w:t>
      </w:r>
      <w:proofErr w:type="spellStart"/>
      <w:r w:rsidRPr="00D37198">
        <w:rPr>
          <w:rFonts w:ascii="Times New Roman" w:eastAsia="Calibri" w:hAnsi="Times New Roman" w:cs="Times New Roman"/>
          <w:sz w:val="24"/>
        </w:rPr>
        <w:t>Елантра</w:t>
      </w:r>
      <w:proofErr w:type="spellEnd"/>
      <w:r w:rsidRPr="00D37198">
        <w:rPr>
          <w:rFonts w:ascii="Times New Roman" w:eastAsia="Calibri" w:hAnsi="Times New Roman" w:cs="Times New Roman"/>
          <w:sz w:val="24"/>
        </w:rPr>
        <w:t>, СВ6446КА за който срокът на застрахователните полици за застраховки “Гражданска отговорност” на автомобилистите</w:t>
      </w:r>
      <w:r w:rsidRPr="00D37198">
        <w:rPr>
          <w:rFonts w:ascii="Times New Roman" w:eastAsia="Calibri" w:hAnsi="Times New Roman" w:cs="Times New Roman"/>
          <w:sz w:val="24"/>
          <w:lang w:val="en-US"/>
        </w:rPr>
        <w:t>, “</w:t>
      </w:r>
      <w:r w:rsidRPr="00D37198">
        <w:rPr>
          <w:rFonts w:ascii="Times New Roman" w:eastAsia="Calibri" w:hAnsi="Times New Roman" w:cs="Times New Roman"/>
          <w:sz w:val="24"/>
        </w:rPr>
        <w:t>Автокаско</w:t>
      </w:r>
      <w:r w:rsidRPr="00D37198">
        <w:rPr>
          <w:rFonts w:ascii="Times New Roman" w:eastAsia="Calibri" w:hAnsi="Times New Roman" w:cs="Times New Roman"/>
          <w:sz w:val="24"/>
          <w:lang w:val="en-US"/>
        </w:rPr>
        <w:t>”</w:t>
      </w:r>
      <w:r w:rsidRPr="00D37198">
        <w:rPr>
          <w:rFonts w:ascii="Times New Roman" w:eastAsia="Calibri" w:hAnsi="Times New Roman" w:cs="Times New Roman"/>
          <w:sz w:val="24"/>
        </w:rPr>
        <w:t xml:space="preserve"> и “Злополука” на местата в МПС  следва да бъде от 00.00 часа на 28.12.201</w:t>
      </w:r>
      <w:r w:rsidRPr="00D37198">
        <w:rPr>
          <w:rFonts w:ascii="Times New Roman" w:eastAsia="Calibri" w:hAnsi="Times New Roman" w:cs="Times New Roman"/>
          <w:sz w:val="24"/>
          <w:lang w:val="en-US"/>
        </w:rPr>
        <w:t>9</w:t>
      </w:r>
      <w:r w:rsidRPr="00D37198">
        <w:rPr>
          <w:rFonts w:ascii="Times New Roman" w:eastAsia="Calibri" w:hAnsi="Times New Roman" w:cs="Times New Roman"/>
          <w:sz w:val="24"/>
        </w:rPr>
        <w:t>г. до 24.00 часа на 27.12.20</w:t>
      </w:r>
      <w:r w:rsidRPr="00D37198">
        <w:rPr>
          <w:rFonts w:ascii="Times New Roman" w:eastAsia="Calibri" w:hAnsi="Times New Roman" w:cs="Times New Roman"/>
          <w:sz w:val="24"/>
          <w:lang w:val="en-US"/>
        </w:rPr>
        <w:t>20</w:t>
      </w:r>
      <w:r w:rsidRPr="00D37198">
        <w:rPr>
          <w:rFonts w:ascii="Times New Roman" w:eastAsia="Calibri" w:hAnsi="Times New Roman" w:cs="Times New Roman"/>
          <w:sz w:val="24"/>
        </w:rPr>
        <w:t>г.</w:t>
      </w:r>
    </w:p>
    <w:p w:rsidR="00FE2F72" w:rsidRPr="00D43A0E" w:rsidRDefault="00FE2F72" w:rsidP="00FE2F72">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D43A0E">
        <w:rPr>
          <w:rFonts w:ascii="Times New Roman" w:eastAsia="Calibri" w:hAnsi="Times New Roman" w:cs="Times New Roman"/>
          <w:sz w:val="24"/>
        </w:rPr>
        <w:t xml:space="preserve">Хюндай </w:t>
      </w:r>
      <w:proofErr w:type="spellStart"/>
      <w:r w:rsidRPr="00D43A0E">
        <w:rPr>
          <w:rFonts w:ascii="Times New Roman" w:eastAsia="Calibri" w:hAnsi="Times New Roman" w:cs="Times New Roman"/>
          <w:sz w:val="24"/>
        </w:rPr>
        <w:t>Елантра</w:t>
      </w:r>
      <w:proofErr w:type="spellEnd"/>
      <w:r w:rsidRPr="00D43A0E">
        <w:rPr>
          <w:rFonts w:ascii="Times New Roman" w:eastAsia="Calibri" w:hAnsi="Times New Roman" w:cs="Times New Roman"/>
          <w:sz w:val="24"/>
        </w:rPr>
        <w:t>, СВ9018МА, за който срокът на застрахователните полици за застраховки “Гражданска отговорност” на автомобилистите, „Автокаско“ и “Злополука” на местата в МПС  следва да бъде от 00.00 часа на 03.01.2020г. до 24.00 часа на 02.01.2021г.</w:t>
      </w:r>
    </w:p>
    <w:p w:rsidR="00FE2F72" w:rsidRPr="00CB2896" w:rsidRDefault="00FE2F72" w:rsidP="00FE2F72">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CB2896">
        <w:rPr>
          <w:rFonts w:ascii="Times New Roman" w:eastAsia="Calibri" w:hAnsi="Times New Roman" w:cs="Times New Roman"/>
          <w:sz w:val="24"/>
        </w:rPr>
        <w:t>Хюндай Н1</w:t>
      </w:r>
      <w:r w:rsidR="00272DE9">
        <w:rPr>
          <w:rFonts w:ascii="Times New Roman" w:eastAsia="Calibri" w:hAnsi="Times New Roman" w:cs="Times New Roman"/>
          <w:sz w:val="24"/>
        </w:rPr>
        <w:t xml:space="preserve"> - </w:t>
      </w:r>
      <w:r w:rsidR="00272DE9" w:rsidRPr="004E2F02">
        <w:rPr>
          <w:rFonts w:ascii="Times New Roman" w:eastAsia="Calibri" w:hAnsi="Times New Roman" w:cs="Times New Roman"/>
          <w:sz w:val="24"/>
        </w:rPr>
        <w:t>С</w:t>
      </w:r>
      <w:r w:rsidR="00272DE9">
        <w:rPr>
          <w:rFonts w:ascii="Times New Roman" w:eastAsia="Calibri" w:hAnsi="Times New Roman" w:cs="Times New Roman"/>
          <w:sz w:val="24"/>
        </w:rPr>
        <w:t>А7500АА</w:t>
      </w:r>
      <w:r w:rsidRPr="00CB2896">
        <w:rPr>
          <w:rFonts w:ascii="Times New Roman" w:eastAsia="Calibri" w:hAnsi="Times New Roman" w:cs="Times New Roman"/>
          <w:sz w:val="24"/>
        </w:rPr>
        <w:t>, за който срокът на застрахователните полици за застраховки “Гражданска отговорност” на автомобилистите, “Злополука” на местата в МПС и „Автокаско“ следва да бъде от 00.00 часа на 01.01.2020г. до 24.00 часа на 31.12.2020г.</w:t>
      </w:r>
    </w:p>
    <w:p w:rsidR="00FE2F72" w:rsidRPr="008966ED" w:rsidRDefault="00FE2F72" w:rsidP="00FE2F72">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966ED">
        <w:rPr>
          <w:rFonts w:ascii="Times New Roman" w:eastAsia="Calibri" w:hAnsi="Times New Roman" w:cs="Times New Roman"/>
          <w:sz w:val="24"/>
        </w:rPr>
        <w:t xml:space="preserve">Шкода </w:t>
      </w:r>
      <w:proofErr w:type="spellStart"/>
      <w:r w:rsidRPr="008966ED">
        <w:rPr>
          <w:rFonts w:ascii="Times New Roman" w:eastAsia="Calibri" w:hAnsi="Times New Roman" w:cs="Times New Roman"/>
          <w:sz w:val="24"/>
        </w:rPr>
        <w:t>Октавия</w:t>
      </w:r>
      <w:proofErr w:type="spellEnd"/>
      <w:r w:rsidRPr="008966ED">
        <w:rPr>
          <w:rFonts w:ascii="Times New Roman" w:eastAsia="Calibri" w:hAnsi="Times New Roman" w:cs="Times New Roman"/>
          <w:sz w:val="24"/>
        </w:rPr>
        <w:t>, СВ8555НА,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застрахователната полица „Гражданска отговорност“ следва да бъде от 00.00 часа на 13.11.2020г. до 24.00 часа на 12.11.2021г.;</w:t>
      </w:r>
    </w:p>
    <w:p w:rsidR="00FE2F72" w:rsidRPr="008966ED" w:rsidRDefault="00FE2F72" w:rsidP="00FE2F72">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966ED">
        <w:rPr>
          <w:rFonts w:ascii="Times New Roman" w:eastAsia="Calibri" w:hAnsi="Times New Roman" w:cs="Times New Roman"/>
          <w:sz w:val="24"/>
        </w:rPr>
        <w:t xml:space="preserve">Шкода </w:t>
      </w:r>
      <w:proofErr w:type="spellStart"/>
      <w:r w:rsidRPr="008966ED">
        <w:rPr>
          <w:rFonts w:ascii="Times New Roman" w:eastAsia="Calibri" w:hAnsi="Times New Roman" w:cs="Times New Roman"/>
          <w:sz w:val="24"/>
        </w:rPr>
        <w:t>Октавия</w:t>
      </w:r>
      <w:proofErr w:type="spellEnd"/>
      <w:r w:rsidRPr="008966ED">
        <w:rPr>
          <w:rFonts w:ascii="Times New Roman" w:eastAsia="Calibri" w:hAnsi="Times New Roman" w:cs="Times New Roman"/>
          <w:sz w:val="24"/>
        </w:rPr>
        <w:t>, СВ8565НА,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застрахователната полица „Гражданска отговорност“ следва да бъде от 00.00 часа на 13.11.2020г. до 24.00 часа на 12.11.2021г.;</w:t>
      </w:r>
    </w:p>
    <w:p w:rsidR="00FE2F72" w:rsidRPr="008966ED" w:rsidRDefault="00FE2F72" w:rsidP="00FE2F72">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966ED">
        <w:rPr>
          <w:rFonts w:ascii="Times New Roman" w:eastAsia="Calibri" w:hAnsi="Times New Roman" w:cs="Times New Roman"/>
          <w:sz w:val="24"/>
        </w:rPr>
        <w:t xml:space="preserve">Шкода </w:t>
      </w:r>
      <w:proofErr w:type="spellStart"/>
      <w:r w:rsidRPr="008966ED">
        <w:rPr>
          <w:rFonts w:ascii="Times New Roman" w:eastAsia="Calibri" w:hAnsi="Times New Roman" w:cs="Times New Roman"/>
          <w:sz w:val="24"/>
        </w:rPr>
        <w:t>Октавия</w:t>
      </w:r>
      <w:proofErr w:type="spellEnd"/>
      <w:r w:rsidRPr="008966ED">
        <w:rPr>
          <w:rFonts w:ascii="Times New Roman" w:eastAsia="Calibri" w:hAnsi="Times New Roman" w:cs="Times New Roman"/>
          <w:sz w:val="24"/>
        </w:rPr>
        <w:t>, СВ8575НА,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застрахователната полица „Гражданска отговорност“ следва да бъде от 00.00 часа на 13.11.2020г. до 24.00 часа на 12.11.2021г.;</w:t>
      </w:r>
    </w:p>
    <w:p w:rsidR="00FE2F72" w:rsidRPr="008966ED" w:rsidRDefault="00FE2F72" w:rsidP="00FE2F72">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966ED">
        <w:rPr>
          <w:rFonts w:ascii="Times New Roman" w:eastAsia="Calibri" w:hAnsi="Times New Roman" w:cs="Times New Roman"/>
          <w:sz w:val="24"/>
        </w:rPr>
        <w:t xml:space="preserve">Шкода </w:t>
      </w:r>
      <w:proofErr w:type="spellStart"/>
      <w:r w:rsidRPr="008966ED">
        <w:rPr>
          <w:rFonts w:ascii="Times New Roman" w:eastAsia="Calibri" w:hAnsi="Times New Roman" w:cs="Times New Roman"/>
          <w:sz w:val="24"/>
        </w:rPr>
        <w:t>Октавия</w:t>
      </w:r>
      <w:proofErr w:type="spellEnd"/>
      <w:r w:rsidRPr="008966ED">
        <w:rPr>
          <w:rFonts w:ascii="Times New Roman" w:eastAsia="Calibri" w:hAnsi="Times New Roman" w:cs="Times New Roman"/>
          <w:sz w:val="24"/>
        </w:rPr>
        <w:t>, СВ4583НА,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застрахователната полица „Гражданска отговорност“ следва да бъде от 00.00 часа на 30.10.2020г. до 24.00 часа на 29.10.2021г.;</w:t>
      </w:r>
    </w:p>
    <w:p w:rsidR="00FE2F72" w:rsidRPr="00BF0399" w:rsidRDefault="00FE2F72" w:rsidP="00FE2F72">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BF0399">
        <w:rPr>
          <w:rFonts w:ascii="Times New Roman" w:eastAsia="Calibri" w:hAnsi="Times New Roman" w:cs="Times New Roman"/>
          <w:sz w:val="24"/>
        </w:rPr>
        <w:t xml:space="preserve">Шкода </w:t>
      </w:r>
      <w:proofErr w:type="spellStart"/>
      <w:r w:rsidRPr="00BF0399">
        <w:rPr>
          <w:rFonts w:ascii="Times New Roman" w:eastAsia="Calibri" w:hAnsi="Times New Roman" w:cs="Times New Roman"/>
          <w:sz w:val="24"/>
        </w:rPr>
        <w:t>Октавия</w:t>
      </w:r>
      <w:proofErr w:type="spellEnd"/>
      <w:r w:rsidRPr="00BF0399">
        <w:rPr>
          <w:rFonts w:ascii="Times New Roman" w:eastAsia="Calibri" w:hAnsi="Times New Roman" w:cs="Times New Roman"/>
          <w:sz w:val="24"/>
        </w:rPr>
        <w:t>, СВ3175Н</w:t>
      </w:r>
      <w:r>
        <w:rPr>
          <w:rFonts w:ascii="Times New Roman" w:eastAsia="Calibri" w:hAnsi="Times New Roman" w:cs="Times New Roman"/>
          <w:sz w:val="24"/>
        </w:rPr>
        <w:t>В</w:t>
      </w:r>
      <w:r w:rsidRPr="00BF0399">
        <w:rPr>
          <w:rFonts w:ascii="Times New Roman" w:eastAsia="Calibri" w:hAnsi="Times New Roman" w:cs="Times New Roman"/>
          <w:sz w:val="24"/>
        </w:rPr>
        <w:t>,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застрахователната полица „Гражданска отговорност“ следва да бъде от 00.00 часа на 30.11.2020г. до 24.00 часа на 29.11.2021г.;</w:t>
      </w:r>
    </w:p>
    <w:p w:rsidR="00FE2F72" w:rsidRPr="008A1FC5" w:rsidRDefault="00FE2F72" w:rsidP="00FE2F72">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A1FC5">
        <w:rPr>
          <w:rFonts w:ascii="Times New Roman" w:eastAsia="Calibri" w:hAnsi="Times New Roman" w:cs="Times New Roman"/>
          <w:sz w:val="24"/>
        </w:rPr>
        <w:t xml:space="preserve">Шкода </w:t>
      </w:r>
      <w:proofErr w:type="spellStart"/>
      <w:r w:rsidRPr="008A1FC5">
        <w:rPr>
          <w:rFonts w:ascii="Times New Roman" w:eastAsia="Calibri" w:hAnsi="Times New Roman" w:cs="Times New Roman"/>
          <w:sz w:val="24"/>
        </w:rPr>
        <w:t>Октавия</w:t>
      </w:r>
      <w:proofErr w:type="spellEnd"/>
      <w:r w:rsidRPr="008A1FC5">
        <w:rPr>
          <w:rFonts w:ascii="Times New Roman" w:eastAsia="Calibri" w:hAnsi="Times New Roman" w:cs="Times New Roman"/>
          <w:sz w:val="24"/>
        </w:rPr>
        <w:t>, СВ3179Н</w:t>
      </w:r>
      <w:r>
        <w:rPr>
          <w:rFonts w:ascii="Times New Roman" w:eastAsia="Calibri" w:hAnsi="Times New Roman" w:cs="Times New Roman"/>
          <w:sz w:val="24"/>
        </w:rPr>
        <w:t>В</w:t>
      </w:r>
      <w:r w:rsidRPr="008A1FC5">
        <w:rPr>
          <w:rFonts w:ascii="Times New Roman" w:eastAsia="Calibri" w:hAnsi="Times New Roman" w:cs="Times New Roman"/>
          <w:sz w:val="24"/>
        </w:rPr>
        <w:t xml:space="preserve">,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w:t>
      </w:r>
      <w:r w:rsidRPr="008A1FC5">
        <w:rPr>
          <w:rFonts w:ascii="Times New Roman" w:eastAsia="Calibri" w:hAnsi="Times New Roman" w:cs="Times New Roman"/>
          <w:sz w:val="24"/>
        </w:rPr>
        <w:lastRenderedPageBreak/>
        <w:t>застрахователната полица „Гражданска отговорност“ следва да бъде от 00.00 часа на 30.11.2020г. до 24.00 часа на 29.11.2021г.;</w:t>
      </w:r>
    </w:p>
    <w:p w:rsidR="00FE2F72" w:rsidRPr="004037C7" w:rsidRDefault="00FE2F72" w:rsidP="00FE2F72">
      <w:pPr>
        <w:suppressAutoHyphens w:val="0"/>
        <w:ind w:left="720"/>
        <w:contextualSpacing/>
        <w:rPr>
          <w:rFonts w:ascii="Times New Roman" w:eastAsia="Calibri" w:hAnsi="Times New Roman" w:cs="Times New Roman"/>
          <w:b/>
          <w:sz w:val="24"/>
        </w:rPr>
      </w:pPr>
    </w:p>
    <w:p w:rsidR="00FE2F72" w:rsidRPr="001C2838" w:rsidRDefault="00FE2F72" w:rsidP="00FE2F72">
      <w:pPr>
        <w:spacing w:before="120" w:after="120"/>
        <w:ind w:firstLine="720"/>
        <w:jc w:val="both"/>
        <w:rPr>
          <w:rFonts w:ascii="Times New Roman" w:hAnsi="Times New Roman" w:cs="Times New Roman"/>
          <w:sz w:val="24"/>
        </w:rPr>
      </w:pPr>
      <w:r>
        <w:rPr>
          <w:rFonts w:ascii="Times New Roman" w:hAnsi="Times New Roman" w:cs="Times New Roman"/>
          <w:sz w:val="24"/>
        </w:rPr>
        <w:t xml:space="preserve">ІІ. </w:t>
      </w:r>
      <w:r w:rsidRPr="001C2838">
        <w:rPr>
          <w:rFonts w:ascii="Times New Roman" w:hAnsi="Times New Roman" w:cs="Times New Roman"/>
          <w:sz w:val="24"/>
        </w:rPr>
        <w:t xml:space="preserve">Обект на застраховане е </w:t>
      </w:r>
      <w:r>
        <w:rPr>
          <w:rFonts w:ascii="Times New Roman" w:hAnsi="Times New Roman" w:cs="Times New Roman"/>
          <w:sz w:val="24"/>
        </w:rPr>
        <w:t xml:space="preserve">и </w:t>
      </w:r>
      <w:r w:rsidRPr="001C2838">
        <w:rPr>
          <w:rFonts w:ascii="Times New Roman" w:hAnsi="Times New Roman" w:cs="Times New Roman"/>
          <w:sz w:val="24"/>
        </w:rPr>
        <w:t>движимото имущество на КФН и жилищен имот, предоставен за управление на КФН със застраховки „Пожар и природни бедствия” и „Щети на имущество”.</w:t>
      </w:r>
    </w:p>
    <w:p w:rsidR="00FE2F72" w:rsidRPr="008A6306" w:rsidRDefault="00FE2F72" w:rsidP="00FE2F72">
      <w:pPr>
        <w:spacing w:before="120" w:after="120"/>
        <w:ind w:firstLine="720"/>
        <w:jc w:val="both"/>
        <w:rPr>
          <w:rFonts w:ascii="Times New Roman" w:hAnsi="Times New Roman" w:cs="Times New Roman"/>
          <w:sz w:val="24"/>
        </w:rPr>
      </w:pPr>
      <w:r>
        <w:rPr>
          <w:rFonts w:ascii="Times New Roman" w:hAnsi="Times New Roman" w:cs="Times New Roman"/>
          <w:sz w:val="24"/>
        </w:rPr>
        <w:t xml:space="preserve">1. </w:t>
      </w:r>
      <w:r w:rsidRPr="008A6306">
        <w:rPr>
          <w:rFonts w:ascii="Times New Roman" w:hAnsi="Times New Roman" w:cs="Times New Roman"/>
          <w:sz w:val="24"/>
        </w:rPr>
        <w:t xml:space="preserve">Имуществото, което подлежи на застраховане със застраховка „Пожар и природни  бедствия” и „Щети на имущество” (описание и отчетна стойност на движимото имущество и жилищен имот на КФН към </w:t>
      </w:r>
      <w:r>
        <w:rPr>
          <w:rFonts w:ascii="Times New Roman" w:hAnsi="Times New Roman" w:cs="Times New Roman"/>
          <w:sz w:val="24"/>
        </w:rPr>
        <w:t>06</w:t>
      </w:r>
      <w:r w:rsidRPr="008A6306">
        <w:rPr>
          <w:rFonts w:ascii="Times New Roman" w:hAnsi="Times New Roman" w:cs="Times New Roman"/>
          <w:sz w:val="24"/>
        </w:rPr>
        <w:t>.</w:t>
      </w:r>
      <w:r>
        <w:rPr>
          <w:rFonts w:ascii="Times New Roman" w:hAnsi="Times New Roman" w:cs="Times New Roman"/>
          <w:sz w:val="24"/>
        </w:rPr>
        <w:t>11</w:t>
      </w:r>
      <w:r w:rsidRPr="008A6306">
        <w:rPr>
          <w:rFonts w:ascii="Times New Roman" w:hAnsi="Times New Roman" w:cs="Times New Roman"/>
          <w:sz w:val="24"/>
        </w:rPr>
        <w:t>.201</w:t>
      </w:r>
      <w:r>
        <w:rPr>
          <w:rFonts w:ascii="Times New Roman" w:hAnsi="Times New Roman" w:cs="Times New Roman"/>
          <w:sz w:val="24"/>
        </w:rPr>
        <w:t>9</w:t>
      </w:r>
      <w:r w:rsidRPr="008A6306">
        <w:rPr>
          <w:rFonts w:ascii="Times New Roman" w:hAnsi="Times New Roman" w:cs="Times New Roman"/>
          <w:sz w:val="24"/>
        </w:rPr>
        <w:t xml:space="preserve"> г.):</w:t>
      </w:r>
    </w:p>
    <w:p w:rsidR="00FE2F72" w:rsidRPr="00CC2BDA" w:rsidRDefault="00FE2F72" w:rsidP="00FE2F72">
      <w:pPr>
        <w:ind w:firstLine="720"/>
        <w:jc w:val="both"/>
        <w:rPr>
          <w:rFonts w:ascii="Times New Roman" w:hAnsi="Times New Roman" w:cs="Times New Roman"/>
          <w:sz w:val="24"/>
        </w:rPr>
      </w:pPr>
      <w:r w:rsidRPr="00CC2BDA">
        <w:rPr>
          <w:rFonts w:ascii="Times New Roman" w:hAnsi="Times New Roman" w:cs="Times New Roman"/>
          <w:sz w:val="24"/>
          <w:lang w:val="en"/>
        </w:rPr>
        <w:t xml:space="preserve">1.1. </w:t>
      </w:r>
      <w:r w:rsidRPr="00CC2BDA">
        <w:rPr>
          <w:rFonts w:ascii="Times New Roman" w:hAnsi="Times New Roman" w:cs="Times New Roman"/>
          <w:sz w:val="24"/>
        </w:rPr>
        <w:t>на адрес: гр. София, ул. „Боряна” № 59, бл. 215 А, ет. 11, ап. 32:</w:t>
      </w:r>
    </w:p>
    <w:p w:rsidR="00FE2F72" w:rsidRPr="00CC2BDA" w:rsidRDefault="00FE2F72" w:rsidP="00FE2F72">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жилищен имот, предоставен за управление на КФН (гр. София, район “Овча купел”, </w:t>
      </w:r>
      <w:proofErr w:type="spellStart"/>
      <w:r w:rsidRPr="00CC2BDA">
        <w:rPr>
          <w:rFonts w:ascii="Times New Roman" w:hAnsi="Times New Roman" w:cs="Times New Roman"/>
          <w:sz w:val="24"/>
        </w:rPr>
        <w:t>ул</w:t>
      </w:r>
      <w:proofErr w:type="spellEnd"/>
      <w:r w:rsidRPr="00CC2BDA">
        <w:rPr>
          <w:rFonts w:ascii="Times New Roman" w:hAnsi="Times New Roman" w:cs="Times New Roman"/>
          <w:sz w:val="24"/>
        </w:rPr>
        <w:t xml:space="preserve">.”Боряна” № 59, бл.215 А, ет. 11, ап. 32) – </w:t>
      </w:r>
      <w:r w:rsidRPr="00CC2BDA">
        <w:rPr>
          <w:rFonts w:ascii="Times New Roman" w:hAnsi="Times New Roman" w:cs="Times New Roman"/>
          <w:b/>
          <w:sz w:val="24"/>
        </w:rPr>
        <w:t>170 374</w:t>
      </w:r>
      <w:r w:rsidRPr="00CC2BDA">
        <w:rPr>
          <w:rFonts w:ascii="Times New Roman" w:hAnsi="Times New Roman" w:cs="Times New Roman"/>
          <w:b/>
          <w:sz w:val="24"/>
          <w:lang w:val="en-US"/>
        </w:rPr>
        <w:t>,28</w:t>
      </w:r>
      <w:r w:rsidRPr="00CC2BDA">
        <w:rPr>
          <w:rFonts w:ascii="Times New Roman" w:hAnsi="Times New Roman" w:cs="Times New Roman"/>
          <w:b/>
          <w:sz w:val="24"/>
        </w:rPr>
        <w:t xml:space="preserve"> лв.</w:t>
      </w:r>
      <w:r w:rsidRPr="00CC2BDA">
        <w:rPr>
          <w:rFonts w:ascii="Times New Roman" w:hAnsi="Times New Roman" w:cs="Times New Roman"/>
          <w:sz w:val="24"/>
        </w:rPr>
        <w:t xml:space="preserve"> </w:t>
      </w:r>
    </w:p>
    <w:p w:rsidR="00FE2F72" w:rsidRPr="00CC2BDA" w:rsidRDefault="00FE2F72" w:rsidP="00FE2F72">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стопански инвентар, находящ се на адрес: гр. София, ул. „Боряна” № 59, бл. 215 А, ет. 11, ап. 32 – </w:t>
      </w:r>
      <w:r w:rsidRPr="00CC2BDA">
        <w:rPr>
          <w:rFonts w:ascii="Times New Roman" w:hAnsi="Times New Roman" w:cs="Times New Roman"/>
          <w:b/>
          <w:sz w:val="24"/>
          <w:lang w:val="en-US"/>
        </w:rPr>
        <w:t>1 650</w:t>
      </w:r>
      <w:r w:rsidRPr="00CC2BDA">
        <w:rPr>
          <w:rFonts w:ascii="Times New Roman" w:hAnsi="Times New Roman" w:cs="Times New Roman"/>
          <w:b/>
          <w:sz w:val="24"/>
        </w:rPr>
        <w:t xml:space="preserve"> лв.</w:t>
      </w:r>
    </w:p>
    <w:p w:rsidR="00FE2F72" w:rsidRPr="00CC2BDA" w:rsidRDefault="00FE2F72" w:rsidP="00FE2F72">
      <w:pPr>
        <w:ind w:firstLine="720"/>
        <w:jc w:val="both"/>
        <w:rPr>
          <w:rFonts w:ascii="Times New Roman" w:hAnsi="Times New Roman" w:cs="Times New Roman"/>
          <w:sz w:val="24"/>
        </w:rPr>
      </w:pPr>
      <w:r w:rsidRPr="00CC2BDA">
        <w:rPr>
          <w:rFonts w:ascii="Times New Roman" w:hAnsi="Times New Roman" w:cs="Times New Roman"/>
          <w:sz w:val="24"/>
          <w:lang w:val="en"/>
        </w:rPr>
        <w:t xml:space="preserve">1.2. </w:t>
      </w:r>
      <w:r w:rsidRPr="00CC2BDA">
        <w:rPr>
          <w:rFonts w:ascii="Times New Roman" w:hAnsi="Times New Roman" w:cs="Times New Roman"/>
          <w:sz w:val="24"/>
        </w:rPr>
        <w:t>на адрес: гр. София, ул. „Будапеща” № 16:</w:t>
      </w:r>
    </w:p>
    <w:p w:rsidR="00FE2F72" w:rsidRPr="00CC2BDA" w:rsidRDefault="00FE2F72" w:rsidP="00FE2F72">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компютри и хардуерно оборудване, включително преносими компютри – </w:t>
      </w:r>
    </w:p>
    <w:p w:rsidR="00FE2F72" w:rsidRPr="00CC2BDA" w:rsidRDefault="00FE2F72" w:rsidP="00FE2F72">
      <w:pPr>
        <w:ind w:firstLine="720"/>
        <w:jc w:val="both"/>
        <w:rPr>
          <w:rFonts w:ascii="Times New Roman" w:hAnsi="Times New Roman" w:cs="Times New Roman"/>
          <w:b/>
          <w:sz w:val="24"/>
        </w:rPr>
      </w:pPr>
      <w:r w:rsidRPr="00CC2BDA">
        <w:rPr>
          <w:rFonts w:ascii="Times New Roman" w:hAnsi="Times New Roman" w:cs="Times New Roman"/>
          <w:b/>
          <w:sz w:val="24"/>
          <w:lang w:val="en-US"/>
        </w:rPr>
        <w:t>1 086 103,06</w:t>
      </w:r>
      <w:r w:rsidRPr="00CC2BDA">
        <w:rPr>
          <w:rFonts w:ascii="Times New Roman" w:hAnsi="Times New Roman" w:cs="Times New Roman"/>
          <w:b/>
          <w:sz w:val="24"/>
        </w:rPr>
        <w:t xml:space="preserve"> лв.</w:t>
      </w:r>
    </w:p>
    <w:p w:rsidR="00FE2F72" w:rsidRPr="00CC2BDA" w:rsidRDefault="00FE2F72" w:rsidP="00FE2F72">
      <w:pPr>
        <w:numPr>
          <w:ilvl w:val="0"/>
          <w:numId w:val="10"/>
        </w:numPr>
        <w:jc w:val="both"/>
        <w:rPr>
          <w:rFonts w:ascii="Times New Roman" w:hAnsi="Times New Roman" w:cs="Times New Roman"/>
          <w:sz w:val="24"/>
          <w:lang w:val="en-US"/>
        </w:rPr>
      </w:pPr>
      <w:r w:rsidRPr="00CC2BDA">
        <w:rPr>
          <w:rFonts w:ascii="Times New Roman" w:hAnsi="Times New Roman" w:cs="Times New Roman"/>
          <w:sz w:val="24"/>
        </w:rPr>
        <w:t xml:space="preserve">чужди материални активи и запаси </w:t>
      </w:r>
      <w:r w:rsidRPr="00CC2BDA">
        <w:rPr>
          <w:rFonts w:ascii="Times New Roman" w:hAnsi="Times New Roman" w:cs="Times New Roman"/>
          <w:b/>
          <w:sz w:val="24"/>
        </w:rPr>
        <w:t xml:space="preserve">– </w:t>
      </w:r>
      <w:r w:rsidRPr="00CC2BDA">
        <w:rPr>
          <w:rFonts w:ascii="Times New Roman" w:hAnsi="Times New Roman" w:cs="Times New Roman"/>
          <w:b/>
          <w:sz w:val="24"/>
          <w:lang w:val="en-US"/>
        </w:rPr>
        <w:t>88</w:t>
      </w:r>
      <w:r w:rsidRPr="00CC2BDA">
        <w:rPr>
          <w:rFonts w:ascii="Times New Roman" w:hAnsi="Times New Roman" w:cs="Times New Roman"/>
          <w:b/>
          <w:sz w:val="24"/>
        </w:rPr>
        <w:t> </w:t>
      </w:r>
      <w:r w:rsidRPr="00CC2BDA">
        <w:rPr>
          <w:rFonts w:ascii="Times New Roman" w:hAnsi="Times New Roman" w:cs="Times New Roman"/>
          <w:b/>
          <w:sz w:val="24"/>
          <w:lang w:val="en-US"/>
        </w:rPr>
        <w:t>594</w:t>
      </w:r>
      <w:r w:rsidRPr="00CC2BDA">
        <w:rPr>
          <w:rFonts w:ascii="Times New Roman" w:hAnsi="Times New Roman" w:cs="Times New Roman"/>
          <w:b/>
          <w:sz w:val="24"/>
        </w:rPr>
        <w:t>,</w:t>
      </w:r>
      <w:r w:rsidRPr="00CC2BDA">
        <w:rPr>
          <w:rFonts w:ascii="Times New Roman" w:hAnsi="Times New Roman" w:cs="Times New Roman"/>
          <w:b/>
          <w:sz w:val="24"/>
          <w:lang w:val="en-US"/>
        </w:rPr>
        <w:t>74</w:t>
      </w:r>
      <w:r w:rsidRPr="00CC2BDA">
        <w:rPr>
          <w:rFonts w:ascii="Times New Roman" w:hAnsi="Times New Roman" w:cs="Times New Roman"/>
          <w:b/>
          <w:sz w:val="24"/>
        </w:rPr>
        <w:t xml:space="preserve"> лв.</w:t>
      </w:r>
    </w:p>
    <w:p w:rsidR="00FE2F72" w:rsidRPr="00CC2BDA" w:rsidRDefault="00FE2F72" w:rsidP="00FE2F72">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други машини и съоръжения, включително и  GSM апарати – </w:t>
      </w:r>
      <w:r w:rsidRPr="00CC2BDA">
        <w:rPr>
          <w:rFonts w:ascii="Times New Roman" w:hAnsi="Times New Roman" w:cs="Times New Roman"/>
          <w:b/>
          <w:sz w:val="24"/>
          <w:lang w:val="en-US"/>
        </w:rPr>
        <w:t>115 926</w:t>
      </w:r>
      <w:r w:rsidRPr="00CC2BDA">
        <w:rPr>
          <w:rFonts w:ascii="Times New Roman" w:hAnsi="Times New Roman" w:cs="Times New Roman"/>
          <w:b/>
          <w:sz w:val="24"/>
        </w:rPr>
        <w:t xml:space="preserve"> лв.</w:t>
      </w:r>
    </w:p>
    <w:p w:rsidR="00FE2F72" w:rsidRPr="00CC2BDA" w:rsidRDefault="00FE2F72" w:rsidP="00FE2F72">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стопански инвентар – </w:t>
      </w:r>
      <w:r w:rsidRPr="00CC2BDA">
        <w:rPr>
          <w:rFonts w:ascii="Times New Roman" w:hAnsi="Times New Roman" w:cs="Times New Roman"/>
          <w:b/>
          <w:sz w:val="24"/>
          <w:lang w:val="en-US"/>
        </w:rPr>
        <w:t>462 424,80</w:t>
      </w:r>
      <w:r w:rsidRPr="00CC2BDA">
        <w:rPr>
          <w:rFonts w:ascii="Times New Roman" w:hAnsi="Times New Roman" w:cs="Times New Roman"/>
          <w:b/>
          <w:sz w:val="24"/>
        </w:rPr>
        <w:t xml:space="preserve"> лв.</w:t>
      </w:r>
    </w:p>
    <w:p w:rsidR="00FE2F72" w:rsidRPr="00CC2BDA" w:rsidRDefault="00FE2F72" w:rsidP="00FE2F72">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материали на склад – </w:t>
      </w:r>
      <w:r w:rsidRPr="00CC2BDA">
        <w:rPr>
          <w:rFonts w:ascii="Times New Roman" w:hAnsi="Times New Roman" w:cs="Times New Roman"/>
          <w:b/>
          <w:sz w:val="24"/>
          <w:lang w:val="en-US"/>
        </w:rPr>
        <w:t>15 563.51</w:t>
      </w:r>
      <w:r w:rsidRPr="00CC2BDA">
        <w:rPr>
          <w:rFonts w:ascii="Times New Roman" w:hAnsi="Times New Roman" w:cs="Times New Roman"/>
          <w:b/>
          <w:sz w:val="24"/>
        </w:rPr>
        <w:t xml:space="preserve">  лв.</w:t>
      </w:r>
    </w:p>
    <w:p w:rsidR="00FE2F72" w:rsidRPr="00CC2BDA" w:rsidRDefault="00FE2F72" w:rsidP="00FE2F72">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книги в библиотеката – </w:t>
      </w:r>
      <w:r w:rsidRPr="00CC2BDA">
        <w:rPr>
          <w:rFonts w:ascii="Times New Roman" w:hAnsi="Times New Roman" w:cs="Times New Roman"/>
          <w:b/>
          <w:sz w:val="24"/>
          <w:lang w:val="en-US"/>
        </w:rPr>
        <w:t>38 853,75</w:t>
      </w:r>
      <w:r w:rsidRPr="00CC2BDA">
        <w:rPr>
          <w:rFonts w:ascii="Times New Roman" w:hAnsi="Times New Roman" w:cs="Times New Roman"/>
          <w:b/>
          <w:sz w:val="24"/>
        </w:rPr>
        <w:t xml:space="preserve"> лв.</w:t>
      </w:r>
    </w:p>
    <w:p w:rsidR="00FE2F72" w:rsidRPr="00CC2BDA" w:rsidRDefault="00FE2F72" w:rsidP="00FE2F72">
      <w:pPr>
        <w:spacing w:before="120" w:after="120"/>
        <w:ind w:firstLine="720"/>
        <w:jc w:val="both"/>
        <w:rPr>
          <w:rFonts w:ascii="Times New Roman" w:hAnsi="Times New Roman" w:cs="Times New Roman"/>
          <w:b/>
          <w:sz w:val="24"/>
          <w:u w:val="single"/>
        </w:rPr>
      </w:pPr>
      <w:r w:rsidRPr="00CC2BDA">
        <w:rPr>
          <w:rFonts w:ascii="Times New Roman" w:hAnsi="Times New Roman" w:cs="Times New Roman"/>
          <w:b/>
          <w:sz w:val="24"/>
          <w:lang w:val="en"/>
        </w:rPr>
        <w:t xml:space="preserve">      </w:t>
      </w:r>
      <w:r w:rsidRPr="00CC2BDA">
        <w:rPr>
          <w:rFonts w:ascii="Times New Roman" w:hAnsi="Times New Roman" w:cs="Times New Roman"/>
          <w:b/>
          <w:sz w:val="24"/>
          <w:u w:val="single"/>
        </w:rPr>
        <w:t xml:space="preserve">Общо: </w:t>
      </w:r>
      <w:r w:rsidRPr="00CC2BDA">
        <w:rPr>
          <w:rFonts w:ascii="Times New Roman" w:hAnsi="Times New Roman" w:cs="Times New Roman"/>
          <w:b/>
          <w:sz w:val="24"/>
          <w:u w:val="single"/>
          <w:lang w:val="en-US"/>
        </w:rPr>
        <w:t>1 979 490,14</w:t>
      </w:r>
      <w:r w:rsidRPr="00CC2BDA">
        <w:rPr>
          <w:rFonts w:ascii="Times New Roman" w:hAnsi="Times New Roman" w:cs="Times New Roman"/>
          <w:b/>
          <w:sz w:val="24"/>
          <w:u w:val="single"/>
        </w:rPr>
        <w:t xml:space="preserve"> лв.</w:t>
      </w:r>
    </w:p>
    <w:p w:rsidR="00FE2F72" w:rsidRPr="00AC6459" w:rsidRDefault="00FE2F72" w:rsidP="00FE2F72">
      <w:pPr>
        <w:spacing w:before="120" w:after="120"/>
        <w:jc w:val="both"/>
        <w:rPr>
          <w:rFonts w:ascii="Times New Roman" w:hAnsi="Times New Roman" w:cs="Times New Roman"/>
          <w:b/>
          <w:sz w:val="24"/>
          <w:u w:val="single"/>
        </w:rPr>
      </w:pPr>
      <w:r w:rsidRPr="00CC2BDA">
        <w:rPr>
          <w:rFonts w:ascii="Times New Roman" w:eastAsia="Calibri" w:hAnsi="Times New Roman" w:cs="Times New Roman"/>
          <w:sz w:val="24"/>
          <w:u w:val="single"/>
        </w:rPr>
        <w:t>З</w:t>
      </w:r>
      <w:r w:rsidRPr="00CC2BDA">
        <w:rPr>
          <w:rFonts w:ascii="Times New Roman" w:eastAsia="Calibri" w:hAnsi="Times New Roman" w:cs="Times New Roman"/>
          <w:b/>
          <w:bCs/>
          <w:i/>
          <w:iCs/>
          <w:sz w:val="24"/>
          <w:u w:val="single"/>
          <w:lang w:eastAsia="bg-BG"/>
        </w:rPr>
        <w:t xml:space="preserve">астрахователната сума следва да е не по-малко от отчетна стойност – </w:t>
      </w:r>
      <w:r>
        <w:rPr>
          <w:rFonts w:ascii="Times New Roman" w:eastAsia="Calibri" w:hAnsi="Times New Roman" w:cs="Times New Roman"/>
          <w:b/>
          <w:bCs/>
          <w:i/>
          <w:iCs/>
          <w:sz w:val="24"/>
          <w:u w:val="single"/>
          <w:lang w:val="en-US" w:eastAsia="bg-BG"/>
        </w:rPr>
        <w:t>1 979 490.14</w:t>
      </w:r>
      <w:r w:rsidRPr="00CC2BDA">
        <w:rPr>
          <w:rFonts w:ascii="Times New Roman" w:eastAsia="Calibri" w:hAnsi="Times New Roman" w:cs="Times New Roman"/>
          <w:b/>
          <w:bCs/>
          <w:i/>
          <w:iCs/>
          <w:sz w:val="24"/>
          <w:u w:val="single"/>
          <w:lang w:eastAsia="bg-BG"/>
        </w:rPr>
        <w:t xml:space="preserve"> лв.</w:t>
      </w:r>
    </w:p>
    <w:p w:rsidR="00FE2F72" w:rsidRPr="001C2838"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изчерпателно изброяване на имуществото, а с групиране на имуществото по категории.</w:t>
      </w:r>
    </w:p>
    <w:p w:rsidR="00FE2F72" w:rsidRPr="001C2838"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„Пожар и природни бедствия”, застрахователят осигурява застрахователно покритие при щети, причинени от:</w:t>
      </w:r>
    </w:p>
    <w:p w:rsidR="00FE2F72" w:rsidRPr="00593A0B" w:rsidRDefault="00FE2F72" w:rsidP="00FE2F72">
      <w:pPr>
        <w:numPr>
          <w:ilvl w:val="0"/>
          <w:numId w:val="10"/>
        </w:numPr>
        <w:jc w:val="both"/>
        <w:rPr>
          <w:rFonts w:ascii="Times New Roman" w:hAnsi="Times New Roman" w:cs="Times New Roman"/>
          <w:sz w:val="24"/>
        </w:rPr>
      </w:pPr>
      <w:r w:rsidRPr="00593A0B">
        <w:rPr>
          <w:rFonts w:ascii="Times New Roman" w:hAnsi="Times New Roman" w:cs="Times New Roman"/>
          <w:sz w:val="24"/>
        </w:rPr>
        <w:t>Пожар (включително последиците от гасене на пожар);</w:t>
      </w:r>
    </w:p>
    <w:p w:rsidR="00FE2F72" w:rsidRPr="00593A0B" w:rsidRDefault="00FE2F72" w:rsidP="00FE2F72">
      <w:pPr>
        <w:numPr>
          <w:ilvl w:val="0"/>
          <w:numId w:val="10"/>
        </w:numPr>
        <w:jc w:val="both"/>
        <w:rPr>
          <w:rFonts w:ascii="Times New Roman" w:hAnsi="Times New Roman" w:cs="Times New Roman"/>
          <w:sz w:val="24"/>
        </w:rPr>
      </w:pPr>
      <w:r w:rsidRPr="00593A0B">
        <w:rPr>
          <w:rFonts w:ascii="Times New Roman" w:hAnsi="Times New Roman" w:cs="Times New Roman"/>
          <w:sz w:val="24"/>
        </w:rPr>
        <w:t>Експлозия и имплозия;</w:t>
      </w:r>
    </w:p>
    <w:p w:rsidR="00FE2F72" w:rsidRPr="00593A0B" w:rsidRDefault="00FE2F72" w:rsidP="00FE2F72">
      <w:pPr>
        <w:numPr>
          <w:ilvl w:val="0"/>
          <w:numId w:val="10"/>
        </w:numPr>
        <w:jc w:val="both"/>
        <w:rPr>
          <w:rFonts w:ascii="Times New Roman" w:hAnsi="Times New Roman" w:cs="Times New Roman"/>
          <w:sz w:val="24"/>
        </w:rPr>
      </w:pPr>
      <w:r w:rsidRPr="00593A0B">
        <w:rPr>
          <w:rFonts w:ascii="Times New Roman" w:hAnsi="Times New Roman" w:cs="Times New Roman"/>
          <w:sz w:val="24"/>
        </w:rPr>
        <w:t>Мълния (пряко или косвено);</w:t>
      </w:r>
    </w:p>
    <w:p w:rsidR="00FE2F72" w:rsidRPr="00593A0B" w:rsidRDefault="00FE2F72" w:rsidP="00FE2F72">
      <w:pPr>
        <w:numPr>
          <w:ilvl w:val="0"/>
          <w:numId w:val="10"/>
        </w:numPr>
        <w:jc w:val="both"/>
        <w:rPr>
          <w:rFonts w:ascii="Times New Roman" w:hAnsi="Times New Roman" w:cs="Times New Roman"/>
          <w:sz w:val="24"/>
        </w:rPr>
      </w:pPr>
      <w:r w:rsidRPr="00593A0B">
        <w:rPr>
          <w:rFonts w:ascii="Times New Roman" w:hAnsi="Times New Roman" w:cs="Times New Roman"/>
          <w:sz w:val="24"/>
        </w:rPr>
        <w:t>Удар от летателен апарат, негови части или товар;</w:t>
      </w:r>
    </w:p>
    <w:p w:rsidR="00FE2F72" w:rsidRPr="00593A0B" w:rsidRDefault="00FE2F72" w:rsidP="00FE2F72">
      <w:pPr>
        <w:numPr>
          <w:ilvl w:val="0"/>
          <w:numId w:val="10"/>
        </w:numPr>
        <w:jc w:val="both"/>
        <w:rPr>
          <w:rFonts w:ascii="Times New Roman" w:hAnsi="Times New Roman" w:cs="Times New Roman"/>
          <w:sz w:val="24"/>
        </w:rPr>
      </w:pPr>
      <w:r w:rsidRPr="00593A0B">
        <w:rPr>
          <w:rFonts w:ascii="Times New Roman" w:hAnsi="Times New Roman" w:cs="Times New Roman"/>
          <w:sz w:val="24"/>
        </w:rPr>
        <w:t>Буря, ураган, вихрушка, смерч, увреждане от падащи клони, дървета;</w:t>
      </w:r>
    </w:p>
    <w:p w:rsidR="00FE2F72" w:rsidRPr="00593A0B" w:rsidRDefault="00FE2F72" w:rsidP="00FE2F72">
      <w:pPr>
        <w:numPr>
          <w:ilvl w:val="0"/>
          <w:numId w:val="10"/>
        </w:numPr>
        <w:jc w:val="both"/>
        <w:rPr>
          <w:rFonts w:ascii="Times New Roman" w:hAnsi="Times New Roman" w:cs="Times New Roman"/>
          <w:sz w:val="24"/>
        </w:rPr>
      </w:pPr>
      <w:r w:rsidRPr="00593A0B">
        <w:rPr>
          <w:rFonts w:ascii="Times New Roman" w:hAnsi="Times New Roman" w:cs="Times New Roman"/>
          <w:sz w:val="24"/>
        </w:rPr>
        <w:t>Проливен дъжд, градушка, наводнение вследствие природно бедствие;</w:t>
      </w:r>
    </w:p>
    <w:p w:rsidR="00FE2F72" w:rsidRPr="00593A0B" w:rsidRDefault="00FE2F72" w:rsidP="00FE2F72">
      <w:pPr>
        <w:numPr>
          <w:ilvl w:val="0"/>
          <w:numId w:val="10"/>
        </w:numPr>
        <w:jc w:val="both"/>
        <w:rPr>
          <w:rFonts w:ascii="Times New Roman" w:hAnsi="Times New Roman" w:cs="Times New Roman"/>
          <w:sz w:val="24"/>
        </w:rPr>
      </w:pPr>
      <w:r w:rsidRPr="00593A0B">
        <w:rPr>
          <w:rFonts w:ascii="Times New Roman" w:hAnsi="Times New Roman" w:cs="Times New Roman"/>
          <w:sz w:val="24"/>
        </w:rPr>
        <w:t>Действие на подпочвени води;</w:t>
      </w:r>
    </w:p>
    <w:p w:rsidR="00FE2F72" w:rsidRPr="00593A0B" w:rsidRDefault="00FE2F72" w:rsidP="00FE2F72">
      <w:pPr>
        <w:numPr>
          <w:ilvl w:val="0"/>
          <w:numId w:val="10"/>
        </w:numPr>
        <w:jc w:val="both"/>
        <w:rPr>
          <w:rFonts w:ascii="Times New Roman" w:hAnsi="Times New Roman" w:cs="Times New Roman"/>
          <w:sz w:val="24"/>
        </w:rPr>
      </w:pPr>
      <w:r w:rsidRPr="00593A0B">
        <w:rPr>
          <w:rFonts w:ascii="Times New Roman" w:hAnsi="Times New Roman" w:cs="Times New Roman"/>
          <w:sz w:val="24"/>
        </w:rPr>
        <w:t>Тежест от естествено натрупване на сняг или лед;</w:t>
      </w:r>
    </w:p>
    <w:p w:rsidR="00FE2F72" w:rsidRPr="00593A0B" w:rsidRDefault="00FE2F72" w:rsidP="00FE2F72">
      <w:pPr>
        <w:numPr>
          <w:ilvl w:val="0"/>
          <w:numId w:val="10"/>
        </w:numPr>
        <w:jc w:val="both"/>
        <w:rPr>
          <w:rFonts w:ascii="Times New Roman" w:hAnsi="Times New Roman" w:cs="Times New Roman"/>
          <w:sz w:val="24"/>
        </w:rPr>
      </w:pPr>
      <w:r w:rsidRPr="00593A0B">
        <w:rPr>
          <w:rFonts w:ascii="Times New Roman" w:hAnsi="Times New Roman" w:cs="Times New Roman"/>
          <w:sz w:val="24"/>
        </w:rPr>
        <w:t>Свличане или срутване на земни пластове;</w:t>
      </w:r>
    </w:p>
    <w:p w:rsidR="00FE2F72" w:rsidRPr="00593A0B" w:rsidRDefault="00FE2F72" w:rsidP="00FE2F72">
      <w:pPr>
        <w:numPr>
          <w:ilvl w:val="0"/>
          <w:numId w:val="10"/>
        </w:numPr>
        <w:jc w:val="both"/>
        <w:rPr>
          <w:rFonts w:ascii="Times New Roman" w:hAnsi="Times New Roman" w:cs="Times New Roman"/>
          <w:sz w:val="24"/>
        </w:rPr>
      </w:pPr>
      <w:r w:rsidRPr="00593A0B">
        <w:rPr>
          <w:rFonts w:ascii="Times New Roman" w:hAnsi="Times New Roman" w:cs="Times New Roman"/>
          <w:sz w:val="24"/>
        </w:rPr>
        <w:t>Земетресение;</w:t>
      </w:r>
    </w:p>
    <w:p w:rsidR="00FE2F72" w:rsidRPr="00844FE3" w:rsidRDefault="00FE2F72" w:rsidP="00FE2F72">
      <w:pPr>
        <w:numPr>
          <w:ilvl w:val="0"/>
          <w:numId w:val="10"/>
        </w:numPr>
        <w:jc w:val="both"/>
        <w:rPr>
          <w:rFonts w:ascii="Times New Roman" w:hAnsi="Times New Roman" w:cs="Times New Roman"/>
          <w:sz w:val="24"/>
        </w:rPr>
      </w:pPr>
      <w:r w:rsidRPr="00844FE3">
        <w:rPr>
          <w:rFonts w:ascii="Times New Roman" w:hAnsi="Times New Roman" w:cs="Times New Roman"/>
          <w:sz w:val="24"/>
        </w:rPr>
        <w:t>Отговорности за нанесени имуществени и неимуществени вреди на трети лица, вследствие настъпило събитие – в размер на действителната стойност на вредите, но не повече от 3000 лв. за всяко отделно събитие и агрегат в размер на 10 000 лв.</w:t>
      </w:r>
    </w:p>
    <w:p w:rsidR="00FE2F72" w:rsidRPr="001C2838"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„Щети на имуществото”, застрахователят осигурява застрахователно покритие при щети, причинени от:</w:t>
      </w:r>
    </w:p>
    <w:p w:rsidR="00FE2F72" w:rsidRPr="00BE15C8" w:rsidRDefault="00FE2F72" w:rsidP="00FE2F72">
      <w:pPr>
        <w:numPr>
          <w:ilvl w:val="0"/>
          <w:numId w:val="10"/>
        </w:numPr>
        <w:jc w:val="both"/>
        <w:rPr>
          <w:rFonts w:ascii="Times New Roman" w:hAnsi="Times New Roman" w:cs="Times New Roman"/>
          <w:sz w:val="24"/>
        </w:rPr>
      </w:pPr>
      <w:r w:rsidRPr="00BE15C8">
        <w:rPr>
          <w:rFonts w:ascii="Times New Roman" w:hAnsi="Times New Roman" w:cs="Times New Roman"/>
          <w:sz w:val="24"/>
        </w:rPr>
        <w:t>Авария на водопроводни, канализационни, паропроводни и друг вид инсталации и включените към тях уреди;</w:t>
      </w:r>
    </w:p>
    <w:p w:rsidR="00FE2F72" w:rsidRPr="00BE15C8" w:rsidRDefault="00FE2F72" w:rsidP="00FE2F72">
      <w:pPr>
        <w:numPr>
          <w:ilvl w:val="0"/>
          <w:numId w:val="10"/>
        </w:numPr>
        <w:jc w:val="both"/>
        <w:rPr>
          <w:rFonts w:ascii="Times New Roman" w:hAnsi="Times New Roman" w:cs="Times New Roman"/>
          <w:sz w:val="24"/>
        </w:rPr>
      </w:pPr>
      <w:r w:rsidRPr="00BE15C8">
        <w:rPr>
          <w:rFonts w:ascii="Times New Roman" w:hAnsi="Times New Roman" w:cs="Times New Roman"/>
          <w:sz w:val="24"/>
        </w:rPr>
        <w:lastRenderedPageBreak/>
        <w:t>Късо съединение;</w:t>
      </w:r>
    </w:p>
    <w:p w:rsidR="00FE2F72" w:rsidRPr="00BE15C8" w:rsidRDefault="00FE2F72" w:rsidP="00FE2F72">
      <w:pPr>
        <w:numPr>
          <w:ilvl w:val="0"/>
          <w:numId w:val="10"/>
        </w:numPr>
        <w:jc w:val="both"/>
        <w:rPr>
          <w:rFonts w:ascii="Times New Roman" w:hAnsi="Times New Roman" w:cs="Times New Roman"/>
          <w:sz w:val="24"/>
        </w:rPr>
      </w:pPr>
      <w:r w:rsidRPr="00BE15C8">
        <w:rPr>
          <w:rFonts w:ascii="Times New Roman" w:hAnsi="Times New Roman" w:cs="Times New Roman"/>
          <w:sz w:val="24"/>
        </w:rPr>
        <w:t>Кражба чрез взлом;</w:t>
      </w:r>
    </w:p>
    <w:p w:rsidR="00FE2F72" w:rsidRPr="00BE15C8" w:rsidRDefault="00FE2F72" w:rsidP="00FE2F72">
      <w:pPr>
        <w:numPr>
          <w:ilvl w:val="0"/>
          <w:numId w:val="10"/>
        </w:numPr>
        <w:jc w:val="both"/>
        <w:rPr>
          <w:rFonts w:ascii="Times New Roman" w:hAnsi="Times New Roman" w:cs="Times New Roman"/>
          <w:sz w:val="24"/>
        </w:rPr>
      </w:pPr>
      <w:r w:rsidRPr="00BE15C8">
        <w:rPr>
          <w:rFonts w:ascii="Times New Roman" w:hAnsi="Times New Roman" w:cs="Times New Roman"/>
          <w:sz w:val="24"/>
        </w:rPr>
        <w:t>Грабеж;</w:t>
      </w:r>
    </w:p>
    <w:p w:rsidR="00FE2F72" w:rsidRPr="00BE15C8" w:rsidRDefault="00FE2F72" w:rsidP="00FE2F72">
      <w:pPr>
        <w:numPr>
          <w:ilvl w:val="0"/>
          <w:numId w:val="10"/>
        </w:numPr>
        <w:jc w:val="both"/>
        <w:rPr>
          <w:rFonts w:ascii="Times New Roman" w:hAnsi="Times New Roman" w:cs="Times New Roman"/>
          <w:sz w:val="24"/>
        </w:rPr>
      </w:pPr>
      <w:r w:rsidRPr="00BE15C8">
        <w:rPr>
          <w:rFonts w:ascii="Times New Roman" w:hAnsi="Times New Roman" w:cs="Times New Roman"/>
          <w:sz w:val="24"/>
        </w:rPr>
        <w:t>Пожар от злоумишлени действия на трети лица;</w:t>
      </w:r>
    </w:p>
    <w:p w:rsidR="00FE2F72" w:rsidRPr="00BE15C8" w:rsidRDefault="00FE2F72" w:rsidP="00FE2F72">
      <w:pPr>
        <w:numPr>
          <w:ilvl w:val="0"/>
          <w:numId w:val="10"/>
        </w:numPr>
        <w:jc w:val="both"/>
        <w:rPr>
          <w:rFonts w:ascii="Times New Roman" w:hAnsi="Times New Roman" w:cs="Times New Roman"/>
          <w:sz w:val="24"/>
        </w:rPr>
      </w:pPr>
      <w:r w:rsidRPr="00BE15C8">
        <w:rPr>
          <w:rFonts w:ascii="Times New Roman" w:hAnsi="Times New Roman" w:cs="Times New Roman"/>
          <w:sz w:val="24"/>
        </w:rPr>
        <w:t>Вандализъм и вандализъм при опит за кражба чрез взлом;</w:t>
      </w:r>
    </w:p>
    <w:p w:rsidR="00FE2F72" w:rsidRDefault="00FE2F72" w:rsidP="00FE2F72">
      <w:pPr>
        <w:numPr>
          <w:ilvl w:val="0"/>
          <w:numId w:val="10"/>
        </w:numPr>
        <w:jc w:val="both"/>
        <w:rPr>
          <w:rFonts w:ascii="Times New Roman" w:hAnsi="Times New Roman" w:cs="Times New Roman"/>
          <w:sz w:val="24"/>
        </w:rPr>
      </w:pPr>
      <w:r w:rsidRPr="001C2838">
        <w:rPr>
          <w:rFonts w:ascii="Times New Roman" w:hAnsi="Times New Roman" w:cs="Times New Roman"/>
          <w:sz w:val="24"/>
        </w:rPr>
        <w:t>Терористични действия.</w:t>
      </w:r>
    </w:p>
    <w:p w:rsidR="00FE2F72" w:rsidRPr="00644192" w:rsidRDefault="00FE2F72" w:rsidP="00FE2F72">
      <w:pPr>
        <w:spacing w:before="120" w:after="120"/>
        <w:ind w:firstLine="708"/>
        <w:jc w:val="both"/>
        <w:rPr>
          <w:rFonts w:ascii="Times New Roman" w:hAnsi="Times New Roman" w:cs="Times New Roman"/>
          <w:sz w:val="24"/>
        </w:rPr>
      </w:pPr>
      <w:r w:rsidRPr="00644192">
        <w:rPr>
          <w:rFonts w:ascii="Times New Roman" w:hAnsi="Times New Roman" w:cs="Times New Roman"/>
          <w:b/>
          <w:i/>
          <w:sz w:val="24"/>
        </w:rPr>
        <w:t>Забележка:</w:t>
      </w:r>
      <w:r w:rsidRPr="00644192">
        <w:rPr>
          <w:rFonts w:ascii="Times New Roman" w:hAnsi="Times New Roman" w:cs="Times New Roman"/>
          <w:sz w:val="24"/>
        </w:rPr>
        <w:t xml:space="preserve"> Възложителят не допуска </w:t>
      </w:r>
      <w:proofErr w:type="spellStart"/>
      <w:r w:rsidRPr="00644192">
        <w:rPr>
          <w:rFonts w:ascii="Times New Roman" w:hAnsi="Times New Roman" w:cs="Times New Roman"/>
          <w:sz w:val="24"/>
        </w:rPr>
        <w:t>самоучастие</w:t>
      </w:r>
      <w:proofErr w:type="spellEnd"/>
      <w:r w:rsidRPr="00644192">
        <w:rPr>
          <w:rFonts w:ascii="Times New Roman" w:hAnsi="Times New Roman" w:cs="Times New Roman"/>
          <w:sz w:val="24"/>
        </w:rPr>
        <w:t xml:space="preserve">. </w:t>
      </w:r>
    </w:p>
    <w:p w:rsidR="00FE2F72" w:rsidRPr="004037C7" w:rsidRDefault="00FE2F72" w:rsidP="00FE2F72">
      <w:pPr>
        <w:suppressAutoHyphens w:val="0"/>
        <w:autoSpaceDE w:val="0"/>
        <w:autoSpaceDN w:val="0"/>
        <w:adjustRightInd w:val="0"/>
        <w:ind w:firstLine="708"/>
        <w:jc w:val="both"/>
        <w:rPr>
          <w:rFonts w:ascii="Times New Roman" w:eastAsia="Calibri" w:hAnsi="Times New Roman" w:cs="Times New Roman"/>
          <w:sz w:val="24"/>
        </w:rPr>
      </w:pPr>
      <w:r>
        <w:rPr>
          <w:rFonts w:ascii="Times New Roman" w:hAnsi="Times New Roman" w:cs="Times New Roman"/>
          <w:sz w:val="24"/>
        </w:rPr>
        <w:t>Период на застрахователно покритие</w:t>
      </w:r>
      <w:r w:rsidRPr="001C2838">
        <w:rPr>
          <w:rFonts w:ascii="Times New Roman" w:hAnsi="Times New Roman" w:cs="Times New Roman"/>
          <w:sz w:val="24"/>
        </w:rPr>
        <w:t>:</w:t>
      </w:r>
      <w:r w:rsidRPr="004037C7">
        <w:rPr>
          <w:rFonts w:ascii="Times New Roman" w:eastAsia="Calibri" w:hAnsi="Times New Roman" w:cs="Times New Roman"/>
          <w:b/>
          <w:bCs/>
          <w:sz w:val="24"/>
          <w:lang w:val="en"/>
        </w:rPr>
        <w:t xml:space="preserve"> </w:t>
      </w:r>
      <w:r w:rsidRPr="004037C7">
        <w:rPr>
          <w:rFonts w:ascii="Times New Roman" w:eastAsia="Calibri" w:hAnsi="Times New Roman" w:cs="Times New Roman"/>
          <w:sz w:val="24"/>
        </w:rPr>
        <w:t xml:space="preserve">за застраховане на движимо имущество на КФН и жилищен имот, посочени в т. </w:t>
      </w:r>
      <w:r>
        <w:rPr>
          <w:rFonts w:ascii="Times New Roman" w:eastAsia="Calibri" w:hAnsi="Times New Roman" w:cs="Times New Roman"/>
          <w:sz w:val="24"/>
        </w:rPr>
        <w:t>ІІ</w:t>
      </w:r>
      <w:r w:rsidRPr="004037C7">
        <w:rPr>
          <w:rFonts w:ascii="Times New Roman" w:eastAsia="Calibri" w:hAnsi="Times New Roman" w:cs="Times New Roman"/>
          <w:sz w:val="24"/>
        </w:rPr>
        <w:t xml:space="preserve"> на техническата спецификация за обособена позиция № 2, със застраховки „Пожар и природни бедствия” и “Щети на имущество” – една година </w:t>
      </w:r>
      <w:r>
        <w:rPr>
          <w:rFonts w:ascii="Times New Roman" w:eastAsia="Calibri" w:hAnsi="Times New Roman" w:cs="Times New Roman"/>
          <w:sz w:val="24"/>
        </w:rPr>
        <w:t>с начало 00.00 часа на 01.01.2020 г. до 24.00 часа на 31.12.2020</w:t>
      </w:r>
      <w:r w:rsidRPr="004037C7">
        <w:rPr>
          <w:rFonts w:ascii="Times New Roman" w:eastAsia="Calibri" w:hAnsi="Times New Roman" w:cs="Times New Roman"/>
          <w:sz w:val="24"/>
        </w:rPr>
        <w:t xml:space="preserve"> г.;</w:t>
      </w:r>
    </w:p>
    <w:p w:rsidR="00FE2F72" w:rsidRDefault="00FE2F72" w:rsidP="00FE2F72">
      <w:pPr>
        <w:suppressAutoHyphens w:val="0"/>
        <w:autoSpaceDE w:val="0"/>
        <w:autoSpaceDN w:val="0"/>
        <w:adjustRightInd w:val="0"/>
        <w:ind w:firstLine="708"/>
        <w:jc w:val="both"/>
        <w:rPr>
          <w:rFonts w:ascii="Times New Roman" w:hAnsi="Times New Roman" w:cs="Times New Roman"/>
          <w:bCs/>
          <w:sz w:val="24"/>
        </w:rPr>
      </w:pPr>
    </w:p>
    <w:p w:rsidR="00FE2F72" w:rsidRPr="00CA1D37" w:rsidRDefault="00FE2F72" w:rsidP="00FE2F72">
      <w:pPr>
        <w:suppressAutoHyphens w:val="0"/>
        <w:autoSpaceDE w:val="0"/>
        <w:autoSpaceDN w:val="0"/>
        <w:adjustRightInd w:val="0"/>
        <w:ind w:firstLine="708"/>
        <w:jc w:val="both"/>
        <w:rPr>
          <w:rFonts w:ascii="Times New Roman" w:eastAsia="Calibri" w:hAnsi="Times New Roman" w:cs="Times New Roman"/>
          <w:bCs/>
          <w:sz w:val="24"/>
        </w:rPr>
      </w:pPr>
      <w:r w:rsidRPr="00CA1D37">
        <w:rPr>
          <w:rFonts w:ascii="Times New Roman" w:eastAsia="Calibri" w:hAnsi="Times New Roman" w:cs="Times New Roman"/>
          <w:bCs/>
          <w:sz w:val="24"/>
        </w:rPr>
        <w:t xml:space="preserve">В случай на придобиване на нови моторни превозни средства, имоти или имущество: Възложителят си запазва правото да застрахова новопридобити моторни превозни средства, имоти или имущество, </w:t>
      </w:r>
      <w:r w:rsidRPr="00A95E23">
        <w:rPr>
          <w:rFonts w:ascii="Times New Roman" w:eastAsia="Calibri" w:hAnsi="Times New Roman" w:cs="Times New Roman"/>
          <w:bCs/>
          <w:sz w:val="24"/>
        </w:rPr>
        <w:t>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w:t>
      </w:r>
      <w:r w:rsidRPr="00CA1D37">
        <w:rPr>
          <w:rFonts w:ascii="Times New Roman" w:eastAsia="Calibri" w:hAnsi="Times New Roman" w:cs="Times New Roman"/>
          <w:bCs/>
          <w:sz w:val="24"/>
        </w:rPr>
        <w:t xml:space="preserve"> Изпълнителя. </w:t>
      </w:r>
    </w:p>
    <w:p w:rsidR="00FE2F72" w:rsidRDefault="00FE2F72" w:rsidP="00FE2F72">
      <w:pPr>
        <w:spacing w:before="120" w:after="120"/>
        <w:ind w:firstLine="720"/>
        <w:jc w:val="both"/>
        <w:rPr>
          <w:rFonts w:ascii="Times New Roman" w:hAnsi="Times New Roman" w:cs="Times New Roman"/>
          <w:sz w:val="24"/>
        </w:rPr>
      </w:pPr>
    </w:p>
    <w:p w:rsidR="00FE2F72" w:rsidRDefault="00FE2F72" w:rsidP="00FE2F72">
      <w:pPr>
        <w:spacing w:before="120" w:after="120"/>
        <w:ind w:firstLine="720"/>
        <w:jc w:val="both"/>
        <w:rPr>
          <w:rFonts w:ascii="Times New Roman" w:hAnsi="Times New Roman" w:cs="Times New Roman"/>
          <w:sz w:val="24"/>
        </w:rPr>
      </w:pPr>
    </w:p>
    <w:p w:rsidR="00FE2F72" w:rsidRDefault="00FE2F72" w:rsidP="00FE2F72">
      <w:pPr>
        <w:spacing w:before="120" w:after="120"/>
        <w:ind w:firstLine="720"/>
        <w:jc w:val="both"/>
        <w:rPr>
          <w:rFonts w:ascii="Times New Roman" w:hAnsi="Times New Roman" w:cs="Times New Roman"/>
          <w:sz w:val="24"/>
        </w:rPr>
      </w:pPr>
    </w:p>
    <w:p w:rsidR="00FE2F72" w:rsidRDefault="00FE2F72"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AB139B" w:rsidRDefault="00AB139B" w:rsidP="00FE2F72">
      <w:pPr>
        <w:spacing w:before="120" w:after="120"/>
        <w:ind w:firstLine="720"/>
        <w:jc w:val="both"/>
        <w:rPr>
          <w:rFonts w:ascii="Times New Roman" w:hAnsi="Times New Roman" w:cs="Times New Roman"/>
          <w:sz w:val="24"/>
        </w:rPr>
      </w:pPr>
    </w:p>
    <w:p w:rsidR="00FE2F72" w:rsidRDefault="00FE2F72" w:rsidP="00FE2F72">
      <w:pPr>
        <w:spacing w:before="120" w:after="120"/>
        <w:ind w:firstLine="720"/>
        <w:jc w:val="both"/>
        <w:rPr>
          <w:rFonts w:ascii="Times New Roman" w:hAnsi="Times New Roman" w:cs="Times New Roman"/>
          <w:sz w:val="24"/>
        </w:rPr>
      </w:pPr>
    </w:p>
    <w:p w:rsidR="00D11C13" w:rsidRDefault="00D11C13" w:rsidP="00FE2F72">
      <w:pPr>
        <w:spacing w:before="120" w:after="120"/>
        <w:ind w:firstLine="720"/>
        <w:jc w:val="both"/>
        <w:rPr>
          <w:rFonts w:ascii="Times New Roman" w:hAnsi="Times New Roman" w:cs="Times New Roman"/>
          <w:sz w:val="24"/>
        </w:rPr>
      </w:pPr>
    </w:p>
    <w:p w:rsidR="00FE2F72" w:rsidRPr="001C2838" w:rsidRDefault="00FE2F72" w:rsidP="00FE2F72">
      <w:pPr>
        <w:spacing w:before="120" w:after="120"/>
        <w:ind w:firstLine="720"/>
        <w:jc w:val="both"/>
        <w:rPr>
          <w:rFonts w:ascii="Times New Roman" w:hAnsi="Times New Roman" w:cs="Times New Roman"/>
          <w:sz w:val="24"/>
        </w:rPr>
      </w:pPr>
    </w:p>
    <w:p w:rsidR="00FE2F72" w:rsidRPr="001C2838" w:rsidRDefault="00FE2F72" w:rsidP="00AB139B">
      <w:pPr>
        <w:spacing w:before="120" w:after="120"/>
        <w:ind w:firstLine="720"/>
        <w:jc w:val="center"/>
        <w:rPr>
          <w:rFonts w:ascii="Times New Roman" w:hAnsi="Times New Roman" w:cs="Times New Roman"/>
          <w:b/>
          <w:bCs/>
          <w:sz w:val="24"/>
          <w:u w:val="single"/>
        </w:rPr>
      </w:pPr>
      <w:r w:rsidRPr="001C2838">
        <w:rPr>
          <w:rFonts w:ascii="Times New Roman" w:hAnsi="Times New Roman" w:cs="Times New Roman"/>
          <w:b/>
          <w:bCs/>
          <w:sz w:val="24"/>
          <w:u w:val="single"/>
        </w:rPr>
        <w:t>Техническа спецификация за обособена позиция № 3</w:t>
      </w:r>
    </w:p>
    <w:p w:rsidR="00FE2F72" w:rsidRPr="001C2838" w:rsidRDefault="00FE2F72" w:rsidP="00FE2F72">
      <w:pPr>
        <w:spacing w:before="120" w:after="120"/>
        <w:ind w:firstLine="720"/>
        <w:jc w:val="both"/>
        <w:rPr>
          <w:rFonts w:ascii="Times New Roman" w:hAnsi="Times New Roman" w:cs="Times New Roman"/>
          <w:b/>
          <w:bCs/>
          <w:sz w:val="24"/>
        </w:rPr>
      </w:pPr>
      <w:r w:rsidRPr="001C2838">
        <w:rPr>
          <w:rFonts w:ascii="Times New Roman" w:hAnsi="Times New Roman" w:cs="Times New Roman"/>
          <w:b/>
          <w:bCs/>
          <w:sz w:val="24"/>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FE2F72" w:rsidRPr="001C2838"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четиринадесет застраховани лица и една поименна застраховка.</w:t>
      </w:r>
    </w:p>
    <w:p w:rsidR="00FE2F72" w:rsidRDefault="00FE2F72" w:rsidP="00FE2F72">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застрахователят осигурява застрахователно покритие на застрахованите лица извън територията на Република България в следните случаи:</w:t>
      </w:r>
    </w:p>
    <w:p w:rsidR="00FE2F72" w:rsidRPr="003173FC" w:rsidRDefault="00FE2F72" w:rsidP="00FE2F72">
      <w:pPr>
        <w:numPr>
          <w:ilvl w:val="0"/>
          <w:numId w:val="10"/>
        </w:numPr>
        <w:jc w:val="both"/>
        <w:rPr>
          <w:rFonts w:ascii="Times New Roman" w:hAnsi="Times New Roman" w:cs="Times New Roman"/>
          <w:sz w:val="24"/>
        </w:rPr>
      </w:pPr>
      <w:r w:rsidRPr="003173FC">
        <w:rPr>
          <w:rFonts w:ascii="Times New Roman" w:hAnsi="Times New Roman" w:cs="Times New Roman"/>
          <w:sz w:val="24"/>
        </w:rPr>
        <w:t xml:space="preserve">Медицински разноски: спешни медицински, хирургични, фармацевтични, болнични разноски при неочаквано спешни случаи в резултат на заболяване и/или </w:t>
      </w:r>
      <w:r w:rsidRPr="00EA580A">
        <w:rPr>
          <w:rFonts w:ascii="Times New Roman" w:hAnsi="Times New Roman" w:cs="Times New Roman"/>
          <w:sz w:val="24"/>
        </w:rPr>
        <w:t>злополука;</w:t>
      </w:r>
    </w:p>
    <w:p w:rsidR="00FE2F72" w:rsidRPr="003173FC" w:rsidRDefault="00FE2F72" w:rsidP="00FE2F72">
      <w:pPr>
        <w:numPr>
          <w:ilvl w:val="0"/>
          <w:numId w:val="10"/>
        </w:numPr>
        <w:jc w:val="both"/>
        <w:rPr>
          <w:rFonts w:ascii="Times New Roman" w:hAnsi="Times New Roman" w:cs="Times New Roman"/>
          <w:sz w:val="24"/>
        </w:rPr>
      </w:pPr>
      <w:r w:rsidRPr="003173FC">
        <w:rPr>
          <w:rFonts w:ascii="Times New Roman" w:hAnsi="Times New Roman" w:cs="Times New Roman"/>
          <w:sz w:val="24"/>
        </w:rPr>
        <w:t>Разходи за медицински транспорт и репатриране</w:t>
      </w:r>
    </w:p>
    <w:p w:rsidR="00FE2F72" w:rsidRPr="003173FC" w:rsidRDefault="00FE2F72" w:rsidP="00FE2F72">
      <w:pPr>
        <w:numPr>
          <w:ilvl w:val="0"/>
          <w:numId w:val="10"/>
        </w:numPr>
        <w:jc w:val="both"/>
        <w:rPr>
          <w:rFonts w:ascii="Times New Roman" w:hAnsi="Times New Roman" w:cs="Times New Roman"/>
          <w:sz w:val="24"/>
        </w:rPr>
      </w:pPr>
      <w:r w:rsidRPr="003173FC">
        <w:rPr>
          <w:rFonts w:ascii="Times New Roman" w:hAnsi="Times New Roman" w:cs="Times New Roman"/>
          <w:sz w:val="24"/>
        </w:rPr>
        <w:t>Медицински разноски за спешна стоматологична помощ</w:t>
      </w:r>
    </w:p>
    <w:p w:rsidR="00FE2F72" w:rsidRPr="003173FC" w:rsidRDefault="00FE2F72" w:rsidP="00FE2F72">
      <w:pPr>
        <w:numPr>
          <w:ilvl w:val="0"/>
          <w:numId w:val="10"/>
        </w:numPr>
        <w:jc w:val="both"/>
        <w:rPr>
          <w:rFonts w:ascii="Times New Roman" w:hAnsi="Times New Roman" w:cs="Times New Roman"/>
          <w:sz w:val="24"/>
        </w:rPr>
      </w:pPr>
      <w:r w:rsidRPr="003173FC">
        <w:rPr>
          <w:rFonts w:ascii="Times New Roman" w:hAnsi="Times New Roman" w:cs="Times New Roman"/>
          <w:sz w:val="24"/>
        </w:rPr>
        <w:t>Изплащане на обезщетение за регистриран загубен или повреден личен багаж;</w:t>
      </w:r>
    </w:p>
    <w:p w:rsidR="00FE2F72" w:rsidRPr="003173FC" w:rsidRDefault="00FE2F72" w:rsidP="00FE2F72">
      <w:pPr>
        <w:numPr>
          <w:ilvl w:val="0"/>
          <w:numId w:val="10"/>
        </w:numPr>
        <w:jc w:val="both"/>
        <w:rPr>
          <w:rFonts w:ascii="Times New Roman" w:hAnsi="Times New Roman" w:cs="Times New Roman"/>
          <w:sz w:val="24"/>
        </w:rPr>
      </w:pPr>
      <w:r w:rsidRPr="003173FC">
        <w:rPr>
          <w:rFonts w:ascii="Times New Roman" w:hAnsi="Times New Roman" w:cs="Times New Roman"/>
          <w:sz w:val="24"/>
        </w:rPr>
        <w:t>Разходи за закупуване на вещи от първа необходимост при закъснение на личен багаж</w:t>
      </w:r>
    </w:p>
    <w:p w:rsidR="00FE2F72" w:rsidRPr="003173FC" w:rsidRDefault="00FE2F72" w:rsidP="00FE2F72">
      <w:pPr>
        <w:numPr>
          <w:ilvl w:val="0"/>
          <w:numId w:val="10"/>
        </w:numPr>
        <w:jc w:val="both"/>
        <w:rPr>
          <w:rFonts w:ascii="Times New Roman" w:hAnsi="Times New Roman" w:cs="Times New Roman"/>
          <w:sz w:val="24"/>
        </w:rPr>
      </w:pPr>
      <w:r w:rsidRPr="003173FC">
        <w:rPr>
          <w:rFonts w:ascii="Times New Roman" w:hAnsi="Times New Roman" w:cs="Times New Roman"/>
          <w:sz w:val="24"/>
        </w:rPr>
        <w:t>Кражба, загуба или унищожение на лични документи, кредитни или дебитни карти;</w:t>
      </w:r>
    </w:p>
    <w:p w:rsidR="00FE2F72" w:rsidRPr="003173FC" w:rsidRDefault="00FE2F72" w:rsidP="00FE2F72">
      <w:pPr>
        <w:numPr>
          <w:ilvl w:val="0"/>
          <w:numId w:val="10"/>
        </w:numPr>
        <w:jc w:val="both"/>
        <w:rPr>
          <w:rFonts w:ascii="Times New Roman" w:hAnsi="Times New Roman" w:cs="Times New Roman"/>
          <w:sz w:val="24"/>
        </w:rPr>
      </w:pPr>
      <w:r w:rsidRPr="003173FC">
        <w:rPr>
          <w:rFonts w:ascii="Times New Roman" w:hAnsi="Times New Roman" w:cs="Times New Roman"/>
          <w:sz w:val="24"/>
        </w:rPr>
        <w:t>Юридическа помощ</w:t>
      </w:r>
    </w:p>
    <w:p w:rsidR="00FE2F72" w:rsidRDefault="00FE2F72" w:rsidP="00FE2F72">
      <w:pPr>
        <w:numPr>
          <w:ilvl w:val="0"/>
          <w:numId w:val="10"/>
        </w:numPr>
        <w:jc w:val="both"/>
        <w:rPr>
          <w:rFonts w:ascii="Times New Roman" w:hAnsi="Times New Roman" w:cs="Times New Roman"/>
          <w:sz w:val="24"/>
        </w:rPr>
      </w:pPr>
      <w:r w:rsidRPr="003173FC">
        <w:rPr>
          <w:rFonts w:ascii="Times New Roman"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p w:rsidR="00FE2F72" w:rsidRDefault="00FE2F72" w:rsidP="00FE2F72">
      <w:pPr>
        <w:numPr>
          <w:ilvl w:val="0"/>
          <w:numId w:val="10"/>
        </w:numPr>
        <w:jc w:val="both"/>
        <w:rPr>
          <w:rFonts w:ascii="Times New Roman" w:hAnsi="Times New Roman" w:cs="Times New Roman"/>
          <w:sz w:val="24"/>
        </w:rPr>
      </w:pPr>
      <w:r w:rsidRPr="00AD2C0D">
        <w:rPr>
          <w:rFonts w:ascii="Times New Roman" w:hAnsi="Times New Roman" w:cs="Times New Roman"/>
          <w:sz w:val="24"/>
        </w:rPr>
        <w:t>Други допълнителни рискове, предложени от съответните участници.</w:t>
      </w:r>
    </w:p>
    <w:p w:rsidR="00FE2F72" w:rsidRDefault="00FE2F72" w:rsidP="00FE2F72">
      <w:pPr>
        <w:jc w:val="both"/>
        <w:rPr>
          <w:rFonts w:ascii="Times New Roman" w:hAnsi="Times New Roman" w:cs="Times New Roman"/>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2835"/>
      </w:tblGrid>
      <w:tr w:rsidR="00FE2F72" w:rsidRPr="00CA6825" w:rsidTr="00EC5597">
        <w:tc>
          <w:tcPr>
            <w:tcW w:w="709"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w:t>
            </w:r>
          </w:p>
        </w:tc>
        <w:tc>
          <w:tcPr>
            <w:tcW w:w="3969"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b/>
                <w:sz w:val="24"/>
              </w:rPr>
            </w:pPr>
            <w:r w:rsidRPr="00CA6825">
              <w:rPr>
                <w:rFonts w:ascii="Times New Roman" w:eastAsia="Calibri" w:hAnsi="Times New Roman" w:cs="Times New Roman"/>
                <w:b/>
                <w:sz w:val="24"/>
              </w:rPr>
              <w:t>Покрити рискове</w:t>
            </w:r>
          </w:p>
        </w:tc>
        <w:tc>
          <w:tcPr>
            <w:tcW w:w="198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b/>
                <w:sz w:val="24"/>
              </w:rPr>
            </w:pPr>
            <w:r w:rsidRPr="00CA6825">
              <w:rPr>
                <w:rFonts w:ascii="Times New Roman" w:eastAsia="Calibri" w:hAnsi="Times New Roman" w:cs="Times New Roman"/>
                <w:b/>
                <w:sz w:val="24"/>
              </w:rPr>
              <w:t>Застрахователни суми</w:t>
            </w:r>
          </w:p>
        </w:tc>
        <w:tc>
          <w:tcPr>
            <w:tcW w:w="2835"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b/>
                <w:sz w:val="24"/>
              </w:rPr>
            </w:pPr>
            <w:r w:rsidRPr="00CA6825">
              <w:rPr>
                <w:rFonts w:ascii="Times New Roman" w:eastAsia="Calibri" w:hAnsi="Times New Roman" w:cs="Times New Roman"/>
                <w:b/>
                <w:sz w:val="24"/>
              </w:rPr>
              <w:t>Размер на обезщетението</w:t>
            </w:r>
          </w:p>
        </w:tc>
      </w:tr>
      <w:tr w:rsidR="00FE2F72" w:rsidRPr="00CA6825" w:rsidTr="00EC5597">
        <w:tc>
          <w:tcPr>
            <w:tcW w:w="709"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CA6825">
              <w:rPr>
                <w:rFonts w:ascii="Times New Roman" w:eastAsia="Calibri" w:hAnsi="Times New Roman" w:cs="Times New Roman"/>
                <w:sz w:val="24"/>
                <w:lang w:val="en-US"/>
              </w:rPr>
              <w:t>1.</w:t>
            </w:r>
          </w:p>
        </w:tc>
        <w:tc>
          <w:tcPr>
            <w:tcW w:w="3969"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Основно покритие:</w:t>
            </w:r>
          </w:p>
        </w:tc>
        <w:tc>
          <w:tcPr>
            <w:tcW w:w="198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p>
        </w:tc>
        <w:tc>
          <w:tcPr>
            <w:tcW w:w="2835"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p>
        </w:tc>
      </w:tr>
      <w:tr w:rsidR="00FE2F72" w:rsidRPr="00CA6825" w:rsidTr="00EC5597">
        <w:tc>
          <w:tcPr>
            <w:tcW w:w="709"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CA6825">
              <w:rPr>
                <w:rFonts w:ascii="Times New Roman" w:eastAsia="Calibri" w:hAnsi="Times New Roman" w:cs="Times New Roman"/>
                <w:sz w:val="24"/>
              </w:rPr>
              <w:t>1.</w:t>
            </w:r>
            <w:r w:rsidRPr="00CA6825">
              <w:rPr>
                <w:rFonts w:ascii="Times New Roman" w:eastAsia="Calibri" w:hAnsi="Times New Roman" w:cs="Times New Roman"/>
                <w:sz w:val="24"/>
                <w:lang w:val="en-US"/>
              </w:rPr>
              <w:t>1</w:t>
            </w:r>
          </w:p>
        </w:tc>
        <w:tc>
          <w:tcPr>
            <w:tcW w:w="3969"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Медицински разноски: спешни медицински, хирургични, фармацевтични, болнични разноски при неочаквано спешни случаи в резултат на заболяване и/или злополука</w:t>
            </w:r>
          </w:p>
        </w:tc>
        <w:tc>
          <w:tcPr>
            <w:tcW w:w="198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30 000 евро</w:t>
            </w:r>
          </w:p>
        </w:tc>
        <w:tc>
          <w:tcPr>
            <w:tcW w:w="2835"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lang w:val="en-US"/>
              </w:rPr>
            </w:pPr>
            <w:r w:rsidRPr="00CA6825">
              <w:rPr>
                <w:rFonts w:ascii="Times New Roman" w:eastAsia="Calibri" w:hAnsi="Times New Roman" w:cs="Times New Roman"/>
                <w:sz w:val="24"/>
              </w:rPr>
              <w:t>Действителният размер на разноските и разходите</w:t>
            </w:r>
            <w:r>
              <w:rPr>
                <w:rFonts w:ascii="Times New Roman" w:eastAsia="Calibri" w:hAnsi="Times New Roman" w:cs="Times New Roman"/>
                <w:sz w:val="24"/>
              </w:rPr>
              <w:t>,</w:t>
            </w:r>
            <w:r w:rsidRPr="00CA6825">
              <w:rPr>
                <w:rFonts w:ascii="Times New Roman" w:eastAsia="Calibri" w:hAnsi="Times New Roman" w:cs="Times New Roman"/>
                <w:sz w:val="24"/>
              </w:rPr>
              <w:t xml:space="preserve"> но не повече от 30 000 евро</w:t>
            </w:r>
          </w:p>
        </w:tc>
      </w:tr>
      <w:tr w:rsidR="00FE2F72" w:rsidRPr="00CA6825" w:rsidTr="00EC5597">
        <w:tc>
          <w:tcPr>
            <w:tcW w:w="709"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lang w:val="en-US"/>
              </w:rPr>
              <w:t>1.</w:t>
            </w:r>
            <w:r w:rsidRPr="00CA6825">
              <w:rPr>
                <w:rFonts w:ascii="Times New Roman" w:eastAsia="Calibri" w:hAnsi="Times New Roman" w:cs="Times New Roman"/>
                <w:sz w:val="24"/>
              </w:rPr>
              <w:t>2</w:t>
            </w:r>
          </w:p>
        </w:tc>
        <w:tc>
          <w:tcPr>
            <w:tcW w:w="3969"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Разходи за медицински транспорт и репатриране</w:t>
            </w:r>
          </w:p>
        </w:tc>
        <w:tc>
          <w:tcPr>
            <w:tcW w:w="198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lang w:val="en-US"/>
              </w:rPr>
              <w:t xml:space="preserve">15 000 </w:t>
            </w:r>
            <w:r w:rsidRPr="00CA6825">
              <w:rPr>
                <w:rFonts w:ascii="Times New Roman" w:eastAsia="Calibri" w:hAnsi="Times New Roman" w:cs="Times New Roman"/>
                <w:sz w:val="24"/>
              </w:rPr>
              <w:t>евро</w:t>
            </w:r>
          </w:p>
        </w:tc>
        <w:tc>
          <w:tcPr>
            <w:tcW w:w="2835"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разноските и разходите</w:t>
            </w:r>
            <w:r>
              <w:rPr>
                <w:rFonts w:ascii="Times New Roman" w:eastAsia="Calibri" w:hAnsi="Times New Roman" w:cs="Times New Roman"/>
                <w:sz w:val="24"/>
              </w:rPr>
              <w:t>,</w:t>
            </w:r>
            <w:r w:rsidRPr="00CA6825">
              <w:rPr>
                <w:rFonts w:ascii="Times New Roman" w:eastAsia="Calibri" w:hAnsi="Times New Roman" w:cs="Times New Roman"/>
                <w:sz w:val="24"/>
              </w:rPr>
              <w:t xml:space="preserve"> но не повече от </w:t>
            </w:r>
            <w:r w:rsidRPr="00CA6825">
              <w:rPr>
                <w:rFonts w:ascii="Times New Roman" w:eastAsia="Calibri" w:hAnsi="Times New Roman" w:cs="Times New Roman"/>
                <w:sz w:val="24"/>
                <w:lang w:val="en-US"/>
              </w:rPr>
              <w:t>1</w:t>
            </w:r>
            <w:r w:rsidRPr="00CA6825">
              <w:rPr>
                <w:rFonts w:ascii="Times New Roman" w:eastAsia="Calibri" w:hAnsi="Times New Roman" w:cs="Times New Roman"/>
                <w:sz w:val="24"/>
              </w:rPr>
              <w:t>5 000 евро</w:t>
            </w:r>
          </w:p>
        </w:tc>
      </w:tr>
      <w:tr w:rsidR="00FE2F72" w:rsidRPr="00CA6825" w:rsidTr="00EC5597">
        <w:tc>
          <w:tcPr>
            <w:tcW w:w="709"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CA6825">
              <w:rPr>
                <w:rFonts w:ascii="Times New Roman" w:eastAsia="Calibri" w:hAnsi="Times New Roman" w:cs="Times New Roman"/>
                <w:sz w:val="24"/>
              </w:rPr>
              <w:t>2</w:t>
            </w:r>
            <w:r w:rsidRPr="00CA6825">
              <w:rPr>
                <w:rFonts w:ascii="Times New Roman" w:eastAsia="Calibri" w:hAnsi="Times New Roman" w:cs="Times New Roman"/>
                <w:sz w:val="24"/>
                <w:lang w:val="en-US"/>
              </w:rPr>
              <w:t>.</w:t>
            </w:r>
          </w:p>
        </w:tc>
        <w:tc>
          <w:tcPr>
            <w:tcW w:w="3969"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Допълнително покритие:</w:t>
            </w:r>
          </w:p>
        </w:tc>
        <w:tc>
          <w:tcPr>
            <w:tcW w:w="198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p>
        </w:tc>
        <w:tc>
          <w:tcPr>
            <w:tcW w:w="283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p>
        </w:tc>
      </w:tr>
      <w:tr w:rsidR="00FE2F72" w:rsidRPr="00CA6825" w:rsidTr="00EC5597">
        <w:trPr>
          <w:trHeight w:val="738"/>
        </w:trPr>
        <w:tc>
          <w:tcPr>
            <w:tcW w:w="709"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2.1</w:t>
            </w:r>
          </w:p>
        </w:tc>
        <w:tc>
          <w:tcPr>
            <w:tcW w:w="3969"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Медицински разноски за спешна стоматологична помощ</w:t>
            </w:r>
          </w:p>
        </w:tc>
        <w:tc>
          <w:tcPr>
            <w:tcW w:w="198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100 евро</w:t>
            </w:r>
          </w:p>
        </w:tc>
        <w:tc>
          <w:tcPr>
            <w:tcW w:w="2835"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разноските, но не повече от 100 евро</w:t>
            </w:r>
          </w:p>
        </w:tc>
      </w:tr>
      <w:tr w:rsidR="00FE2F72" w:rsidRPr="00CA6825" w:rsidTr="00EC5597">
        <w:trPr>
          <w:trHeight w:val="738"/>
        </w:trPr>
        <w:tc>
          <w:tcPr>
            <w:tcW w:w="709" w:type="dxa"/>
            <w:shd w:val="clear" w:color="auto" w:fill="auto"/>
          </w:tcPr>
          <w:p w:rsidR="00FE2F72" w:rsidRPr="00CA6825" w:rsidRDefault="00FE2F72" w:rsidP="00EC5597">
            <w:pPr>
              <w:suppressAutoHyphens w:val="0"/>
              <w:autoSpaceDE w:val="0"/>
              <w:autoSpaceDN w:val="0"/>
              <w:adjustRightInd w:val="0"/>
              <w:spacing w:line="276" w:lineRule="auto"/>
              <w:ind w:left="35"/>
              <w:rPr>
                <w:rFonts w:ascii="Times New Roman" w:eastAsia="Calibri" w:hAnsi="Times New Roman" w:cs="Times New Roman"/>
                <w:sz w:val="24"/>
              </w:rPr>
            </w:pPr>
            <w:r w:rsidRPr="00CA6825">
              <w:rPr>
                <w:rFonts w:ascii="Times New Roman" w:eastAsia="Calibri" w:hAnsi="Times New Roman" w:cs="Times New Roman"/>
                <w:sz w:val="24"/>
              </w:rPr>
              <w:lastRenderedPageBreak/>
              <w:t>2.2</w:t>
            </w:r>
          </w:p>
        </w:tc>
        <w:tc>
          <w:tcPr>
            <w:tcW w:w="3969"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Изплащане на обезщетение за регистриран загубен или повреден личен багаж</w:t>
            </w:r>
          </w:p>
        </w:tc>
        <w:tc>
          <w:tcPr>
            <w:tcW w:w="198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250 евро</w:t>
            </w:r>
          </w:p>
        </w:tc>
        <w:tc>
          <w:tcPr>
            <w:tcW w:w="2835"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250 евро</w:t>
            </w:r>
          </w:p>
        </w:tc>
      </w:tr>
      <w:tr w:rsidR="00FE2F72" w:rsidRPr="00CA6825" w:rsidTr="00EC5597">
        <w:trPr>
          <w:trHeight w:val="738"/>
        </w:trPr>
        <w:tc>
          <w:tcPr>
            <w:tcW w:w="709" w:type="dxa"/>
            <w:shd w:val="clear" w:color="auto" w:fill="auto"/>
          </w:tcPr>
          <w:p w:rsidR="00FE2F72" w:rsidRPr="00CA6825" w:rsidRDefault="00FE2F72" w:rsidP="00EC5597">
            <w:pPr>
              <w:suppressAutoHyphens w:val="0"/>
              <w:autoSpaceDE w:val="0"/>
              <w:autoSpaceDN w:val="0"/>
              <w:adjustRightInd w:val="0"/>
              <w:spacing w:line="276" w:lineRule="auto"/>
              <w:ind w:left="35" w:right="-104"/>
              <w:jc w:val="both"/>
              <w:rPr>
                <w:rFonts w:ascii="Times New Roman" w:eastAsia="Calibri" w:hAnsi="Times New Roman" w:cs="Times New Roman"/>
                <w:sz w:val="24"/>
              </w:rPr>
            </w:pPr>
            <w:r w:rsidRPr="00CA6825">
              <w:rPr>
                <w:rFonts w:ascii="Times New Roman" w:eastAsia="Calibri" w:hAnsi="Times New Roman" w:cs="Times New Roman"/>
                <w:sz w:val="24"/>
              </w:rPr>
              <w:t>2.3</w:t>
            </w:r>
          </w:p>
        </w:tc>
        <w:tc>
          <w:tcPr>
            <w:tcW w:w="3969"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 xml:space="preserve">Разходи за закупуване на вещи от първа необходимост при закъснение на личен багаж </w:t>
            </w:r>
          </w:p>
        </w:tc>
        <w:tc>
          <w:tcPr>
            <w:tcW w:w="198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150 евро</w:t>
            </w:r>
          </w:p>
        </w:tc>
        <w:tc>
          <w:tcPr>
            <w:tcW w:w="2835"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разходите, но не повече от 150 евро</w:t>
            </w:r>
          </w:p>
        </w:tc>
      </w:tr>
      <w:tr w:rsidR="00FE2F72" w:rsidRPr="00CA6825" w:rsidTr="00EC5597">
        <w:trPr>
          <w:trHeight w:val="738"/>
        </w:trPr>
        <w:tc>
          <w:tcPr>
            <w:tcW w:w="709" w:type="dxa"/>
            <w:shd w:val="clear" w:color="auto" w:fill="auto"/>
          </w:tcPr>
          <w:p w:rsidR="00FE2F72" w:rsidRPr="00CA6825" w:rsidRDefault="00FE2F72" w:rsidP="00EC5597">
            <w:pPr>
              <w:suppressAutoHyphens w:val="0"/>
              <w:autoSpaceDE w:val="0"/>
              <w:autoSpaceDN w:val="0"/>
              <w:adjustRightInd w:val="0"/>
              <w:spacing w:line="276" w:lineRule="auto"/>
              <w:ind w:left="35"/>
              <w:jc w:val="both"/>
              <w:rPr>
                <w:rFonts w:ascii="Times New Roman" w:eastAsia="Calibri" w:hAnsi="Times New Roman" w:cs="Times New Roman"/>
                <w:sz w:val="24"/>
              </w:rPr>
            </w:pPr>
            <w:r w:rsidRPr="00CA6825">
              <w:rPr>
                <w:rFonts w:ascii="Times New Roman" w:eastAsia="Calibri" w:hAnsi="Times New Roman" w:cs="Times New Roman"/>
                <w:sz w:val="24"/>
              </w:rPr>
              <w:t>2.4</w:t>
            </w:r>
          </w:p>
        </w:tc>
        <w:tc>
          <w:tcPr>
            <w:tcW w:w="3969"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Кражба, загуба или унищожение на лични документи, кредитни или дебитни карти</w:t>
            </w:r>
          </w:p>
        </w:tc>
        <w:tc>
          <w:tcPr>
            <w:tcW w:w="198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1000 евро</w:t>
            </w:r>
          </w:p>
        </w:tc>
        <w:tc>
          <w:tcPr>
            <w:tcW w:w="2835"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разходите, но не повече от 1000 евро</w:t>
            </w:r>
          </w:p>
        </w:tc>
      </w:tr>
      <w:tr w:rsidR="00FE2F72" w:rsidRPr="00CA6825" w:rsidTr="00EC5597">
        <w:trPr>
          <w:trHeight w:val="738"/>
        </w:trPr>
        <w:tc>
          <w:tcPr>
            <w:tcW w:w="709" w:type="dxa"/>
            <w:shd w:val="clear" w:color="auto" w:fill="auto"/>
          </w:tcPr>
          <w:p w:rsidR="00FE2F72" w:rsidRPr="00CA6825" w:rsidRDefault="00FE2F72" w:rsidP="00EC5597">
            <w:pPr>
              <w:suppressAutoHyphens w:val="0"/>
              <w:autoSpaceDE w:val="0"/>
              <w:autoSpaceDN w:val="0"/>
              <w:adjustRightInd w:val="0"/>
              <w:spacing w:line="276" w:lineRule="auto"/>
              <w:ind w:left="35"/>
              <w:jc w:val="both"/>
              <w:rPr>
                <w:rFonts w:ascii="Times New Roman" w:eastAsia="Calibri" w:hAnsi="Times New Roman" w:cs="Times New Roman"/>
                <w:sz w:val="24"/>
              </w:rPr>
            </w:pPr>
            <w:r w:rsidRPr="00CA6825">
              <w:rPr>
                <w:rFonts w:ascii="Times New Roman" w:eastAsia="Calibri" w:hAnsi="Times New Roman" w:cs="Times New Roman"/>
                <w:sz w:val="24"/>
              </w:rPr>
              <w:t>2.5</w:t>
            </w:r>
          </w:p>
        </w:tc>
        <w:tc>
          <w:tcPr>
            <w:tcW w:w="3969"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Юридическа помощ</w:t>
            </w:r>
          </w:p>
        </w:tc>
        <w:tc>
          <w:tcPr>
            <w:tcW w:w="198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1500 евро</w:t>
            </w:r>
          </w:p>
        </w:tc>
        <w:tc>
          <w:tcPr>
            <w:tcW w:w="2835"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разходите, но не повече от 1500 евро</w:t>
            </w:r>
          </w:p>
        </w:tc>
      </w:tr>
      <w:tr w:rsidR="00FE2F72" w:rsidRPr="00CA6825" w:rsidTr="00EC5597">
        <w:trPr>
          <w:trHeight w:val="1587"/>
        </w:trPr>
        <w:tc>
          <w:tcPr>
            <w:tcW w:w="709" w:type="dxa"/>
            <w:shd w:val="clear" w:color="auto" w:fill="auto"/>
          </w:tcPr>
          <w:p w:rsidR="00FE2F72" w:rsidRPr="00CA6825" w:rsidRDefault="00FE2F72" w:rsidP="00EC5597">
            <w:pPr>
              <w:tabs>
                <w:tab w:val="left" w:pos="0"/>
              </w:tabs>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2.6</w:t>
            </w:r>
          </w:p>
        </w:tc>
        <w:tc>
          <w:tcPr>
            <w:tcW w:w="3969" w:type="dxa"/>
            <w:shd w:val="clear" w:color="auto" w:fill="auto"/>
          </w:tcPr>
          <w:p w:rsidR="00FE2F72" w:rsidRPr="00CA6825" w:rsidRDefault="00FE2F72" w:rsidP="00EC5597">
            <w:pPr>
              <w:suppressAutoHyphens w:val="0"/>
              <w:autoSpaceDE w:val="0"/>
              <w:autoSpaceDN w:val="0"/>
              <w:adjustRightInd w:val="0"/>
              <w:spacing w:line="276" w:lineRule="auto"/>
              <w:ind w:right="-112"/>
              <w:rPr>
                <w:rFonts w:ascii="Times New Roman" w:eastAsia="Calibri" w:hAnsi="Times New Roman" w:cs="Times New Roman"/>
                <w:sz w:val="24"/>
              </w:rPr>
            </w:pPr>
            <w:r w:rsidRPr="00CA6825">
              <w:rPr>
                <w:rFonts w:ascii="Times New Roman" w:eastAsia="Calibri"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tc>
        <w:tc>
          <w:tcPr>
            <w:tcW w:w="1985" w:type="dxa"/>
            <w:shd w:val="clear" w:color="auto" w:fill="auto"/>
          </w:tcPr>
          <w:p w:rsidR="00FE2F72" w:rsidRPr="00CA6825" w:rsidRDefault="00FE2F72" w:rsidP="00EC5597">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3000 евро</w:t>
            </w:r>
          </w:p>
        </w:tc>
        <w:tc>
          <w:tcPr>
            <w:tcW w:w="2835" w:type="dxa"/>
            <w:shd w:val="clear" w:color="auto" w:fill="auto"/>
          </w:tcPr>
          <w:p w:rsidR="00FE2F72" w:rsidRPr="00CA6825" w:rsidRDefault="00FE2F72" w:rsidP="00EC5597">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разходите, но не повече от 3000 евро</w:t>
            </w:r>
          </w:p>
        </w:tc>
      </w:tr>
    </w:tbl>
    <w:p w:rsidR="00FE2F72" w:rsidRPr="00AD2C0D" w:rsidRDefault="00FE2F72" w:rsidP="00FE2F72">
      <w:pPr>
        <w:jc w:val="both"/>
        <w:rPr>
          <w:rFonts w:ascii="Times New Roman" w:hAnsi="Times New Roman" w:cs="Times New Roman"/>
          <w:sz w:val="24"/>
        </w:rPr>
      </w:pPr>
    </w:p>
    <w:p w:rsidR="00FE2F72" w:rsidRDefault="00FE2F72" w:rsidP="00FE2F72">
      <w:pPr>
        <w:widowControl w:val="0"/>
        <w:tabs>
          <w:tab w:val="left" w:pos="567"/>
        </w:tabs>
        <w:autoSpaceDN w:val="0"/>
        <w:spacing w:before="120" w:after="160"/>
        <w:jc w:val="both"/>
        <w:textAlignment w:val="baseline"/>
        <w:rPr>
          <w:rFonts w:ascii="Times New Roman" w:hAnsi="Times New Roman" w:cs="Times New Roman"/>
          <w:bCs/>
          <w:i/>
          <w:color w:val="000000"/>
          <w:sz w:val="24"/>
          <w:lang w:eastAsia="bg-BG"/>
        </w:rPr>
      </w:pPr>
      <w:r>
        <w:rPr>
          <w:rFonts w:ascii="Times New Roman" w:hAnsi="Times New Roman" w:cs="Times New Roman"/>
          <w:bCs/>
          <w:i/>
          <w:color w:val="000000"/>
          <w:sz w:val="24"/>
          <w:lang w:eastAsia="bg-BG"/>
        </w:rPr>
        <w:tab/>
      </w:r>
      <w:r w:rsidRPr="00B9350C">
        <w:rPr>
          <w:rFonts w:ascii="Times New Roman" w:hAnsi="Times New Roman" w:cs="Times New Roman"/>
          <w:bCs/>
          <w:i/>
          <w:color w:val="000000"/>
          <w:sz w:val="24"/>
          <w:lang w:eastAsia="bg-BG"/>
        </w:rPr>
        <w:t xml:space="preserve">Минималният размер на индивидуалната застрахователна сума за всяко от застрахованите лица е подробно посочена </w:t>
      </w:r>
      <w:r>
        <w:rPr>
          <w:rFonts w:ascii="Times New Roman" w:hAnsi="Times New Roman" w:cs="Times New Roman"/>
          <w:bCs/>
          <w:i/>
          <w:color w:val="000000"/>
          <w:sz w:val="24"/>
          <w:lang w:eastAsia="bg-BG"/>
        </w:rPr>
        <w:t>в таблицата</w:t>
      </w:r>
      <w:r w:rsidRPr="00B9350C">
        <w:rPr>
          <w:rFonts w:ascii="Times New Roman" w:hAnsi="Times New Roman" w:cs="Times New Roman"/>
          <w:bCs/>
          <w:i/>
          <w:color w:val="000000"/>
          <w:sz w:val="24"/>
          <w:lang w:eastAsia="bg-BG"/>
        </w:rPr>
        <w:t>.</w:t>
      </w:r>
    </w:p>
    <w:p w:rsidR="00FE2F72" w:rsidRPr="00ED4840" w:rsidRDefault="00FE2F72" w:rsidP="00FE2F72">
      <w:pPr>
        <w:widowControl w:val="0"/>
        <w:tabs>
          <w:tab w:val="left" w:pos="567"/>
        </w:tabs>
        <w:autoSpaceDN w:val="0"/>
        <w:spacing w:before="120" w:after="160"/>
        <w:jc w:val="both"/>
        <w:textAlignment w:val="baseline"/>
        <w:rPr>
          <w:rFonts w:ascii="Times New Roman" w:hAnsi="Times New Roman" w:cs="Times New Roman"/>
          <w:bCs/>
          <w:color w:val="000000"/>
          <w:sz w:val="24"/>
          <w:lang w:eastAsia="bg-BG"/>
        </w:rPr>
      </w:pPr>
      <w:r>
        <w:rPr>
          <w:rFonts w:ascii="Times New Roman" w:hAnsi="Times New Roman" w:cs="Times New Roman"/>
          <w:b/>
          <w:bCs/>
          <w:i/>
          <w:color w:val="000000"/>
          <w:sz w:val="24"/>
          <w:lang w:eastAsia="bg-BG"/>
        </w:rPr>
        <w:t xml:space="preserve">Забележка: </w:t>
      </w:r>
      <w:r w:rsidRPr="00ED4840">
        <w:rPr>
          <w:rFonts w:ascii="Times New Roman" w:hAnsi="Times New Roman" w:cs="Times New Roman"/>
          <w:bCs/>
          <w:color w:val="000000"/>
          <w:sz w:val="24"/>
          <w:lang w:eastAsia="bg-BG"/>
        </w:rPr>
        <w:t xml:space="preserve">Възложителят не допуска </w:t>
      </w:r>
      <w:proofErr w:type="spellStart"/>
      <w:r w:rsidR="009E6187">
        <w:rPr>
          <w:rFonts w:ascii="Times New Roman" w:hAnsi="Times New Roman" w:cs="Times New Roman"/>
          <w:bCs/>
          <w:color w:val="000000"/>
          <w:sz w:val="24"/>
          <w:lang w:eastAsia="bg-BG"/>
        </w:rPr>
        <w:t>самоучастие</w:t>
      </w:r>
      <w:proofErr w:type="spellEnd"/>
      <w:r w:rsidRPr="00ED4840">
        <w:rPr>
          <w:rFonts w:ascii="Times New Roman" w:hAnsi="Times New Roman" w:cs="Times New Roman"/>
          <w:bCs/>
          <w:color w:val="000000"/>
          <w:sz w:val="24"/>
          <w:lang w:eastAsia="bg-BG"/>
        </w:rPr>
        <w:t>.</w:t>
      </w:r>
    </w:p>
    <w:p w:rsidR="00FE2F72" w:rsidRPr="00ED4840" w:rsidRDefault="00FE2F72" w:rsidP="00FE2F72">
      <w:pPr>
        <w:widowControl w:val="0"/>
        <w:tabs>
          <w:tab w:val="left" w:pos="567"/>
        </w:tabs>
        <w:autoSpaceDN w:val="0"/>
        <w:spacing w:before="120" w:after="160"/>
        <w:jc w:val="both"/>
        <w:textAlignment w:val="baseline"/>
        <w:rPr>
          <w:rFonts w:ascii="Times New Roman" w:hAnsi="Times New Roman" w:cs="Times New Roman"/>
          <w:bCs/>
          <w:color w:val="000000"/>
          <w:sz w:val="24"/>
          <w:lang w:eastAsia="bg-BG"/>
        </w:rPr>
      </w:pPr>
      <w:r w:rsidRPr="00ED4840">
        <w:rPr>
          <w:rFonts w:ascii="Times New Roman" w:hAnsi="Times New Roman" w:cs="Times New Roman"/>
          <w:bCs/>
          <w:i/>
          <w:color w:val="000000"/>
          <w:sz w:val="24"/>
          <w:lang w:eastAsia="bg-BG"/>
        </w:rPr>
        <w:t>Участниците следва да посочват изключените рискове в техническото предложение.</w:t>
      </w:r>
    </w:p>
    <w:p w:rsidR="00FE2F72" w:rsidRPr="00E94B67" w:rsidRDefault="00FE2F72" w:rsidP="00FE2F72">
      <w:pPr>
        <w:pStyle w:val="ListParagraph"/>
        <w:widowControl w:val="0"/>
        <w:tabs>
          <w:tab w:val="left" w:pos="851"/>
        </w:tabs>
        <w:spacing w:before="120"/>
        <w:ind w:left="0" w:firstLine="567"/>
        <w:jc w:val="both"/>
        <w:rPr>
          <w:rFonts w:ascii="Times New Roman" w:hAnsi="Times New Roman"/>
          <w:b/>
          <w:bCs/>
          <w:color w:val="000000"/>
          <w:sz w:val="24"/>
          <w:lang w:eastAsia="bg-BG"/>
        </w:rPr>
      </w:pPr>
      <w:r w:rsidRPr="00E94B67">
        <w:rPr>
          <w:rFonts w:ascii="Times New Roman" w:hAnsi="Times New Roman"/>
          <w:b/>
          <w:bCs/>
          <w:color w:val="000000"/>
          <w:sz w:val="24"/>
          <w:lang w:eastAsia="bg-BG"/>
        </w:rPr>
        <w:t>Лимитът на обезщетението се определя за едно застраховано лице за едно събитие, като не се определя агрегатен лимит.</w:t>
      </w:r>
    </w:p>
    <w:p w:rsidR="00FE2F72" w:rsidRDefault="00FE2F72" w:rsidP="00FE2F72">
      <w:pPr>
        <w:widowControl w:val="0"/>
        <w:tabs>
          <w:tab w:val="left" w:pos="567"/>
        </w:tabs>
        <w:autoSpaceDN w:val="0"/>
        <w:spacing w:before="120" w:after="160"/>
        <w:ind w:firstLine="567"/>
        <w:jc w:val="both"/>
        <w:textAlignment w:val="baseline"/>
        <w:rPr>
          <w:rFonts w:ascii="Times New Roman" w:hAnsi="Times New Roman" w:cs="Times New Roman"/>
          <w:bCs/>
          <w:color w:val="000000"/>
          <w:sz w:val="24"/>
          <w:lang w:eastAsia="bg-BG"/>
        </w:rPr>
      </w:pPr>
      <w:r w:rsidRPr="002F1C36">
        <w:rPr>
          <w:rFonts w:ascii="Times New Roman" w:hAnsi="Times New Roman" w:cs="Times New Roman"/>
          <w:bCs/>
          <w:color w:val="000000"/>
          <w:sz w:val="24"/>
          <w:lang w:eastAsia="bg-BG"/>
        </w:rPr>
        <w:t>Договорът се сключва за една година с начало от 0</w:t>
      </w:r>
      <w:r w:rsidRPr="002F1C36">
        <w:rPr>
          <w:rFonts w:ascii="Times New Roman" w:hAnsi="Times New Roman" w:cs="Times New Roman"/>
          <w:bCs/>
          <w:color w:val="000000"/>
          <w:sz w:val="24"/>
          <w:lang w:val="en-US" w:eastAsia="bg-BG"/>
        </w:rPr>
        <w:t>5</w:t>
      </w:r>
      <w:r w:rsidRPr="002F1C36">
        <w:rPr>
          <w:rFonts w:ascii="Times New Roman" w:hAnsi="Times New Roman" w:cs="Times New Roman"/>
          <w:bCs/>
          <w:color w:val="000000"/>
          <w:sz w:val="24"/>
          <w:lang w:eastAsia="bg-BG"/>
        </w:rPr>
        <w:t>.0</w:t>
      </w:r>
      <w:r w:rsidRPr="002F1C36">
        <w:rPr>
          <w:rFonts w:ascii="Times New Roman" w:hAnsi="Times New Roman" w:cs="Times New Roman"/>
          <w:bCs/>
          <w:color w:val="000000"/>
          <w:sz w:val="24"/>
          <w:lang w:val="en-US" w:eastAsia="bg-BG"/>
        </w:rPr>
        <w:t>4</w:t>
      </w:r>
      <w:r w:rsidRPr="002F1C36">
        <w:rPr>
          <w:rFonts w:ascii="Times New Roman" w:hAnsi="Times New Roman" w:cs="Times New Roman"/>
          <w:bCs/>
          <w:color w:val="000000"/>
          <w:sz w:val="24"/>
          <w:lang w:eastAsia="bg-BG"/>
        </w:rPr>
        <w:t>.2020 г. до 04.04.2021 г.</w:t>
      </w:r>
    </w:p>
    <w:p w:rsidR="00DE50DE" w:rsidRDefault="00DE50DE"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Default="00AB139B" w:rsidP="00DE50DE">
      <w:pPr>
        <w:spacing w:before="120" w:after="120"/>
        <w:ind w:firstLine="720"/>
        <w:jc w:val="center"/>
        <w:rPr>
          <w:rFonts w:ascii="Times New Roman" w:hAnsi="Times New Roman" w:cs="Times New Roman"/>
          <w:b/>
          <w:bCs/>
          <w:sz w:val="24"/>
        </w:rPr>
      </w:pPr>
    </w:p>
    <w:p w:rsidR="00AB139B" w:rsidRPr="001C2838" w:rsidRDefault="00AB139B" w:rsidP="00DE50DE">
      <w:pPr>
        <w:spacing w:before="120" w:after="120"/>
        <w:ind w:firstLine="720"/>
        <w:jc w:val="center"/>
        <w:rPr>
          <w:rFonts w:ascii="Times New Roman" w:hAnsi="Times New Roman" w:cs="Times New Roman"/>
          <w:b/>
          <w:bCs/>
          <w:sz w:val="24"/>
        </w:rPr>
      </w:pPr>
    </w:p>
    <w:p w:rsidR="00BE372B" w:rsidRDefault="006269B3" w:rsidP="00E569A1">
      <w:pPr>
        <w:pStyle w:val="ListParagraph"/>
        <w:spacing w:before="120" w:after="120"/>
        <w:ind w:left="0" w:firstLine="360"/>
        <w:jc w:val="center"/>
        <w:rPr>
          <w:rFonts w:ascii="Times New Roman" w:hAnsi="Times New Roman" w:cs="Times New Roman"/>
          <w:b/>
          <w:bCs/>
          <w:sz w:val="24"/>
        </w:rPr>
      </w:pPr>
      <w:r>
        <w:rPr>
          <w:rFonts w:ascii="Times New Roman" w:hAnsi="Times New Roman" w:cs="Times New Roman"/>
          <w:b/>
          <w:bCs/>
          <w:sz w:val="24"/>
        </w:rPr>
        <w:t>УСЛОВИЯ ЗА УЧАСТИЕ В ОБЩЕСТВЕНАТА ПОРЪЧКА</w:t>
      </w:r>
      <w:r w:rsidRPr="001C2838">
        <w:rPr>
          <w:rFonts w:ascii="Times New Roman" w:hAnsi="Times New Roman" w:cs="Times New Roman"/>
          <w:b/>
          <w:bCs/>
          <w:sz w:val="24"/>
        </w:rPr>
        <w:t>.</w:t>
      </w:r>
      <w:r w:rsidR="00BB70A0">
        <w:rPr>
          <w:rFonts w:ascii="Times New Roman" w:hAnsi="Times New Roman" w:cs="Times New Roman"/>
          <w:b/>
          <w:bCs/>
          <w:sz w:val="24"/>
        </w:rPr>
        <w:t xml:space="preserve"> </w:t>
      </w:r>
    </w:p>
    <w:p w:rsidR="0078119E" w:rsidRPr="0078119E" w:rsidRDefault="0078119E"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Във възлагането на обществената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w:t>
      </w:r>
      <w:r w:rsidR="00096997">
        <w:rPr>
          <w:rFonts w:ascii="Times New Roman" w:eastAsia="Calibri" w:hAnsi="Times New Roman" w:cs="Times New Roman"/>
          <w:sz w:val="24"/>
          <w:lang w:eastAsia="en-US"/>
        </w:rPr>
        <w:t>услугата</w:t>
      </w:r>
      <w:r w:rsidRPr="0078119E">
        <w:rPr>
          <w:rFonts w:ascii="Times New Roman" w:eastAsia="Calibri" w:hAnsi="Times New Roman" w:cs="Times New Roman"/>
          <w:sz w:val="24"/>
          <w:lang w:eastAsia="en-US"/>
        </w:rPr>
        <w:t>, съгласно законодателството на държавата, в която е установено и което отговаря на условията, посочени в Закона за обществените поръчки (ЗОП), Правилника за прилагане на Закона за обществените поръчки (ППЗОП) и обявените изисквания на възложителя.</w:t>
      </w:r>
    </w:p>
    <w:p w:rsidR="0078119E" w:rsidRPr="0078119E" w:rsidRDefault="0078119E"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78119E" w:rsidRDefault="0078119E"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Едно физическо или юридическо лице може да участва само в едно обединение.</w:t>
      </w:r>
    </w:p>
    <w:p w:rsidR="005E54FA" w:rsidRPr="0078119E" w:rsidRDefault="005E54FA"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5E54FA">
        <w:rPr>
          <w:rFonts w:ascii="Times New Roman" w:eastAsia="Calibri" w:hAnsi="Times New Roman" w:cs="Times New Roman"/>
          <w:sz w:val="24"/>
          <w:lang w:eastAsia="en-US"/>
        </w:rPr>
        <w:t>Възложителят не поставя каквито и да е изисквания относно правната форма, под която обединението ще участва във възлагането на поръчката, като не се допускат промени в състава на обединението след крайния срок за подаване на офертата.</w:t>
      </w:r>
    </w:p>
    <w:p w:rsidR="0078119E" w:rsidRPr="0078119E" w:rsidRDefault="0078119E"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Всеки участник във възлагането на обществената поръчка има право да представи само една оферта.</w:t>
      </w:r>
    </w:p>
    <w:p w:rsidR="0078119E" w:rsidRPr="0078119E" w:rsidRDefault="0078119E" w:rsidP="002E6785">
      <w:pPr>
        <w:keepNext/>
        <w:numPr>
          <w:ilvl w:val="0"/>
          <w:numId w:val="16"/>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Във възлагането могат да участват и обединения, които не са юридически лица. </w:t>
      </w:r>
    </w:p>
    <w:p w:rsidR="0078119E" w:rsidRPr="0078119E" w:rsidRDefault="0078119E"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Възложителят отстранява от участие във възлагането на обществената поръчка участник, за когото е налице някое от следните основания за отстраняване, посочени в чл. 54, ал. 1</w:t>
      </w:r>
      <w:r w:rsidR="00787956">
        <w:rPr>
          <w:rFonts w:ascii="Times New Roman" w:eastAsia="Calibri" w:hAnsi="Times New Roman" w:cs="Times New Roman"/>
          <w:sz w:val="24"/>
          <w:lang w:eastAsia="en-US"/>
        </w:rPr>
        <w:t xml:space="preserve"> </w:t>
      </w:r>
      <w:r w:rsidRPr="0078119E">
        <w:rPr>
          <w:rFonts w:ascii="Times New Roman" w:eastAsia="Calibri" w:hAnsi="Times New Roman" w:cs="Times New Roman"/>
          <w:sz w:val="24"/>
          <w:lang w:eastAsia="en-US"/>
        </w:rPr>
        <w:t>от ЗОП, а именно:</w:t>
      </w:r>
    </w:p>
    <w:p w:rsidR="00613EA6" w:rsidRPr="001A05E7" w:rsidRDefault="00613EA6" w:rsidP="002E6785">
      <w:pPr>
        <w:pStyle w:val="ListParagraph"/>
        <w:keepNext/>
        <w:numPr>
          <w:ilvl w:val="1"/>
          <w:numId w:val="16"/>
        </w:numPr>
        <w:tabs>
          <w:tab w:val="left" w:pos="0"/>
          <w:tab w:val="left" w:pos="142"/>
          <w:tab w:val="left" w:pos="567"/>
          <w:tab w:val="right" w:leader="dot" w:pos="8290"/>
        </w:tabs>
        <w:jc w:val="both"/>
        <w:rPr>
          <w:rFonts w:ascii="Times New Roman" w:eastAsia="Calibri" w:hAnsi="Times New Roman" w:cs="Times New Roman"/>
          <w:sz w:val="24"/>
          <w:lang w:eastAsia="en-US"/>
        </w:rPr>
      </w:pPr>
      <w:r w:rsidRPr="001A05E7">
        <w:rPr>
          <w:rFonts w:ascii="Times New Roman" w:eastAsia="Calibri" w:hAnsi="Times New Roman" w:cs="Times New Roman"/>
          <w:sz w:val="24"/>
          <w:lang w:eastAsia="en-US"/>
        </w:rPr>
        <w:t xml:space="preserve">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613EA6" w:rsidRPr="001A05E7" w:rsidRDefault="00613EA6" w:rsidP="002E6785">
      <w:pPr>
        <w:pStyle w:val="ListParagraph"/>
        <w:keepNext/>
        <w:numPr>
          <w:ilvl w:val="1"/>
          <w:numId w:val="16"/>
        </w:numPr>
        <w:tabs>
          <w:tab w:val="left" w:pos="0"/>
          <w:tab w:val="left" w:pos="142"/>
          <w:tab w:val="left" w:pos="567"/>
          <w:tab w:val="right" w:leader="dot" w:pos="8290"/>
        </w:tabs>
        <w:jc w:val="both"/>
        <w:rPr>
          <w:rFonts w:ascii="Times New Roman" w:eastAsia="Calibri" w:hAnsi="Times New Roman" w:cs="Times New Roman"/>
          <w:sz w:val="24"/>
          <w:lang w:eastAsia="en-US"/>
        </w:rPr>
      </w:pPr>
      <w:r w:rsidRPr="001A05E7">
        <w:rPr>
          <w:rFonts w:ascii="Times New Roman" w:eastAsia="Calibri" w:hAnsi="Times New Roman" w:cs="Times New Roman"/>
          <w:sz w:val="24"/>
          <w:lang w:eastAsia="en-US"/>
        </w:rPr>
        <w:t xml:space="preserve">е осъден с влязла в сила присъда за престъпление, аналогично на тези, посочени по-горе, в друга държава  членка или трета страна; </w:t>
      </w:r>
    </w:p>
    <w:p w:rsidR="00613EA6" w:rsidRPr="001A05E7" w:rsidRDefault="00613EA6" w:rsidP="002E6785">
      <w:pPr>
        <w:pStyle w:val="ListParagraph"/>
        <w:keepNext/>
        <w:numPr>
          <w:ilvl w:val="1"/>
          <w:numId w:val="16"/>
        </w:numPr>
        <w:tabs>
          <w:tab w:val="left" w:pos="0"/>
          <w:tab w:val="left" w:pos="142"/>
          <w:tab w:val="left" w:pos="567"/>
          <w:tab w:val="right" w:leader="dot" w:pos="8290"/>
        </w:tabs>
        <w:jc w:val="both"/>
        <w:rPr>
          <w:rFonts w:ascii="Times New Roman" w:eastAsia="Calibri" w:hAnsi="Times New Roman" w:cs="Times New Roman"/>
          <w:sz w:val="24"/>
          <w:lang w:eastAsia="en-US"/>
        </w:rPr>
      </w:pPr>
      <w:r w:rsidRPr="001A05E7">
        <w:rPr>
          <w:rFonts w:ascii="Times New Roman" w:eastAsia="Calibri" w:hAnsi="Times New Roman" w:cs="Times New Roman"/>
          <w:sz w:val="24"/>
          <w:lang w:eastAsia="en-US"/>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w:t>
      </w:r>
    </w:p>
    <w:p w:rsidR="00613EA6" w:rsidRPr="001A05E7" w:rsidRDefault="00613EA6" w:rsidP="002E6785">
      <w:pPr>
        <w:pStyle w:val="ListParagraph"/>
        <w:keepNext/>
        <w:numPr>
          <w:ilvl w:val="1"/>
          <w:numId w:val="16"/>
        </w:numPr>
        <w:tabs>
          <w:tab w:val="left" w:pos="0"/>
          <w:tab w:val="left" w:pos="142"/>
          <w:tab w:val="left" w:pos="567"/>
          <w:tab w:val="right" w:leader="dot" w:pos="8290"/>
        </w:tabs>
        <w:jc w:val="both"/>
        <w:rPr>
          <w:rFonts w:ascii="Times New Roman" w:eastAsia="Calibri" w:hAnsi="Times New Roman" w:cs="Times New Roman"/>
          <w:sz w:val="24"/>
          <w:lang w:eastAsia="en-US"/>
        </w:rPr>
      </w:pPr>
      <w:r w:rsidRPr="001A05E7">
        <w:rPr>
          <w:rFonts w:ascii="Times New Roman" w:eastAsia="Calibri" w:hAnsi="Times New Roman" w:cs="Times New Roman"/>
          <w:sz w:val="24"/>
          <w:lang w:eastAsia="en-US"/>
        </w:rPr>
        <w:t>е налице неравнопоставеност в случаите по чл. 44, ал. 5 от ЗОП;</w:t>
      </w:r>
    </w:p>
    <w:p w:rsidR="00613EA6" w:rsidRPr="001A05E7" w:rsidRDefault="00613EA6" w:rsidP="002E6785">
      <w:pPr>
        <w:pStyle w:val="ListParagraph"/>
        <w:keepNext/>
        <w:numPr>
          <w:ilvl w:val="1"/>
          <w:numId w:val="16"/>
        </w:numPr>
        <w:tabs>
          <w:tab w:val="left" w:pos="0"/>
          <w:tab w:val="left" w:pos="142"/>
          <w:tab w:val="left" w:pos="567"/>
          <w:tab w:val="right" w:leader="dot" w:pos="8290"/>
        </w:tabs>
        <w:jc w:val="both"/>
        <w:rPr>
          <w:rFonts w:ascii="Times New Roman" w:eastAsia="Calibri" w:hAnsi="Times New Roman" w:cs="Times New Roman"/>
          <w:sz w:val="24"/>
          <w:lang w:eastAsia="en-US"/>
        </w:rPr>
      </w:pPr>
      <w:r w:rsidRPr="001A05E7">
        <w:rPr>
          <w:rFonts w:ascii="Times New Roman" w:eastAsia="Calibri" w:hAnsi="Times New Roman" w:cs="Times New Roman"/>
          <w:sz w:val="24"/>
          <w:lang w:eastAsia="en-US"/>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00352E3D">
        <w:rPr>
          <w:rFonts w:ascii="Times New Roman" w:eastAsia="Calibri" w:hAnsi="Times New Roman" w:cs="Times New Roman"/>
          <w:sz w:val="24"/>
          <w:lang w:eastAsia="en-US"/>
        </w:rPr>
        <w:t>, когато е приложимо</w:t>
      </w:r>
      <w:r w:rsidRPr="001A05E7">
        <w:rPr>
          <w:rFonts w:ascii="Times New Roman" w:eastAsia="Calibri" w:hAnsi="Times New Roman" w:cs="Times New Roman"/>
          <w:sz w:val="24"/>
          <w:lang w:eastAsia="en-US"/>
        </w:rPr>
        <w:t>;</w:t>
      </w:r>
    </w:p>
    <w:p w:rsidR="00613EA6" w:rsidRPr="001A05E7" w:rsidRDefault="00613EA6" w:rsidP="002E6785">
      <w:pPr>
        <w:pStyle w:val="ListParagraph"/>
        <w:numPr>
          <w:ilvl w:val="1"/>
          <w:numId w:val="16"/>
        </w:numPr>
        <w:jc w:val="both"/>
        <w:rPr>
          <w:rFonts w:ascii="Times New Roman" w:eastAsia="Calibri" w:hAnsi="Times New Roman" w:cs="Times New Roman"/>
          <w:sz w:val="24"/>
          <w:lang w:eastAsia="en-US"/>
        </w:rPr>
      </w:pPr>
      <w:r w:rsidRPr="001A05E7">
        <w:rPr>
          <w:rFonts w:ascii="Times New Roman" w:eastAsia="Calibri" w:hAnsi="Times New Roman" w:cs="Times New Roman"/>
          <w:sz w:val="24"/>
          <w:lang w:eastAsia="en-US"/>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при условията на § 26, ал. 1 от Преходните и заключителни разпоредби към Закона за пазарите на финансови инструменти (ДВ, бр. 15 от 2018 г., в сила от 16.02.2018 г.);</w:t>
      </w:r>
    </w:p>
    <w:p w:rsidR="00613EA6" w:rsidRPr="0078119E" w:rsidRDefault="00613EA6" w:rsidP="001A05E7">
      <w:pPr>
        <w:pStyle w:val="ListParagraph"/>
      </w:pPr>
      <w:r w:rsidRPr="001A05E7">
        <w:rPr>
          <w:rFonts w:ascii="Times New Roman" w:eastAsia="Calibri" w:hAnsi="Times New Roman"/>
          <w:sz w:val="24"/>
          <w:lang w:eastAsia="en-US"/>
        </w:rPr>
        <w:t xml:space="preserve">е налице конфликт на интереси, който не може да бъде отстранен. </w:t>
      </w:r>
    </w:p>
    <w:p w:rsidR="0078119E" w:rsidRPr="0078119E" w:rsidRDefault="0078119E" w:rsidP="002E6785">
      <w:pPr>
        <w:numPr>
          <w:ilvl w:val="0"/>
          <w:numId w:val="16"/>
        </w:numPr>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lastRenderedPageBreak/>
        <w:t>Декларацията за липсата на обстоятелствата по чл. 54, ал. 1, т. 1, 2 и 7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p w:rsidR="0078119E" w:rsidRPr="0078119E" w:rsidRDefault="00D35FF0"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Pr>
          <w:rFonts w:ascii="Times New Roman" w:eastAsia="Calibri" w:hAnsi="Times New Roman" w:cs="Times New Roman"/>
          <w:sz w:val="24"/>
          <w:lang w:eastAsia="en-US"/>
        </w:rPr>
        <w:t>Точка 7</w:t>
      </w:r>
      <w:r w:rsidR="0078119E" w:rsidRPr="0078119E">
        <w:rPr>
          <w:rFonts w:ascii="Times New Roman" w:eastAsia="Calibri" w:hAnsi="Times New Roman" w:cs="Times New Roman"/>
          <w:sz w:val="24"/>
          <w:lang w:eastAsia="en-US"/>
        </w:rPr>
        <w:t xml:space="preserve">.3. не се прилага, когато размерът на неплатените дължими данъци или </w:t>
      </w:r>
      <w:proofErr w:type="spellStart"/>
      <w:r w:rsidR="0078119E" w:rsidRPr="0078119E">
        <w:rPr>
          <w:rFonts w:ascii="Times New Roman" w:eastAsia="Calibri" w:hAnsi="Times New Roman" w:cs="Times New Roman"/>
          <w:sz w:val="24"/>
          <w:lang w:eastAsia="en-US"/>
        </w:rPr>
        <w:t>социалноосигурителни</w:t>
      </w:r>
      <w:proofErr w:type="spellEnd"/>
      <w:r w:rsidR="0078119E" w:rsidRPr="0078119E">
        <w:rPr>
          <w:rFonts w:ascii="Times New Roman" w:eastAsia="Calibri" w:hAnsi="Times New Roman" w:cs="Times New Roman"/>
          <w:sz w:val="24"/>
          <w:lang w:eastAsia="en-US"/>
        </w:rPr>
        <w:t xml:space="preserve"> вноски е </w:t>
      </w:r>
      <w:r w:rsidR="00B63828">
        <w:rPr>
          <w:rFonts w:ascii="Times New Roman" w:eastAsia="Calibri" w:hAnsi="Times New Roman" w:cs="Times New Roman"/>
          <w:sz w:val="24"/>
          <w:lang w:eastAsia="en-US"/>
        </w:rPr>
        <w:t>до</w:t>
      </w:r>
      <w:r w:rsidR="0078119E" w:rsidRPr="0078119E">
        <w:rPr>
          <w:rFonts w:ascii="Times New Roman" w:eastAsia="Calibri" w:hAnsi="Times New Roman" w:cs="Times New Roman"/>
          <w:sz w:val="24"/>
          <w:lang w:eastAsia="en-US"/>
        </w:rPr>
        <w:t xml:space="preserve"> 1 на сто от сумата на годишния общ оборот за последната приключена финансова година</w:t>
      </w:r>
      <w:r w:rsidR="00376D14">
        <w:rPr>
          <w:rFonts w:ascii="Times New Roman" w:eastAsia="Calibri" w:hAnsi="Times New Roman" w:cs="Times New Roman"/>
          <w:sz w:val="24"/>
          <w:lang w:eastAsia="en-US"/>
        </w:rPr>
        <w:t>, но не повече от 50 000 лв</w:t>
      </w:r>
      <w:r w:rsidR="0078119E" w:rsidRPr="0078119E">
        <w:rPr>
          <w:rFonts w:ascii="Times New Roman" w:eastAsia="Calibri" w:hAnsi="Times New Roman" w:cs="Times New Roman"/>
          <w:sz w:val="24"/>
          <w:lang w:eastAsia="en-US"/>
        </w:rPr>
        <w:t>.</w:t>
      </w:r>
    </w:p>
    <w:p w:rsidR="0078119E" w:rsidRPr="0078119E" w:rsidRDefault="0078119E"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Участник, за когото са налице основания по </w:t>
      </w:r>
      <w:r w:rsidRPr="0078119E">
        <w:rPr>
          <w:rFonts w:ascii="Times New Roman" w:eastAsia="Calibri" w:hAnsi="Times New Roman" w:cs="Times New Roman"/>
          <w:color w:val="00000A"/>
          <w:sz w:val="24"/>
          <w:lang w:eastAsia="en-US"/>
        </w:rPr>
        <w:t xml:space="preserve">чл. 54, ал. 1 </w:t>
      </w:r>
      <w:r w:rsidRPr="0078119E">
        <w:rPr>
          <w:rFonts w:ascii="Times New Roman" w:eastAsia="Calibri" w:hAnsi="Times New Roman" w:cs="Times New Roman"/>
          <w:sz w:val="24"/>
          <w:lang w:eastAsia="en-US"/>
        </w:rPr>
        <w:t>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rsidR="0078119E" w:rsidRPr="0078119E" w:rsidRDefault="00B63828" w:rsidP="002E6785">
      <w:pPr>
        <w:numPr>
          <w:ilvl w:val="1"/>
          <w:numId w:val="16"/>
        </w:numPr>
        <w:tabs>
          <w:tab w:val="left" w:pos="993"/>
        </w:tabs>
        <w:jc w:val="both"/>
        <w:rPr>
          <w:rFonts w:ascii="Times New Roman" w:hAnsi="Times New Roman" w:cs="Times New Roman"/>
          <w:color w:val="000000"/>
          <w:sz w:val="24"/>
        </w:rPr>
      </w:pPr>
      <w:r>
        <w:rPr>
          <w:rFonts w:ascii="Times New Roman" w:hAnsi="Times New Roman" w:cs="Times New Roman"/>
          <w:color w:val="000000"/>
          <w:sz w:val="24"/>
        </w:rPr>
        <w:t xml:space="preserve">е </w:t>
      </w:r>
      <w:r w:rsidR="0078119E" w:rsidRPr="0078119E">
        <w:rPr>
          <w:rFonts w:ascii="Times New Roman" w:hAnsi="Times New Roman" w:cs="Times New Roman"/>
          <w:color w:val="000000"/>
          <w:sz w:val="24"/>
        </w:rPr>
        <w:t>погасил задълженията си по чл. 54, ал. 1, т. 3</w:t>
      </w:r>
      <w:r>
        <w:rPr>
          <w:rFonts w:ascii="Times New Roman" w:hAnsi="Times New Roman" w:cs="Times New Roman"/>
          <w:color w:val="000000"/>
          <w:sz w:val="24"/>
        </w:rPr>
        <w:t xml:space="preserve"> от ЗОП</w:t>
      </w:r>
      <w:r w:rsidR="0078119E" w:rsidRPr="0078119E">
        <w:rPr>
          <w:rFonts w:ascii="Times New Roman" w:hAnsi="Times New Roman" w:cs="Times New Roman"/>
          <w:color w:val="000000"/>
          <w:sz w:val="24"/>
        </w:rPr>
        <w:t>, включително начислените лихви и/или глоби или че те са разсрочени, отсрочени или обезпечени;</w:t>
      </w:r>
    </w:p>
    <w:p w:rsidR="0078119E" w:rsidRPr="0078119E" w:rsidRDefault="0078119E" w:rsidP="002E6785">
      <w:pPr>
        <w:numPr>
          <w:ilvl w:val="1"/>
          <w:numId w:val="16"/>
        </w:numPr>
        <w:tabs>
          <w:tab w:val="left" w:pos="993"/>
        </w:tabs>
        <w:jc w:val="both"/>
        <w:rPr>
          <w:rFonts w:ascii="Times New Roman" w:hAnsi="Times New Roman" w:cs="Times New Roman"/>
          <w:color w:val="000000"/>
          <w:sz w:val="24"/>
        </w:rPr>
      </w:pPr>
      <w:r w:rsidRPr="0078119E">
        <w:rPr>
          <w:rFonts w:ascii="Times New Roman" w:hAnsi="Times New Roman" w:cs="Times New Roman"/>
          <w:color w:val="000000"/>
          <w:sz w:val="24"/>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78119E" w:rsidRPr="0078119E" w:rsidRDefault="0078119E" w:rsidP="002E6785">
      <w:pPr>
        <w:numPr>
          <w:ilvl w:val="1"/>
          <w:numId w:val="16"/>
        </w:numPr>
        <w:tabs>
          <w:tab w:val="left" w:pos="993"/>
        </w:tabs>
        <w:jc w:val="both"/>
        <w:rPr>
          <w:rFonts w:ascii="Times New Roman" w:hAnsi="Times New Roman" w:cs="Times New Roman"/>
          <w:color w:val="000000"/>
          <w:sz w:val="24"/>
        </w:rPr>
      </w:pPr>
      <w:r w:rsidRPr="0078119E">
        <w:rPr>
          <w:rFonts w:ascii="Times New Roman" w:hAnsi="Times New Roman" w:cs="Times New Roman"/>
          <w:color w:val="000000"/>
          <w:sz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78119E" w:rsidRPr="0078119E" w:rsidRDefault="0078119E" w:rsidP="002E6785">
      <w:pPr>
        <w:numPr>
          <w:ilvl w:val="1"/>
          <w:numId w:val="16"/>
        </w:numPr>
        <w:tabs>
          <w:tab w:val="left" w:pos="993"/>
        </w:tabs>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платил изцяло дължимото вземане по чл. 128, чл. 228, ал. 3 или чл. 245 от Кодекса на труда. </w:t>
      </w:r>
    </w:p>
    <w:p w:rsidR="0078119E" w:rsidRDefault="0078119E"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В случай, че участник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 Ако предприетите от участника мерки са достатъчни, за да се гарантира неговата надеждност, възложителят не отстранява участника. 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rsidR="00D35FF0" w:rsidRPr="00D35FF0" w:rsidRDefault="00D35FF0"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D35FF0">
        <w:rPr>
          <w:rFonts w:ascii="Times New Roman" w:eastAsia="Calibri" w:hAnsi="Times New Roman" w:cs="Times New Roman"/>
          <w:sz w:val="24"/>
          <w:lang w:eastAsia="en-US"/>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D35FF0" w:rsidRPr="00D35FF0" w:rsidRDefault="00D35FF0"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D35FF0">
        <w:rPr>
          <w:rFonts w:ascii="Times New Roman" w:eastAsia="Calibri" w:hAnsi="Times New Roman" w:cs="Times New Roman"/>
          <w:sz w:val="24"/>
          <w:lang w:eastAsia="en-US"/>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възлагането на обществената поръчка. </w:t>
      </w:r>
    </w:p>
    <w:p w:rsidR="00D35FF0" w:rsidRPr="00D35FF0" w:rsidRDefault="00D35FF0"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D35FF0">
        <w:rPr>
          <w:rFonts w:ascii="Times New Roman" w:eastAsia="Calibri" w:hAnsi="Times New Roman" w:cs="Times New Roman"/>
          <w:sz w:val="24"/>
          <w:lang w:eastAsia="en-US"/>
        </w:rPr>
        <w:t xml:space="preserve">Изпълнителите сключват договор за </w:t>
      </w:r>
      <w:proofErr w:type="spellStart"/>
      <w:r w:rsidRPr="00D35FF0">
        <w:rPr>
          <w:rFonts w:ascii="Times New Roman" w:eastAsia="Calibri" w:hAnsi="Times New Roman" w:cs="Times New Roman"/>
          <w:sz w:val="24"/>
          <w:lang w:eastAsia="en-US"/>
        </w:rPr>
        <w:t>подизпълнение</w:t>
      </w:r>
      <w:proofErr w:type="spellEnd"/>
      <w:r w:rsidRPr="00D35FF0">
        <w:rPr>
          <w:rFonts w:ascii="Times New Roman" w:eastAsia="Calibri" w:hAnsi="Times New Roman" w:cs="Times New Roman"/>
          <w:sz w:val="24"/>
          <w:lang w:eastAsia="en-US"/>
        </w:rPr>
        <w:t xml:space="preserve"> с подизпълнителите, посочени в офертата. Подизпълнителите нямат право да </w:t>
      </w:r>
      <w:proofErr w:type="spellStart"/>
      <w:r w:rsidRPr="00D35FF0">
        <w:rPr>
          <w:rFonts w:ascii="Times New Roman" w:eastAsia="Calibri" w:hAnsi="Times New Roman" w:cs="Times New Roman"/>
          <w:sz w:val="24"/>
          <w:lang w:eastAsia="en-US"/>
        </w:rPr>
        <w:t>превъзлагат</w:t>
      </w:r>
      <w:proofErr w:type="spellEnd"/>
      <w:r w:rsidRPr="00D35FF0">
        <w:rPr>
          <w:rFonts w:ascii="Times New Roman" w:eastAsia="Calibri" w:hAnsi="Times New Roman" w:cs="Times New Roman"/>
          <w:sz w:val="24"/>
          <w:lang w:eastAsia="en-US"/>
        </w:rPr>
        <w:t xml:space="preserve"> една или повече от дейностите, които са включени в предмета на договора за </w:t>
      </w:r>
      <w:proofErr w:type="spellStart"/>
      <w:r w:rsidRPr="00D35FF0">
        <w:rPr>
          <w:rFonts w:ascii="Times New Roman" w:eastAsia="Calibri" w:hAnsi="Times New Roman" w:cs="Times New Roman"/>
          <w:sz w:val="24"/>
          <w:lang w:eastAsia="en-US"/>
        </w:rPr>
        <w:t>подизпълнение</w:t>
      </w:r>
      <w:proofErr w:type="spellEnd"/>
      <w:r w:rsidRPr="00D35FF0">
        <w:rPr>
          <w:rFonts w:ascii="Times New Roman" w:eastAsia="Calibri" w:hAnsi="Times New Roman" w:cs="Times New Roman"/>
          <w:sz w:val="24"/>
          <w:lang w:eastAsia="en-US"/>
        </w:rPr>
        <w:t xml:space="preserve"> освен в случаите по чл. 66, ал. 6 от ЗОП.  </w:t>
      </w:r>
    </w:p>
    <w:p w:rsidR="00D35FF0" w:rsidRPr="00D35FF0" w:rsidRDefault="00D35FF0"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D35FF0">
        <w:rPr>
          <w:rFonts w:ascii="Times New Roman" w:eastAsia="Calibri" w:hAnsi="Times New Roman" w:cs="Times New Roman"/>
          <w:sz w:val="24"/>
          <w:lang w:eastAsia="en-US"/>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rsidR="00D35FF0" w:rsidRPr="00D35FF0" w:rsidRDefault="00D35FF0"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D35FF0">
        <w:rPr>
          <w:rFonts w:ascii="Times New Roman" w:eastAsia="Calibri" w:hAnsi="Times New Roman" w:cs="Times New Roman"/>
          <w:sz w:val="24"/>
          <w:lang w:eastAsia="en-US"/>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D35FF0" w:rsidRPr="00D35FF0" w:rsidRDefault="00D35FF0"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D35FF0">
        <w:rPr>
          <w:rFonts w:ascii="Times New Roman" w:eastAsia="Calibri" w:hAnsi="Times New Roman" w:cs="Times New Roman"/>
          <w:sz w:val="24"/>
          <w:lang w:eastAsia="en-US"/>
        </w:rPr>
        <w:t xml:space="preserve">Участниците в обществената поръчка могат да се позовават на капацитета на трети лица, при условията на чл. 65 от ЗОП. В тези случаи участникът трябва да може да докаже, че </w:t>
      </w:r>
      <w:r w:rsidRPr="00D35FF0">
        <w:rPr>
          <w:rFonts w:ascii="Times New Roman" w:eastAsia="Calibri" w:hAnsi="Times New Roman" w:cs="Times New Roman"/>
          <w:sz w:val="24"/>
          <w:lang w:eastAsia="en-US"/>
        </w:rPr>
        <w:lastRenderedPageBreak/>
        <w:t>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се позовава на техния капацитет. За третите лица следва да не са налице основания за отстраняване от обществената поръчка.</w:t>
      </w:r>
    </w:p>
    <w:p w:rsidR="0078119E" w:rsidRPr="0078119E" w:rsidRDefault="0078119E"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Участникът следва да спазва задълженията, свързани с данъци и осигуровки, опазване на околната среда, закрила на заетостта и условията на труд при изготвяне на офертата си.</w:t>
      </w:r>
    </w:p>
    <w:p w:rsidR="0078119E" w:rsidRPr="0078119E" w:rsidRDefault="0078119E" w:rsidP="002E6785">
      <w:pPr>
        <w:keepNext/>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hAnsi="Times New Roman" w:cs="Times New Roman"/>
          <w:sz w:val="24"/>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78119E">
        <w:rPr>
          <w:rFonts w:ascii="Times New Roman" w:hAnsi="Times New Roman" w:cs="Times New Roman"/>
          <w:sz w:val="24"/>
          <w:lang w:eastAsia="bg-BG"/>
        </w:rPr>
        <w:t>относими</w:t>
      </w:r>
      <w:proofErr w:type="spellEnd"/>
      <w:r w:rsidRPr="0078119E">
        <w:rPr>
          <w:rFonts w:ascii="Times New Roman" w:hAnsi="Times New Roman" w:cs="Times New Roman"/>
          <w:sz w:val="24"/>
          <w:lang w:eastAsia="bg-BG"/>
        </w:rPr>
        <w:t xml:space="preserve"> към предмета на поръчката, както следва:</w:t>
      </w:r>
    </w:p>
    <w:p w:rsidR="0078119E" w:rsidRPr="0078119E" w:rsidRDefault="0078119E" w:rsidP="002E6785">
      <w:pPr>
        <w:numPr>
          <w:ilvl w:val="1"/>
          <w:numId w:val="17"/>
        </w:num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Относно задълженията, свързани с данъци и осигуровки: </w:t>
      </w:r>
    </w:p>
    <w:p w:rsidR="0078119E" w:rsidRPr="0078119E" w:rsidRDefault="0078119E" w:rsidP="00380448">
      <w:p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Национална агенция по приходите: </w:t>
      </w:r>
    </w:p>
    <w:p w:rsidR="0078119E" w:rsidRPr="0078119E" w:rsidRDefault="0078119E" w:rsidP="00380448">
      <w:p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Информационен телефон на НАП - 0700 18 700; </w:t>
      </w:r>
    </w:p>
    <w:p w:rsidR="0078119E" w:rsidRPr="0078119E" w:rsidRDefault="0078119E" w:rsidP="00380448">
      <w:p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интернет адрес: </w:t>
      </w:r>
      <w:hyperlink r:id="rId8" w:history="1">
        <w:r w:rsidRPr="0078119E">
          <w:rPr>
            <w:rFonts w:ascii="Times New Roman" w:eastAsia="Calibri" w:hAnsi="Times New Roman" w:cs="Times New Roman"/>
            <w:color w:val="0563C1"/>
            <w:sz w:val="24"/>
            <w:u w:val="single"/>
          </w:rPr>
          <w:t>http://www.nap.bg/</w:t>
        </w:r>
      </w:hyperlink>
    </w:p>
    <w:p w:rsidR="0078119E" w:rsidRPr="0078119E" w:rsidRDefault="0078119E" w:rsidP="002E6785">
      <w:pPr>
        <w:numPr>
          <w:ilvl w:val="1"/>
          <w:numId w:val="17"/>
        </w:numPr>
        <w:tabs>
          <w:tab w:val="left" w:pos="993"/>
        </w:tabs>
        <w:ind w:left="426" w:firstLine="0"/>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Относно задълженията, свързани с опазване на околната среда: </w:t>
      </w:r>
    </w:p>
    <w:p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Министерство на околната среда и водите: </w:t>
      </w:r>
    </w:p>
    <w:p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Информационния център на МОСВ работи за посетители всеки работен ден от 14 до 17 ч.; </w:t>
      </w:r>
    </w:p>
    <w:p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София 1000, ул. "У. </w:t>
      </w:r>
      <w:proofErr w:type="spellStart"/>
      <w:r w:rsidRPr="0078119E">
        <w:rPr>
          <w:rFonts w:ascii="Times New Roman" w:eastAsia="Calibri" w:hAnsi="Times New Roman" w:cs="Times New Roman"/>
          <w:color w:val="000000"/>
          <w:sz w:val="24"/>
        </w:rPr>
        <w:t>Гладстон</w:t>
      </w:r>
      <w:proofErr w:type="spellEnd"/>
      <w:r w:rsidRPr="0078119E">
        <w:rPr>
          <w:rFonts w:ascii="Times New Roman" w:eastAsia="Calibri" w:hAnsi="Times New Roman" w:cs="Times New Roman"/>
          <w:color w:val="000000"/>
          <w:sz w:val="24"/>
        </w:rPr>
        <w:t xml:space="preserve">" № 67, Телефон: 02/ 940 6331; </w:t>
      </w:r>
    </w:p>
    <w:p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Интернет адрес: </w:t>
      </w:r>
      <w:hyperlink r:id="rId9" w:history="1">
        <w:r w:rsidRPr="0078119E">
          <w:rPr>
            <w:rFonts w:ascii="Times New Roman" w:eastAsia="Calibri" w:hAnsi="Times New Roman" w:cs="Times New Roman"/>
            <w:color w:val="0563C1"/>
            <w:sz w:val="24"/>
            <w:u w:val="single"/>
          </w:rPr>
          <w:t>http://www3.moew.government.bg/</w:t>
        </w:r>
      </w:hyperlink>
    </w:p>
    <w:p w:rsidR="0078119E" w:rsidRPr="0078119E" w:rsidRDefault="0078119E" w:rsidP="002E6785">
      <w:pPr>
        <w:numPr>
          <w:ilvl w:val="1"/>
          <w:numId w:val="17"/>
        </w:numPr>
        <w:tabs>
          <w:tab w:val="left" w:pos="993"/>
        </w:tabs>
        <w:ind w:left="426" w:firstLine="0"/>
        <w:rPr>
          <w:rFonts w:ascii="Times New Roman" w:eastAsia="Calibri" w:hAnsi="Times New Roman" w:cs="Times New Roman"/>
          <w:color w:val="000000"/>
          <w:sz w:val="24"/>
        </w:rPr>
      </w:pPr>
      <w:r w:rsidRPr="0078119E">
        <w:rPr>
          <w:rFonts w:ascii="Times New Roman" w:hAnsi="Times New Roman" w:cs="Times New Roman"/>
          <w:color w:val="000000"/>
          <w:sz w:val="24"/>
          <w:lang w:eastAsia="bg-BG"/>
        </w:rPr>
        <w:t>Относно задълженията, свързани със закрила на заетостта и условията на труд:</w:t>
      </w:r>
    </w:p>
    <w:p w:rsidR="0078119E" w:rsidRPr="0078119E" w:rsidRDefault="0078119E" w:rsidP="00380448">
      <w:pPr>
        <w:autoSpaceDE w:val="0"/>
        <w:autoSpaceDN w:val="0"/>
        <w:adjustRightInd w:val="0"/>
        <w:ind w:left="426"/>
        <w:jc w:val="both"/>
        <w:rPr>
          <w:rFonts w:ascii="Times New Roman" w:hAnsi="Times New Roman" w:cs="Times New Roman"/>
          <w:sz w:val="24"/>
          <w:lang w:eastAsia="bg-BG"/>
        </w:rPr>
      </w:pPr>
      <w:r w:rsidRPr="0078119E">
        <w:rPr>
          <w:rFonts w:ascii="Times New Roman" w:hAnsi="Times New Roman" w:cs="Times New Roman"/>
          <w:sz w:val="24"/>
          <w:lang w:eastAsia="bg-BG"/>
        </w:rPr>
        <w:t xml:space="preserve">Министерство на труда и социалната политика: </w:t>
      </w:r>
    </w:p>
    <w:p w:rsidR="0078119E" w:rsidRPr="0078119E" w:rsidRDefault="0078119E" w:rsidP="00380448">
      <w:pPr>
        <w:autoSpaceDE w:val="0"/>
        <w:autoSpaceDN w:val="0"/>
        <w:adjustRightInd w:val="0"/>
        <w:ind w:left="426"/>
        <w:jc w:val="both"/>
        <w:rPr>
          <w:rFonts w:ascii="Times New Roman" w:hAnsi="Times New Roman" w:cs="Times New Roman"/>
          <w:sz w:val="24"/>
          <w:lang w:eastAsia="bg-BG"/>
        </w:rPr>
      </w:pPr>
      <w:r w:rsidRPr="0078119E">
        <w:rPr>
          <w:rFonts w:ascii="Times New Roman" w:hAnsi="Times New Roman" w:cs="Times New Roman"/>
          <w:sz w:val="24"/>
          <w:lang w:eastAsia="bg-BG"/>
        </w:rPr>
        <w:t xml:space="preserve">- Интернет адрес: </w:t>
      </w:r>
      <w:hyperlink r:id="rId10" w:history="1">
        <w:r w:rsidRPr="0078119E">
          <w:rPr>
            <w:rFonts w:ascii="Times New Roman" w:hAnsi="Times New Roman" w:cs="Times New Roman"/>
            <w:color w:val="0000FF"/>
            <w:sz w:val="24"/>
            <w:u w:val="single"/>
            <w:lang w:eastAsia="bg-BG"/>
          </w:rPr>
          <w:t>http://www.mlsp.government.bg</w:t>
        </w:r>
      </w:hyperlink>
      <w:r w:rsidRPr="0078119E">
        <w:rPr>
          <w:rFonts w:ascii="Times New Roman" w:hAnsi="Times New Roman" w:cs="Times New Roman"/>
          <w:sz w:val="24"/>
          <w:lang w:eastAsia="bg-BG"/>
        </w:rPr>
        <w:t xml:space="preserve">  </w:t>
      </w:r>
    </w:p>
    <w:p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hAnsi="Times New Roman" w:cs="Times New Roman"/>
          <w:color w:val="000000"/>
          <w:sz w:val="24"/>
          <w:lang w:eastAsia="bg-BG"/>
        </w:rPr>
        <w:t>- София 1051, ул. „Триадица“ № 2, Телефон: 8119 443</w:t>
      </w:r>
    </w:p>
    <w:p w:rsidR="0078119E" w:rsidRDefault="0078119E" w:rsidP="002E6785">
      <w:pPr>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Участникът следва да отговаря на изискваните от Възложителя критерии за подбор, посочени в публикуванат</w:t>
      </w:r>
      <w:r w:rsidR="00FF5670">
        <w:rPr>
          <w:rFonts w:ascii="Times New Roman" w:eastAsia="Calibri" w:hAnsi="Times New Roman" w:cs="Times New Roman"/>
          <w:sz w:val="24"/>
          <w:lang w:eastAsia="en-US"/>
        </w:rPr>
        <w:t>а обява за обществената поръчка</w:t>
      </w:r>
      <w:r w:rsidR="00B63828">
        <w:rPr>
          <w:rFonts w:ascii="Times New Roman" w:eastAsia="Calibri" w:hAnsi="Times New Roman" w:cs="Times New Roman"/>
          <w:sz w:val="24"/>
          <w:lang w:eastAsia="en-US"/>
        </w:rPr>
        <w:t>.</w:t>
      </w:r>
    </w:p>
    <w:p w:rsidR="00BB70A0" w:rsidRPr="00897FA0" w:rsidRDefault="00BB70A0" w:rsidP="00BB70A0">
      <w:pPr>
        <w:tabs>
          <w:tab w:val="left" w:pos="142"/>
          <w:tab w:val="left" w:pos="993"/>
          <w:tab w:val="right" w:leader="dot" w:pos="8290"/>
        </w:tabs>
        <w:ind w:left="426"/>
        <w:jc w:val="both"/>
        <w:rPr>
          <w:rFonts w:ascii="Times New Roman" w:hAnsi="Times New Roman" w:cs="Times New Roman"/>
          <w:b/>
          <w:sz w:val="24"/>
        </w:rPr>
      </w:pPr>
      <w:r w:rsidRPr="00897FA0">
        <w:rPr>
          <w:rFonts w:ascii="Times New Roman" w:hAnsi="Times New Roman" w:cs="Times New Roman"/>
          <w:b/>
          <w:sz w:val="24"/>
        </w:rPr>
        <w:t>Критерии за подбор:</w:t>
      </w:r>
    </w:p>
    <w:p w:rsidR="00BB70A0" w:rsidRDefault="00BB70A0" w:rsidP="00BB70A0">
      <w:pPr>
        <w:pStyle w:val="ListParagraph"/>
        <w:tabs>
          <w:tab w:val="left" w:pos="993"/>
        </w:tabs>
        <w:ind w:left="426"/>
        <w:jc w:val="both"/>
        <w:rPr>
          <w:rFonts w:ascii="Times New Roman" w:hAnsi="Times New Roman"/>
          <w:b/>
          <w:bCs/>
          <w:color w:val="000000"/>
          <w:sz w:val="24"/>
          <w:lang w:eastAsia="bg-BG"/>
        </w:rPr>
      </w:pPr>
      <w:r>
        <w:rPr>
          <w:rFonts w:ascii="Times New Roman" w:hAnsi="Times New Roman"/>
          <w:b/>
          <w:bCs/>
          <w:color w:val="000000"/>
          <w:sz w:val="24"/>
          <w:lang w:eastAsia="bg-BG"/>
        </w:rPr>
        <w:t>Годност/</w:t>
      </w:r>
      <w:r w:rsidRPr="00161578">
        <w:rPr>
          <w:rFonts w:ascii="Times New Roman" w:hAnsi="Times New Roman"/>
          <w:b/>
          <w:bCs/>
          <w:color w:val="000000"/>
          <w:sz w:val="24"/>
          <w:lang w:eastAsia="bg-BG"/>
        </w:rPr>
        <w:t>Правоспособност за упражняване на професионална дейност:</w:t>
      </w:r>
    </w:p>
    <w:p w:rsidR="00BB70A0" w:rsidRPr="001C2838" w:rsidRDefault="00BB70A0" w:rsidP="00BB70A0">
      <w:pPr>
        <w:pStyle w:val="ListParagraph"/>
        <w:tabs>
          <w:tab w:val="left" w:pos="993"/>
        </w:tabs>
        <w:ind w:left="426"/>
        <w:jc w:val="both"/>
        <w:rPr>
          <w:rFonts w:ascii="Times New Roman" w:hAnsi="Times New Roman" w:cs="Times New Roman"/>
          <w:sz w:val="24"/>
        </w:rPr>
      </w:pPr>
      <w:r w:rsidRPr="001C2838">
        <w:rPr>
          <w:rFonts w:ascii="Times New Roman" w:hAnsi="Times New Roman" w:cs="Times New Roman"/>
          <w:sz w:val="24"/>
        </w:rPr>
        <w:t xml:space="preserve">Участникът следва да </w:t>
      </w:r>
      <w:r>
        <w:rPr>
          <w:rFonts w:ascii="Times New Roman" w:hAnsi="Times New Roman" w:cs="Times New Roman"/>
          <w:sz w:val="24"/>
        </w:rPr>
        <w:t>притежава</w:t>
      </w:r>
      <w:r w:rsidRPr="001C2838">
        <w:rPr>
          <w:rFonts w:ascii="Times New Roman" w:hAnsi="Times New Roman" w:cs="Times New Roman"/>
          <w:sz w:val="24"/>
        </w:rPr>
        <w:t xml:space="preserve"> валиден/и лиценз/и и/или валидно разрешение/я или </w:t>
      </w:r>
      <w:r>
        <w:rPr>
          <w:rFonts w:ascii="Times New Roman" w:hAnsi="Times New Roman" w:cs="Times New Roman"/>
          <w:sz w:val="24"/>
        </w:rPr>
        <w:t>друг/и</w:t>
      </w:r>
      <w:r w:rsidRPr="001C2838">
        <w:rPr>
          <w:rFonts w:ascii="Times New Roman" w:hAnsi="Times New Roman" w:cs="Times New Roman"/>
          <w:sz w:val="24"/>
        </w:rPr>
        <w:t xml:space="preserve"> документ/и за извършване на застрахователна </w:t>
      </w:r>
      <w:r w:rsidRPr="002A13FB">
        <w:rPr>
          <w:rFonts w:ascii="Times New Roman" w:hAnsi="Times New Roman" w:cs="Times New Roman"/>
          <w:sz w:val="24"/>
        </w:rPr>
        <w:t xml:space="preserve">дейност </w:t>
      </w:r>
      <w:r w:rsidRPr="001C2838">
        <w:rPr>
          <w:rFonts w:ascii="Times New Roman" w:hAnsi="Times New Roman" w:cs="Times New Roman"/>
          <w:sz w:val="24"/>
        </w:rPr>
        <w:t xml:space="preserve">по предмета на съответната обособена позиция, за която се участва в настоящата обществена поръчка, издаден/и от компетентния орган и валиден към момента на подаване на офертата. </w:t>
      </w:r>
    </w:p>
    <w:p w:rsidR="00BB70A0" w:rsidRDefault="00BB70A0" w:rsidP="00BB70A0">
      <w:pPr>
        <w:pStyle w:val="ListParagraph"/>
        <w:tabs>
          <w:tab w:val="left" w:pos="993"/>
        </w:tabs>
        <w:ind w:left="426"/>
        <w:jc w:val="both"/>
        <w:rPr>
          <w:rFonts w:ascii="Times New Roman" w:hAnsi="Times New Roman" w:cs="Times New Roman"/>
          <w:sz w:val="24"/>
        </w:rPr>
      </w:pPr>
      <w:r w:rsidRPr="001C2838">
        <w:rPr>
          <w:rFonts w:ascii="Times New Roman" w:hAnsi="Times New Roman" w:cs="Times New Roman"/>
          <w:sz w:val="24"/>
        </w:rPr>
        <w:t>Лицензът/разрешението, съответно друг аналогичен документ, следва да се поддържа валиден/о за целия срок на договора.</w:t>
      </w:r>
    </w:p>
    <w:p w:rsidR="00BB70A0" w:rsidRDefault="00BB70A0" w:rsidP="00BB70A0">
      <w:pPr>
        <w:ind w:left="426"/>
        <w:rPr>
          <w:rFonts w:ascii="Times New Roman" w:hAnsi="Times New Roman"/>
          <w:bCs/>
          <w:color w:val="000000"/>
          <w:sz w:val="24"/>
          <w:lang w:eastAsia="bg-BG"/>
        </w:rPr>
      </w:pPr>
      <w:r w:rsidRPr="00161578">
        <w:rPr>
          <w:rFonts w:ascii="Times New Roman" w:hAnsi="Times New Roman"/>
          <w:b/>
          <w:bCs/>
          <w:color w:val="000000"/>
          <w:sz w:val="24"/>
          <w:lang w:eastAsia="bg-BG"/>
        </w:rPr>
        <w:t xml:space="preserve">Икономическо и финансово състояние: </w:t>
      </w:r>
      <w:r w:rsidRPr="00DE30A6">
        <w:rPr>
          <w:rFonts w:ascii="Times New Roman" w:hAnsi="Times New Roman"/>
          <w:bCs/>
          <w:color w:val="000000"/>
          <w:sz w:val="24"/>
          <w:lang w:eastAsia="bg-BG"/>
        </w:rPr>
        <w:t>няма изискване</w:t>
      </w:r>
      <w:r>
        <w:rPr>
          <w:rFonts w:ascii="Times New Roman" w:hAnsi="Times New Roman"/>
          <w:bCs/>
          <w:color w:val="000000"/>
          <w:sz w:val="24"/>
          <w:lang w:eastAsia="bg-BG"/>
        </w:rPr>
        <w:t>.</w:t>
      </w:r>
    </w:p>
    <w:p w:rsidR="00BB70A0" w:rsidRDefault="00BB70A0" w:rsidP="009C2AFD">
      <w:pPr>
        <w:tabs>
          <w:tab w:val="left" w:pos="142"/>
          <w:tab w:val="left" w:pos="567"/>
          <w:tab w:val="right" w:leader="dot" w:pos="8290"/>
        </w:tabs>
        <w:ind w:left="426"/>
        <w:contextualSpacing/>
        <w:jc w:val="both"/>
        <w:rPr>
          <w:rFonts w:ascii="Times New Roman" w:eastAsia="Calibri" w:hAnsi="Times New Roman" w:cs="Times New Roman"/>
          <w:sz w:val="24"/>
          <w:lang w:eastAsia="en-US"/>
        </w:rPr>
      </w:pPr>
      <w:r w:rsidRPr="00161578">
        <w:rPr>
          <w:rFonts w:ascii="Times New Roman" w:hAnsi="Times New Roman"/>
          <w:b/>
          <w:bCs/>
          <w:color w:val="000000"/>
          <w:sz w:val="24"/>
          <w:lang w:eastAsia="bg-BG"/>
        </w:rPr>
        <w:t>Технически и професионални способности:</w:t>
      </w:r>
      <w:r>
        <w:rPr>
          <w:rFonts w:ascii="Times New Roman" w:hAnsi="Times New Roman"/>
          <w:b/>
          <w:bCs/>
          <w:color w:val="000000"/>
          <w:sz w:val="24"/>
          <w:lang w:eastAsia="bg-BG"/>
        </w:rPr>
        <w:t xml:space="preserve"> </w:t>
      </w:r>
      <w:r w:rsidRPr="00DE30A6">
        <w:rPr>
          <w:rFonts w:ascii="Times New Roman" w:hAnsi="Times New Roman"/>
          <w:bCs/>
          <w:color w:val="000000"/>
          <w:sz w:val="24"/>
          <w:lang w:eastAsia="bg-BG"/>
        </w:rPr>
        <w:t>няма изискване</w:t>
      </w:r>
      <w:r>
        <w:rPr>
          <w:rFonts w:ascii="Times New Roman" w:hAnsi="Times New Roman"/>
          <w:bCs/>
          <w:color w:val="000000"/>
          <w:sz w:val="24"/>
          <w:lang w:eastAsia="bg-BG"/>
        </w:rPr>
        <w:t>.</w:t>
      </w:r>
    </w:p>
    <w:p w:rsidR="00FA71BB" w:rsidRPr="00FA71BB" w:rsidRDefault="00FA71BB" w:rsidP="002E6785">
      <w:pPr>
        <w:numPr>
          <w:ilvl w:val="0"/>
          <w:numId w:val="16"/>
        </w:numPr>
        <w:tabs>
          <w:tab w:val="left" w:pos="0"/>
          <w:tab w:val="left" w:pos="142"/>
          <w:tab w:val="left" w:pos="567"/>
          <w:tab w:val="right" w:leader="dot" w:pos="8290"/>
        </w:tabs>
        <w:contextualSpacing/>
        <w:jc w:val="both"/>
        <w:rPr>
          <w:rFonts w:ascii="Times New Roman" w:hAnsi="Times New Roman" w:cs="Times New Roman"/>
          <w:sz w:val="24"/>
          <w:lang w:eastAsia="bg-BG"/>
        </w:rPr>
      </w:pPr>
      <w:r w:rsidRPr="00575C7F">
        <w:rPr>
          <w:rFonts w:ascii="Times New Roman" w:hAnsi="Times New Roman" w:cs="Times New Roman"/>
          <w:sz w:val="24"/>
          <w:lang w:eastAsia="bg-BG"/>
        </w:rPr>
        <w:t xml:space="preserve">Свързани лица по смисъла </w:t>
      </w:r>
      <w:r w:rsidRPr="00696C7F">
        <w:rPr>
          <w:rFonts w:ascii="Times New Roman" w:hAnsi="Times New Roman" w:cs="Times New Roman"/>
          <w:sz w:val="24"/>
          <w:lang w:eastAsia="bg-BG"/>
        </w:rPr>
        <w:t>на § 2, т. 45</w:t>
      </w:r>
      <w:r w:rsidRPr="00575C7F">
        <w:rPr>
          <w:rFonts w:ascii="Times New Roman" w:hAnsi="Times New Roman" w:cs="Times New Roman"/>
          <w:sz w:val="24"/>
          <w:lang w:eastAsia="bg-BG"/>
        </w:rPr>
        <w:t xml:space="preserve"> от допълнителните разпоредби на ЗОП не могат да бъдат самостоятелни участници във възлагането на обществената поръчка.</w:t>
      </w:r>
    </w:p>
    <w:p w:rsidR="00AB366D" w:rsidRPr="00AB366D" w:rsidRDefault="00AB366D" w:rsidP="002E6785">
      <w:pPr>
        <w:pStyle w:val="ListParagraph"/>
        <w:numPr>
          <w:ilvl w:val="0"/>
          <w:numId w:val="16"/>
        </w:numPr>
        <w:jc w:val="both"/>
        <w:rPr>
          <w:rFonts w:ascii="Times New Roman" w:hAnsi="Times New Roman" w:cs="Times New Roman"/>
          <w:sz w:val="24"/>
          <w:lang w:eastAsia="bg-BG"/>
        </w:rPr>
      </w:pPr>
      <w:r w:rsidRPr="00AB366D">
        <w:rPr>
          <w:rFonts w:ascii="Times New Roman" w:hAnsi="Times New Roman" w:cs="Times New Roman"/>
          <w:sz w:val="24"/>
          <w:lang w:eastAsia="bg-BG"/>
        </w:rPr>
        <w:t>Не могат да участват в настоящата обществена поръчка участници, 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r w:rsidR="00B63828">
        <w:rPr>
          <w:rFonts w:ascii="Times New Roman" w:hAnsi="Times New Roman" w:cs="Times New Roman"/>
          <w:sz w:val="24"/>
          <w:lang w:eastAsia="bg-BG"/>
        </w:rPr>
        <w:t xml:space="preserve">, </w:t>
      </w:r>
      <w:r w:rsidR="00B63828" w:rsidRPr="00B63828">
        <w:rPr>
          <w:rFonts w:ascii="Times New Roman" w:hAnsi="Times New Roman" w:cs="Times New Roman"/>
          <w:sz w:val="24"/>
          <w:lang w:eastAsia="bg-BG"/>
        </w:rPr>
        <w:t>освен когато се прилагат изключенията по чл. 4 от ЗИФОДРЮПДРКЛТДС</w:t>
      </w:r>
      <w:r w:rsidRPr="00B63828">
        <w:rPr>
          <w:rFonts w:ascii="Times New Roman" w:hAnsi="Times New Roman" w:cs="Times New Roman"/>
          <w:sz w:val="24"/>
          <w:lang w:eastAsia="bg-BG"/>
        </w:rPr>
        <w:t>.</w:t>
      </w:r>
    </w:p>
    <w:p w:rsidR="00FB5F4F" w:rsidRPr="00FB5F4F" w:rsidRDefault="00FB5F4F" w:rsidP="002E6785">
      <w:pPr>
        <w:numPr>
          <w:ilvl w:val="0"/>
          <w:numId w:val="16"/>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FB5F4F">
        <w:rPr>
          <w:rFonts w:ascii="Times New Roman" w:eastAsiaTheme="minorHAnsi" w:hAnsi="Times New Roman" w:cs="Times New Roman"/>
          <w:sz w:val="24"/>
          <w:lang w:eastAsia="en-US"/>
        </w:rPr>
        <w:t>Освен случаите по чл. 192, ал. 1 от ЗОП, Възложителят отстранява от участие в обществената</w:t>
      </w:r>
      <w:r w:rsidRPr="00FB5F4F">
        <w:rPr>
          <w:rFonts w:ascii="Times New Roman" w:eastAsia="Calibri" w:hAnsi="Times New Roman" w:cs="Times New Roman"/>
          <w:sz w:val="24"/>
          <w:lang w:eastAsia="en-US"/>
        </w:rPr>
        <w:t xml:space="preserve"> поръчка и:</w:t>
      </w:r>
    </w:p>
    <w:p w:rsidR="00FB5F4F" w:rsidRPr="00FB5F4F" w:rsidRDefault="00FB5F4F" w:rsidP="002E6785">
      <w:pPr>
        <w:numPr>
          <w:ilvl w:val="1"/>
          <w:numId w:val="18"/>
        </w:numPr>
        <w:tabs>
          <w:tab w:val="left" w:pos="993"/>
        </w:tabs>
        <w:ind w:left="993" w:hanging="567"/>
        <w:rPr>
          <w:rFonts w:ascii="Times New Roman" w:hAnsi="Times New Roman" w:cs="Times New Roman"/>
          <w:color w:val="000000"/>
          <w:sz w:val="24"/>
        </w:rPr>
      </w:pPr>
      <w:r w:rsidRPr="00FB5F4F">
        <w:rPr>
          <w:rFonts w:ascii="Times New Roman" w:hAnsi="Times New Roman" w:cs="Times New Roman"/>
          <w:color w:val="000000"/>
          <w:sz w:val="24"/>
          <w:lang w:eastAsia="bg-BG"/>
        </w:rPr>
        <w:t xml:space="preserve">участник, който не изпълни </w:t>
      </w:r>
      <w:r w:rsidRPr="00FB5F4F">
        <w:rPr>
          <w:rFonts w:ascii="Times New Roman" w:hAnsi="Times New Roman" w:cs="Times New Roman"/>
          <w:color w:val="000000"/>
          <w:sz w:val="24"/>
        </w:rPr>
        <w:t>някое от условията, посочени в документацията</w:t>
      </w:r>
      <w:r w:rsidRPr="00FB5F4F">
        <w:rPr>
          <w:rFonts w:ascii="Times New Roman" w:hAnsi="Times New Roman" w:cs="Times New Roman"/>
          <w:color w:val="000000"/>
          <w:sz w:val="24"/>
          <w:lang w:eastAsia="bg-BG"/>
        </w:rPr>
        <w:t>;</w:t>
      </w:r>
    </w:p>
    <w:p w:rsidR="00FB5F4F" w:rsidRDefault="00FB5F4F" w:rsidP="002E6785">
      <w:pPr>
        <w:numPr>
          <w:ilvl w:val="1"/>
          <w:numId w:val="18"/>
        </w:numPr>
        <w:tabs>
          <w:tab w:val="left" w:pos="993"/>
        </w:tabs>
        <w:ind w:left="993" w:hanging="567"/>
        <w:rPr>
          <w:rFonts w:ascii="Times New Roman" w:hAnsi="Times New Roman" w:cs="Times New Roman"/>
          <w:sz w:val="24"/>
          <w:lang w:eastAsia="bg-BG"/>
        </w:rPr>
      </w:pPr>
      <w:r w:rsidRPr="00FB5F4F">
        <w:rPr>
          <w:rFonts w:ascii="Times New Roman" w:hAnsi="Times New Roman" w:cs="Times New Roman"/>
          <w:color w:val="000000"/>
          <w:sz w:val="24"/>
          <w:lang w:eastAsia="bg-BG"/>
        </w:rPr>
        <w:t>участник, който е представил оферта, която не отговаря на</w:t>
      </w:r>
      <w:r w:rsidRPr="00FB5F4F">
        <w:rPr>
          <w:rFonts w:ascii="Times New Roman" w:hAnsi="Times New Roman" w:cs="Times New Roman"/>
          <w:sz w:val="24"/>
          <w:lang w:eastAsia="bg-BG"/>
        </w:rPr>
        <w:t xml:space="preserve"> предварително обявените условия за изпълнение на поръчката.</w:t>
      </w:r>
    </w:p>
    <w:p w:rsidR="00E30E0F" w:rsidRPr="00E30E0F" w:rsidRDefault="00E30E0F" w:rsidP="002E6785">
      <w:pPr>
        <w:numPr>
          <w:ilvl w:val="1"/>
          <w:numId w:val="18"/>
        </w:numPr>
        <w:tabs>
          <w:tab w:val="left" w:pos="993"/>
        </w:tabs>
        <w:ind w:left="993" w:hanging="567"/>
        <w:rPr>
          <w:rFonts w:ascii="Times New Roman" w:hAnsi="Times New Roman" w:cs="Times New Roman"/>
          <w:sz w:val="24"/>
          <w:lang w:eastAsia="bg-BG"/>
        </w:rPr>
      </w:pPr>
      <w:r w:rsidRPr="00E30E0F">
        <w:rPr>
          <w:rFonts w:ascii="Times New Roman" w:hAnsi="Times New Roman" w:cs="Times New Roman"/>
          <w:sz w:val="24"/>
          <w:lang w:eastAsia="bg-BG"/>
        </w:rPr>
        <w:t xml:space="preserve"> участници, които са свързани лица.</w:t>
      </w:r>
    </w:p>
    <w:p w:rsidR="004E5130" w:rsidRDefault="00897FA0" w:rsidP="006364ED">
      <w:pPr>
        <w:tabs>
          <w:tab w:val="left" w:pos="0"/>
          <w:tab w:val="left" w:pos="142"/>
          <w:tab w:val="left" w:pos="709"/>
          <w:tab w:val="right" w:leader="dot" w:pos="8290"/>
        </w:tabs>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897FA0" w:rsidRPr="00DE30A6" w:rsidRDefault="00897FA0" w:rsidP="009C2AFD">
      <w:pPr>
        <w:tabs>
          <w:tab w:val="left" w:pos="0"/>
          <w:tab w:val="left" w:pos="142"/>
          <w:tab w:val="left" w:pos="993"/>
          <w:tab w:val="right" w:leader="dot" w:pos="8290"/>
        </w:tabs>
        <w:ind w:hanging="142"/>
        <w:jc w:val="both"/>
        <w:rPr>
          <w:rFonts w:ascii="Times New Roman" w:hAnsi="Times New Roman"/>
          <w:color w:val="000000"/>
          <w:sz w:val="24"/>
          <w:lang w:eastAsia="bg-BG"/>
        </w:rPr>
      </w:pPr>
      <w:r>
        <w:rPr>
          <w:rFonts w:ascii="Times New Roman" w:hAnsi="Times New Roman" w:cs="Times New Roman"/>
          <w:sz w:val="24"/>
        </w:rPr>
        <w:lastRenderedPageBreak/>
        <w:tab/>
      </w:r>
      <w:r>
        <w:rPr>
          <w:rFonts w:ascii="Times New Roman" w:hAnsi="Times New Roman" w:cs="Times New Roman"/>
          <w:sz w:val="24"/>
        </w:rPr>
        <w:tab/>
      </w:r>
      <w:r w:rsidR="00C32A63">
        <w:rPr>
          <w:rFonts w:ascii="Times New Roman" w:hAnsi="Times New Roman" w:cs="Times New Roman"/>
          <w:sz w:val="24"/>
        </w:rPr>
        <w:tab/>
      </w:r>
    </w:p>
    <w:p w:rsidR="00897FA0" w:rsidRDefault="00897FA0" w:rsidP="00380448">
      <w:pPr>
        <w:pStyle w:val="ListParagraph"/>
        <w:tabs>
          <w:tab w:val="left" w:pos="993"/>
        </w:tabs>
        <w:ind w:left="284"/>
        <w:jc w:val="both"/>
        <w:rPr>
          <w:rFonts w:ascii="Times New Roman" w:hAnsi="Times New Roman" w:cs="Times New Roman"/>
          <w:sz w:val="24"/>
        </w:rPr>
      </w:pPr>
    </w:p>
    <w:p w:rsidR="00352E3D" w:rsidRPr="001C2838" w:rsidRDefault="00352E3D" w:rsidP="00380448">
      <w:pPr>
        <w:pStyle w:val="ListParagraph"/>
        <w:tabs>
          <w:tab w:val="left" w:pos="993"/>
        </w:tabs>
        <w:ind w:left="284"/>
        <w:jc w:val="both"/>
        <w:rPr>
          <w:rFonts w:ascii="Times New Roman" w:hAnsi="Times New Roman" w:cs="Times New Roman"/>
          <w:sz w:val="24"/>
        </w:rPr>
      </w:pPr>
    </w:p>
    <w:p w:rsidR="003D0D06" w:rsidRPr="00E23506" w:rsidRDefault="003D0D06" w:rsidP="00380448">
      <w:pPr>
        <w:tabs>
          <w:tab w:val="left" w:pos="993"/>
        </w:tabs>
        <w:jc w:val="both"/>
        <w:rPr>
          <w:rFonts w:ascii="Times New Roman" w:hAnsi="Times New Roman" w:cs="Times New Roman"/>
          <w:sz w:val="24"/>
        </w:rPr>
      </w:pPr>
      <w:r w:rsidRPr="00E23506">
        <w:rPr>
          <w:rFonts w:ascii="Times New Roman" w:hAnsi="Times New Roman" w:cs="Times New Roman"/>
          <w:sz w:val="24"/>
        </w:rPr>
        <w:t xml:space="preserve"> </w:t>
      </w:r>
    </w:p>
    <w:p w:rsidR="006A5E63" w:rsidRDefault="00710AAC" w:rsidP="00380448">
      <w:pPr>
        <w:pStyle w:val="Heading4"/>
        <w:numPr>
          <w:ilvl w:val="0"/>
          <w:numId w:val="0"/>
        </w:numPr>
        <w:jc w:val="center"/>
        <w:rPr>
          <w:rFonts w:ascii="Times New Roman" w:eastAsia="Times New Roman" w:hAnsi="Times New Roman" w:cs="Times New Roman"/>
          <w:caps/>
          <w:sz w:val="24"/>
          <w:szCs w:val="24"/>
        </w:rPr>
      </w:pPr>
      <w:r w:rsidRPr="001C2838">
        <w:rPr>
          <w:rFonts w:ascii="Times New Roman" w:eastAsia="Times New Roman" w:hAnsi="Times New Roman" w:cs="Times New Roman"/>
          <w:caps/>
          <w:sz w:val="24"/>
          <w:szCs w:val="24"/>
        </w:rPr>
        <w:t xml:space="preserve">РаздEл ІІ. </w:t>
      </w:r>
    </w:p>
    <w:p w:rsidR="00710AAC" w:rsidRPr="001C2838" w:rsidRDefault="00710AAC" w:rsidP="00380448">
      <w:pPr>
        <w:pStyle w:val="Heading4"/>
        <w:numPr>
          <w:ilvl w:val="0"/>
          <w:numId w:val="0"/>
        </w:numPr>
        <w:jc w:val="center"/>
        <w:rPr>
          <w:rFonts w:ascii="Times New Roman" w:hAnsi="Times New Roman" w:cs="Times New Roman"/>
          <w:sz w:val="24"/>
        </w:rPr>
      </w:pPr>
      <w:r w:rsidRPr="00377FD4">
        <w:rPr>
          <w:rFonts w:ascii="Times New Roman" w:eastAsia="Times New Roman" w:hAnsi="Times New Roman" w:cs="Times New Roman"/>
          <w:caps/>
          <w:sz w:val="24"/>
          <w:szCs w:val="24"/>
        </w:rPr>
        <w:t>У</w:t>
      </w:r>
      <w:r w:rsidRPr="00377FD4">
        <w:rPr>
          <w:rFonts w:ascii="Times New Roman" w:eastAsia="Times New Roman" w:hAnsi="Times New Roman" w:cs="Times New Roman"/>
          <w:sz w:val="24"/>
          <w:szCs w:val="24"/>
        </w:rPr>
        <w:t>КАЗА</w:t>
      </w:r>
      <w:r w:rsidR="00915112" w:rsidRPr="00377FD4">
        <w:rPr>
          <w:rFonts w:ascii="Times New Roman" w:eastAsia="Times New Roman" w:hAnsi="Times New Roman" w:cs="Times New Roman"/>
          <w:sz w:val="24"/>
          <w:szCs w:val="24"/>
        </w:rPr>
        <w:t xml:space="preserve">НИЯ  ЗА  ПОДГОТОВКА И ПОДАВАНЕ </w:t>
      </w:r>
      <w:r w:rsidRPr="00377FD4">
        <w:rPr>
          <w:rFonts w:ascii="Times New Roman" w:eastAsia="Times New Roman" w:hAnsi="Times New Roman" w:cs="Times New Roman"/>
          <w:sz w:val="24"/>
          <w:szCs w:val="24"/>
        </w:rPr>
        <w:t xml:space="preserve"> НА  ОФЕРТАTA. КОМУНИКАЦИЯ МЕЖДУ ВЪЗЛОЖИТЕЛЯ И УЧАСТНИЦИТЕ</w:t>
      </w:r>
    </w:p>
    <w:p w:rsidR="00511F9A" w:rsidRPr="001C2838" w:rsidRDefault="00511F9A" w:rsidP="00380448">
      <w:pPr>
        <w:jc w:val="center"/>
        <w:rPr>
          <w:rFonts w:ascii="Times New Roman" w:hAnsi="Times New Roman" w:cs="Times New Roman"/>
          <w:sz w:val="24"/>
        </w:rPr>
      </w:pP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 xml:space="preserve">1. 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w:t>
      </w:r>
      <w:r w:rsidR="00F1732F">
        <w:rPr>
          <w:rFonts w:ascii="Times New Roman" w:hAnsi="Times New Roman" w:cs="Times New Roman"/>
          <w:sz w:val="24"/>
        </w:rPr>
        <w:t xml:space="preserve">се изготвя на български език и </w:t>
      </w:r>
      <w:r w:rsidRPr="001C2838">
        <w:rPr>
          <w:rFonts w:ascii="Times New Roman" w:hAnsi="Times New Roman" w:cs="Times New Roman"/>
          <w:sz w:val="24"/>
        </w:rPr>
        <w:t xml:space="preserve">трябва да включва всички изискуеми документи за участие </w:t>
      </w:r>
      <w:r w:rsidR="001B09AF" w:rsidRPr="001C2838">
        <w:rPr>
          <w:rFonts w:ascii="Times New Roman" w:hAnsi="Times New Roman" w:cs="Times New Roman"/>
          <w:sz w:val="24"/>
        </w:rPr>
        <w:t>във възлагането на обществената поръчка</w:t>
      </w:r>
      <w:r w:rsidRPr="001C2838">
        <w:rPr>
          <w:rFonts w:ascii="Times New Roman" w:hAnsi="Times New Roman" w:cs="Times New Roman"/>
          <w:sz w:val="24"/>
        </w:rPr>
        <w:t>.</w:t>
      </w:r>
      <w:r w:rsidR="005E1C43" w:rsidRPr="001C2838">
        <w:rPr>
          <w:rFonts w:ascii="Times New Roman" w:hAnsi="Times New Roman" w:cs="Times New Roman"/>
          <w:sz w:val="24"/>
        </w:rPr>
        <w:t xml:space="preserve"> Участник може да подаде оферта за една или няколко обособени позиции.</w:t>
      </w:r>
    </w:p>
    <w:p w:rsidR="00710AAC" w:rsidRDefault="00710AAC" w:rsidP="00380448">
      <w:pPr>
        <w:jc w:val="both"/>
        <w:rPr>
          <w:rFonts w:ascii="Times New Roman" w:hAnsi="Times New Roman" w:cs="Times New Roman"/>
          <w:sz w:val="24"/>
        </w:rPr>
      </w:pPr>
      <w:r w:rsidRPr="001C2838">
        <w:rPr>
          <w:rFonts w:ascii="Times New Roman" w:hAnsi="Times New Roman" w:cs="Times New Roman"/>
          <w:sz w:val="24"/>
        </w:rPr>
        <w:tab/>
        <w:t xml:space="preserve">2. Всеки участник има право да представи само една оферта. </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3. Офертата се подписва от представляващия участника или от надлежно упълномощено лице, като в офертата се прилага пълномощното от предста</w:t>
      </w:r>
      <w:r w:rsidR="00FA1272" w:rsidRPr="001C2838">
        <w:rPr>
          <w:rFonts w:ascii="Times New Roman" w:hAnsi="Times New Roman" w:cs="Times New Roman"/>
          <w:sz w:val="24"/>
        </w:rPr>
        <w:t>вляващия участника. Документите</w:t>
      </w:r>
      <w:r w:rsidRPr="001C2838">
        <w:rPr>
          <w:rFonts w:ascii="Times New Roman" w:hAnsi="Times New Roman" w:cs="Times New Roman"/>
          <w:sz w:val="24"/>
        </w:rPr>
        <w:t xml:space="preserve"> за участие, които </w:t>
      </w:r>
      <w:proofErr w:type="spellStart"/>
      <w:r w:rsidRPr="001C2838">
        <w:rPr>
          <w:rFonts w:ascii="Times New Roman" w:hAnsi="Times New Roman" w:cs="Times New Roman"/>
          <w:sz w:val="24"/>
        </w:rPr>
        <w:t>обективират</w:t>
      </w:r>
      <w:proofErr w:type="spellEnd"/>
      <w:r w:rsidRPr="001C2838">
        <w:rPr>
          <w:rFonts w:ascii="Times New Roman" w:hAnsi="Times New Roman" w:cs="Times New Roman"/>
          <w:sz w:val="24"/>
        </w:rPr>
        <w:t xml:space="preserve"> лично изявление на конкретно лице, представляващо участника, не могат да бъдат подписвани от пълномощник.  </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 xml:space="preserve">4. </w:t>
      </w:r>
      <w:r w:rsidR="00334625" w:rsidRPr="001C2838">
        <w:rPr>
          <w:rFonts w:ascii="Times New Roman" w:hAnsi="Times New Roman" w:cs="Times New Roman"/>
          <w:sz w:val="24"/>
        </w:rPr>
        <w:t>Описаните</w:t>
      </w:r>
      <w:r w:rsidR="001C2838">
        <w:rPr>
          <w:rFonts w:ascii="Times New Roman" w:hAnsi="Times New Roman" w:cs="Times New Roman"/>
          <w:sz w:val="24"/>
        </w:rPr>
        <w:t xml:space="preserve"> </w:t>
      </w:r>
      <w:r w:rsidR="00DF4A11" w:rsidRPr="001C2838">
        <w:rPr>
          <w:rFonts w:ascii="Times New Roman" w:hAnsi="Times New Roman" w:cs="Times New Roman"/>
          <w:sz w:val="24"/>
        </w:rPr>
        <w:t xml:space="preserve">условия в </w:t>
      </w:r>
      <w:r w:rsidR="00AC0496" w:rsidRPr="009C2AFD">
        <w:rPr>
          <w:rFonts w:ascii="Times New Roman" w:hAnsi="Times New Roman" w:cs="Times New Roman"/>
          <w:sz w:val="24"/>
        </w:rPr>
        <w:t>документацията за участие</w:t>
      </w:r>
      <w:r w:rsidR="00AC0496" w:rsidRPr="003B52B3">
        <w:rPr>
          <w:rFonts w:ascii="Times New Roman" w:hAnsi="Times New Roman" w:cs="Times New Roman"/>
          <w:sz w:val="24"/>
        </w:rPr>
        <w:t xml:space="preserve"> </w:t>
      </w:r>
      <w:r w:rsidRPr="001C2838">
        <w:rPr>
          <w:rFonts w:ascii="Times New Roman" w:hAnsi="Times New Roman" w:cs="Times New Roman"/>
          <w:sz w:val="24"/>
        </w:rPr>
        <w:t xml:space="preserve">са задължителни за участниците. </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5. Офертата следва да бъде представена на адрес: гр. София, 1000, ул. “</w:t>
      </w:r>
      <w:r w:rsidR="00334625" w:rsidRPr="001C2838">
        <w:rPr>
          <w:rFonts w:ascii="Times New Roman" w:hAnsi="Times New Roman" w:cs="Times New Roman"/>
          <w:sz w:val="24"/>
        </w:rPr>
        <w:t>Будапеща</w:t>
      </w:r>
      <w:r w:rsidRPr="001C2838">
        <w:rPr>
          <w:rFonts w:ascii="Times New Roman" w:hAnsi="Times New Roman" w:cs="Times New Roman"/>
          <w:sz w:val="24"/>
        </w:rPr>
        <w:t xml:space="preserve">” № </w:t>
      </w:r>
      <w:r w:rsidR="00334625" w:rsidRPr="001C2838">
        <w:rPr>
          <w:rFonts w:ascii="Times New Roman" w:hAnsi="Times New Roman" w:cs="Times New Roman"/>
          <w:sz w:val="24"/>
        </w:rPr>
        <w:t>16</w:t>
      </w:r>
      <w:r w:rsidRPr="001C2838">
        <w:rPr>
          <w:rFonts w:ascii="Times New Roman" w:hAnsi="Times New Roman" w:cs="Times New Roman"/>
          <w:sz w:val="24"/>
        </w:rPr>
        <w:t xml:space="preserve">, преди </w:t>
      </w:r>
      <w:r w:rsidR="00E106A4" w:rsidRPr="001C2838">
        <w:rPr>
          <w:rFonts w:ascii="Times New Roman" w:hAnsi="Times New Roman" w:cs="Times New Roman"/>
          <w:sz w:val="24"/>
        </w:rPr>
        <w:t>изтичане на крайния срок за подаване на оферти, посочен</w:t>
      </w:r>
      <w:r w:rsidRPr="001C2838">
        <w:rPr>
          <w:rFonts w:ascii="Times New Roman" w:hAnsi="Times New Roman" w:cs="Times New Roman"/>
          <w:sz w:val="24"/>
        </w:rPr>
        <w:t xml:space="preserve"> в обявата.</w:t>
      </w:r>
      <w:r w:rsidR="00B40D08">
        <w:rPr>
          <w:rFonts w:ascii="Times New Roman" w:hAnsi="Times New Roman" w:cs="Times New Roman"/>
          <w:sz w:val="24"/>
        </w:rPr>
        <w:t xml:space="preserve"> </w:t>
      </w:r>
      <w:r w:rsidR="00B40D08" w:rsidRPr="00B40D08">
        <w:rPr>
          <w:rFonts w:ascii="Times New Roman" w:hAnsi="Times New Roman" w:cs="Times New Roman"/>
          <w:sz w:val="24"/>
        </w:rPr>
        <w:t>Оферти се приемат всеки работен ден от 9.00 часа до 17.30 часа в деловодството на Комисията за финансов надзор.</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 xml:space="preserve">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1C2838">
        <w:rPr>
          <w:rFonts w:ascii="Times New Roman" w:hAnsi="Times New Roman" w:cs="Times New Roman"/>
          <w:sz w:val="24"/>
        </w:rPr>
        <w:t>в</w:t>
      </w:r>
      <w:r w:rsidRPr="001C2838">
        <w:rPr>
          <w:rFonts w:ascii="Times New Roman" w:hAnsi="Times New Roman" w:cs="Times New Roman"/>
          <w:sz w:val="24"/>
        </w:rPr>
        <w:t>ъзложителя адрес преди изтичане на срока за подаване на офертите. Рискът от забава или загубване на офертата е за участника.</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7.</w:t>
      </w:r>
      <w:r w:rsidR="00605A28" w:rsidRPr="001C2838">
        <w:rPr>
          <w:rFonts w:ascii="Times New Roman" w:hAnsi="Times New Roman" w:cs="Times New Roman"/>
          <w:sz w:val="24"/>
        </w:rPr>
        <w:t xml:space="preserve"> </w:t>
      </w:r>
      <w:r w:rsidRPr="001C2838">
        <w:rPr>
          <w:rFonts w:ascii="Times New Roman" w:hAnsi="Times New Roman" w:cs="Times New Roman"/>
          <w:sz w:val="24"/>
        </w:rPr>
        <w:t xml:space="preserve">Оферта, получена от Възложителя след посочения </w:t>
      </w:r>
      <w:r w:rsidR="00FF5726" w:rsidRPr="001C2838">
        <w:rPr>
          <w:rFonts w:ascii="Times New Roman" w:hAnsi="Times New Roman" w:cs="Times New Roman"/>
          <w:sz w:val="24"/>
        </w:rPr>
        <w:t xml:space="preserve">в обявата </w:t>
      </w:r>
      <w:r w:rsidRPr="001C2838">
        <w:rPr>
          <w:rFonts w:ascii="Times New Roman" w:hAnsi="Times New Roman" w:cs="Times New Roman"/>
          <w:sz w:val="24"/>
        </w:rPr>
        <w:t>срок, се връща на участника и това се отбелязва в регистъра на Възложителя.</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8. Офертата се представя в запечатана непрозрачна опаковка от участника или от упълномощен от него представител</w:t>
      </w:r>
      <w:r w:rsidR="0015380B" w:rsidRPr="001C2838">
        <w:rPr>
          <w:rFonts w:ascii="Times New Roman" w:hAnsi="Times New Roman" w:cs="Times New Roman"/>
          <w:sz w:val="24"/>
        </w:rPr>
        <w:t xml:space="preserve"> - лично </w:t>
      </w:r>
      <w:r w:rsidRPr="001C2838">
        <w:rPr>
          <w:rFonts w:ascii="Times New Roman" w:hAnsi="Times New Roman" w:cs="Times New Roman"/>
          <w:sz w:val="24"/>
        </w:rPr>
        <w:t xml:space="preserve">или </w:t>
      </w:r>
      <w:r w:rsidR="0015380B" w:rsidRPr="001C2838">
        <w:rPr>
          <w:rFonts w:ascii="Times New Roman" w:hAnsi="Times New Roman" w:cs="Times New Roman"/>
          <w:sz w:val="24"/>
        </w:rPr>
        <w:t>чрез пощенска или друга куриерска услуга с препоръчана пратка с обратна разписка, на адреса, посочен от възложителя.</w:t>
      </w:r>
      <w:r w:rsidRPr="001C2838">
        <w:rPr>
          <w:rFonts w:ascii="Times New Roman" w:hAnsi="Times New Roman" w:cs="Times New Roman"/>
          <w:sz w:val="24"/>
        </w:rPr>
        <w:t xml:space="preserve"> Не се приема оферта, която е </w:t>
      </w:r>
      <w:r w:rsidR="00AE447A" w:rsidRPr="001C2838">
        <w:rPr>
          <w:rFonts w:ascii="Times New Roman" w:hAnsi="Times New Roman" w:cs="Times New Roman"/>
          <w:sz w:val="24"/>
        </w:rPr>
        <w:t>представена след изтичане на крайния срок за получаване или е</w:t>
      </w:r>
      <w:r w:rsidRPr="001C2838">
        <w:rPr>
          <w:rFonts w:ascii="Times New Roman" w:hAnsi="Times New Roman" w:cs="Times New Roman"/>
          <w:sz w:val="24"/>
        </w:rPr>
        <w:t xml:space="preserve"> в прозрачна, </w:t>
      </w:r>
      <w:proofErr w:type="spellStart"/>
      <w:r w:rsidRPr="001C2838">
        <w:rPr>
          <w:rFonts w:ascii="Times New Roman" w:hAnsi="Times New Roman" w:cs="Times New Roman"/>
          <w:sz w:val="24"/>
        </w:rPr>
        <w:t>незапечатана</w:t>
      </w:r>
      <w:proofErr w:type="spellEnd"/>
      <w:r w:rsidRPr="001C2838">
        <w:rPr>
          <w:rFonts w:ascii="Times New Roman" w:hAnsi="Times New Roman" w:cs="Times New Roman"/>
          <w:sz w:val="24"/>
        </w:rPr>
        <w:t xml:space="preserve"> </w:t>
      </w:r>
      <w:r w:rsidR="00AE447A" w:rsidRPr="001C2838">
        <w:rPr>
          <w:rFonts w:ascii="Times New Roman" w:hAnsi="Times New Roman" w:cs="Times New Roman"/>
          <w:sz w:val="24"/>
        </w:rPr>
        <w:t xml:space="preserve">или с нарушена цялост опаковка, като </w:t>
      </w:r>
      <w:r w:rsidRPr="001C2838">
        <w:rPr>
          <w:rFonts w:ascii="Times New Roman" w:hAnsi="Times New Roman" w:cs="Times New Roman"/>
          <w:sz w:val="24"/>
        </w:rPr>
        <w:t>това се отбелязва в регистъра на Възложителя.</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9. Върху опаковката участникът записва “Оферта”, посочват се наименованието на поръчката</w:t>
      </w:r>
      <w:r w:rsidR="00382C1E" w:rsidRPr="001C2838">
        <w:rPr>
          <w:rFonts w:ascii="Times New Roman" w:hAnsi="Times New Roman" w:cs="Times New Roman"/>
          <w:sz w:val="24"/>
        </w:rPr>
        <w:t>, а когато е приложимо и обособените позиции, за които се подават документите</w:t>
      </w:r>
      <w:r w:rsidRPr="001C2838">
        <w:rPr>
          <w:rFonts w:ascii="Times New Roman" w:hAnsi="Times New Roman" w:cs="Times New Roman"/>
          <w:sz w:val="24"/>
        </w:rPr>
        <w:t xml:space="preserve">, наименованието на участника, </w:t>
      </w:r>
      <w:r w:rsidR="00382C1E" w:rsidRPr="001C2838">
        <w:rPr>
          <w:rFonts w:ascii="Times New Roman" w:hAnsi="Times New Roman" w:cs="Times New Roman"/>
          <w:sz w:val="24"/>
        </w:rPr>
        <w:t xml:space="preserve">включително участниците в обединението, когато е приложимо, </w:t>
      </w:r>
      <w:r w:rsidRPr="001C2838">
        <w:rPr>
          <w:rFonts w:ascii="Times New Roman" w:hAnsi="Times New Roman" w:cs="Times New Roman"/>
          <w:sz w:val="24"/>
        </w:rPr>
        <w:t xml:space="preserve">адрес и лице за кореспонденция, телефон и по възможност факс и електронен адрес. </w:t>
      </w:r>
    </w:p>
    <w:p w:rsidR="00710AAC"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10. 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rsidR="00A35618" w:rsidRPr="00A35618" w:rsidRDefault="00710AAC" w:rsidP="00A35618">
      <w:pPr>
        <w:jc w:val="both"/>
        <w:rPr>
          <w:rFonts w:ascii="Times New Roman" w:hAnsi="Times New Roman" w:cs="Times New Roman"/>
          <w:sz w:val="24"/>
        </w:rPr>
      </w:pPr>
      <w:r w:rsidRPr="001C2838">
        <w:rPr>
          <w:rFonts w:ascii="Times New Roman" w:hAnsi="Times New Roman" w:cs="Times New Roman"/>
          <w:sz w:val="24"/>
        </w:rPr>
        <w:tab/>
      </w:r>
      <w:r w:rsidR="00A35618" w:rsidRPr="00A35618">
        <w:rPr>
          <w:rFonts w:ascii="Times New Roman" w:eastAsiaTheme="minorHAnsi" w:hAnsi="Times New Roman" w:cs="Times New Roman"/>
          <w:sz w:val="24"/>
          <w:lang w:eastAsia="en-US"/>
        </w:rPr>
        <w:t xml:space="preserve">11. </w:t>
      </w:r>
      <w:r w:rsidR="00A35618" w:rsidRPr="00A35618">
        <w:rPr>
          <w:rFonts w:ascii="Times New Roman" w:hAnsi="Times New Roman" w:cs="Times New Roman"/>
          <w:sz w:val="24"/>
        </w:rPr>
        <w:t>Всички документи, които не са оригинали, и за които няма специални изисквания за формата на представяне, следва:</w:t>
      </w:r>
    </w:p>
    <w:p w:rsidR="00A35618" w:rsidRPr="00A35618" w:rsidRDefault="00A35618" w:rsidP="00A35618">
      <w:pPr>
        <w:ind w:left="709"/>
        <w:jc w:val="both"/>
        <w:rPr>
          <w:rFonts w:ascii="Times New Roman" w:hAnsi="Times New Roman" w:cs="Times New Roman"/>
          <w:sz w:val="24"/>
        </w:rPr>
      </w:pPr>
      <w:r w:rsidRPr="00A35618">
        <w:rPr>
          <w:rFonts w:ascii="Times New Roman" w:hAnsi="Times New Roman" w:cs="Times New Roman"/>
          <w:sz w:val="24"/>
        </w:rPr>
        <w:t xml:space="preserve">11.1 да бъдат заверени на всяка страница с гриф „Вярно с оригинала”; </w:t>
      </w:r>
    </w:p>
    <w:p w:rsidR="00A35618" w:rsidRPr="00A35618" w:rsidRDefault="00A35618" w:rsidP="00A35618">
      <w:pPr>
        <w:ind w:left="709"/>
        <w:jc w:val="both"/>
        <w:rPr>
          <w:rFonts w:ascii="Times New Roman" w:hAnsi="Times New Roman" w:cs="Times New Roman"/>
          <w:sz w:val="24"/>
        </w:rPr>
      </w:pPr>
      <w:r w:rsidRPr="00A35618">
        <w:rPr>
          <w:rFonts w:ascii="Times New Roman" w:hAnsi="Times New Roman" w:cs="Times New Roman"/>
          <w:sz w:val="24"/>
        </w:rPr>
        <w:lastRenderedPageBreak/>
        <w:t>11.2 да съдържат подпис на лицето/та, представляващо/и участника или упълномощено лице;</w:t>
      </w:r>
    </w:p>
    <w:p w:rsidR="00897BEE" w:rsidRPr="00FF544B" w:rsidRDefault="00A35618" w:rsidP="00FF544B">
      <w:pPr>
        <w:ind w:left="709"/>
        <w:jc w:val="both"/>
        <w:rPr>
          <w:rFonts w:ascii="Times New Roman" w:eastAsiaTheme="minorHAnsi" w:hAnsi="Times New Roman" w:cs="Times New Roman"/>
          <w:sz w:val="24"/>
          <w:lang w:eastAsia="en-US"/>
        </w:rPr>
      </w:pPr>
      <w:r w:rsidRPr="00A35618">
        <w:rPr>
          <w:rFonts w:ascii="Times New Roman" w:hAnsi="Times New Roman" w:cs="Times New Roman"/>
          <w:sz w:val="24"/>
        </w:rPr>
        <w:t>11.3 да съдържат изписване на името (име и фамилия) и печат (при наличие на такъв) на лицето, извършващо заверката.</w:t>
      </w:r>
    </w:p>
    <w:p w:rsidR="00710AAC"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12.</w:t>
      </w:r>
      <w:r w:rsidR="007C4F86" w:rsidRPr="001C2838">
        <w:rPr>
          <w:rFonts w:ascii="Times New Roman" w:hAnsi="Times New Roman" w:cs="Times New Roman"/>
          <w:sz w:val="24"/>
        </w:rPr>
        <w:t xml:space="preserve"> </w:t>
      </w:r>
      <w:r w:rsidR="00A35618" w:rsidRPr="00A35618">
        <w:rPr>
          <w:rFonts w:ascii="Times New Roman" w:hAnsi="Times New Roman" w:cs="Times New Roman"/>
          <w:sz w:val="24"/>
        </w:rPr>
        <w:t xml:space="preserve">Условията по съдържащите се в настоящата документация образци на техническо и ценово предложение са задължителни за участниците. С подаването на офертите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rsidR="00710AAC" w:rsidRPr="001C2838" w:rsidRDefault="00710AAC" w:rsidP="00380448">
      <w:pPr>
        <w:ind w:firstLine="720"/>
        <w:jc w:val="both"/>
        <w:rPr>
          <w:rFonts w:ascii="Times New Roman" w:hAnsi="Times New Roman" w:cs="Times New Roman"/>
          <w:sz w:val="24"/>
        </w:rPr>
      </w:pPr>
      <w:r w:rsidRPr="001C2838">
        <w:rPr>
          <w:rFonts w:ascii="Times New Roman" w:hAnsi="Times New Roman" w:cs="Times New Roman"/>
          <w:sz w:val="24"/>
        </w:rPr>
        <w:t>13.</w:t>
      </w:r>
      <w:r w:rsidR="00605A28" w:rsidRPr="001C2838">
        <w:rPr>
          <w:rFonts w:ascii="Times New Roman" w:hAnsi="Times New Roman" w:cs="Times New Roman"/>
          <w:sz w:val="24"/>
        </w:rPr>
        <w:t xml:space="preserve"> </w:t>
      </w:r>
      <w:r w:rsidRPr="001C2838">
        <w:rPr>
          <w:rFonts w:ascii="Times New Roman" w:hAnsi="Times New Roman" w:cs="Times New Roman"/>
          <w:sz w:val="24"/>
        </w:rPr>
        <w:t>Срокът на валидност на офертите</w:t>
      </w:r>
      <w:r w:rsidR="00B61201" w:rsidRPr="001C2838">
        <w:rPr>
          <w:rFonts w:ascii="Times New Roman" w:hAnsi="Times New Roman" w:cs="Times New Roman"/>
          <w:sz w:val="24"/>
        </w:rPr>
        <w:t>:</w:t>
      </w:r>
      <w:r w:rsidR="001A6EF9" w:rsidRPr="001C2838">
        <w:rPr>
          <w:rFonts w:ascii="Times New Roman" w:hAnsi="Times New Roman" w:cs="Times New Roman"/>
          <w:sz w:val="24"/>
        </w:rPr>
        <w:t xml:space="preserve"> </w:t>
      </w:r>
      <w:r w:rsidR="00650E8E">
        <w:rPr>
          <w:rFonts w:ascii="Times New Roman" w:hAnsi="Times New Roman" w:cs="Times New Roman"/>
          <w:sz w:val="24"/>
        </w:rPr>
        <w:t xml:space="preserve">до 31.01.2020 г. </w:t>
      </w:r>
      <w:r w:rsidR="006F25BD" w:rsidRPr="006F25BD">
        <w:rPr>
          <w:rFonts w:ascii="Times New Roman" w:hAnsi="Times New Roman" w:cs="Times New Roman"/>
          <w:sz w:val="24"/>
        </w:rPr>
        <w:t>През този срок участниците са обвързани с условията на представените от тях оферти. При условията на чл. 35а, ал. 3 от ППЗОП участник, който не удължи след покана от възложителя или не потвърди определения нов срок на валидност, се отстранява от участие.</w:t>
      </w:r>
    </w:p>
    <w:p w:rsidR="009D4AE5" w:rsidRPr="009A66A3" w:rsidRDefault="00710AAC" w:rsidP="009A66A3">
      <w:pPr>
        <w:ind w:firstLine="708"/>
        <w:jc w:val="both"/>
        <w:rPr>
          <w:rFonts w:ascii="Times New Roman" w:hAnsi="Times New Roman" w:cs="Times New Roman"/>
          <w:sz w:val="24"/>
        </w:rPr>
      </w:pPr>
      <w:r w:rsidRPr="001C2838">
        <w:rPr>
          <w:rFonts w:ascii="Times New Roman" w:hAnsi="Times New Roman" w:cs="Times New Roman"/>
          <w:sz w:val="24"/>
        </w:rPr>
        <w:t>14.</w:t>
      </w:r>
      <w:r w:rsidR="001A6EF9" w:rsidRPr="001C2838">
        <w:rPr>
          <w:rFonts w:ascii="Times New Roman" w:hAnsi="Times New Roman" w:cs="Times New Roman"/>
          <w:sz w:val="24"/>
        </w:rPr>
        <w:t xml:space="preserve"> </w:t>
      </w:r>
      <w:r w:rsidRPr="001C2838">
        <w:rPr>
          <w:rFonts w:ascii="Times New Roman" w:hAnsi="Times New Roman" w:cs="Times New Roman"/>
          <w:sz w:val="24"/>
        </w:rPr>
        <w:t>Възложителят осигурява пълен достъп до обявата и до настоящата документация за участие на своя профил на купувача на адрес</w:t>
      </w:r>
      <w:r w:rsidR="00B61201" w:rsidRPr="001C2838">
        <w:rPr>
          <w:rFonts w:ascii="Times New Roman" w:hAnsi="Times New Roman" w:cs="Times New Roman"/>
          <w:sz w:val="24"/>
        </w:rPr>
        <w:t>:</w:t>
      </w:r>
      <w:r w:rsidR="00F80AE0" w:rsidRPr="00F80AE0">
        <w:t xml:space="preserve"> </w:t>
      </w:r>
      <w:hyperlink r:id="rId11" w:history="1">
        <w:r w:rsidR="00F80AE0" w:rsidRPr="009C2AFD">
          <w:rPr>
            <w:rStyle w:val="Hyperlink"/>
            <w:rFonts w:ascii="Times New Roman" w:eastAsia="MS Mincho" w:hAnsi="Times New Roman" w:cs="Times New Roman"/>
            <w:sz w:val="24"/>
          </w:rPr>
          <w:t>https://www.fsc.bg/bg/profil-na-kupuvacha/profil-na-kupuvacha-2019/razdel-57-predostavyane-na-zastrahovatelni-uslugi-za-nuzhdite-na-komisiyata-za-finansov-nadzor/</w:t>
        </w:r>
      </w:hyperlink>
      <w:r w:rsidR="002420DF">
        <w:t xml:space="preserve"> </w:t>
      </w:r>
      <w:r w:rsidR="009A66A3">
        <w:rPr>
          <w:rFonts w:ascii="Times New Roman" w:hAnsi="Times New Roman" w:cs="Times New Roman"/>
          <w:sz w:val="24"/>
        </w:rPr>
        <w:t xml:space="preserve">или това е </w:t>
      </w:r>
      <w:r w:rsidR="009A66A3" w:rsidRPr="009A66A3">
        <w:rPr>
          <w:rFonts w:ascii="Times New Roman" w:hAnsi="Times New Roman" w:cs="Times New Roman"/>
          <w:sz w:val="24"/>
        </w:rPr>
        <w:t>това е официалната интернет страница на възложителя - www.fsc.bg, раздел „Профил на купувача“, подраздел „Профил на купувача 201</w:t>
      </w:r>
      <w:r w:rsidR="002859A5">
        <w:rPr>
          <w:rFonts w:ascii="Times New Roman" w:hAnsi="Times New Roman" w:cs="Times New Roman"/>
          <w:sz w:val="24"/>
          <w:lang w:val="en-US"/>
        </w:rPr>
        <w:t>9</w:t>
      </w:r>
      <w:r w:rsidR="009A66A3" w:rsidRPr="009A66A3">
        <w:rPr>
          <w:rFonts w:ascii="Times New Roman" w:hAnsi="Times New Roman" w:cs="Times New Roman"/>
          <w:sz w:val="24"/>
        </w:rPr>
        <w:t xml:space="preserve">“, </w:t>
      </w:r>
      <w:r w:rsidR="00F80AE0" w:rsidRPr="00E561AB">
        <w:rPr>
          <w:rFonts w:ascii="Times New Roman" w:hAnsi="Times New Roman" w:cs="Times New Roman"/>
          <w:sz w:val="24"/>
        </w:rPr>
        <w:t xml:space="preserve">Раздел № </w:t>
      </w:r>
      <w:r w:rsidR="00F80AE0" w:rsidRPr="00E561AB">
        <w:rPr>
          <w:rFonts w:ascii="Times New Roman" w:hAnsi="Times New Roman" w:cs="Times New Roman"/>
          <w:sz w:val="24"/>
          <w:lang w:val="en-US"/>
        </w:rPr>
        <w:t>5</w:t>
      </w:r>
      <w:r w:rsidR="00884CCE" w:rsidRPr="00E561AB">
        <w:rPr>
          <w:rFonts w:ascii="Times New Roman" w:hAnsi="Times New Roman" w:cs="Times New Roman"/>
          <w:sz w:val="24"/>
        </w:rPr>
        <w:t>7</w:t>
      </w:r>
      <w:r w:rsidR="002420DF" w:rsidRPr="00E561AB">
        <w:rPr>
          <w:rFonts w:ascii="Times New Roman" w:hAnsi="Times New Roman" w:cs="Times New Roman"/>
          <w:sz w:val="24"/>
        </w:rPr>
        <w:t>.</w:t>
      </w:r>
    </w:p>
    <w:p w:rsidR="006F25BD" w:rsidRPr="006F25BD" w:rsidRDefault="006F25BD" w:rsidP="00FF544B">
      <w:pPr>
        <w:ind w:firstLine="708"/>
        <w:jc w:val="both"/>
        <w:rPr>
          <w:rFonts w:ascii="Times New Roman" w:eastAsiaTheme="minorHAnsi" w:hAnsi="Times New Roman" w:cs="Times New Roman"/>
          <w:sz w:val="24"/>
          <w:lang w:eastAsia="en-US"/>
        </w:rPr>
      </w:pPr>
      <w:r w:rsidRPr="006F25BD">
        <w:rPr>
          <w:rFonts w:ascii="Times New Roman" w:eastAsiaTheme="minorHAnsi" w:hAnsi="Times New Roman" w:cs="Times New Roman"/>
          <w:sz w:val="24"/>
          <w:lang w:eastAsia="en-US"/>
        </w:rPr>
        <w:t>1</w:t>
      </w:r>
      <w:r>
        <w:rPr>
          <w:rFonts w:ascii="Times New Roman" w:eastAsiaTheme="minorHAnsi" w:hAnsi="Times New Roman" w:cs="Times New Roman"/>
          <w:sz w:val="24"/>
          <w:lang w:eastAsia="en-US"/>
        </w:rPr>
        <w:t>5</w:t>
      </w:r>
      <w:r w:rsidRPr="006F25BD">
        <w:rPr>
          <w:rFonts w:ascii="Times New Roman" w:eastAsiaTheme="minorHAnsi" w:hAnsi="Times New Roman" w:cs="Times New Roman"/>
          <w:sz w:val="24"/>
          <w:lang w:eastAsia="en-US"/>
        </w:rPr>
        <w:t>. 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6F25BD" w:rsidRPr="006F25BD" w:rsidRDefault="006F25BD" w:rsidP="006F25BD">
      <w:pPr>
        <w:numPr>
          <w:ilvl w:val="0"/>
          <w:numId w:val="2"/>
        </w:numPr>
        <w:jc w:val="both"/>
        <w:rPr>
          <w:rFonts w:ascii="Times New Roman" w:eastAsiaTheme="minorHAnsi" w:hAnsi="Times New Roman" w:cs="Times New Roman"/>
          <w:sz w:val="24"/>
          <w:lang w:eastAsia="en-US"/>
        </w:rPr>
      </w:pPr>
      <w:r w:rsidRPr="006F25BD">
        <w:rPr>
          <w:rFonts w:ascii="Times New Roman" w:eastAsiaTheme="minorHAnsi" w:hAnsi="Times New Roman" w:cs="Times New Roman"/>
          <w:sz w:val="24"/>
          <w:lang w:eastAsia="en-US"/>
        </w:rPr>
        <w:t>лично – срещу подпис;</w:t>
      </w:r>
    </w:p>
    <w:p w:rsidR="006F25BD" w:rsidRPr="006F25BD" w:rsidRDefault="006F25BD" w:rsidP="006F25BD">
      <w:pPr>
        <w:numPr>
          <w:ilvl w:val="0"/>
          <w:numId w:val="2"/>
        </w:numPr>
        <w:jc w:val="both"/>
        <w:rPr>
          <w:rFonts w:ascii="Times New Roman" w:eastAsiaTheme="minorHAnsi" w:hAnsi="Times New Roman" w:cs="Times New Roman"/>
          <w:sz w:val="24"/>
          <w:lang w:eastAsia="en-US"/>
        </w:rPr>
      </w:pPr>
      <w:r w:rsidRPr="006F25BD">
        <w:rPr>
          <w:rFonts w:ascii="Times New Roman" w:eastAsiaTheme="minorHAnsi" w:hAnsi="Times New Roman" w:cs="Times New Roman"/>
          <w:sz w:val="24"/>
          <w:lang w:eastAsia="en-US"/>
        </w:rPr>
        <w:t>по пощата –  чрез препоръчано писмо с обратна разписка, изпратено на посочения от участника адрес;</w:t>
      </w:r>
    </w:p>
    <w:p w:rsidR="006F25BD" w:rsidRPr="006F25BD" w:rsidRDefault="006F25BD" w:rsidP="006F25BD">
      <w:pPr>
        <w:numPr>
          <w:ilvl w:val="0"/>
          <w:numId w:val="2"/>
        </w:numPr>
        <w:jc w:val="both"/>
        <w:rPr>
          <w:rFonts w:ascii="Times New Roman" w:eastAsiaTheme="minorHAnsi" w:hAnsi="Times New Roman" w:cs="Times New Roman"/>
          <w:sz w:val="24"/>
          <w:lang w:eastAsia="en-US"/>
        </w:rPr>
      </w:pPr>
      <w:r w:rsidRPr="006F25BD">
        <w:rPr>
          <w:rFonts w:ascii="Times New Roman" w:eastAsiaTheme="minorHAnsi" w:hAnsi="Times New Roman" w:cs="Times New Roman"/>
          <w:sz w:val="24"/>
          <w:lang w:eastAsia="en-US"/>
        </w:rPr>
        <w:t>чрез куриерска служба;</w:t>
      </w:r>
    </w:p>
    <w:p w:rsidR="006F25BD" w:rsidRPr="006F25BD" w:rsidRDefault="006F25BD" w:rsidP="006F25BD">
      <w:pPr>
        <w:numPr>
          <w:ilvl w:val="0"/>
          <w:numId w:val="2"/>
        </w:numPr>
        <w:jc w:val="both"/>
        <w:rPr>
          <w:rFonts w:ascii="Times New Roman" w:eastAsiaTheme="minorHAnsi" w:hAnsi="Times New Roman" w:cs="Times New Roman"/>
          <w:sz w:val="24"/>
          <w:lang w:eastAsia="en-US"/>
        </w:rPr>
      </w:pPr>
      <w:r w:rsidRPr="006F25BD">
        <w:rPr>
          <w:rFonts w:ascii="Times New Roman" w:eastAsiaTheme="minorHAnsi" w:hAnsi="Times New Roman" w:cs="Times New Roman"/>
          <w:sz w:val="24"/>
          <w:lang w:eastAsia="en-US"/>
        </w:rPr>
        <w:t>по факс;</w:t>
      </w:r>
    </w:p>
    <w:p w:rsidR="006F25BD" w:rsidRPr="006F25BD" w:rsidRDefault="006F25BD" w:rsidP="006F25BD">
      <w:pPr>
        <w:numPr>
          <w:ilvl w:val="0"/>
          <w:numId w:val="2"/>
        </w:numPr>
        <w:jc w:val="both"/>
        <w:rPr>
          <w:rFonts w:ascii="Times New Roman" w:eastAsiaTheme="minorHAnsi" w:hAnsi="Times New Roman" w:cs="Times New Roman"/>
          <w:sz w:val="24"/>
          <w:lang w:eastAsia="en-US"/>
        </w:rPr>
      </w:pPr>
      <w:r w:rsidRPr="006F25BD">
        <w:rPr>
          <w:rFonts w:ascii="Times New Roman" w:eastAsiaTheme="minorHAnsi" w:hAnsi="Times New Roman" w:cs="Times New Roman"/>
          <w:sz w:val="24"/>
          <w:lang w:eastAsia="en-US"/>
        </w:rPr>
        <w:t xml:space="preserve">по електронен път при условията и по реда на Закона за електронния документ и </w:t>
      </w:r>
      <w:r w:rsidRPr="006F25BD">
        <w:rPr>
          <w:rFonts w:ascii="Times New Roman" w:hAnsi="Times New Roman" w:cs="Times New Roman"/>
          <w:sz w:val="24"/>
        </w:rPr>
        <w:t>електронните удостоверителни услуги;</w:t>
      </w:r>
      <w:r w:rsidRPr="006F25BD">
        <w:rPr>
          <w:rFonts w:ascii="Times New Roman" w:eastAsiaTheme="minorHAnsi" w:hAnsi="Times New Roman" w:cs="Times New Roman"/>
          <w:sz w:val="24"/>
          <w:lang w:eastAsia="en-US"/>
        </w:rPr>
        <w:t xml:space="preserve"> </w:t>
      </w:r>
    </w:p>
    <w:p w:rsidR="006F25BD" w:rsidRPr="006F25BD" w:rsidRDefault="006F25BD" w:rsidP="006F25BD">
      <w:pPr>
        <w:numPr>
          <w:ilvl w:val="0"/>
          <w:numId w:val="2"/>
        </w:numPr>
        <w:jc w:val="both"/>
        <w:rPr>
          <w:rFonts w:ascii="Times New Roman" w:eastAsiaTheme="minorHAnsi" w:hAnsi="Times New Roman" w:cs="Times New Roman"/>
          <w:sz w:val="24"/>
          <w:lang w:eastAsia="en-US"/>
        </w:rPr>
      </w:pPr>
      <w:r w:rsidRPr="006F25BD">
        <w:rPr>
          <w:rFonts w:ascii="Times New Roman" w:eastAsiaTheme="minorHAnsi" w:hAnsi="Times New Roman" w:cs="Times New Roman"/>
          <w:sz w:val="24"/>
          <w:lang w:eastAsia="en-US"/>
        </w:rPr>
        <w:t>чрез комбинация от тези средства;</w:t>
      </w:r>
    </w:p>
    <w:p w:rsidR="006F25BD" w:rsidRPr="006F25BD" w:rsidRDefault="006F25BD" w:rsidP="006F25BD">
      <w:pPr>
        <w:numPr>
          <w:ilvl w:val="0"/>
          <w:numId w:val="2"/>
        </w:numPr>
        <w:jc w:val="both"/>
        <w:rPr>
          <w:rFonts w:ascii="Times New Roman" w:eastAsiaTheme="minorHAnsi" w:hAnsi="Times New Roman" w:cs="Times New Roman"/>
          <w:sz w:val="24"/>
          <w:lang w:eastAsia="en-US"/>
        </w:rPr>
      </w:pPr>
      <w:r w:rsidRPr="006F25BD">
        <w:rPr>
          <w:rFonts w:ascii="Times New Roman" w:eastAsiaTheme="minorHAnsi" w:hAnsi="Times New Roman" w:cs="Times New Roman"/>
          <w:sz w:val="24"/>
          <w:lang w:eastAsia="en-US"/>
        </w:rPr>
        <w:t>чрез публикуване в профила на купувача на официалната интернет страница на възложителя, в предвидените от ЗОП и ППЗОП случаи.</w:t>
      </w:r>
    </w:p>
    <w:p w:rsidR="00710AAC" w:rsidRPr="001C2838" w:rsidRDefault="00710AAC" w:rsidP="00380448">
      <w:pPr>
        <w:pStyle w:val="Heading5"/>
        <w:numPr>
          <w:ilvl w:val="0"/>
          <w:numId w:val="0"/>
        </w:numPr>
        <w:spacing w:before="0" w:after="0"/>
        <w:jc w:val="center"/>
        <w:rPr>
          <w:rFonts w:ascii="Times New Roman" w:eastAsia="Times New Roman" w:hAnsi="Times New Roman" w:cs="Times New Roman"/>
          <w:i w:val="0"/>
          <w:iCs w:val="0"/>
          <w:sz w:val="24"/>
          <w:szCs w:val="24"/>
        </w:rPr>
      </w:pPr>
    </w:p>
    <w:p w:rsidR="00710AAC" w:rsidRPr="001C2838" w:rsidRDefault="00710AAC" w:rsidP="00380448">
      <w:pPr>
        <w:pStyle w:val="Heading5"/>
        <w:numPr>
          <w:ilvl w:val="0"/>
          <w:numId w:val="0"/>
        </w:numPr>
        <w:spacing w:before="0" w:after="0"/>
        <w:jc w:val="center"/>
        <w:rPr>
          <w:rFonts w:ascii="Times New Roman" w:hAnsi="Times New Roman" w:cs="Times New Roman"/>
          <w:sz w:val="24"/>
        </w:rPr>
      </w:pPr>
      <w:r w:rsidRPr="001C2838">
        <w:rPr>
          <w:rFonts w:ascii="Times New Roman" w:eastAsia="Times New Roman" w:hAnsi="Times New Roman" w:cs="Times New Roman"/>
          <w:i w:val="0"/>
          <w:iCs w:val="0"/>
          <w:caps/>
          <w:sz w:val="24"/>
          <w:szCs w:val="24"/>
        </w:rPr>
        <w:t xml:space="preserve">Раздел </w:t>
      </w:r>
      <w:r w:rsidR="009758AF" w:rsidRPr="001C2838">
        <w:rPr>
          <w:rFonts w:ascii="Times New Roman" w:eastAsia="Times New Roman" w:hAnsi="Times New Roman" w:cs="Times New Roman"/>
          <w:i w:val="0"/>
          <w:iCs w:val="0"/>
          <w:caps/>
          <w:sz w:val="24"/>
          <w:szCs w:val="24"/>
        </w:rPr>
        <w:t>I</w:t>
      </w:r>
      <w:r w:rsidR="009640A7" w:rsidRPr="001C2838">
        <w:rPr>
          <w:rFonts w:ascii="Times New Roman" w:eastAsia="Times New Roman" w:hAnsi="Times New Roman" w:cs="Times New Roman"/>
          <w:i w:val="0"/>
          <w:iCs w:val="0"/>
          <w:sz w:val="24"/>
          <w:szCs w:val="24"/>
        </w:rPr>
        <w:t>ІІ</w:t>
      </w:r>
      <w:r w:rsidRPr="001C2838">
        <w:rPr>
          <w:rFonts w:ascii="Times New Roman" w:eastAsia="Times New Roman" w:hAnsi="Times New Roman" w:cs="Times New Roman"/>
          <w:i w:val="0"/>
          <w:iCs w:val="0"/>
          <w:sz w:val="24"/>
          <w:szCs w:val="24"/>
        </w:rPr>
        <w:t>. НЕОБХОДИМИ ДОКУМЕНТИ</w:t>
      </w:r>
    </w:p>
    <w:p w:rsidR="00710AAC" w:rsidRPr="001C2838" w:rsidRDefault="00710AAC" w:rsidP="00380448">
      <w:pPr>
        <w:jc w:val="center"/>
        <w:rPr>
          <w:rFonts w:ascii="Times New Roman" w:hAnsi="Times New Roman" w:cs="Times New Roman"/>
          <w:sz w:val="24"/>
        </w:rPr>
      </w:pPr>
    </w:p>
    <w:p w:rsidR="00710AAC" w:rsidRPr="001C2838" w:rsidRDefault="00710AAC" w:rsidP="00380448">
      <w:pPr>
        <w:rPr>
          <w:rFonts w:ascii="Times New Roman" w:hAnsi="Times New Roman" w:cs="Times New Roman"/>
          <w:b/>
          <w:sz w:val="24"/>
        </w:rPr>
      </w:pPr>
      <w:r w:rsidRPr="001C2838">
        <w:rPr>
          <w:rFonts w:ascii="Times New Roman" w:hAnsi="Times New Roman" w:cs="Times New Roman"/>
          <w:b/>
          <w:sz w:val="24"/>
        </w:rPr>
        <w:t xml:space="preserve">В опаковката с офертата трябва да се съдържат следните документи: </w:t>
      </w:r>
    </w:p>
    <w:p w:rsidR="00710AAC" w:rsidRPr="001C2838" w:rsidRDefault="00710AAC" w:rsidP="00380448">
      <w:pPr>
        <w:rPr>
          <w:rFonts w:ascii="Times New Roman" w:hAnsi="Times New Roman" w:cs="Times New Roman"/>
          <w:sz w:val="24"/>
        </w:rPr>
      </w:pPr>
    </w:p>
    <w:p w:rsidR="009640A7" w:rsidRPr="001C2838" w:rsidRDefault="009640A7" w:rsidP="00380448">
      <w:pPr>
        <w:numPr>
          <w:ilvl w:val="0"/>
          <w:numId w:val="3"/>
        </w:numPr>
        <w:spacing w:after="120"/>
        <w:jc w:val="both"/>
        <w:rPr>
          <w:rFonts w:ascii="Times New Roman" w:hAnsi="Times New Roman" w:cs="Times New Roman"/>
          <w:sz w:val="24"/>
        </w:rPr>
      </w:pPr>
      <w:r w:rsidRPr="001C2838">
        <w:rPr>
          <w:rFonts w:ascii="Times New Roman" w:hAnsi="Times New Roman" w:cs="Times New Roman"/>
          <w:b/>
          <w:sz w:val="24"/>
        </w:rPr>
        <w:t>Списък</w:t>
      </w:r>
      <w:r w:rsidRPr="001C2838">
        <w:rPr>
          <w:rFonts w:ascii="Times New Roman" w:hAnsi="Times New Roman" w:cs="Times New Roman"/>
          <w:sz w:val="24"/>
        </w:rPr>
        <w:t xml:space="preserve"> на документите и информ</w:t>
      </w:r>
      <w:r w:rsidR="00115A7C" w:rsidRPr="001C2838">
        <w:rPr>
          <w:rFonts w:ascii="Times New Roman" w:hAnsi="Times New Roman" w:cs="Times New Roman"/>
          <w:sz w:val="24"/>
        </w:rPr>
        <w:t>ацията, съдържащи се в офертата;</w:t>
      </w:r>
    </w:p>
    <w:p w:rsidR="0066523F" w:rsidRPr="003F6030" w:rsidRDefault="006677C5" w:rsidP="00380448">
      <w:pPr>
        <w:pStyle w:val="ListParagraph"/>
        <w:numPr>
          <w:ilvl w:val="0"/>
          <w:numId w:val="3"/>
        </w:numPr>
        <w:rPr>
          <w:rFonts w:ascii="Times New Roman" w:hAnsi="Times New Roman" w:cs="Times New Roman"/>
          <w:b/>
          <w:sz w:val="24"/>
        </w:rPr>
      </w:pPr>
      <w:r>
        <w:rPr>
          <w:rFonts w:ascii="Times New Roman" w:hAnsi="Times New Roman" w:cs="Times New Roman"/>
          <w:b/>
          <w:sz w:val="24"/>
        </w:rPr>
        <w:t>Данни за участника</w:t>
      </w:r>
      <w:r w:rsidR="00EE4D2D" w:rsidRPr="00EE4D2D">
        <w:rPr>
          <w:rFonts w:ascii="Times New Roman" w:hAnsi="Times New Roman" w:cs="Times New Roman"/>
          <w:b/>
          <w:sz w:val="24"/>
        </w:rPr>
        <w:t xml:space="preserve"> – </w:t>
      </w:r>
      <w:r w:rsidR="00EE4D2D" w:rsidRPr="00EE4D2D">
        <w:rPr>
          <w:rFonts w:ascii="Times New Roman" w:hAnsi="Times New Roman" w:cs="Times New Roman"/>
          <w:sz w:val="24"/>
        </w:rPr>
        <w:t>образец;</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Документът следва да съдържа данни за лицето, което прави предложението, както следва:</w:t>
      </w:r>
    </w:p>
    <w:p w:rsidR="00C172F2" w:rsidRPr="00C172F2" w:rsidRDefault="00C172F2" w:rsidP="002E6785">
      <w:pPr>
        <w:numPr>
          <w:ilvl w:val="0"/>
          <w:numId w:val="19"/>
        </w:numPr>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 xml:space="preserve">При участници/членове на обединение/подизпълнители – юридически лица се посочва:  </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w:t>
      </w:r>
      <w:r w:rsidRPr="00C172F2">
        <w:rPr>
          <w:rFonts w:ascii="Times New Roman" w:eastAsiaTheme="minorHAnsi" w:hAnsi="Times New Roman" w:cs="Times New Roman"/>
          <w:sz w:val="24"/>
          <w:lang w:eastAsia="en-US"/>
        </w:rPr>
        <w:tab/>
        <w:t>наименование;</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 единен идентификационен код (ЕИК), съгласно чл. 23 от Закона за търговския регистър и регистъра на юридическите лица с нестопанска цел, уникален единен идентификационен код – код по БУЛСТАТ, съгласно чл. 4 от Закона за регистър БУЛСТАТ или друга идентифицираща информация в съответствие със законодателството на държавата, в която лицето е установено;</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w:t>
      </w:r>
      <w:r w:rsidRPr="00C172F2">
        <w:rPr>
          <w:rFonts w:ascii="Times New Roman" w:eastAsiaTheme="minorHAnsi" w:hAnsi="Times New Roman" w:cs="Times New Roman"/>
          <w:sz w:val="24"/>
          <w:lang w:eastAsia="en-US"/>
        </w:rPr>
        <w:tab/>
        <w:t>идентификационен номер по Закона за данък върху добавената стойност (ако е приложимо);</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lastRenderedPageBreak/>
        <w:t>В случай, че от публични регистри или от документите в офертата не се съдържа информацията изброена по-долу, то тя се посочва от участника към офертата:</w:t>
      </w:r>
    </w:p>
    <w:p w:rsidR="00C172F2" w:rsidRPr="00C172F2" w:rsidRDefault="00C172F2" w:rsidP="00C172F2">
      <w:pPr>
        <w:ind w:left="360"/>
        <w:jc w:val="both"/>
        <w:rPr>
          <w:rFonts w:ascii="Times New Roman" w:eastAsiaTheme="minorHAnsi" w:hAnsi="Times New Roman" w:cs="Times New Roman"/>
          <w:sz w:val="24"/>
          <w:lang w:eastAsia="en-US"/>
        </w:rPr>
      </w:pPr>
    </w:p>
    <w:p w:rsidR="00C172F2" w:rsidRPr="00C172F2" w:rsidRDefault="00C172F2" w:rsidP="002E6785">
      <w:pPr>
        <w:numPr>
          <w:ilvl w:val="0"/>
          <w:numId w:val="45"/>
        </w:numPr>
        <w:jc w:val="both"/>
        <w:rPr>
          <w:rFonts w:ascii="Times New Roman" w:eastAsiaTheme="minorHAnsi" w:hAnsi="Times New Roman" w:cs="Times New Roman"/>
          <w:sz w:val="24"/>
          <w:lang w:eastAsia="en-US"/>
        </w:rPr>
      </w:pPr>
      <w:proofErr w:type="spellStart"/>
      <w:r w:rsidRPr="00C172F2">
        <w:rPr>
          <w:rFonts w:ascii="Times New Roman" w:eastAsiaTheme="minorHAnsi" w:hAnsi="Times New Roman" w:cs="Times New Roman"/>
          <w:sz w:val="24"/>
          <w:lang w:eastAsia="en-US"/>
        </w:rPr>
        <w:t>правноорганизационната</w:t>
      </w:r>
      <w:proofErr w:type="spellEnd"/>
      <w:r w:rsidRPr="00C172F2">
        <w:rPr>
          <w:rFonts w:ascii="Times New Roman" w:eastAsiaTheme="minorHAnsi" w:hAnsi="Times New Roman" w:cs="Times New Roman"/>
          <w:sz w:val="24"/>
          <w:lang w:eastAsia="en-US"/>
        </w:rPr>
        <w:t xml:space="preserve"> форма;</w:t>
      </w:r>
    </w:p>
    <w:p w:rsidR="00C172F2" w:rsidRPr="00C172F2" w:rsidRDefault="00C172F2" w:rsidP="002E6785">
      <w:pPr>
        <w:numPr>
          <w:ilvl w:val="0"/>
          <w:numId w:val="45"/>
        </w:numPr>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контролните органи, органите на управление и представителство;</w:t>
      </w:r>
    </w:p>
    <w:p w:rsidR="00C172F2" w:rsidRPr="00C172F2" w:rsidRDefault="00C172F2" w:rsidP="002E6785">
      <w:pPr>
        <w:numPr>
          <w:ilvl w:val="0"/>
          <w:numId w:val="45"/>
        </w:numPr>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вида и състава на колективния орган на управление;</w:t>
      </w:r>
    </w:p>
    <w:p w:rsidR="00C172F2" w:rsidRPr="00C172F2" w:rsidRDefault="00C172F2" w:rsidP="002E6785">
      <w:pPr>
        <w:numPr>
          <w:ilvl w:val="0"/>
          <w:numId w:val="45"/>
        </w:numPr>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седалището;</w:t>
      </w:r>
    </w:p>
    <w:p w:rsidR="00C172F2" w:rsidRPr="00C172F2" w:rsidRDefault="00C172F2" w:rsidP="002E6785">
      <w:pPr>
        <w:numPr>
          <w:ilvl w:val="0"/>
          <w:numId w:val="45"/>
        </w:numPr>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адреса на управление;</w:t>
      </w:r>
    </w:p>
    <w:p w:rsidR="00C172F2" w:rsidRPr="00C172F2" w:rsidRDefault="00C172F2" w:rsidP="002E6785">
      <w:pPr>
        <w:numPr>
          <w:ilvl w:val="0"/>
          <w:numId w:val="45"/>
        </w:numPr>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адрес за кореспонденция;</w:t>
      </w:r>
    </w:p>
    <w:p w:rsidR="00C172F2" w:rsidRPr="00C172F2" w:rsidRDefault="00C172F2" w:rsidP="002E6785">
      <w:pPr>
        <w:numPr>
          <w:ilvl w:val="0"/>
          <w:numId w:val="45"/>
        </w:numPr>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телефон за връзка;</w:t>
      </w:r>
    </w:p>
    <w:p w:rsidR="00C172F2" w:rsidRPr="00C172F2" w:rsidRDefault="00C172F2" w:rsidP="002E6785">
      <w:pPr>
        <w:numPr>
          <w:ilvl w:val="0"/>
          <w:numId w:val="45"/>
        </w:numPr>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електронна поща;</w:t>
      </w:r>
    </w:p>
    <w:p w:rsidR="00C172F2" w:rsidRPr="00C172F2" w:rsidRDefault="00C172F2" w:rsidP="002E6785">
      <w:pPr>
        <w:numPr>
          <w:ilvl w:val="0"/>
          <w:numId w:val="45"/>
        </w:numPr>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факс (при възможност);</w:t>
      </w:r>
    </w:p>
    <w:p w:rsidR="00C172F2" w:rsidRPr="00C172F2" w:rsidRDefault="00C172F2" w:rsidP="002E6785">
      <w:pPr>
        <w:numPr>
          <w:ilvl w:val="0"/>
          <w:numId w:val="45"/>
        </w:numPr>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лице или лица за контакт.</w:t>
      </w:r>
    </w:p>
    <w:p w:rsidR="00C172F2" w:rsidRPr="00C172F2" w:rsidRDefault="00C172F2" w:rsidP="00C172F2">
      <w:pPr>
        <w:ind w:left="360"/>
        <w:jc w:val="both"/>
        <w:rPr>
          <w:rFonts w:ascii="Times New Roman" w:eastAsiaTheme="minorHAnsi" w:hAnsi="Times New Roman" w:cs="Times New Roman"/>
          <w:sz w:val="24"/>
          <w:lang w:eastAsia="en-US"/>
        </w:rPr>
      </w:pPr>
    </w:p>
    <w:p w:rsidR="00C172F2" w:rsidRPr="00C172F2" w:rsidRDefault="00C172F2" w:rsidP="002E6785">
      <w:pPr>
        <w:numPr>
          <w:ilvl w:val="0"/>
          <w:numId w:val="19"/>
        </w:numPr>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 xml:space="preserve">При участници/членове на обединение/подизпълнители – физически лица се посочва:  </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w:t>
      </w:r>
      <w:r w:rsidRPr="00C172F2">
        <w:rPr>
          <w:rFonts w:ascii="Times New Roman" w:eastAsiaTheme="minorHAnsi" w:hAnsi="Times New Roman" w:cs="Times New Roman"/>
          <w:sz w:val="24"/>
          <w:lang w:eastAsia="en-US"/>
        </w:rPr>
        <w:tab/>
        <w:t>имената на лицето;</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w:t>
      </w:r>
      <w:r w:rsidRPr="00C172F2">
        <w:rPr>
          <w:rFonts w:ascii="Times New Roman" w:eastAsiaTheme="minorHAnsi" w:hAnsi="Times New Roman" w:cs="Times New Roman"/>
          <w:sz w:val="24"/>
          <w:lang w:eastAsia="en-US"/>
        </w:rPr>
        <w:tab/>
        <w:t>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w:t>
      </w:r>
      <w:r w:rsidRPr="00C172F2">
        <w:rPr>
          <w:rFonts w:ascii="Times New Roman" w:eastAsiaTheme="minorHAnsi" w:hAnsi="Times New Roman" w:cs="Times New Roman"/>
          <w:sz w:val="24"/>
          <w:lang w:eastAsia="en-US"/>
        </w:rPr>
        <w:tab/>
        <w:t>всяко гражданство, което лицето притежава;</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w:t>
      </w:r>
      <w:r w:rsidRPr="00C172F2">
        <w:rPr>
          <w:rFonts w:ascii="Times New Roman" w:eastAsiaTheme="minorHAnsi" w:hAnsi="Times New Roman" w:cs="Times New Roman"/>
          <w:sz w:val="24"/>
          <w:lang w:eastAsia="en-US"/>
        </w:rPr>
        <w:tab/>
        <w:t>държава на постоянно пребиваване и адрес;</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w:t>
      </w:r>
      <w:r w:rsidRPr="00C172F2">
        <w:rPr>
          <w:rFonts w:ascii="Times New Roman" w:eastAsiaTheme="minorHAnsi" w:hAnsi="Times New Roman" w:cs="Times New Roman"/>
          <w:sz w:val="24"/>
          <w:lang w:eastAsia="en-US"/>
        </w:rPr>
        <w:tab/>
        <w:t>адрес за кореспонденция;</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w:t>
      </w:r>
      <w:r w:rsidRPr="00C172F2">
        <w:rPr>
          <w:rFonts w:ascii="Times New Roman" w:eastAsiaTheme="minorHAnsi" w:hAnsi="Times New Roman" w:cs="Times New Roman"/>
          <w:sz w:val="24"/>
          <w:lang w:eastAsia="en-US"/>
        </w:rPr>
        <w:tab/>
        <w:t>телефон, факс (при възможност), електронна поща.</w:t>
      </w:r>
    </w:p>
    <w:p w:rsidR="00C172F2" w:rsidRPr="00C172F2" w:rsidRDefault="00C172F2" w:rsidP="00C172F2">
      <w:pPr>
        <w:ind w:left="360"/>
        <w:jc w:val="both"/>
        <w:rPr>
          <w:rFonts w:ascii="Times New Roman" w:eastAsiaTheme="minorHAnsi" w:hAnsi="Times New Roman" w:cs="Times New Roman"/>
          <w:sz w:val="24"/>
          <w:lang w:eastAsia="en-US"/>
        </w:rPr>
      </w:pPr>
      <w:r w:rsidRPr="00C172F2">
        <w:rPr>
          <w:rFonts w:ascii="Times New Roman" w:eastAsiaTheme="minorHAnsi" w:hAnsi="Times New Roman" w:cs="Times New Roman"/>
          <w:sz w:val="24"/>
          <w:lang w:eastAsia="en-US"/>
        </w:rPr>
        <w:t>В случай, че представляващият участника не е законния представител се предоставя документ, удостоверяващ обема на представителната власт.</w:t>
      </w:r>
    </w:p>
    <w:p w:rsidR="00710AAC" w:rsidRPr="001C2838"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Декларация</w:t>
      </w:r>
      <w:r w:rsidRPr="001C2838">
        <w:rPr>
          <w:rFonts w:ascii="Times New Roman" w:hAnsi="Times New Roman" w:cs="Times New Roman"/>
          <w:sz w:val="24"/>
        </w:rPr>
        <w:t xml:space="preserve"> за обстоятелствата </w:t>
      </w:r>
      <w:r w:rsidRPr="001C2838">
        <w:rPr>
          <w:rFonts w:ascii="Times New Roman" w:hAnsi="Times New Roman" w:cs="Times New Roman"/>
          <w:b/>
          <w:sz w:val="24"/>
        </w:rPr>
        <w:t>по чл. 54, ал. 1, т. 1, 2 и 7 от ЗОП</w:t>
      </w:r>
      <w:r w:rsidRPr="001C2838">
        <w:rPr>
          <w:rFonts w:ascii="Times New Roman" w:hAnsi="Times New Roman" w:cs="Times New Roman"/>
          <w:sz w:val="24"/>
        </w:rPr>
        <w:t xml:space="preserve"> </w:t>
      </w:r>
      <w:r w:rsidR="005319B4" w:rsidRPr="001C2838">
        <w:rPr>
          <w:rFonts w:ascii="Times New Roman" w:hAnsi="Times New Roman" w:cs="Times New Roman"/>
          <w:sz w:val="24"/>
        </w:rPr>
        <w:t xml:space="preserve">- </w:t>
      </w:r>
      <w:r w:rsidRPr="001C2838">
        <w:rPr>
          <w:rFonts w:ascii="Times New Roman" w:hAnsi="Times New Roman" w:cs="Times New Roman"/>
          <w:sz w:val="24"/>
        </w:rPr>
        <w:t>образец;</w:t>
      </w:r>
    </w:p>
    <w:p w:rsidR="00710AAC" w:rsidRPr="001C2838"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Декларация</w:t>
      </w:r>
      <w:r w:rsidRPr="001C2838">
        <w:rPr>
          <w:rFonts w:ascii="Times New Roman" w:hAnsi="Times New Roman" w:cs="Times New Roman"/>
          <w:sz w:val="24"/>
        </w:rPr>
        <w:t xml:space="preserve"> за обстоятелствата </w:t>
      </w:r>
      <w:r w:rsidR="00D96C4A">
        <w:rPr>
          <w:rFonts w:ascii="Times New Roman" w:hAnsi="Times New Roman" w:cs="Times New Roman"/>
          <w:b/>
          <w:sz w:val="24"/>
        </w:rPr>
        <w:t>по чл. 54, ал. 1, т. 3-6</w:t>
      </w:r>
      <w:r w:rsidRPr="001C2838">
        <w:rPr>
          <w:rFonts w:ascii="Times New Roman" w:hAnsi="Times New Roman" w:cs="Times New Roman"/>
          <w:b/>
          <w:sz w:val="24"/>
        </w:rPr>
        <w:t xml:space="preserve"> от ЗОП</w:t>
      </w:r>
      <w:r w:rsidRPr="001C2838">
        <w:rPr>
          <w:rFonts w:ascii="Times New Roman" w:hAnsi="Times New Roman" w:cs="Times New Roman"/>
          <w:sz w:val="24"/>
        </w:rPr>
        <w:t xml:space="preserve"> </w:t>
      </w:r>
      <w:r w:rsidR="005319B4" w:rsidRPr="001C2838">
        <w:rPr>
          <w:rFonts w:ascii="Times New Roman" w:hAnsi="Times New Roman" w:cs="Times New Roman"/>
          <w:sz w:val="24"/>
        </w:rPr>
        <w:t xml:space="preserve">- </w:t>
      </w:r>
      <w:r w:rsidRPr="001C2838">
        <w:rPr>
          <w:rFonts w:ascii="Times New Roman" w:hAnsi="Times New Roman" w:cs="Times New Roman"/>
          <w:sz w:val="24"/>
        </w:rPr>
        <w:t>образец;</w:t>
      </w:r>
    </w:p>
    <w:p w:rsidR="005E391F" w:rsidRDefault="005E391F"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Документи за доказване на предприетите мерки за надеждност</w:t>
      </w:r>
      <w:r w:rsidRPr="001C2838">
        <w:rPr>
          <w:rFonts w:ascii="Times New Roman" w:hAnsi="Times New Roman" w:cs="Times New Roman"/>
          <w:sz w:val="24"/>
        </w:rPr>
        <w:t>, когато участникът се позовава на такива;</w:t>
      </w:r>
    </w:p>
    <w:p w:rsidR="00D431F8" w:rsidRPr="00D431F8" w:rsidRDefault="00D431F8" w:rsidP="00D431F8">
      <w:pPr>
        <w:numPr>
          <w:ilvl w:val="0"/>
          <w:numId w:val="3"/>
        </w:numPr>
        <w:jc w:val="both"/>
        <w:rPr>
          <w:rFonts w:ascii="Times New Roman" w:hAnsi="Times New Roman"/>
          <w:b/>
          <w:sz w:val="24"/>
        </w:rPr>
      </w:pPr>
      <w:r w:rsidRPr="006D7A98">
        <w:rPr>
          <w:rFonts w:ascii="Times New Roman" w:hAnsi="Times New Roman"/>
          <w:b/>
          <w:sz w:val="24"/>
        </w:rPr>
        <w:t>Декларация за съответствие с критериите за подбор;</w:t>
      </w:r>
    </w:p>
    <w:p w:rsidR="00DE17E2" w:rsidRPr="001C2838" w:rsidRDefault="00DE17E2"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Декларация по чл. 66, ал. 1 от ЗОП</w:t>
      </w:r>
      <w:r w:rsidR="000047DB" w:rsidRPr="001C2838">
        <w:rPr>
          <w:rFonts w:ascii="Times New Roman" w:hAnsi="Times New Roman" w:cs="Times New Roman"/>
          <w:b/>
          <w:sz w:val="24"/>
        </w:rPr>
        <w:t xml:space="preserve"> </w:t>
      </w:r>
      <w:r w:rsidR="00350908" w:rsidRPr="001C2838">
        <w:rPr>
          <w:rFonts w:ascii="Times New Roman" w:hAnsi="Times New Roman" w:cs="Times New Roman"/>
          <w:sz w:val="24"/>
        </w:rPr>
        <w:t xml:space="preserve">за подизпълнителите </w:t>
      </w:r>
      <w:r w:rsidR="00350908" w:rsidRPr="00F01655">
        <w:rPr>
          <w:rFonts w:ascii="Times New Roman" w:hAnsi="Times New Roman" w:cs="Times New Roman"/>
          <w:sz w:val="24"/>
          <w:u w:val="single"/>
        </w:rPr>
        <w:t>(ако такива ще бъдат използвани)</w:t>
      </w:r>
      <w:r w:rsidR="00350908" w:rsidRPr="001C2838">
        <w:rPr>
          <w:rFonts w:ascii="Times New Roman" w:hAnsi="Times New Roman" w:cs="Times New Roman"/>
          <w:sz w:val="24"/>
        </w:rPr>
        <w:t xml:space="preserve"> и дела от поръчката, който ще им бъде възложен</w:t>
      </w:r>
      <w:r w:rsidR="004B568D" w:rsidRPr="001C2838">
        <w:rPr>
          <w:rFonts w:ascii="Times New Roman" w:hAnsi="Times New Roman" w:cs="Times New Roman"/>
          <w:sz w:val="24"/>
        </w:rPr>
        <w:t xml:space="preserve"> </w:t>
      </w:r>
      <w:r w:rsidR="003470FB">
        <w:rPr>
          <w:rFonts w:ascii="Times New Roman" w:hAnsi="Times New Roman" w:cs="Times New Roman"/>
          <w:sz w:val="24"/>
        </w:rPr>
        <w:t>–</w:t>
      </w:r>
      <w:r w:rsidR="003470FB" w:rsidRPr="001C2838">
        <w:rPr>
          <w:rFonts w:ascii="Times New Roman" w:hAnsi="Times New Roman" w:cs="Times New Roman"/>
          <w:sz w:val="24"/>
        </w:rPr>
        <w:t xml:space="preserve"> </w:t>
      </w:r>
      <w:r w:rsidR="004B568D" w:rsidRPr="001C2838">
        <w:rPr>
          <w:rFonts w:ascii="Times New Roman" w:hAnsi="Times New Roman" w:cs="Times New Roman"/>
          <w:sz w:val="24"/>
        </w:rPr>
        <w:t>образец</w:t>
      </w:r>
      <w:r w:rsidR="00350908" w:rsidRPr="001C2838">
        <w:rPr>
          <w:rFonts w:ascii="Times New Roman" w:hAnsi="Times New Roman" w:cs="Times New Roman"/>
          <w:sz w:val="24"/>
        </w:rPr>
        <w:t>, както и доказателство за поетите от подизпълнителите задължения</w:t>
      </w:r>
      <w:r w:rsidRPr="001C2838">
        <w:rPr>
          <w:rFonts w:ascii="Times New Roman" w:hAnsi="Times New Roman" w:cs="Times New Roman"/>
          <w:sz w:val="24"/>
        </w:rPr>
        <w:t>;</w:t>
      </w:r>
    </w:p>
    <w:p w:rsidR="00AE310F" w:rsidRPr="00FF544B" w:rsidRDefault="00AE310F" w:rsidP="00AE310F">
      <w:pPr>
        <w:pStyle w:val="ListParagraph"/>
        <w:numPr>
          <w:ilvl w:val="0"/>
          <w:numId w:val="3"/>
        </w:numPr>
        <w:rPr>
          <w:rFonts w:ascii="Times New Roman" w:hAnsi="Times New Roman" w:cs="Times New Roman"/>
          <w:sz w:val="24"/>
        </w:rPr>
      </w:pPr>
      <w:r w:rsidRPr="00AE310F">
        <w:rPr>
          <w:rFonts w:ascii="Times New Roman" w:hAnsi="Times New Roman" w:cs="Times New Roman"/>
          <w:b/>
          <w:sz w:val="24"/>
        </w:rPr>
        <w:t xml:space="preserve">Декларация по чл. 3, т. 8 и чл. 4 </w:t>
      </w:r>
      <w:r w:rsidRPr="00FF544B">
        <w:rPr>
          <w:rFonts w:ascii="Times New Roman" w:hAnsi="Times New Roman" w:cs="Times New Roman"/>
          <w:sz w:val="24"/>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от участник/подизпълнител</w:t>
      </w:r>
      <w:r>
        <w:rPr>
          <w:rFonts w:ascii="Times New Roman" w:hAnsi="Times New Roman" w:cs="Times New Roman"/>
          <w:sz w:val="24"/>
          <w:lang w:val="en-US"/>
        </w:rPr>
        <w:t xml:space="preserve"> </w:t>
      </w:r>
      <w:r w:rsidR="005C06FD">
        <w:rPr>
          <w:rFonts w:ascii="Times New Roman" w:hAnsi="Times New Roman" w:cs="Times New Roman"/>
          <w:sz w:val="24"/>
          <w:lang w:val="en-US"/>
        </w:rPr>
        <w:t>–</w:t>
      </w:r>
      <w:r>
        <w:rPr>
          <w:rFonts w:ascii="Times New Roman" w:hAnsi="Times New Roman" w:cs="Times New Roman"/>
          <w:sz w:val="24"/>
          <w:lang w:val="en-US"/>
        </w:rPr>
        <w:t xml:space="preserve"> </w:t>
      </w:r>
      <w:r w:rsidRPr="00934FD2">
        <w:rPr>
          <w:rFonts w:ascii="Times New Roman" w:hAnsi="Times New Roman" w:cs="Times New Roman"/>
          <w:sz w:val="24"/>
        </w:rPr>
        <w:t>образец</w:t>
      </w:r>
      <w:r w:rsidRPr="00FF544B">
        <w:rPr>
          <w:rFonts w:ascii="Times New Roman" w:hAnsi="Times New Roman" w:cs="Times New Roman"/>
          <w:sz w:val="24"/>
        </w:rPr>
        <w:t>;</w:t>
      </w:r>
    </w:p>
    <w:p w:rsidR="003B52B3" w:rsidRDefault="003B52B3" w:rsidP="00380448">
      <w:pPr>
        <w:numPr>
          <w:ilvl w:val="0"/>
          <w:numId w:val="3"/>
        </w:numPr>
        <w:jc w:val="both"/>
        <w:rPr>
          <w:rFonts w:ascii="Times New Roman" w:hAnsi="Times New Roman" w:cs="Times New Roman"/>
          <w:sz w:val="24"/>
        </w:rPr>
      </w:pPr>
      <w:r>
        <w:rPr>
          <w:rFonts w:ascii="Times New Roman" w:hAnsi="Times New Roman" w:cs="Times New Roman"/>
          <w:b/>
          <w:sz w:val="24"/>
        </w:rPr>
        <w:t>Документ за упълномощаване</w:t>
      </w:r>
      <w:r>
        <w:rPr>
          <w:rFonts w:ascii="Times New Roman" w:hAnsi="Times New Roman" w:cs="Times New Roman"/>
          <w:sz w:val="24"/>
        </w:rPr>
        <w:t>, когато лицето, което подава офертата</w:t>
      </w:r>
      <w:r w:rsidRPr="003B52B3">
        <w:rPr>
          <w:rFonts w:ascii="Times New Roman" w:hAnsi="Times New Roman" w:cs="Times New Roman"/>
          <w:sz w:val="24"/>
        </w:rPr>
        <w:t xml:space="preserve"> </w:t>
      </w:r>
      <w:r>
        <w:rPr>
          <w:rFonts w:ascii="Times New Roman" w:hAnsi="Times New Roman" w:cs="Times New Roman"/>
          <w:sz w:val="24"/>
        </w:rPr>
        <w:t>не е законният представител на участника;</w:t>
      </w:r>
    </w:p>
    <w:p w:rsidR="00AE310F" w:rsidRDefault="00AE310F" w:rsidP="00380448">
      <w:pPr>
        <w:numPr>
          <w:ilvl w:val="0"/>
          <w:numId w:val="3"/>
        </w:numPr>
        <w:jc w:val="both"/>
        <w:rPr>
          <w:rFonts w:ascii="Times New Roman" w:hAnsi="Times New Roman" w:cs="Times New Roman"/>
          <w:sz w:val="24"/>
        </w:rPr>
      </w:pPr>
      <w:r w:rsidRPr="00934FD2">
        <w:rPr>
          <w:rFonts w:ascii="Times New Roman" w:hAnsi="Times New Roman" w:cs="Times New Roman"/>
          <w:b/>
          <w:sz w:val="24"/>
        </w:rPr>
        <w:t>Техническо предложение</w:t>
      </w:r>
      <w:r>
        <w:rPr>
          <w:rFonts w:ascii="Times New Roman" w:hAnsi="Times New Roman" w:cs="Times New Roman"/>
          <w:sz w:val="24"/>
        </w:rPr>
        <w:t>, съдържащо:</w:t>
      </w:r>
    </w:p>
    <w:p w:rsidR="00BB70A0" w:rsidRDefault="00BB70A0" w:rsidP="00934FD2">
      <w:pPr>
        <w:numPr>
          <w:ilvl w:val="1"/>
          <w:numId w:val="3"/>
        </w:numPr>
        <w:tabs>
          <w:tab w:val="left" w:pos="993"/>
        </w:tabs>
        <w:ind w:left="993" w:hanging="567"/>
        <w:jc w:val="both"/>
        <w:rPr>
          <w:rFonts w:ascii="Times New Roman" w:hAnsi="Times New Roman" w:cs="Times New Roman"/>
          <w:sz w:val="24"/>
        </w:rPr>
      </w:pPr>
      <w:r>
        <w:rPr>
          <w:rFonts w:ascii="Times New Roman" w:hAnsi="Times New Roman" w:cs="Times New Roman"/>
          <w:sz w:val="24"/>
        </w:rPr>
        <w:t>п</w:t>
      </w:r>
      <w:r w:rsidR="00710AAC" w:rsidRPr="00934FD2">
        <w:rPr>
          <w:rFonts w:ascii="Times New Roman" w:hAnsi="Times New Roman" w:cs="Times New Roman"/>
          <w:sz w:val="24"/>
        </w:rPr>
        <w:t>редложение за изпълнение на поръчката</w:t>
      </w:r>
      <w:r w:rsidR="001B3922" w:rsidRPr="00BB70A0">
        <w:rPr>
          <w:rFonts w:ascii="Times New Roman" w:hAnsi="Times New Roman" w:cs="Times New Roman"/>
          <w:sz w:val="24"/>
          <w:lang w:val="en-US"/>
        </w:rPr>
        <w:t xml:space="preserve"> </w:t>
      </w:r>
      <w:r w:rsidR="001B3922" w:rsidRPr="00BB70A0">
        <w:rPr>
          <w:rFonts w:ascii="Times New Roman" w:hAnsi="Times New Roman" w:cs="Times New Roman"/>
          <w:sz w:val="24"/>
        </w:rPr>
        <w:t>в съответствие с техническите спецификации и изискванията на възложителя</w:t>
      </w:r>
      <w:r w:rsidR="005C0EF7" w:rsidRPr="00BB70A0">
        <w:rPr>
          <w:rFonts w:ascii="Times New Roman" w:hAnsi="Times New Roman" w:cs="Times New Roman"/>
          <w:sz w:val="24"/>
        </w:rPr>
        <w:t xml:space="preserve"> за </w:t>
      </w:r>
      <w:r w:rsidR="001B3922" w:rsidRPr="00BB70A0">
        <w:rPr>
          <w:rFonts w:ascii="Times New Roman" w:hAnsi="Times New Roman" w:cs="Times New Roman"/>
          <w:sz w:val="24"/>
        </w:rPr>
        <w:t xml:space="preserve">дадената </w:t>
      </w:r>
      <w:r w:rsidR="005C0EF7" w:rsidRPr="00BB70A0">
        <w:rPr>
          <w:rFonts w:ascii="Times New Roman" w:hAnsi="Times New Roman" w:cs="Times New Roman"/>
          <w:sz w:val="24"/>
        </w:rPr>
        <w:t>обособена позиция</w:t>
      </w:r>
      <w:r>
        <w:rPr>
          <w:rFonts w:ascii="Times New Roman" w:hAnsi="Times New Roman" w:cs="Times New Roman"/>
          <w:sz w:val="24"/>
        </w:rPr>
        <w:t>;</w:t>
      </w:r>
    </w:p>
    <w:p w:rsidR="00247B78" w:rsidRDefault="001F0B30" w:rsidP="00934FD2">
      <w:pPr>
        <w:numPr>
          <w:ilvl w:val="1"/>
          <w:numId w:val="3"/>
        </w:numPr>
        <w:tabs>
          <w:tab w:val="left" w:pos="993"/>
        </w:tabs>
        <w:ind w:left="993" w:hanging="567"/>
        <w:jc w:val="both"/>
        <w:rPr>
          <w:rFonts w:ascii="Times New Roman" w:hAnsi="Times New Roman" w:cs="Times New Roman"/>
          <w:sz w:val="24"/>
        </w:rPr>
      </w:pPr>
      <w:r w:rsidRPr="00BB70A0">
        <w:rPr>
          <w:rFonts w:ascii="Times New Roman" w:hAnsi="Times New Roman" w:cs="Times New Roman"/>
          <w:sz w:val="24"/>
        </w:rPr>
        <w:t>декла</w:t>
      </w:r>
      <w:r w:rsidR="004C1550" w:rsidRPr="00BB70A0">
        <w:rPr>
          <w:rFonts w:ascii="Times New Roman" w:hAnsi="Times New Roman" w:cs="Times New Roman"/>
          <w:sz w:val="24"/>
        </w:rPr>
        <w:t>риране</w:t>
      </w:r>
      <w:r w:rsidRPr="00BB70A0">
        <w:rPr>
          <w:rFonts w:ascii="Times New Roman" w:hAnsi="Times New Roman" w:cs="Times New Roman"/>
          <w:sz w:val="24"/>
        </w:rPr>
        <w:t>, че са спазени задълженията, свързани с данъци и осигуровки, опазване на околната среда, закрила н</w:t>
      </w:r>
      <w:r w:rsidR="00651560" w:rsidRPr="00BB70A0">
        <w:rPr>
          <w:rFonts w:ascii="Times New Roman" w:hAnsi="Times New Roman" w:cs="Times New Roman"/>
          <w:sz w:val="24"/>
        </w:rPr>
        <w:t>а заетостта и условията на труд</w:t>
      </w:r>
      <w:r w:rsidR="00247B78" w:rsidRPr="00BB70A0">
        <w:rPr>
          <w:rFonts w:ascii="Times New Roman" w:hAnsi="Times New Roman" w:cs="Times New Roman"/>
          <w:sz w:val="24"/>
        </w:rPr>
        <w:t>;</w:t>
      </w:r>
    </w:p>
    <w:p w:rsidR="003470FB" w:rsidRPr="00BB70A0" w:rsidRDefault="003470FB" w:rsidP="00934FD2">
      <w:pPr>
        <w:numPr>
          <w:ilvl w:val="1"/>
          <w:numId w:val="3"/>
        </w:numPr>
        <w:tabs>
          <w:tab w:val="left" w:pos="993"/>
        </w:tabs>
        <w:ind w:left="993" w:hanging="567"/>
        <w:jc w:val="both"/>
        <w:rPr>
          <w:rFonts w:ascii="Times New Roman" w:hAnsi="Times New Roman" w:cs="Times New Roman"/>
          <w:sz w:val="24"/>
        </w:rPr>
      </w:pPr>
      <w:r>
        <w:rPr>
          <w:rFonts w:ascii="Times New Roman" w:hAnsi="Times New Roman" w:cs="Times New Roman"/>
          <w:sz w:val="24"/>
        </w:rPr>
        <w:t>Друга информация и/или документи, изискани от възложителя, когато това се налага от предмета на поръчката.</w:t>
      </w:r>
    </w:p>
    <w:p w:rsidR="00277460" w:rsidRDefault="00710AAC" w:rsidP="00934FD2">
      <w:pPr>
        <w:numPr>
          <w:ilvl w:val="0"/>
          <w:numId w:val="3"/>
        </w:numPr>
        <w:jc w:val="both"/>
        <w:rPr>
          <w:rFonts w:ascii="Times New Roman" w:hAnsi="Times New Roman" w:cs="Times New Roman"/>
          <w:sz w:val="24"/>
        </w:rPr>
      </w:pPr>
      <w:r w:rsidRPr="001C2838">
        <w:rPr>
          <w:rFonts w:ascii="Times New Roman" w:hAnsi="Times New Roman" w:cs="Times New Roman"/>
          <w:b/>
          <w:sz w:val="24"/>
        </w:rPr>
        <w:t>Ценово предложение</w:t>
      </w:r>
      <w:r w:rsidR="005319B4" w:rsidRPr="001C2838">
        <w:rPr>
          <w:rFonts w:ascii="Times New Roman" w:hAnsi="Times New Roman" w:cs="Times New Roman"/>
          <w:b/>
          <w:sz w:val="24"/>
        </w:rPr>
        <w:t xml:space="preserve"> </w:t>
      </w:r>
      <w:r w:rsidR="005C0EF7" w:rsidRPr="005C0EF7">
        <w:rPr>
          <w:rFonts w:ascii="Times New Roman" w:hAnsi="Times New Roman" w:cs="Times New Roman"/>
          <w:sz w:val="24"/>
        </w:rPr>
        <w:t>за съответната обособена позиция</w:t>
      </w:r>
      <w:r w:rsidR="005C0EF7">
        <w:rPr>
          <w:rFonts w:ascii="Times New Roman" w:hAnsi="Times New Roman" w:cs="Times New Roman"/>
          <w:b/>
          <w:sz w:val="24"/>
        </w:rPr>
        <w:t xml:space="preserve"> </w:t>
      </w:r>
      <w:r w:rsidR="005319B4" w:rsidRPr="001C2838">
        <w:rPr>
          <w:rFonts w:ascii="Times New Roman" w:hAnsi="Times New Roman" w:cs="Times New Roman"/>
          <w:b/>
          <w:sz w:val="24"/>
        </w:rPr>
        <w:t>-</w:t>
      </w:r>
      <w:r w:rsidR="005E391F" w:rsidRPr="001C2838">
        <w:rPr>
          <w:rFonts w:ascii="Times New Roman" w:hAnsi="Times New Roman" w:cs="Times New Roman"/>
          <w:sz w:val="24"/>
        </w:rPr>
        <w:t xml:space="preserve"> образец;</w:t>
      </w:r>
    </w:p>
    <w:p w:rsidR="00CE7C5A" w:rsidRPr="00FF544B" w:rsidRDefault="00CE7C5A" w:rsidP="00FF544B">
      <w:pPr>
        <w:numPr>
          <w:ilvl w:val="0"/>
          <w:numId w:val="3"/>
        </w:numPr>
        <w:jc w:val="both"/>
        <w:rPr>
          <w:rFonts w:ascii="Times New Roman" w:hAnsi="Times New Roman" w:cs="Times New Roman"/>
          <w:sz w:val="24"/>
        </w:rPr>
      </w:pPr>
      <w:r w:rsidRPr="00FF544B">
        <w:rPr>
          <w:rFonts w:ascii="Times New Roman" w:hAnsi="Times New Roman" w:cs="Times New Roman"/>
          <w:sz w:val="24"/>
        </w:rPr>
        <w:t xml:space="preserve">При участници обединения, които не са регистрирани като самостоятелни юридически лица се представя:  </w:t>
      </w:r>
    </w:p>
    <w:p w:rsidR="00CE7C5A" w:rsidRPr="00FF544B" w:rsidRDefault="00CE7C5A" w:rsidP="00CE7C5A">
      <w:pPr>
        <w:ind w:left="360"/>
        <w:jc w:val="both"/>
        <w:rPr>
          <w:rFonts w:ascii="Times New Roman" w:hAnsi="Times New Roman" w:cs="Times New Roman"/>
          <w:sz w:val="24"/>
        </w:rPr>
      </w:pPr>
      <w:r w:rsidRPr="00FF544B">
        <w:rPr>
          <w:rFonts w:ascii="Times New Roman" w:hAnsi="Times New Roman" w:cs="Times New Roman"/>
          <w:sz w:val="24"/>
        </w:rPr>
        <w:lastRenderedPageBreak/>
        <w:t>1.</w:t>
      </w:r>
      <w:r w:rsidRPr="00FF544B">
        <w:rPr>
          <w:rFonts w:ascii="Times New Roman" w:hAnsi="Times New Roman" w:cs="Times New Roman"/>
          <w:sz w:val="24"/>
        </w:rPr>
        <w:tab/>
        <w:t>документ за създаване на обединението,   както и следната информация във връзка с конкретната обществена поръчка:</w:t>
      </w:r>
    </w:p>
    <w:p w:rsidR="00CE7C5A" w:rsidRPr="00FF544B" w:rsidRDefault="00CE7C5A" w:rsidP="00CE7C5A">
      <w:pPr>
        <w:ind w:left="360"/>
        <w:jc w:val="both"/>
        <w:rPr>
          <w:rFonts w:ascii="Times New Roman" w:hAnsi="Times New Roman" w:cs="Times New Roman"/>
          <w:sz w:val="24"/>
        </w:rPr>
      </w:pPr>
      <w:r w:rsidRPr="00FF544B">
        <w:rPr>
          <w:rFonts w:ascii="Times New Roman" w:hAnsi="Times New Roman" w:cs="Times New Roman"/>
          <w:sz w:val="24"/>
        </w:rPr>
        <w:t>-</w:t>
      </w:r>
      <w:r w:rsidRPr="00FF544B">
        <w:rPr>
          <w:rFonts w:ascii="Times New Roman" w:hAnsi="Times New Roman" w:cs="Times New Roman"/>
          <w:sz w:val="24"/>
        </w:rPr>
        <w:tab/>
        <w:t>правата и задълженията на участниците в обединението;</w:t>
      </w:r>
    </w:p>
    <w:p w:rsidR="00CE7C5A" w:rsidRPr="00FF544B" w:rsidRDefault="00CE7C5A" w:rsidP="00CE7C5A">
      <w:pPr>
        <w:ind w:left="360"/>
        <w:jc w:val="both"/>
        <w:rPr>
          <w:rFonts w:ascii="Times New Roman" w:hAnsi="Times New Roman" w:cs="Times New Roman"/>
          <w:sz w:val="24"/>
        </w:rPr>
      </w:pPr>
      <w:r w:rsidRPr="00FF544B">
        <w:rPr>
          <w:rFonts w:ascii="Times New Roman" w:hAnsi="Times New Roman" w:cs="Times New Roman"/>
          <w:sz w:val="24"/>
        </w:rPr>
        <w:t>-</w:t>
      </w:r>
      <w:r w:rsidRPr="00FF544B">
        <w:rPr>
          <w:rFonts w:ascii="Times New Roman" w:hAnsi="Times New Roman" w:cs="Times New Roman"/>
          <w:sz w:val="24"/>
        </w:rPr>
        <w:tab/>
        <w:t>разпределението на отговорността между членовете на обединението;</w:t>
      </w:r>
    </w:p>
    <w:p w:rsidR="00CE7C5A" w:rsidRPr="00FF544B" w:rsidRDefault="00CE7C5A" w:rsidP="00CE7C5A">
      <w:pPr>
        <w:ind w:left="360"/>
        <w:jc w:val="both"/>
        <w:rPr>
          <w:rFonts w:ascii="Times New Roman" w:hAnsi="Times New Roman" w:cs="Times New Roman"/>
          <w:sz w:val="24"/>
        </w:rPr>
      </w:pPr>
      <w:r w:rsidRPr="00FF544B">
        <w:rPr>
          <w:rFonts w:ascii="Times New Roman" w:hAnsi="Times New Roman" w:cs="Times New Roman"/>
          <w:sz w:val="24"/>
        </w:rPr>
        <w:t>-</w:t>
      </w:r>
      <w:r w:rsidRPr="00FF544B">
        <w:rPr>
          <w:rFonts w:ascii="Times New Roman" w:hAnsi="Times New Roman" w:cs="Times New Roman"/>
          <w:sz w:val="24"/>
        </w:rPr>
        <w:tab/>
        <w:t>дейностите, които ще изпълнява всеки член на обединението.</w:t>
      </w:r>
    </w:p>
    <w:p w:rsidR="00CE7C5A" w:rsidRPr="00FF544B" w:rsidRDefault="00CE7C5A" w:rsidP="00CE7C5A">
      <w:pPr>
        <w:ind w:left="360"/>
        <w:jc w:val="both"/>
        <w:rPr>
          <w:rFonts w:ascii="Times New Roman" w:hAnsi="Times New Roman" w:cs="Times New Roman"/>
          <w:sz w:val="24"/>
        </w:rPr>
      </w:pPr>
      <w:r w:rsidRPr="00FF544B">
        <w:rPr>
          <w:rFonts w:ascii="Times New Roman" w:hAnsi="Times New Roman" w:cs="Times New Roman"/>
          <w:sz w:val="24"/>
        </w:rPr>
        <w:t>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w:t>
      </w:r>
    </w:p>
    <w:p w:rsidR="00CE7C5A" w:rsidRPr="00FF544B" w:rsidRDefault="00CE7C5A" w:rsidP="00CE7C5A">
      <w:pPr>
        <w:ind w:left="360"/>
        <w:jc w:val="both"/>
        <w:rPr>
          <w:rFonts w:ascii="Times New Roman" w:hAnsi="Times New Roman" w:cs="Times New Roman"/>
          <w:sz w:val="24"/>
        </w:rPr>
      </w:pPr>
      <w:r w:rsidRPr="00FF544B">
        <w:rPr>
          <w:rFonts w:ascii="Times New Roman" w:hAnsi="Times New Roman" w:cs="Times New Roman"/>
          <w:sz w:val="24"/>
        </w:rPr>
        <w:t>2.</w:t>
      </w:r>
      <w:r w:rsidRPr="00FF544B">
        <w:rPr>
          <w:rFonts w:ascii="Times New Roman" w:hAnsi="Times New Roman" w:cs="Times New Roman"/>
          <w:sz w:val="24"/>
        </w:rPr>
        <w:tab/>
        <w:t>когато в документа за създаване на обединението и/или друг приложим документ не е посочен представляващият обединението да се определи и посочи партньор, който да представлява обединението за целите на поръчката;</w:t>
      </w:r>
    </w:p>
    <w:p w:rsidR="00CE7C5A" w:rsidRPr="001C2838" w:rsidRDefault="00CE7C5A" w:rsidP="00FF544B">
      <w:pPr>
        <w:ind w:left="360"/>
        <w:jc w:val="both"/>
        <w:rPr>
          <w:rFonts w:ascii="Times New Roman" w:hAnsi="Times New Roman" w:cs="Times New Roman"/>
          <w:sz w:val="24"/>
        </w:rPr>
      </w:pPr>
      <w:r w:rsidRPr="00FF544B">
        <w:rPr>
          <w:rFonts w:ascii="Times New Roman" w:hAnsi="Times New Roman" w:cs="Times New Roman"/>
          <w:sz w:val="24"/>
        </w:rPr>
        <w:t>3.</w:t>
      </w:r>
      <w:r w:rsidRPr="00FF544B">
        <w:rPr>
          <w:rFonts w:ascii="Times New Roman" w:hAnsi="Times New Roman" w:cs="Times New Roman"/>
          <w:sz w:val="24"/>
        </w:rPr>
        <w:tab/>
        <w:t>уговаряне на солидарна отговорност, когато такава не е предвидена съгласно приложимото законодателство.</w:t>
      </w:r>
    </w:p>
    <w:p w:rsidR="00FF0C7F" w:rsidRDefault="005C4782" w:rsidP="00FF544B">
      <w:pPr>
        <w:numPr>
          <w:ilvl w:val="0"/>
          <w:numId w:val="3"/>
        </w:numPr>
        <w:jc w:val="both"/>
        <w:rPr>
          <w:rFonts w:ascii="Times New Roman" w:hAnsi="Times New Roman" w:cs="Times New Roman"/>
          <w:sz w:val="24"/>
        </w:rPr>
      </w:pPr>
      <w:r w:rsidRPr="001C2838">
        <w:rPr>
          <w:rFonts w:ascii="Times New Roman" w:hAnsi="Times New Roman" w:cs="Times New Roman"/>
          <w:b/>
          <w:sz w:val="24"/>
        </w:rPr>
        <w:t>Общи условия на съответната застраховка</w:t>
      </w:r>
      <w:r w:rsidR="006C75CC" w:rsidRPr="001C2838">
        <w:rPr>
          <w:rFonts w:ascii="Times New Roman" w:hAnsi="Times New Roman" w:cs="Times New Roman"/>
          <w:b/>
          <w:sz w:val="24"/>
        </w:rPr>
        <w:t xml:space="preserve"> </w:t>
      </w:r>
      <w:r w:rsidR="00201702" w:rsidRPr="001C2838">
        <w:rPr>
          <w:rFonts w:ascii="Times New Roman" w:hAnsi="Times New Roman" w:cs="Times New Roman"/>
          <w:sz w:val="24"/>
        </w:rPr>
        <w:t>(в зависимост от обособената позиция, за която участникът подава оферта)</w:t>
      </w:r>
      <w:r w:rsidR="000A4D1C" w:rsidRPr="001C2838">
        <w:rPr>
          <w:rFonts w:ascii="Times New Roman" w:hAnsi="Times New Roman" w:cs="Times New Roman"/>
          <w:sz w:val="24"/>
        </w:rPr>
        <w:t>.</w:t>
      </w:r>
    </w:p>
    <w:p w:rsidR="00710AAC" w:rsidRPr="00DB4E1F" w:rsidRDefault="00797148" w:rsidP="00380448">
      <w:pPr>
        <w:numPr>
          <w:ilvl w:val="0"/>
          <w:numId w:val="3"/>
        </w:numPr>
        <w:jc w:val="both"/>
        <w:rPr>
          <w:rFonts w:ascii="Times New Roman" w:hAnsi="Times New Roman" w:cs="Times New Roman"/>
          <w:sz w:val="24"/>
        </w:rPr>
      </w:pPr>
      <w:r w:rsidRPr="00FF544B">
        <w:rPr>
          <w:rFonts w:ascii="Times New Roman" w:hAnsi="Times New Roman" w:cs="Times New Roman"/>
          <w:b/>
          <w:sz w:val="24"/>
        </w:rPr>
        <w:t>Други</w:t>
      </w:r>
      <w:r w:rsidRPr="00797148">
        <w:rPr>
          <w:rFonts w:ascii="Times New Roman" w:hAnsi="Times New Roman" w:cs="Times New Roman"/>
          <w:sz w:val="24"/>
        </w:rPr>
        <w:t>, съгласно изискванията на възложителя и посочени в документацията на поръчката.</w:t>
      </w:r>
    </w:p>
    <w:p w:rsidR="00710AAC" w:rsidRPr="001C2838" w:rsidRDefault="00710AAC" w:rsidP="00380448">
      <w:pPr>
        <w:jc w:val="both"/>
        <w:rPr>
          <w:rFonts w:ascii="Times New Roman" w:hAnsi="Times New Roman" w:cs="Times New Roman"/>
          <w:i/>
          <w:sz w:val="24"/>
        </w:rPr>
      </w:pPr>
      <w:r w:rsidRPr="001C2838">
        <w:rPr>
          <w:rFonts w:ascii="Times New Roman" w:hAnsi="Times New Roman" w:cs="Times New Roman"/>
          <w:sz w:val="24"/>
        </w:rPr>
        <w:tab/>
      </w:r>
      <w:r w:rsidRPr="001C2838">
        <w:rPr>
          <w:rFonts w:ascii="Times New Roman" w:hAnsi="Times New Roman" w:cs="Times New Roman"/>
          <w:b/>
          <w:i/>
          <w:sz w:val="24"/>
        </w:rPr>
        <w:t>Предложението за изпълнение и ценовото предложение се подписват само от лица, които имат право да представляват участника</w:t>
      </w:r>
      <w:r w:rsidR="004D7FED">
        <w:rPr>
          <w:rFonts w:ascii="Times New Roman" w:hAnsi="Times New Roman" w:cs="Times New Roman"/>
          <w:b/>
          <w:i/>
          <w:sz w:val="24"/>
        </w:rPr>
        <w:t>,</w:t>
      </w:r>
      <w:r w:rsidRPr="001C2838">
        <w:rPr>
          <w:rFonts w:ascii="Times New Roman" w:hAnsi="Times New Roman" w:cs="Times New Roman"/>
          <w:b/>
          <w:i/>
          <w:sz w:val="24"/>
        </w:rPr>
        <w:t xml:space="preserve"> и могат да удостоверят пред възложителя представителните си функции</w:t>
      </w:r>
      <w:r w:rsidRPr="001C2838">
        <w:rPr>
          <w:rFonts w:ascii="Times New Roman" w:hAnsi="Times New Roman" w:cs="Times New Roman"/>
          <w:i/>
          <w:sz w:val="24"/>
        </w:rPr>
        <w:t xml:space="preserve">. </w:t>
      </w:r>
    </w:p>
    <w:p w:rsidR="00710AAC" w:rsidRPr="001C2838" w:rsidRDefault="00710AAC" w:rsidP="00380448">
      <w:pPr>
        <w:jc w:val="both"/>
        <w:rPr>
          <w:rFonts w:ascii="Times New Roman" w:hAnsi="Times New Roman" w:cs="Times New Roman"/>
          <w:i/>
          <w:sz w:val="24"/>
        </w:rPr>
      </w:pPr>
    </w:p>
    <w:p w:rsidR="00710AAC" w:rsidRPr="001C2838" w:rsidRDefault="00710AAC" w:rsidP="00380448">
      <w:pPr>
        <w:ind w:firstLine="720"/>
        <w:jc w:val="both"/>
        <w:rPr>
          <w:rFonts w:ascii="Times New Roman" w:hAnsi="Times New Roman" w:cs="Times New Roman"/>
          <w:i/>
          <w:sz w:val="24"/>
        </w:rPr>
      </w:pPr>
    </w:p>
    <w:p w:rsidR="00710AAC" w:rsidRPr="001C2838" w:rsidRDefault="00710AAC" w:rsidP="00380448">
      <w:pPr>
        <w:pStyle w:val="Heading4"/>
        <w:numPr>
          <w:ilvl w:val="0"/>
          <w:numId w:val="0"/>
        </w:numPr>
        <w:spacing w:before="0" w:after="0"/>
        <w:jc w:val="center"/>
      </w:pPr>
      <w:r w:rsidRPr="001C2838">
        <w:rPr>
          <w:rFonts w:ascii="Times New Roman Bold" w:eastAsia="Times New Roman" w:hAnsi="Times New Roman Bold" w:cs="Times New Roman"/>
          <w:caps/>
          <w:sz w:val="24"/>
          <w:szCs w:val="24"/>
        </w:rPr>
        <w:t xml:space="preserve">Раздел </w:t>
      </w:r>
      <w:r w:rsidR="004C0313" w:rsidRPr="001C2838">
        <w:rPr>
          <w:rFonts w:ascii="Times New Roman Bold" w:eastAsia="Times New Roman" w:hAnsi="Times New Roman Bold" w:cs="Times New Roman"/>
          <w:caps/>
          <w:sz w:val="24"/>
          <w:szCs w:val="24"/>
        </w:rPr>
        <w:t>І</w:t>
      </w:r>
      <w:r w:rsidRPr="001C2838">
        <w:rPr>
          <w:rFonts w:ascii="Times New Roman Bold" w:eastAsia="Times New Roman" w:hAnsi="Times New Roman Bold" w:cs="Times New Roman"/>
          <w:caps/>
          <w:sz w:val="24"/>
          <w:szCs w:val="24"/>
        </w:rPr>
        <w:t>V. разглеждане</w:t>
      </w:r>
      <w:r w:rsidR="00F01662">
        <w:rPr>
          <w:rFonts w:asciiTheme="minorHAnsi" w:eastAsia="Times New Roman" w:hAnsiTheme="minorHAnsi" w:cs="Times New Roman"/>
          <w:caps/>
          <w:sz w:val="24"/>
          <w:szCs w:val="24"/>
        </w:rPr>
        <w:t xml:space="preserve"> </w:t>
      </w:r>
      <w:r w:rsidRPr="001C2838">
        <w:rPr>
          <w:rFonts w:ascii="Times New Roman" w:eastAsia="Times New Roman" w:hAnsi="Times New Roman" w:cs="Times New Roman"/>
          <w:sz w:val="24"/>
          <w:szCs w:val="24"/>
        </w:rPr>
        <w:t>НА ОФЕРТИТЕ.</w:t>
      </w:r>
      <w:r w:rsidR="006C75CC" w:rsidRPr="001C2838">
        <w:rPr>
          <w:rFonts w:ascii="Times New Roman" w:eastAsia="Times New Roman" w:hAnsi="Times New Roman" w:cs="Times New Roman"/>
          <w:sz w:val="24"/>
          <w:szCs w:val="24"/>
        </w:rPr>
        <w:t xml:space="preserve"> </w:t>
      </w:r>
      <w:r w:rsidRPr="001C2838">
        <w:rPr>
          <w:rFonts w:ascii="Times New Roman" w:eastAsia="Times New Roman" w:hAnsi="Times New Roman" w:cs="Times New Roman"/>
          <w:sz w:val="24"/>
          <w:szCs w:val="24"/>
        </w:rPr>
        <w:t>КРИТЕРИЙ ЗА ВЪЗЛАГАНЕ.</w:t>
      </w:r>
      <w:r w:rsidRPr="001C2838">
        <w:rPr>
          <w:rFonts w:ascii="Times New Roman Bold" w:eastAsia="Times New Roman" w:hAnsi="Times New Roman Bold" w:cs="Times New Roman"/>
          <w:caps/>
          <w:sz w:val="24"/>
          <w:szCs w:val="24"/>
        </w:rPr>
        <w:t xml:space="preserve"> оценка и класиране на офертите</w:t>
      </w:r>
      <w:r w:rsidRPr="001C2838">
        <w:rPr>
          <w:rFonts w:ascii="Times New Roman" w:eastAsia="Times New Roman" w:hAnsi="Times New Roman" w:cs="Times New Roman"/>
          <w:sz w:val="24"/>
          <w:szCs w:val="24"/>
        </w:rPr>
        <w:t xml:space="preserve">. ОПРЕДЕЛЯНЕ НА ИЗПЪЛНИТЕЛ. </w:t>
      </w:r>
    </w:p>
    <w:p w:rsidR="00710AAC" w:rsidRPr="001C2838" w:rsidRDefault="00710AAC" w:rsidP="00380448">
      <w:pPr>
        <w:suppressAutoHyphens w:val="0"/>
        <w:autoSpaceDE w:val="0"/>
        <w:autoSpaceDN w:val="0"/>
        <w:adjustRightInd w:val="0"/>
        <w:rPr>
          <w:rFonts w:ascii="Times New Roman" w:hAnsi="Times New Roman" w:cs="Times New Roman"/>
          <w:sz w:val="24"/>
        </w:rPr>
      </w:pPr>
    </w:p>
    <w:p w:rsidR="00710AAC" w:rsidRDefault="00710AAC" w:rsidP="002E6785">
      <w:pPr>
        <w:pStyle w:val="ListParagraph"/>
        <w:numPr>
          <w:ilvl w:val="1"/>
          <w:numId w:val="46"/>
        </w:numPr>
        <w:tabs>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710AAC" w:rsidRPr="00CC71CA" w:rsidRDefault="00710AAC" w:rsidP="002E6785">
      <w:pPr>
        <w:pStyle w:val="ListParagraph"/>
        <w:numPr>
          <w:ilvl w:val="1"/>
          <w:numId w:val="46"/>
        </w:numPr>
        <w:tabs>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CC71CA">
        <w:rPr>
          <w:rFonts w:ascii="Times New Roman" w:hAnsi="Times New Roman" w:cs="Times New Roman"/>
          <w:color w:val="000000"/>
          <w:sz w:val="24"/>
          <w:lang w:eastAsia="bg-BG"/>
        </w:rPr>
        <w:t xml:space="preserve">Отварянето на офертите е публично и на него могат да присъстват участниците във възлагането или техни упълномощени представители. </w:t>
      </w:r>
      <w:r w:rsidR="00CC71CA" w:rsidRPr="00CC71CA">
        <w:rPr>
          <w:rFonts w:ascii="Times New Roman" w:hAnsi="Times New Roman" w:cs="Times New Roman"/>
          <w:color w:val="000000"/>
          <w:sz w:val="24"/>
          <w:lang w:eastAsia="bg-BG"/>
        </w:rPr>
        <w:t xml:space="preserve">Присъстващите лица се легитимират с </w:t>
      </w:r>
      <w:r w:rsidR="004D7FED">
        <w:rPr>
          <w:rFonts w:ascii="Times New Roman" w:hAnsi="Times New Roman" w:cs="Times New Roman"/>
          <w:color w:val="000000"/>
          <w:sz w:val="24"/>
          <w:lang w:eastAsia="bg-BG"/>
        </w:rPr>
        <w:t>документ за самоличност, съгласно националното законодателство на лицето</w:t>
      </w:r>
      <w:r w:rsidR="00CC71CA" w:rsidRPr="00CC71CA">
        <w:rPr>
          <w:rFonts w:ascii="Times New Roman" w:hAnsi="Times New Roman" w:cs="Times New Roman"/>
          <w:color w:val="000000"/>
          <w:sz w:val="24"/>
          <w:lang w:eastAsia="bg-BG"/>
        </w:rPr>
        <w:t xml:space="preserve"> и представят пълномощно в случай, че са упълномощени представители на участниците.</w:t>
      </w:r>
    </w:p>
    <w:p w:rsidR="00710AAC" w:rsidRPr="001C2838" w:rsidRDefault="00710AAC" w:rsidP="002E6785">
      <w:pPr>
        <w:pStyle w:val="ListParagraph"/>
        <w:numPr>
          <w:ilvl w:val="1"/>
          <w:numId w:val="46"/>
        </w:numPr>
        <w:tabs>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t xml:space="preserve">След </w:t>
      </w:r>
      <w:r w:rsidR="004D7FED">
        <w:rPr>
          <w:rFonts w:ascii="Times New Roman" w:hAnsi="Times New Roman" w:cs="Times New Roman"/>
          <w:color w:val="000000"/>
          <w:sz w:val="24"/>
          <w:lang w:eastAsia="bg-BG"/>
        </w:rPr>
        <w:t>предоставяне</w:t>
      </w:r>
      <w:r w:rsidR="004D7FED" w:rsidRPr="001C2838">
        <w:rPr>
          <w:rFonts w:ascii="Times New Roman" w:hAnsi="Times New Roman" w:cs="Times New Roman"/>
          <w:color w:val="000000"/>
          <w:sz w:val="24"/>
          <w:lang w:eastAsia="bg-BG"/>
        </w:rPr>
        <w:t xml:space="preserve"> </w:t>
      </w:r>
      <w:r w:rsidRPr="001C2838">
        <w:rPr>
          <w:rFonts w:ascii="Times New Roman" w:hAnsi="Times New Roman" w:cs="Times New Roman"/>
          <w:color w:val="000000"/>
          <w:sz w:val="24"/>
          <w:lang w:eastAsia="bg-BG"/>
        </w:rPr>
        <w:t xml:space="preserve">на офертите и списъка с участниците, членовете на комисията за провеждане на </w:t>
      </w:r>
      <w:r w:rsidR="001B09AF" w:rsidRPr="001C2838">
        <w:rPr>
          <w:rFonts w:ascii="Times New Roman" w:hAnsi="Times New Roman" w:cs="Times New Roman"/>
          <w:color w:val="000000"/>
          <w:sz w:val="24"/>
          <w:lang w:eastAsia="bg-BG"/>
        </w:rPr>
        <w:t>възлагането на обществената поръчка</w:t>
      </w:r>
      <w:r w:rsidRPr="001C2838">
        <w:rPr>
          <w:rFonts w:ascii="Times New Roman" w:hAnsi="Times New Roman" w:cs="Times New Roman"/>
          <w:color w:val="000000"/>
          <w:sz w:val="24"/>
          <w:lang w:eastAsia="bg-BG"/>
        </w:rPr>
        <w:t xml:space="preserve"> подават декларации за обстоятелства по чл. 103, ал. 2 от ЗОП. </w:t>
      </w:r>
    </w:p>
    <w:p w:rsidR="00710AAC" w:rsidRPr="00D64098" w:rsidRDefault="00C078E9" w:rsidP="002E6785">
      <w:pPr>
        <w:pStyle w:val="ListParagraph"/>
        <w:numPr>
          <w:ilvl w:val="1"/>
          <w:numId w:val="46"/>
        </w:numPr>
        <w:tabs>
          <w:tab w:val="left" w:pos="567"/>
        </w:tabs>
        <w:ind w:left="0" w:firstLine="0"/>
        <w:jc w:val="both"/>
        <w:rPr>
          <w:rFonts w:ascii="Times New Roman" w:hAnsi="Times New Roman" w:cs="Times New Roman"/>
          <w:sz w:val="24"/>
        </w:rPr>
      </w:pPr>
      <w:r>
        <w:rPr>
          <w:rFonts w:ascii="Times New Roman" w:hAnsi="Times New Roman" w:cs="Times New Roman"/>
          <w:color w:val="000000"/>
          <w:sz w:val="24"/>
          <w:lang w:eastAsia="bg-BG"/>
        </w:rPr>
        <w:t>О</w:t>
      </w:r>
      <w:r w:rsidR="00710AAC" w:rsidRPr="001C2838">
        <w:rPr>
          <w:rFonts w:ascii="Times New Roman" w:hAnsi="Times New Roman" w:cs="Times New Roman"/>
          <w:color w:val="000000"/>
          <w:sz w:val="24"/>
          <w:lang w:eastAsia="bg-BG"/>
        </w:rPr>
        <w:t>ценяването и класирането на офертите с</w:t>
      </w:r>
      <w:r w:rsidR="009F3799">
        <w:rPr>
          <w:rFonts w:ascii="Times New Roman" w:hAnsi="Times New Roman" w:cs="Times New Roman"/>
          <w:color w:val="000000"/>
          <w:sz w:val="24"/>
          <w:lang w:eastAsia="bg-BG"/>
        </w:rPr>
        <w:t>е извършва съобразно определения от възложителя критерий</w:t>
      </w:r>
      <w:r w:rsidR="00710AAC" w:rsidRPr="001C2838">
        <w:rPr>
          <w:rFonts w:ascii="Times New Roman" w:hAnsi="Times New Roman" w:cs="Times New Roman"/>
          <w:color w:val="000000"/>
          <w:sz w:val="24"/>
          <w:lang w:eastAsia="bg-BG"/>
        </w:rPr>
        <w:t xml:space="preserve"> за оценка на офертите</w:t>
      </w:r>
      <w:r w:rsidR="009F3799">
        <w:rPr>
          <w:rFonts w:ascii="Times New Roman" w:hAnsi="Times New Roman" w:cs="Times New Roman"/>
          <w:color w:val="000000"/>
          <w:sz w:val="24"/>
          <w:lang w:eastAsia="bg-BG"/>
        </w:rPr>
        <w:t xml:space="preserve"> за съответната обособена позиция</w:t>
      </w:r>
      <w:r w:rsidR="00710AAC" w:rsidRPr="001C2838">
        <w:rPr>
          <w:rFonts w:ascii="Times New Roman" w:hAnsi="Times New Roman" w:cs="Times New Roman"/>
          <w:color w:val="000000"/>
          <w:sz w:val="24"/>
          <w:lang w:eastAsia="bg-BG"/>
        </w:rPr>
        <w:t>.</w:t>
      </w:r>
    </w:p>
    <w:p w:rsidR="0066519B" w:rsidRPr="00D64098" w:rsidRDefault="0066519B" w:rsidP="00D64098">
      <w:pPr>
        <w:suppressAutoHyphens w:val="0"/>
        <w:autoSpaceDE w:val="0"/>
        <w:autoSpaceDN w:val="0"/>
        <w:adjustRightInd w:val="0"/>
        <w:jc w:val="both"/>
        <w:rPr>
          <w:rFonts w:ascii="Times New Roman" w:hAnsi="Times New Roman" w:cs="Times New Roman"/>
          <w:color w:val="000000"/>
          <w:sz w:val="24"/>
          <w:lang w:eastAsia="bg-BG"/>
        </w:rPr>
      </w:pPr>
      <w:r>
        <w:rPr>
          <w:rFonts w:ascii="Times New Roman" w:hAnsi="Times New Roman" w:cs="Times New Roman"/>
          <w:color w:val="000000"/>
          <w:sz w:val="24"/>
          <w:lang w:eastAsia="bg-BG"/>
        </w:rPr>
        <w:t>5</w:t>
      </w:r>
      <w:r w:rsidRPr="00D64098">
        <w:rPr>
          <w:rFonts w:ascii="Times New Roman" w:hAnsi="Times New Roman" w:cs="Times New Roman"/>
          <w:color w:val="000000"/>
          <w:sz w:val="24"/>
          <w:lang w:eastAsia="bg-BG"/>
        </w:rPr>
        <w:t xml:space="preserve">. </w:t>
      </w:r>
      <w:r>
        <w:rPr>
          <w:rFonts w:ascii="Times New Roman" w:hAnsi="Times New Roman" w:cs="Times New Roman"/>
          <w:color w:val="000000"/>
          <w:sz w:val="24"/>
          <w:lang w:val="en-US" w:eastAsia="bg-BG"/>
        </w:rPr>
        <w:t xml:space="preserve"> </w:t>
      </w:r>
      <w:r w:rsidRPr="00D64098">
        <w:rPr>
          <w:rFonts w:ascii="Times New Roman" w:hAnsi="Times New Roman" w:cs="Times New Roman"/>
          <w:color w:val="000000"/>
          <w:sz w:val="24"/>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w:t>
      </w:r>
      <w:proofErr w:type="spellStart"/>
      <w:r w:rsidRPr="00D64098">
        <w:rPr>
          <w:rFonts w:ascii="Times New Roman" w:hAnsi="Times New Roman" w:cs="Times New Roman"/>
          <w:color w:val="000000"/>
          <w:sz w:val="24"/>
          <w:lang w:eastAsia="bg-BG"/>
        </w:rPr>
        <w:t>непълнотите</w:t>
      </w:r>
      <w:proofErr w:type="spellEnd"/>
      <w:r w:rsidRPr="00D64098">
        <w:rPr>
          <w:rFonts w:ascii="Times New Roman" w:hAnsi="Times New Roman" w:cs="Times New Roman"/>
          <w:color w:val="000000"/>
          <w:sz w:val="24"/>
          <w:lang w:eastAsia="bg-BG"/>
        </w:rPr>
        <w:t xml:space="preserve"> или несъответствията в срок 3 работни дни.</w:t>
      </w:r>
    </w:p>
    <w:p w:rsidR="0066519B" w:rsidRPr="00D64098" w:rsidRDefault="0066519B" w:rsidP="00D64098">
      <w:pPr>
        <w:jc w:val="both"/>
        <w:rPr>
          <w:rFonts w:ascii="Times New Roman" w:hAnsi="Times New Roman" w:cs="Times New Roman"/>
          <w:color w:val="000000"/>
          <w:sz w:val="24"/>
          <w:lang w:eastAsia="bg-BG"/>
        </w:rPr>
      </w:pPr>
      <w:r w:rsidRPr="00D64098">
        <w:rPr>
          <w:rFonts w:ascii="Times New Roman" w:hAnsi="Times New Roman" w:cs="Times New Roman"/>
          <w:color w:val="000000"/>
          <w:sz w:val="24"/>
          <w:lang w:eastAsia="bg-BG"/>
        </w:rPr>
        <w:t xml:space="preserve">6. </w:t>
      </w:r>
      <w:r>
        <w:rPr>
          <w:rFonts w:ascii="Times New Roman" w:hAnsi="Times New Roman" w:cs="Times New Roman"/>
          <w:color w:val="000000"/>
          <w:sz w:val="24"/>
          <w:lang w:val="en-US" w:eastAsia="bg-BG"/>
        </w:rPr>
        <w:t xml:space="preserve"> </w:t>
      </w:r>
      <w:r w:rsidRPr="00D64098">
        <w:rPr>
          <w:rFonts w:ascii="Times New Roman" w:hAnsi="Times New Roman" w:cs="Times New Roman"/>
          <w:color w:val="000000"/>
          <w:sz w:val="24"/>
          <w:lang w:eastAsia="bg-BG"/>
        </w:rPr>
        <w:t>Резултатите от разглеждането и оценяването на офертите и класирането на участниците се отразява в протокол. Възложителят утвърждава протокола, след което в един и същ ден протоколът се изпраща на участниците и се публикува в профила на купувача.</w:t>
      </w:r>
    </w:p>
    <w:p w:rsidR="0066519B" w:rsidRPr="00D64098" w:rsidRDefault="0066519B" w:rsidP="00D64098">
      <w:pPr>
        <w:pStyle w:val="ListParagraph"/>
        <w:tabs>
          <w:tab w:val="left" w:pos="567"/>
        </w:tabs>
        <w:ind w:left="0"/>
        <w:jc w:val="both"/>
        <w:rPr>
          <w:rFonts w:ascii="Times New Roman" w:hAnsi="Times New Roman" w:cs="Times New Roman"/>
          <w:color w:val="000000"/>
          <w:sz w:val="24"/>
          <w:lang w:eastAsia="bg-BG"/>
        </w:rPr>
      </w:pPr>
    </w:p>
    <w:p w:rsidR="00710AAC" w:rsidRPr="001C2838" w:rsidRDefault="00710AAC" w:rsidP="00380448">
      <w:pPr>
        <w:tabs>
          <w:tab w:val="left" w:pos="567"/>
        </w:tabs>
        <w:jc w:val="both"/>
        <w:rPr>
          <w:rFonts w:ascii="Times New Roman" w:hAnsi="Times New Roman" w:cs="Times New Roman"/>
          <w:sz w:val="24"/>
        </w:rPr>
      </w:pPr>
    </w:p>
    <w:p w:rsidR="007B0ADF" w:rsidRDefault="007B0ADF" w:rsidP="00EC4A21">
      <w:pPr>
        <w:tabs>
          <w:tab w:val="left" w:pos="567"/>
        </w:tabs>
        <w:ind w:left="720"/>
        <w:jc w:val="both"/>
        <w:rPr>
          <w:rFonts w:ascii="Times New Roman" w:hAnsi="Times New Roman" w:cs="Times New Roman"/>
          <w:b/>
          <w:sz w:val="24"/>
        </w:rPr>
      </w:pPr>
      <w:r w:rsidRPr="003C1F13">
        <w:rPr>
          <w:rFonts w:ascii="Times New Roman" w:hAnsi="Times New Roman" w:cs="Times New Roman"/>
          <w:b/>
          <w:sz w:val="24"/>
        </w:rPr>
        <w:t>Критерий за възлагане</w:t>
      </w:r>
      <w:r w:rsidR="00C935A9" w:rsidRPr="003C1F13">
        <w:rPr>
          <w:rFonts w:ascii="Times New Roman" w:hAnsi="Times New Roman" w:cs="Times New Roman"/>
          <w:b/>
          <w:sz w:val="24"/>
        </w:rPr>
        <w:t>.</w:t>
      </w:r>
    </w:p>
    <w:p w:rsidR="008D38EF" w:rsidRPr="00C078E9" w:rsidRDefault="00C078E9" w:rsidP="00934FD2">
      <w:pPr>
        <w:autoSpaceDE w:val="0"/>
        <w:autoSpaceDN w:val="0"/>
        <w:adjustRightInd w:val="0"/>
        <w:ind w:firstLine="709"/>
        <w:jc w:val="both"/>
        <w:rPr>
          <w:rFonts w:ascii="Times New Roman" w:hAnsi="Times New Roman"/>
          <w:sz w:val="24"/>
        </w:rPr>
      </w:pPr>
      <w:r>
        <w:rPr>
          <w:rFonts w:ascii="Times New Roman" w:hAnsi="Times New Roman" w:cs="Times New Roman"/>
          <w:sz w:val="24"/>
        </w:rPr>
        <w:t xml:space="preserve">Обществената поръчка се възлага въз основа на икономически най-изгодна оферта при </w:t>
      </w:r>
      <w:r>
        <w:rPr>
          <w:rFonts w:ascii="Times New Roman" w:hAnsi="Times New Roman"/>
          <w:b/>
          <w:bCs/>
          <w:sz w:val="24"/>
        </w:rPr>
        <w:t>к</w:t>
      </w:r>
      <w:r w:rsidR="008D38EF" w:rsidRPr="00D73AE2">
        <w:rPr>
          <w:rFonts w:ascii="Times New Roman" w:hAnsi="Times New Roman"/>
          <w:b/>
          <w:bCs/>
          <w:sz w:val="24"/>
        </w:rPr>
        <w:t xml:space="preserve">ритерий за </w:t>
      </w:r>
      <w:r>
        <w:rPr>
          <w:rFonts w:ascii="Times New Roman" w:hAnsi="Times New Roman"/>
          <w:b/>
          <w:bCs/>
          <w:sz w:val="24"/>
        </w:rPr>
        <w:t>възлагане по обособена позиция № 1 и № 3 –</w:t>
      </w:r>
      <w:r w:rsidR="008D38EF" w:rsidRPr="00D73AE2">
        <w:rPr>
          <w:rFonts w:ascii="Times New Roman" w:hAnsi="Times New Roman"/>
          <w:sz w:val="24"/>
        </w:rPr>
        <w:t xml:space="preserve"> „оптимално съотношение качество/цена”</w:t>
      </w:r>
      <w:r>
        <w:rPr>
          <w:rFonts w:ascii="Times New Roman" w:hAnsi="Times New Roman"/>
          <w:sz w:val="24"/>
        </w:rPr>
        <w:t xml:space="preserve"> и </w:t>
      </w:r>
      <w:r w:rsidRPr="00C078E9">
        <w:rPr>
          <w:rFonts w:ascii="Times New Roman" w:hAnsi="Times New Roman"/>
          <w:b/>
          <w:bCs/>
          <w:sz w:val="24"/>
        </w:rPr>
        <w:t xml:space="preserve">критерий за възлагане по обособена позиция № </w:t>
      </w:r>
      <w:r>
        <w:rPr>
          <w:rFonts w:ascii="Times New Roman" w:hAnsi="Times New Roman"/>
          <w:b/>
          <w:bCs/>
          <w:sz w:val="24"/>
        </w:rPr>
        <w:t xml:space="preserve">2 – </w:t>
      </w:r>
      <w:r>
        <w:rPr>
          <w:rFonts w:ascii="Times New Roman" w:hAnsi="Times New Roman"/>
          <w:bCs/>
          <w:sz w:val="24"/>
        </w:rPr>
        <w:t>„най-ниска цена“.</w:t>
      </w:r>
    </w:p>
    <w:p w:rsidR="00515FB6" w:rsidRDefault="00515FB6" w:rsidP="00380448">
      <w:pPr>
        <w:autoSpaceDE w:val="0"/>
        <w:autoSpaceDN w:val="0"/>
        <w:adjustRightInd w:val="0"/>
        <w:ind w:firstLine="708"/>
        <w:jc w:val="both"/>
        <w:rPr>
          <w:rFonts w:ascii="Times New Roman" w:hAnsi="Times New Roman"/>
          <w:b/>
          <w:bCs/>
          <w:sz w:val="24"/>
          <w:u w:val="single"/>
        </w:rPr>
      </w:pPr>
    </w:p>
    <w:p w:rsidR="00515FB6" w:rsidRDefault="00515FB6" w:rsidP="00380448">
      <w:pPr>
        <w:autoSpaceDE w:val="0"/>
        <w:autoSpaceDN w:val="0"/>
        <w:adjustRightInd w:val="0"/>
        <w:ind w:firstLine="708"/>
        <w:jc w:val="both"/>
        <w:rPr>
          <w:rFonts w:ascii="Times New Roman" w:hAnsi="Times New Roman"/>
          <w:b/>
          <w:bCs/>
          <w:sz w:val="24"/>
          <w:u w:val="single"/>
        </w:rPr>
      </w:pPr>
    </w:p>
    <w:p w:rsidR="00515FB6" w:rsidRDefault="00515FB6" w:rsidP="00380448">
      <w:pPr>
        <w:autoSpaceDE w:val="0"/>
        <w:autoSpaceDN w:val="0"/>
        <w:adjustRightInd w:val="0"/>
        <w:ind w:firstLine="708"/>
        <w:jc w:val="both"/>
        <w:rPr>
          <w:rFonts w:ascii="Times New Roman" w:hAnsi="Times New Roman"/>
          <w:b/>
          <w:bCs/>
          <w:sz w:val="24"/>
          <w:u w:val="single"/>
        </w:rPr>
      </w:pPr>
    </w:p>
    <w:p w:rsidR="00380448" w:rsidRDefault="00380448" w:rsidP="00380448">
      <w:pPr>
        <w:autoSpaceDE w:val="0"/>
        <w:autoSpaceDN w:val="0"/>
        <w:adjustRightInd w:val="0"/>
        <w:ind w:firstLine="708"/>
        <w:jc w:val="both"/>
        <w:rPr>
          <w:rFonts w:ascii="Times New Roman" w:hAnsi="Times New Roman"/>
          <w:b/>
          <w:bCs/>
          <w:sz w:val="24"/>
          <w:u w:val="single"/>
        </w:rPr>
      </w:pPr>
      <w:r w:rsidRPr="00D73AE2">
        <w:rPr>
          <w:rFonts w:ascii="Times New Roman" w:hAnsi="Times New Roman"/>
          <w:b/>
          <w:bCs/>
          <w:sz w:val="24"/>
          <w:u w:val="single"/>
        </w:rPr>
        <w:t>Методика за определяне на комплексната оценка по всеки от показателите на офертите по обособена позиция № 1:</w:t>
      </w:r>
    </w:p>
    <w:p w:rsidR="00515FB6" w:rsidRPr="00D73AE2" w:rsidRDefault="00515FB6" w:rsidP="00380448">
      <w:pPr>
        <w:autoSpaceDE w:val="0"/>
        <w:autoSpaceDN w:val="0"/>
        <w:adjustRightInd w:val="0"/>
        <w:ind w:firstLine="708"/>
        <w:jc w:val="both"/>
        <w:rPr>
          <w:rFonts w:ascii="Times New Roman" w:hAnsi="Times New Roman"/>
          <w:b/>
          <w:bCs/>
          <w:sz w:val="24"/>
          <w:u w:val="single"/>
        </w:rPr>
      </w:pPr>
    </w:p>
    <w:p w:rsidR="00380448" w:rsidRPr="00D73AE2" w:rsidRDefault="00380448" w:rsidP="00380448">
      <w:pPr>
        <w:autoSpaceDE w:val="0"/>
        <w:autoSpaceDN w:val="0"/>
        <w:adjustRightInd w:val="0"/>
        <w:jc w:val="both"/>
        <w:rPr>
          <w:rFonts w:ascii="Times New Roman" w:hAnsi="Times New Roman"/>
          <w:b/>
          <w:bCs/>
          <w:sz w:val="24"/>
          <w:u w:val="single"/>
        </w:rPr>
      </w:pPr>
      <w:r w:rsidRPr="00D73AE2">
        <w:rPr>
          <w:rFonts w:ascii="Times New Roman" w:hAnsi="Times New Roman"/>
          <w:b/>
          <w:bCs/>
          <w:sz w:val="24"/>
        </w:rPr>
        <w:t>Показатели:</w:t>
      </w:r>
      <w:r w:rsidRPr="00D73AE2">
        <w:rPr>
          <w:rFonts w:ascii="Times New Roman" w:hAnsi="Times New Roman"/>
          <w:b/>
          <w:bCs/>
          <w:sz w:val="24"/>
          <w:u w:val="single"/>
        </w:rPr>
        <w:t xml:space="preserve"> </w:t>
      </w:r>
    </w:p>
    <w:p w:rsidR="00380448" w:rsidRPr="00D73AE2" w:rsidRDefault="00380448" w:rsidP="00380448">
      <w:pPr>
        <w:autoSpaceDE w:val="0"/>
        <w:autoSpaceDN w:val="0"/>
        <w:adjustRightInd w:val="0"/>
        <w:jc w:val="both"/>
        <w:rPr>
          <w:rFonts w:ascii="Times New Roman" w:hAnsi="Times New Roman"/>
          <w:b/>
          <w:bCs/>
          <w:sz w:val="24"/>
          <w:u w:val="single"/>
        </w:rPr>
      </w:pPr>
    </w:p>
    <w:p w:rsidR="00380448" w:rsidRPr="00D73AE2" w:rsidRDefault="00380448" w:rsidP="002E6785">
      <w:pPr>
        <w:numPr>
          <w:ilvl w:val="0"/>
          <w:numId w:val="20"/>
        </w:numPr>
        <w:suppressAutoHyphens w:val="0"/>
        <w:autoSpaceDE w:val="0"/>
        <w:autoSpaceDN w:val="0"/>
        <w:adjustRightInd w:val="0"/>
        <w:jc w:val="both"/>
        <w:rPr>
          <w:rFonts w:ascii="Times New Roman" w:hAnsi="Times New Roman"/>
          <w:b/>
          <w:bCs/>
          <w:sz w:val="24"/>
          <w:u w:val="single"/>
        </w:rPr>
      </w:pPr>
      <w:r w:rsidRPr="00D73AE2">
        <w:rPr>
          <w:rFonts w:ascii="Times New Roman" w:hAnsi="Times New Roman"/>
          <w:b/>
          <w:bCs/>
          <w:sz w:val="24"/>
          <w:u w:val="single"/>
        </w:rPr>
        <w:t>Застрахователна премия – относителен дял в комплексната оценка – 60 %</w:t>
      </w:r>
    </w:p>
    <w:p w:rsidR="00380448" w:rsidRPr="00C94BA9" w:rsidRDefault="00380448" w:rsidP="002E6785">
      <w:pPr>
        <w:numPr>
          <w:ilvl w:val="0"/>
          <w:numId w:val="20"/>
        </w:numPr>
        <w:suppressAutoHyphens w:val="0"/>
        <w:autoSpaceDE w:val="0"/>
        <w:autoSpaceDN w:val="0"/>
        <w:adjustRightInd w:val="0"/>
        <w:spacing w:after="120"/>
        <w:jc w:val="both"/>
        <w:rPr>
          <w:rFonts w:ascii="Times New Roman" w:hAnsi="Times New Roman"/>
          <w:sz w:val="24"/>
        </w:rPr>
      </w:pPr>
      <w:r w:rsidRPr="00C94BA9">
        <w:rPr>
          <w:rFonts w:ascii="Times New Roman" w:hAnsi="Times New Roman"/>
          <w:b/>
          <w:bCs/>
          <w:sz w:val="24"/>
          <w:u w:val="single"/>
        </w:rPr>
        <w:t>Брой изключени рискове – минимален брой на изключените от участника рискове – относителен дял в комплексната оценка</w:t>
      </w:r>
      <w:r>
        <w:rPr>
          <w:rFonts w:ascii="Times New Roman" w:hAnsi="Times New Roman"/>
          <w:b/>
          <w:bCs/>
          <w:sz w:val="24"/>
          <w:u w:val="single"/>
        </w:rPr>
        <w:t>: 40 %</w:t>
      </w:r>
    </w:p>
    <w:p w:rsidR="00380448" w:rsidRPr="00D73AE2" w:rsidRDefault="00380448" w:rsidP="00380448">
      <w:pPr>
        <w:jc w:val="both"/>
        <w:rPr>
          <w:rFonts w:ascii="Times New Roman" w:hAnsi="Times New Roman"/>
          <w:sz w:val="24"/>
        </w:rPr>
      </w:pPr>
      <w:r w:rsidRPr="00D73AE2">
        <w:rPr>
          <w:rFonts w:ascii="Times New Roman" w:hAnsi="Times New Roman"/>
          <w:sz w:val="24"/>
        </w:rPr>
        <w:t>Класирането на участниците се извършва в низходящ ред.</w:t>
      </w:r>
    </w:p>
    <w:p w:rsidR="00380448" w:rsidRPr="00D73AE2" w:rsidRDefault="00380448" w:rsidP="00380448">
      <w:pPr>
        <w:jc w:val="both"/>
        <w:rPr>
          <w:rFonts w:ascii="Times New Roman" w:hAnsi="Times New Roman"/>
          <w:sz w:val="24"/>
        </w:rPr>
      </w:pPr>
      <w:r w:rsidRPr="00D73AE2">
        <w:rPr>
          <w:rFonts w:ascii="Times New Roman" w:hAnsi="Times New Roman"/>
          <w:sz w:val="24"/>
        </w:rPr>
        <w:t>Участникът получил най-голям брой точки по крайната комплексна оценка се класира на първо място.</w:t>
      </w:r>
    </w:p>
    <w:p w:rsidR="00380448" w:rsidRPr="00D73AE2" w:rsidRDefault="00380448" w:rsidP="00380448">
      <w:pPr>
        <w:jc w:val="both"/>
        <w:rPr>
          <w:rFonts w:ascii="Times New Roman" w:hAnsi="Times New Roman"/>
          <w:sz w:val="24"/>
        </w:rPr>
      </w:pPr>
      <w:r w:rsidRPr="00D73AE2">
        <w:rPr>
          <w:rFonts w:ascii="Times New Roman" w:hAnsi="Times New Roman"/>
          <w:sz w:val="24"/>
        </w:rPr>
        <w:t>За изпълнител на обществената поръчка се определя участникът, класирал се на първо място.</w:t>
      </w:r>
    </w:p>
    <w:p w:rsidR="00380448" w:rsidRPr="00D73AE2" w:rsidRDefault="00380448" w:rsidP="00380448">
      <w:pPr>
        <w:jc w:val="both"/>
        <w:rPr>
          <w:rFonts w:ascii="Times New Roman" w:hAnsi="Times New Roman"/>
          <w:b/>
          <w:bCs/>
          <w:sz w:val="24"/>
        </w:rPr>
      </w:pPr>
      <w:r w:rsidRPr="00D73AE2">
        <w:rPr>
          <w:rFonts w:ascii="Times New Roman" w:hAnsi="Times New Roman"/>
          <w:sz w:val="24"/>
        </w:rPr>
        <w:t>Крайната комплексна оценка (КО) на съответния участник се изчислява по следната формула:</w:t>
      </w:r>
    </w:p>
    <w:p w:rsidR="00380448" w:rsidRPr="00D73AE2" w:rsidRDefault="00380448" w:rsidP="00380448">
      <w:pPr>
        <w:jc w:val="both"/>
        <w:rPr>
          <w:rFonts w:ascii="Times New Roman" w:hAnsi="Times New Roman"/>
          <w:bCs/>
          <w:sz w:val="24"/>
        </w:rPr>
      </w:pPr>
      <w:r w:rsidRPr="00D73AE2">
        <w:rPr>
          <w:rFonts w:ascii="Times New Roman" w:hAnsi="Times New Roman"/>
          <w:b/>
          <w:bCs/>
          <w:sz w:val="24"/>
        </w:rPr>
        <w:t>КО = ПЦ + ИР</w:t>
      </w:r>
      <w:r w:rsidRPr="00D73AE2">
        <w:rPr>
          <w:rFonts w:ascii="Times New Roman" w:hAnsi="Times New Roman"/>
          <w:bCs/>
          <w:sz w:val="24"/>
        </w:rPr>
        <w:t>,</w:t>
      </w:r>
    </w:p>
    <w:p w:rsidR="00380448" w:rsidRPr="00D73AE2" w:rsidRDefault="00380448" w:rsidP="00380448">
      <w:pPr>
        <w:jc w:val="both"/>
        <w:rPr>
          <w:rFonts w:ascii="Times New Roman" w:hAnsi="Times New Roman"/>
          <w:sz w:val="24"/>
        </w:rPr>
      </w:pPr>
      <w:r w:rsidRPr="00D73AE2">
        <w:rPr>
          <w:rFonts w:ascii="Times New Roman" w:hAnsi="Times New Roman"/>
          <w:sz w:val="24"/>
        </w:rPr>
        <w:t>където:</w:t>
      </w:r>
    </w:p>
    <w:p w:rsidR="00380448" w:rsidRPr="00D73AE2" w:rsidRDefault="00380448" w:rsidP="00380448">
      <w:pPr>
        <w:jc w:val="both"/>
        <w:rPr>
          <w:rFonts w:ascii="Times New Roman" w:hAnsi="Times New Roman"/>
          <w:sz w:val="24"/>
        </w:rPr>
      </w:pPr>
      <w:r w:rsidRPr="00D73AE2">
        <w:rPr>
          <w:rFonts w:ascii="Times New Roman" w:hAnsi="Times New Roman"/>
          <w:sz w:val="24"/>
        </w:rPr>
        <w:t>ПЦ – оценка по показател „Застрахователна премия“;</w:t>
      </w:r>
    </w:p>
    <w:p w:rsidR="00380448" w:rsidRPr="00D73AE2" w:rsidRDefault="00380448" w:rsidP="00380448">
      <w:pPr>
        <w:jc w:val="both"/>
        <w:rPr>
          <w:rFonts w:ascii="Times New Roman" w:hAnsi="Times New Roman"/>
          <w:sz w:val="24"/>
        </w:rPr>
      </w:pPr>
      <w:r w:rsidRPr="00D73AE2">
        <w:rPr>
          <w:rFonts w:ascii="Times New Roman" w:hAnsi="Times New Roman"/>
          <w:sz w:val="24"/>
        </w:rPr>
        <w:t>ИР – оценка по показател „Изключени рискове“.</w:t>
      </w:r>
    </w:p>
    <w:p w:rsidR="00380448" w:rsidRPr="00D73AE2" w:rsidRDefault="00380448" w:rsidP="00380448">
      <w:pPr>
        <w:jc w:val="both"/>
        <w:rPr>
          <w:rFonts w:ascii="Times New Roman" w:hAnsi="Times New Roman"/>
          <w:b/>
          <w:bCs/>
          <w:sz w:val="24"/>
          <w:u w:val="single"/>
        </w:rPr>
      </w:pPr>
    </w:p>
    <w:p w:rsidR="00380448" w:rsidRPr="00D73AE2" w:rsidRDefault="00380448" w:rsidP="00380448">
      <w:pPr>
        <w:jc w:val="both"/>
        <w:rPr>
          <w:rFonts w:ascii="Times New Roman" w:hAnsi="Times New Roman"/>
          <w:sz w:val="24"/>
        </w:rPr>
      </w:pPr>
      <w:r w:rsidRPr="00D73AE2">
        <w:rPr>
          <w:rFonts w:ascii="Times New Roman" w:hAnsi="Times New Roman"/>
          <w:sz w:val="24"/>
        </w:rPr>
        <w:t>ПЦ се изчислява по следната формула:</w:t>
      </w:r>
    </w:p>
    <w:p w:rsidR="00380448" w:rsidRPr="00D73AE2" w:rsidRDefault="00380448" w:rsidP="00380448">
      <w:pPr>
        <w:jc w:val="both"/>
        <w:rPr>
          <w:rFonts w:ascii="Times New Roman" w:hAnsi="Times New Roman"/>
          <w:sz w:val="24"/>
        </w:rPr>
      </w:pPr>
    </w:p>
    <w:p w:rsidR="00380448" w:rsidRPr="00D73AE2" w:rsidRDefault="00380448" w:rsidP="00380448">
      <w:pPr>
        <w:jc w:val="both"/>
        <w:rPr>
          <w:rFonts w:ascii="Times New Roman" w:hAnsi="Times New Roman"/>
          <w:sz w:val="24"/>
        </w:rPr>
      </w:pPr>
      <w:r w:rsidRPr="00D73AE2">
        <w:rPr>
          <w:rFonts w:ascii="Times New Roman" w:hAnsi="Times New Roman"/>
          <w:sz w:val="24"/>
        </w:rPr>
        <w:t xml:space="preserve">        </w:t>
      </w:r>
      <w:r w:rsidRPr="00D73AE2">
        <w:rPr>
          <w:rFonts w:ascii="Times New Roman" w:hAnsi="Times New Roman"/>
          <w:sz w:val="24"/>
        </w:rPr>
        <w:tab/>
      </w:r>
      <w:r w:rsidRPr="00D73AE2">
        <w:rPr>
          <w:rFonts w:ascii="Times New Roman" w:hAnsi="Times New Roman"/>
          <w:sz w:val="24"/>
        </w:rPr>
        <w:tab/>
        <w:t xml:space="preserve">най-ниската предложена обща цена за изпълнение на поръчката </w:t>
      </w:r>
    </w:p>
    <w:p w:rsidR="00380448" w:rsidRPr="00D73AE2" w:rsidRDefault="00380448" w:rsidP="00380448">
      <w:pPr>
        <w:jc w:val="both"/>
        <w:rPr>
          <w:rFonts w:ascii="Times New Roman" w:hAnsi="Times New Roman"/>
          <w:sz w:val="24"/>
        </w:rPr>
      </w:pPr>
      <w:r w:rsidRPr="00D73AE2">
        <w:rPr>
          <w:rFonts w:ascii="Times New Roman" w:hAnsi="Times New Roman"/>
          <w:b/>
          <w:bCs/>
          <w:sz w:val="24"/>
        </w:rPr>
        <w:t>ПЦ</w:t>
      </w:r>
      <w:r w:rsidRPr="00D73AE2">
        <w:rPr>
          <w:rFonts w:ascii="Times New Roman" w:hAnsi="Times New Roman"/>
          <w:sz w:val="24"/>
        </w:rPr>
        <w:t xml:space="preserve"> =  -------------------------------------------------------------------------------------------------    x </w:t>
      </w:r>
      <w:r w:rsidRPr="00D73AE2">
        <w:rPr>
          <w:rFonts w:ascii="Times New Roman" w:hAnsi="Times New Roman"/>
          <w:b/>
          <w:bCs/>
          <w:sz w:val="24"/>
        </w:rPr>
        <w:t>60</w:t>
      </w:r>
    </w:p>
    <w:p w:rsidR="00380448" w:rsidRPr="00D73AE2" w:rsidRDefault="00380448" w:rsidP="00380448">
      <w:pPr>
        <w:ind w:left="709" w:right="707"/>
        <w:jc w:val="both"/>
        <w:rPr>
          <w:rFonts w:ascii="Times New Roman" w:hAnsi="Times New Roman"/>
          <w:sz w:val="24"/>
        </w:rPr>
      </w:pPr>
      <w:r w:rsidRPr="00D73AE2">
        <w:rPr>
          <w:rFonts w:ascii="Times New Roman" w:hAnsi="Times New Roman"/>
          <w:sz w:val="24"/>
        </w:rPr>
        <w:t>предложена от участника обща цена за изпълнение на поръчката, чието предложение се разглежда</w:t>
      </w:r>
    </w:p>
    <w:p w:rsidR="00380448" w:rsidRPr="00D73AE2" w:rsidRDefault="00380448" w:rsidP="00380448">
      <w:pPr>
        <w:autoSpaceDE w:val="0"/>
        <w:autoSpaceDN w:val="0"/>
        <w:adjustRightInd w:val="0"/>
        <w:jc w:val="both"/>
        <w:rPr>
          <w:rFonts w:ascii="Times New Roman" w:hAnsi="Times New Roman"/>
          <w:b/>
          <w:bCs/>
          <w:sz w:val="24"/>
          <w:u w:val="single"/>
        </w:rPr>
      </w:pPr>
    </w:p>
    <w:p w:rsidR="00380448" w:rsidRPr="00D73AE2" w:rsidRDefault="00380448" w:rsidP="00380448">
      <w:pPr>
        <w:autoSpaceDE w:val="0"/>
        <w:autoSpaceDN w:val="0"/>
        <w:adjustRightInd w:val="0"/>
        <w:ind w:firstLine="1416"/>
        <w:jc w:val="both"/>
        <w:rPr>
          <w:rFonts w:ascii="Times New Roman" w:hAnsi="Times New Roman"/>
          <w:b/>
          <w:bCs/>
          <w:sz w:val="24"/>
          <w:u w:val="single"/>
        </w:rPr>
      </w:pPr>
    </w:p>
    <w:p w:rsidR="00380448" w:rsidRPr="00D73AE2" w:rsidRDefault="00380448" w:rsidP="00380448">
      <w:pPr>
        <w:autoSpaceDE w:val="0"/>
        <w:autoSpaceDN w:val="0"/>
        <w:adjustRightInd w:val="0"/>
        <w:jc w:val="both"/>
        <w:rPr>
          <w:rFonts w:ascii="Times New Roman" w:hAnsi="Times New Roman"/>
          <w:bCs/>
          <w:sz w:val="24"/>
        </w:rPr>
      </w:pPr>
      <w:r w:rsidRPr="00D73AE2">
        <w:rPr>
          <w:rFonts w:ascii="Times New Roman" w:hAnsi="Times New Roman"/>
          <w:bCs/>
          <w:sz w:val="24"/>
        </w:rPr>
        <w:t>ИР ще се изчислява като сбор от получените точки от застраховка „Злополука“ и застраховка „Заболяване“, които ще се присъждат след изчерпателно посочване на изключените рискове в техническото предложение на участника, при следните условия:</w:t>
      </w:r>
    </w:p>
    <w:p w:rsidR="00380448" w:rsidRPr="00D73AE2" w:rsidRDefault="00380448" w:rsidP="00380448">
      <w:pPr>
        <w:autoSpaceDE w:val="0"/>
        <w:autoSpaceDN w:val="0"/>
        <w:adjustRightInd w:val="0"/>
        <w:jc w:val="both"/>
        <w:rPr>
          <w:rFonts w:ascii="Times New Roman" w:hAnsi="Times New Roman"/>
          <w:bCs/>
          <w:sz w:val="24"/>
        </w:rPr>
      </w:pPr>
    </w:p>
    <w:p w:rsidR="00380448" w:rsidRPr="00D73AE2" w:rsidRDefault="00380448" w:rsidP="00380448">
      <w:pPr>
        <w:autoSpaceDE w:val="0"/>
        <w:autoSpaceDN w:val="0"/>
        <w:adjustRightInd w:val="0"/>
        <w:jc w:val="both"/>
        <w:rPr>
          <w:rFonts w:ascii="Times New Roman" w:hAnsi="Times New Roman"/>
          <w:bCs/>
          <w:sz w:val="24"/>
        </w:rPr>
      </w:pPr>
      <w:r w:rsidRPr="00D73AE2">
        <w:rPr>
          <w:rFonts w:ascii="Times New Roman" w:hAnsi="Times New Roman"/>
          <w:bCs/>
          <w:sz w:val="24"/>
        </w:rPr>
        <w:t>За застраховка „Злополука“:</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До 3 броя изключени рискове – 20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4 до 10 изключени рискове – 10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11 до 15 изключени рискове – 5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Над 15 изключени рискове – 1 точка</w:t>
      </w:r>
    </w:p>
    <w:p w:rsidR="00380448" w:rsidRPr="00D73AE2" w:rsidRDefault="00380448" w:rsidP="00380448">
      <w:pPr>
        <w:autoSpaceDE w:val="0"/>
        <w:autoSpaceDN w:val="0"/>
        <w:adjustRightInd w:val="0"/>
        <w:jc w:val="both"/>
        <w:rPr>
          <w:rFonts w:ascii="Times New Roman" w:hAnsi="Times New Roman"/>
          <w:bCs/>
          <w:sz w:val="24"/>
        </w:rPr>
      </w:pPr>
      <w:r w:rsidRPr="00D73AE2">
        <w:rPr>
          <w:rFonts w:ascii="Times New Roman" w:hAnsi="Times New Roman"/>
          <w:bCs/>
          <w:sz w:val="24"/>
        </w:rPr>
        <w:t>За застраховка „Заболяване“:</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До 10 изключени риска – 20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11 до 15 изключени рискове – 15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16 до 25 изключени рискове – 10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26 до 30 изключени рискове – 5 точки</w:t>
      </w:r>
    </w:p>
    <w:p w:rsidR="00380448" w:rsidRPr="00290674"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Над 30 изключени рискове – 1 точк</w:t>
      </w:r>
      <w:r>
        <w:rPr>
          <w:rFonts w:ascii="Times New Roman" w:hAnsi="Times New Roman"/>
          <w:bCs/>
          <w:sz w:val="24"/>
        </w:rPr>
        <w:t>а</w:t>
      </w:r>
    </w:p>
    <w:p w:rsidR="00380448" w:rsidRPr="00D73AE2" w:rsidRDefault="00380448" w:rsidP="00380448">
      <w:pPr>
        <w:autoSpaceDE w:val="0"/>
        <w:autoSpaceDN w:val="0"/>
        <w:adjustRightInd w:val="0"/>
        <w:ind w:firstLine="708"/>
        <w:jc w:val="both"/>
        <w:rPr>
          <w:rFonts w:ascii="Times New Roman" w:hAnsi="Times New Roman"/>
          <w:b/>
          <w:bCs/>
          <w:sz w:val="24"/>
          <w:u w:val="single"/>
        </w:rPr>
      </w:pPr>
    </w:p>
    <w:p w:rsidR="00380448" w:rsidRPr="004B56F3" w:rsidRDefault="00380448" w:rsidP="00380448">
      <w:pPr>
        <w:autoSpaceDE w:val="0"/>
        <w:autoSpaceDN w:val="0"/>
        <w:adjustRightInd w:val="0"/>
        <w:ind w:firstLine="709"/>
        <w:jc w:val="both"/>
        <w:rPr>
          <w:rFonts w:ascii="Times New Roman" w:hAnsi="Times New Roman"/>
          <w:i/>
          <w:iCs/>
          <w:sz w:val="24"/>
        </w:rPr>
      </w:pPr>
      <w:r w:rsidRPr="00D73AE2">
        <w:rPr>
          <w:rFonts w:ascii="Times New Roman" w:hAnsi="Times New Roman"/>
          <w:i/>
          <w:iCs/>
          <w:sz w:val="24"/>
        </w:rPr>
        <w:t>На първо място се класира предложението, получило най-висока комплексна оценка.</w:t>
      </w:r>
    </w:p>
    <w:p w:rsidR="00515FB6" w:rsidRDefault="00515FB6" w:rsidP="00380448">
      <w:pPr>
        <w:autoSpaceDE w:val="0"/>
        <w:autoSpaceDN w:val="0"/>
        <w:adjustRightInd w:val="0"/>
        <w:ind w:firstLine="708"/>
        <w:jc w:val="both"/>
        <w:rPr>
          <w:rFonts w:ascii="Times New Roman" w:hAnsi="Times New Roman"/>
          <w:b/>
          <w:bCs/>
          <w:sz w:val="24"/>
          <w:u w:val="single"/>
        </w:rPr>
      </w:pPr>
    </w:p>
    <w:p w:rsidR="00380448" w:rsidRPr="00F1668D" w:rsidRDefault="00380448" w:rsidP="00380448">
      <w:pPr>
        <w:autoSpaceDE w:val="0"/>
        <w:autoSpaceDN w:val="0"/>
        <w:adjustRightInd w:val="0"/>
        <w:ind w:firstLine="708"/>
        <w:jc w:val="both"/>
        <w:rPr>
          <w:rFonts w:ascii="Times New Roman" w:hAnsi="Times New Roman"/>
          <w:b/>
          <w:bCs/>
          <w:sz w:val="24"/>
          <w:u w:val="single"/>
        </w:rPr>
      </w:pPr>
      <w:r w:rsidRPr="00F1668D">
        <w:rPr>
          <w:rFonts w:ascii="Times New Roman" w:hAnsi="Times New Roman"/>
          <w:b/>
          <w:bCs/>
          <w:sz w:val="24"/>
          <w:u w:val="single"/>
        </w:rPr>
        <w:t xml:space="preserve">Методика за определяне на оценка на офертите по обособена позиция № 2: </w:t>
      </w:r>
    </w:p>
    <w:p w:rsidR="00380448" w:rsidRPr="00F1668D" w:rsidRDefault="00380448" w:rsidP="00380448">
      <w:pPr>
        <w:autoSpaceDE w:val="0"/>
        <w:autoSpaceDN w:val="0"/>
        <w:adjustRightInd w:val="0"/>
        <w:ind w:firstLine="708"/>
        <w:jc w:val="both"/>
        <w:rPr>
          <w:rFonts w:ascii="Times New Roman" w:hAnsi="Times New Roman"/>
          <w:sz w:val="24"/>
        </w:rPr>
      </w:pPr>
      <w:r w:rsidRPr="00F1668D">
        <w:rPr>
          <w:rFonts w:ascii="Times New Roman" w:hAnsi="Times New Roman"/>
          <w:b/>
          <w:bCs/>
          <w:sz w:val="24"/>
        </w:rPr>
        <w:t>Критерий за оценка на офертите:</w:t>
      </w:r>
      <w:r w:rsidRPr="00F1668D">
        <w:rPr>
          <w:rFonts w:ascii="Times New Roman" w:hAnsi="Times New Roman"/>
          <w:sz w:val="24"/>
        </w:rPr>
        <w:t xml:space="preserve"> „най-ниска цена”</w:t>
      </w:r>
    </w:p>
    <w:p w:rsidR="00380448" w:rsidRPr="00F1668D" w:rsidRDefault="00380448" w:rsidP="00380448">
      <w:pPr>
        <w:autoSpaceDE w:val="0"/>
        <w:autoSpaceDN w:val="0"/>
        <w:adjustRightInd w:val="0"/>
        <w:ind w:firstLine="708"/>
        <w:jc w:val="both"/>
        <w:rPr>
          <w:rFonts w:ascii="Times New Roman" w:hAnsi="Times New Roman"/>
          <w:b/>
          <w:bCs/>
          <w:sz w:val="24"/>
          <w:u w:val="single"/>
        </w:rPr>
      </w:pPr>
      <w:r w:rsidRPr="00F1668D">
        <w:rPr>
          <w:rFonts w:ascii="Times New Roman" w:hAnsi="Times New Roman"/>
          <w:b/>
          <w:bCs/>
          <w:sz w:val="24"/>
          <w:u w:val="single"/>
        </w:rPr>
        <w:t>На първо място се класира участникът предложил най-ниска обща крайна цена за изпълнение на поръчката.</w:t>
      </w:r>
    </w:p>
    <w:p w:rsidR="00380448" w:rsidRPr="00D73AE2" w:rsidRDefault="00380448" w:rsidP="00380448">
      <w:pPr>
        <w:ind w:firstLine="708"/>
        <w:jc w:val="both"/>
        <w:rPr>
          <w:rFonts w:ascii="Times New Roman" w:hAnsi="Times New Roman"/>
          <w:sz w:val="24"/>
        </w:rPr>
      </w:pPr>
      <w:r w:rsidRPr="00F1668D">
        <w:rPr>
          <w:rFonts w:ascii="Times New Roman" w:hAnsi="Times New Roman"/>
          <w:sz w:val="24"/>
        </w:rPr>
        <w:lastRenderedPageBreak/>
        <w:t>За изпълнител на обществената поръчка се определя участникът, класирал се на първо място.</w:t>
      </w:r>
    </w:p>
    <w:p w:rsidR="00380448" w:rsidRPr="00D73AE2" w:rsidRDefault="00380448" w:rsidP="00380448">
      <w:pPr>
        <w:autoSpaceDE w:val="0"/>
        <w:autoSpaceDN w:val="0"/>
        <w:adjustRightInd w:val="0"/>
        <w:ind w:firstLine="709"/>
        <w:jc w:val="both"/>
        <w:rPr>
          <w:rFonts w:ascii="Times New Roman" w:hAnsi="Times New Roman"/>
          <w:i/>
          <w:iCs/>
          <w:sz w:val="24"/>
        </w:rPr>
      </w:pPr>
    </w:p>
    <w:p w:rsidR="00380448" w:rsidRPr="00D73AE2" w:rsidRDefault="00380448" w:rsidP="00380448">
      <w:pPr>
        <w:autoSpaceDE w:val="0"/>
        <w:autoSpaceDN w:val="0"/>
        <w:adjustRightInd w:val="0"/>
        <w:ind w:firstLine="708"/>
        <w:jc w:val="both"/>
        <w:rPr>
          <w:rFonts w:ascii="Times New Roman" w:hAnsi="Times New Roman"/>
          <w:b/>
          <w:bCs/>
          <w:sz w:val="24"/>
          <w:u w:val="single"/>
        </w:rPr>
      </w:pPr>
      <w:r w:rsidRPr="00D73AE2">
        <w:rPr>
          <w:rFonts w:ascii="Times New Roman" w:hAnsi="Times New Roman"/>
          <w:b/>
          <w:bCs/>
          <w:sz w:val="24"/>
          <w:u w:val="single"/>
        </w:rPr>
        <w:t>Методика за определяне на комплексната оценка по всеки от показателите на офертите по обособена позиция № 3:</w:t>
      </w:r>
    </w:p>
    <w:p w:rsidR="00380448" w:rsidRPr="00D73AE2" w:rsidRDefault="00380448" w:rsidP="00380448">
      <w:pPr>
        <w:autoSpaceDE w:val="0"/>
        <w:autoSpaceDN w:val="0"/>
        <w:adjustRightInd w:val="0"/>
        <w:ind w:firstLine="708"/>
        <w:jc w:val="both"/>
        <w:rPr>
          <w:rFonts w:ascii="Times New Roman" w:hAnsi="Times New Roman"/>
          <w:b/>
          <w:bCs/>
          <w:sz w:val="24"/>
          <w:u w:val="single"/>
        </w:rPr>
      </w:pPr>
    </w:p>
    <w:p w:rsidR="00380448" w:rsidRPr="004B56F3" w:rsidRDefault="00380448" w:rsidP="00380448">
      <w:pPr>
        <w:autoSpaceDE w:val="0"/>
        <w:autoSpaceDN w:val="0"/>
        <w:adjustRightInd w:val="0"/>
        <w:ind w:firstLine="708"/>
        <w:jc w:val="both"/>
        <w:rPr>
          <w:rFonts w:ascii="Times New Roman" w:hAnsi="Times New Roman"/>
          <w:sz w:val="24"/>
        </w:rPr>
      </w:pPr>
      <w:r w:rsidRPr="00D73AE2">
        <w:rPr>
          <w:rFonts w:ascii="Times New Roman" w:hAnsi="Times New Roman"/>
          <w:b/>
          <w:bCs/>
          <w:sz w:val="24"/>
        </w:rPr>
        <w:t>Критерий за оценка на офертите:</w:t>
      </w:r>
      <w:r w:rsidRPr="00D73AE2">
        <w:rPr>
          <w:rFonts w:ascii="Times New Roman" w:hAnsi="Times New Roman"/>
          <w:sz w:val="24"/>
        </w:rPr>
        <w:t xml:space="preserve"> „оптимално съотношение качество/цена”</w:t>
      </w:r>
    </w:p>
    <w:p w:rsidR="00380448" w:rsidRPr="00D73AE2" w:rsidRDefault="00380448" w:rsidP="00380448">
      <w:pPr>
        <w:autoSpaceDE w:val="0"/>
        <w:autoSpaceDN w:val="0"/>
        <w:adjustRightInd w:val="0"/>
        <w:jc w:val="both"/>
        <w:rPr>
          <w:rFonts w:ascii="Times New Roman" w:hAnsi="Times New Roman"/>
          <w:b/>
          <w:bCs/>
          <w:sz w:val="24"/>
          <w:u w:val="single"/>
        </w:rPr>
      </w:pPr>
      <w:r w:rsidRPr="00D73AE2">
        <w:rPr>
          <w:rFonts w:ascii="Times New Roman" w:hAnsi="Times New Roman"/>
          <w:sz w:val="24"/>
        </w:rPr>
        <w:tab/>
      </w:r>
      <w:r w:rsidRPr="00D73AE2">
        <w:rPr>
          <w:rFonts w:ascii="Times New Roman" w:hAnsi="Times New Roman"/>
          <w:b/>
          <w:bCs/>
          <w:sz w:val="24"/>
        </w:rPr>
        <w:t>Показатели:</w:t>
      </w:r>
      <w:r w:rsidRPr="00D73AE2">
        <w:rPr>
          <w:rFonts w:ascii="Times New Roman" w:hAnsi="Times New Roman"/>
          <w:b/>
          <w:bCs/>
          <w:sz w:val="24"/>
          <w:u w:val="single"/>
        </w:rPr>
        <w:t xml:space="preserve"> </w:t>
      </w:r>
    </w:p>
    <w:p w:rsidR="00380448" w:rsidRPr="00D73AE2" w:rsidRDefault="00380448" w:rsidP="002E6785">
      <w:pPr>
        <w:numPr>
          <w:ilvl w:val="0"/>
          <w:numId w:val="21"/>
        </w:numPr>
        <w:suppressAutoHyphens w:val="0"/>
        <w:autoSpaceDE w:val="0"/>
        <w:autoSpaceDN w:val="0"/>
        <w:adjustRightInd w:val="0"/>
        <w:jc w:val="both"/>
        <w:rPr>
          <w:rFonts w:ascii="Times New Roman" w:hAnsi="Times New Roman"/>
          <w:b/>
          <w:bCs/>
          <w:sz w:val="24"/>
          <w:u w:val="single"/>
        </w:rPr>
      </w:pPr>
      <w:r w:rsidRPr="00D73AE2">
        <w:rPr>
          <w:rFonts w:ascii="Times New Roman" w:hAnsi="Times New Roman"/>
          <w:b/>
          <w:bCs/>
          <w:sz w:val="24"/>
          <w:u w:val="single"/>
        </w:rPr>
        <w:t>Застрахователна премия – относителен дял в комплексната оценка – 60 %</w:t>
      </w:r>
    </w:p>
    <w:p w:rsidR="00380448" w:rsidRPr="00D73AE2" w:rsidRDefault="00380448" w:rsidP="002E6785">
      <w:pPr>
        <w:numPr>
          <w:ilvl w:val="0"/>
          <w:numId w:val="21"/>
        </w:numPr>
        <w:suppressAutoHyphens w:val="0"/>
        <w:autoSpaceDE w:val="0"/>
        <w:autoSpaceDN w:val="0"/>
        <w:adjustRightInd w:val="0"/>
        <w:jc w:val="both"/>
        <w:rPr>
          <w:rFonts w:ascii="Times New Roman" w:hAnsi="Times New Roman"/>
          <w:b/>
          <w:bCs/>
          <w:sz w:val="24"/>
          <w:u w:val="single"/>
        </w:rPr>
      </w:pPr>
      <w:r w:rsidRPr="00D73AE2">
        <w:rPr>
          <w:rFonts w:ascii="Times New Roman" w:hAnsi="Times New Roman"/>
          <w:b/>
          <w:bCs/>
          <w:sz w:val="24"/>
          <w:u w:val="single"/>
        </w:rPr>
        <w:t>Изключени рискове – минимален брой на изключените от участника рискове – относителен дял в комплексната оценка – 40%</w:t>
      </w:r>
    </w:p>
    <w:p w:rsidR="00380448" w:rsidRPr="00D73AE2" w:rsidRDefault="00380448" w:rsidP="00380448">
      <w:pPr>
        <w:jc w:val="both"/>
        <w:rPr>
          <w:rFonts w:ascii="Times New Roman" w:hAnsi="Times New Roman"/>
          <w:sz w:val="24"/>
        </w:rPr>
      </w:pPr>
    </w:p>
    <w:p w:rsidR="00380448" w:rsidRPr="00D73AE2" w:rsidRDefault="00380448" w:rsidP="00380448">
      <w:pPr>
        <w:jc w:val="both"/>
        <w:rPr>
          <w:rFonts w:ascii="Times New Roman" w:hAnsi="Times New Roman"/>
          <w:sz w:val="24"/>
        </w:rPr>
      </w:pPr>
      <w:r w:rsidRPr="00D73AE2">
        <w:rPr>
          <w:rFonts w:ascii="Times New Roman" w:hAnsi="Times New Roman"/>
          <w:sz w:val="24"/>
        </w:rPr>
        <w:t>Класирането на участниците се извършва в низходящ ред.</w:t>
      </w:r>
    </w:p>
    <w:p w:rsidR="00380448" w:rsidRPr="00D73AE2" w:rsidRDefault="00380448" w:rsidP="00380448">
      <w:pPr>
        <w:jc w:val="both"/>
        <w:rPr>
          <w:rFonts w:ascii="Times New Roman" w:hAnsi="Times New Roman"/>
          <w:sz w:val="24"/>
        </w:rPr>
      </w:pPr>
      <w:r w:rsidRPr="00D73AE2">
        <w:rPr>
          <w:rFonts w:ascii="Times New Roman" w:hAnsi="Times New Roman"/>
          <w:sz w:val="24"/>
        </w:rPr>
        <w:t>Участникът получил най-голям брой точки по крайната комплексна оценка се класира на първо място.</w:t>
      </w:r>
    </w:p>
    <w:p w:rsidR="00380448" w:rsidRPr="00D73AE2" w:rsidRDefault="00380448" w:rsidP="00380448">
      <w:pPr>
        <w:jc w:val="both"/>
        <w:rPr>
          <w:rFonts w:ascii="Times New Roman" w:hAnsi="Times New Roman"/>
          <w:sz w:val="24"/>
        </w:rPr>
      </w:pPr>
      <w:r w:rsidRPr="00D73AE2">
        <w:rPr>
          <w:rFonts w:ascii="Times New Roman" w:hAnsi="Times New Roman"/>
          <w:sz w:val="24"/>
        </w:rPr>
        <w:t>За изпълнител на обществената поръчка се определя участникът, класирал се на първо място.</w:t>
      </w:r>
    </w:p>
    <w:p w:rsidR="00380448" w:rsidRPr="00D73AE2" w:rsidRDefault="00380448" w:rsidP="00380448">
      <w:pPr>
        <w:jc w:val="both"/>
        <w:rPr>
          <w:rFonts w:ascii="Times New Roman" w:hAnsi="Times New Roman"/>
          <w:b/>
          <w:bCs/>
          <w:sz w:val="24"/>
        </w:rPr>
      </w:pPr>
      <w:r w:rsidRPr="00D73AE2">
        <w:rPr>
          <w:rFonts w:ascii="Times New Roman" w:hAnsi="Times New Roman"/>
          <w:sz w:val="24"/>
        </w:rPr>
        <w:t>Крайната комплексна оценка (КО) на съответния участник се изчислява по следната формула:</w:t>
      </w:r>
    </w:p>
    <w:p w:rsidR="00380448" w:rsidRPr="00D73AE2" w:rsidRDefault="00380448" w:rsidP="00380448">
      <w:pPr>
        <w:jc w:val="both"/>
        <w:rPr>
          <w:rFonts w:ascii="Times New Roman" w:hAnsi="Times New Roman"/>
          <w:bCs/>
          <w:sz w:val="24"/>
        </w:rPr>
      </w:pPr>
      <w:r w:rsidRPr="00D73AE2">
        <w:rPr>
          <w:rFonts w:ascii="Times New Roman" w:hAnsi="Times New Roman"/>
          <w:b/>
          <w:bCs/>
          <w:sz w:val="24"/>
        </w:rPr>
        <w:t>КО = ПЦ + ИР</w:t>
      </w:r>
      <w:r w:rsidRPr="00D73AE2">
        <w:rPr>
          <w:rFonts w:ascii="Times New Roman" w:hAnsi="Times New Roman"/>
          <w:bCs/>
          <w:sz w:val="24"/>
        </w:rPr>
        <w:t>,</w:t>
      </w:r>
    </w:p>
    <w:p w:rsidR="00380448" w:rsidRPr="00D73AE2" w:rsidRDefault="00380448" w:rsidP="00380448">
      <w:pPr>
        <w:jc w:val="both"/>
        <w:rPr>
          <w:rFonts w:ascii="Times New Roman" w:hAnsi="Times New Roman"/>
          <w:sz w:val="24"/>
        </w:rPr>
      </w:pPr>
      <w:r w:rsidRPr="00D73AE2">
        <w:rPr>
          <w:rFonts w:ascii="Times New Roman" w:hAnsi="Times New Roman"/>
          <w:sz w:val="24"/>
        </w:rPr>
        <w:t>където:</w:t>
      </w:r>
    </w:p>
    <w:p w:rsidR="00380448" w:rsidRPr="00D73AE2" w:rsidRDefault="00380448" w:rsidP="00380448">
      <w:pPr>
        <w:jc w:val="both"/>
        <w:rPr>
          <w:rFonts w:ascii="Times New Roman" w:hAnsi="Times New Roman"/>
          <w:sz w:val="24"/>
        </w:rPr>
      </w:pPr>
      <w:r w:rsidRPr="00D73AE2">
        <w:rPr>
          <w:rFonts w:ascii="Times New Roman" w:hAnsi="Times New Roman"/>
          <w:sz w:val="24"/>
        </w:rPr>
        <w:t>ПЦ – оценка по показател „Застрахователна премия“;</w:t>
      </w:r>
    </w:p>
    <w:p w:rsidR="00380448" w:rsidRPr="00D73AE2" w:rsidRDefault="00380448" w:rsidP="00380448">
      <w:pPr>
        <w:jc w:val="both"/>
        <w:rPr>
          <w:rFonts w:ascii="Times New Roman" w:hAnsi="Times New Roman"/>
          <w:sz w:val="24"/>
        </w:rPr>
      </w:pPr>
      <w:r w:rsidRPr="00D73AE2">
        <w:rPr>
          <w:rFonts w:ascii="Times New Roman" w:hAnsi="Times New Roman"/>
          <w:sz w:val="24"/>
        </w:rPr>
        <w:t>ИР – оценка по показател „Изключени рискове“.</w:t>
      </w:r>
    </w:p>
    <w:p w:rsidR="00380448" w:rsidRPr="00D73AE2" w:rsidRDefault="00380448" w:rsidP="00380448">
      <w:pPr>
        <w:jc w:val="both"/>
        <w:rPr>
          <w:rFonts w:ascii="Times New Roman" w:hAnsi="Times New Roman"/>
          <w:b/>
          <w:bCs/>
          <w:sz w:val="24"/>
          <w:u w:val="single"/>
        </w:rPr>
      </w:pPr>
    </w:p>
    <w:p w:rsidR="00380448" w:rsidRPr="00D73AE2" w:rsidRDefault="00380448" w:rsidP="00380448">
      <w:pPr>
        <w:jc w:val="both"/>
        <w:rPr>
          <w:rFonts w:ascii="Times New Roman" w:hAnsi="Times New Roman"/>
          <w:sz w:val="24"/>
        </w:rPr>
      </w:pPr>
      <w:r w:rsidRPr="00D73AE2">
        <w:rPr>
          <w:rFonts w:ascii="Times New Roman" w:hAnsi="Times New Roman"/>
          <w:sz w:val="24"/>
        </w:rPr>
        <w:t>ПЦ се изчислява по следната формула:</w:t>
      </w:r>
    </w:p>
    <w:p w:rsidR="00380448" w:rsidRPr="00D73AE2" w:rsidRDefault="00380448" w:rsidP="00380448">
      <w:pPr>
        <w:jc w:val="both"/>
        <w:rPr>
          <w:rFonts w:ascii="Times New Roman" w:hAnsi="Times New Roman"/>
          <w:sz w:val="24"/>
        </w:rPr>
      </w:pPr>
    </w:p>
    <w:p w:rsidR="00380448" w:rsidRPr="00D73AE2" w:rsidRDefault="00380448" w:rsidP="00380448">
      <w:pPr>
        <w:jc w:val="both"/>
        <w:rPr>
          <w:rFonts w:ascii="Times New Roman" w:hAnsi="Times New Roman"/>
          <w:sz w:val="24"/>
        </w:rPr>
      </w:pPr>
      <w:r w:rsidRPr="00D73AE2">
        <w:rPr>
          <w:rFonts w:ascii="Times New Roman" w:hAnsi="Times New Roman"/>
          <w:sz w:val="24"/>
        </w:rPr>
        <w:t xml:space="preserve">        </w:t>
      </w:r>
      <w:r w:rsidRPr="00D73AE2">
        <w:rPr>
          <w:rFonts w:ascii="Times New Roman" w:hAnsi="Times New Roman"/>
          <w:sz w:val="24"/>
        </w:rPr>
        <w:tab/>
      </w:r>
      <w:r w:rsidRPr="00D73AE2">
        <w:rPr>
          <w:rFonts w:ascii="Times New Roman" w:hAnsi="Times New Roman"/>
          <w:sz w:val="24"/>
        </w:rPr>
        <w:tab/>
        <w:t xml:space="preserve">най-ниската предложена обща цена за изпълнение на поръчката </w:t>
      </w:r>
    </w:p>
    <w:p w:rsidR="00380448" w:rsidRPr="00D73AE2" w:rsidRDefault="00380448" w:rsidP="00380448">
      <w:pPr>
        <w:jc w:val="both"/>
        <w:rPr>
          <w:rFonts w:ascii="Times New Roman" w:hAnsi="Times New Roman"/>
          <w:sz w:val="24"/>
        </w:rPr>
      </w:pPr>
      <w:r w:rsidRPr="00D73AE2">
        <w:rPr>
          <w:rFonts w:ascii="Times New Roman" w:hAnsi="Times New Roman"/>
          <w:b/>
          <w:bCs/>
          <w:sz w:val="24"/>
        </w:rPr>
        <w:t>ПЦ</w:t>
      </w:r>
      <w:r w:rsidRPr="00D73AE2">
        <w:rPr>
          <w:rFonts w:ascii="Times New Roman" w:hAnsi="Times New Roman"/>
          <w:sz w:val="24"/>
        </w:rPr>
        <w:t xml:space="preserve"> =  -------------------------------------------------------------------------------------------------    x </w:t>
      </w:r>
      <w:r w:rsidRPr="00D73AE2">
        <w:rPr>
          <w:rFonts w:ascii="Times New Roman" w:hAnsi="Times New Roman"/>
          <w:b/>
          <w:bCs/>
          <w:sz w:val="24"/>
        </w:rPr>
        <w:t>60</w:t>
      </w:r>
    </w:p>
    <w:p w:rsidR="00380448" w:rsidRPr="00D73AE2" w:rsidRDefault="00380448" w:rsidP="00380448">
      <w:pPr>
        <w:ind w:left="709" w:right="707"/>
        <w:jc w:val="both"/>
        <w:rPr>
          <w:rFonts w:ascii="Times New Roman" w:hAnsi="Times New Roman"/>
          <w:sz w:val="24"/>
        </w:rPr>
      </w:pPr>
      <w:r w:rsidRPr="00D73AE2">
        <w:rPr>
          <w:rFonts w:ascii="Times New Roman" w:hAnsi="Times New Roman"/>
          <w:sz w:val="24"/>
        </w:rPr>
        <w:t>предложена от участника обща цена за изпълнение на поръчката, чието предложение се разглежда</w:t>
      </w:r>
    </w:p>
    <w:p w:rsidR="00380448" w:rsidRPr="00D73AE2" w:rsidRDefault="00380448" w:rsidP="00380448">
      <w:pPr>
        <w:autoSpaceDE w:val="0"/>
        <w:autoSpaceDN w:val="0"/>
        <w:adjustRightInd w:val="0"/>
        <w:jc w:val="both"/>
        <w:rPr>
          <w:rFonts w:ascii="Times New Roman" w:hAnsi="Times New Roman"/>
          <w:bCs/>
          <w:sz w:val="24"/>
        </w:rPr>
      </w:pPr>
      <w:r w:rsidRPr="00D73AE2">
        <w:rPr>
          <w:rFonts w:ascii="Times New Roman" w:hAnsi="Times New Roman"/>
          <w:bCs/>
          <w:sz w:val="24"/>
        </w:rPr>
        <w:t>ИР ще се изчислява при следните условия:</w:t>
      </w:r>
    </w:p>
    <w:p w:rsidR="00380448" w:rsidRPr="00D73AE2" w:rsidRDefault="00380448" w:rsidP="00380448">
      <w:pPr>
        <w:autoSpaceDE w:val="0"/>
        <w:autoSpaceDN w:val="0"/>
        <w:adjustRightInd w:val="0"/>
        <w:jc w:val="both"/>
        <w:rPr>
          <w:rFonts w:ascii="Times New Roman" w:hAnsi="Times New Roman"/>
          <w:bCs/>
          <w:sz w:val="24"/>
        </w:rPr>
      </w:pPr>
    </w:p>
    <w:p w:rsidR="00380448" w:rsidRPr="00D73AE2" w:rsidRDefault="00380448" w:rsidP="00380448">
      <w:pPr>
        <w:autoSpaceDE w:val="0"/>
        <w:autoSpaceDN w:val="0"/>
        <w:adjustRightInd w:val="0"/>
        <w:jc w:val="both"/>
        <w:rPr>
          <w:rFonts w:ascii="Times New Roman" w:hAnsi="Times New Roman"/>
          <w:bCs/>
          <w:sz w:val="24"/>
        </w:rPr>
      </w:pPr>
      <w:r w:rsidRPr="00D73AE2">
        <w:rPr>
          <w:rFonts w:ascii="Times New Roman" w:hAnsi="Times New Roman"/>
          <w:bCs/>
          <w:sz w:val="24"/>
        </w:rPr>
        <w:t>За застраховка „Помощ при пътуване в чужбина“:</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До 10 броя изключени рискове – 40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11 до 15 изключени рискове – 30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16 до 20 изключени рискове – 15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21 до 25 изключени рискове – 5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 xml:space="preserve">Над 25 изключени рискове –  </w:t>
      </w:r>
      <w:r>
        <w:rPr>
          <w:rFonts w:ascii="Times New Roman" w:hAnsi="Times New Roman"/>
          <w:bCs/>
          <w:sz w:val="24"/>
          <w:lang w:val="en-US"/>
        </w:rPr>
        <w:t>1</w:t>
      </w:r>
      <w:r w:rsidRPr="00D73AE2">
        <w:rPr>
          <w:rFonts w:ascii="Times New Roman" w:hAnsi="Times New Roman"/>
          <w:bCs/>
          <w:sz w:val="24"/>
        </w:rPr>
        <w:t xml:space="preserve"> </w:t>
      </w:r>
      <w:r w:rsidR="00651929" w:rsidRPr="00D73AE2">
        <w:rPr>
          <w:rFonts w:ascii="Times New Roman" w:hAnsi="Times New Roman"/>
          <w:bCs/>
          <w:sz w:val="24"/>
        </w:rPr>
        <w:t>точк</w:t>
      </w:r>
      <w:r w:rsidR="00651929">
        <w:rPr>
          <w:rFonts w:ascii="Times New Roman" w:hAnsi="Times New Roman"/>
          <w:bCs/>
          <w:sz w:val="24"/>
        </w:rPr>
        <w:t>а</w:t>
      </w:r>
    </w:p>
    <w:p w:rsidR="00380448" w:rsidRPr="00805A8D" w:rsidRDefault="00380448" w:rsidP="00380448">
      <w:pPr>
        <w:jc w:val="both"/>
        <w:rPr>
          <w:rFonts w:ascii="Times New Roman" w:hAnsi="Times New Roman"/>
          <w:bCs/>
          <w:sz w:val="24"/>
        </w:rPr>
      </w:pPr>
    </w:p>
    <w:p w:rsidR="00380448" w:rsidRPr="00C06D8A" w:rsidRDefault="00380448" w:rsidP="00380448">
      <w:pPr>
        <w:pStyle w:val="ListParagraph"/>
        <w:ind w:left="142" w:right="145"/>
        <w:jc w:val="both"/>
        <w:rPr>
          <w:rFonts w:ascii="Times New Roman" w:hAnsi="Times New Roman"/>
          <w:iCs/>
          <w:sz w:val="24"/>
        </w:rPr>
      </w:pPr>
      <w:r w:rsidRPr="00C06D8A">
        <w:rPr>
          <w:rFonts w:ascii="Times New Roman" w:hAnsi="Times New Roman"/>
          <w:iCs/>
          <w:sz w:val="24"/>
        </w:rPr>
        <w:t>На първо място се класира предложението, получило най-висока комплексна оценка.</w:t>
      </w:r>
    </w:p>
    <w:p w:rsidR="00D962B5" w:rsidRPr="00547D98" w:rsidRDefault="00D962B5" w:rsidP="00D962B5">
      <w:pPr>
        <w:autoSpaceDE w:val="0"/>
        <w:autoSpaceDN w:val="0"/>
        <w:adjustRightInd w:val="0"/>
        <w:ind w:firstLine="709"/>
        <w:jc w:val="both"/>
        <w:rPr>
          <w:rFonts w:ascii="Times New Roman" w:hAnsi="Times New Roman"/>
          <w:i/>
          <w:iCs/>
          <w:sz w:val="24"/>
        </w:rPr>
      </w:pPr>
      <w:r w:rsidRPr="00547D98">
        <w:rPr>
          <w:rFonts w:ascii="Times New Roman" w:hAnsi="Times New Roman"/>
          <w:i/>
          <w:iCs/>
          <w:sz w:val="24"/>
        </w:rPr>
        <w:t>Получените резултати от оценките по показателите за всяка обособена позиция се разглеждат с точност до втория знак след десетичната запетая.</w:t>
      </w:r>
    </w:p>
    <w:p w:rsidR="00D962B5" w:rsidRPr="00547D98" w:rsidRDefault="00D962B5" w:rsidP="00D962B5">
      <w:pPr>
        <w:autoSpaceDE w:val="0"/>
        <w:autoSpaceDN w:val="0"/>
        <w:adjustRightInd w:val="0"/>
        <w:ind w:firstLine="709"/>
        <w:jc w:val="both"/>
        <w:rPr>
          <w:rFonts w:ascii="Times New Roman" w:hAnsi="Times New Roman"/>
          <w:i/>
          <w:iCs/>
          <w:sz w:val="24"/>
        </w:rPr>
      </w:pPr>
      <w:r w:rsidRPr="00547D98">
        <w:rPr>
          <w:rFonts w:ascii="Times New Roman" w:hAnsi="Times New Roman"/>
          <w:i/>
          <w:iCs/>
          <w:spacing w:val="-3"/>
          <w:sz w:val="24"/>
        </w:rPr>
        <w:t>В случай на равенство на комплексните оценки</w:t>
      </w:r>
      <w:r w:rsidR="00B94EFE">
        <w:rPr>
          <w:rFonts w:ascii="Times New Roman" w:hAnsi="Times New Roman"/>
          <w:i/>
          <w:iCs/>
          <w:spacing w:val="-3"/>
          <w:sz w:val="24"/>
        </w:rPr>
        <w:t xml:space="preserve"> или цени</w:t>
      </w:r>
      <w:r w:rsidRPr="00547D98">
        <w:rPr>
          <w:rFonts w:ascii="Times New Roman" w:hAnsi="Times New Roman"/>
          <w:i/>
          <w:iCs/>
          <w:spacing w:val="-3"/>
          <w:sz w:val="24"/>
        </w:rPr>
        <w:t xml:space="preserve"> по обособените позиции, за икономически най-изгодна оферта по съответната позиция се приема тази, в която застрахователната премия е най-ниска (съответно сбора от застрахователните премии е най-нисък, ако обособената позиция касае няколко застраховки). При условие, че оферираната застрахователна премия е еднаква комисията, назначена от възложителя за разглеждане на офертите, тегли жребий измежду участниците предложили този размер на застрахователна премия и изтегленият участник се класира на първо място</w:t>
      </w:r>
      <w:r w:rsidRPr="00547D98">
        <w:rPr>
          <w:rFonts w:ascii="Times New Roman" w:hAnsi="Times New Roman"/>
          <w:i/>
          <w:iCs/>
          <w:sz w:val="24"/>
        </w:rPr>
        <w:t>.</w:t>
      </w:r>
    </w:p>
    <w:p w:rsidR="00D962B5" w:rsidRPr="00547D98" w:rsidRDefault="00D962B5" w:rsidP="00D962B5">
      <w:pPr>
        <w:autoSpaceDE w:val="0"/>
        <w:autoSpaceDN w:val="0"/>
        <w:adjustRightInd w:val="0"/>
        <w:ind w:firstLine="708"/>
        <w:jc w:val="both"/>
        <w:rPr>
          <w:rFonts w:ascii="Times New Roman" w:hAnsi="Times New Roman"/>
          <w:i/>
          <w:iCs/>
          <w:sz w:val="24"/>
        </w:rPr>
      </w:pPr>
      <w:r w:rsidRPr="00547D98">
        <w:rPr>
          <w:rFonts w:ascii="Times New Roman" w:hAnsi="Times New Roman"/>
          <w:i/>
          <w:iCs/>
          <w:sz w:val="24"/>
        </w:rPr>
        <w:t>Класиране се извършва за всяка позиция поотделно.</w:t>
      </w:r>
    </w:p>
    <w:p w:rsidR="00771287" w:rsidRPr="001C2838" w:rsidRDefault="00771287" w:rsidP="00380448">
      <w:pPr>
        <w:suppressAutoHyphens w:val="0"/>
        <w:autoSpaceDE w:val="0"/>
        <w:autoSpaceDN w:val="0"/>
        <w:adjustRightInd w:val="0"/>
        <w:ind w:left="720"/>
        <w:jc w:val="right"/>
        <w:rPr>
          <w:rFonts w:ascii="Times New Roman" w:eastAsia="Calibri" w:hAnsi="Times New Roman" w:cs="Times New Roman"/>
          <w:b/>
          <w:bCs/>
          <w:i/>
          <w:iCs/>
          <w:sz w:val="24"/>
        </w:rPr>
      </w:pPr>
    </w:p>
    <w:p w:rsidR="00515FB6" w:rsidRDefault="00515FB6" w:rsidP="00EE0CD9">
      <w:pPr>
        <w:tabs>
          <w:tab w:val="left" w:pos="567"/>
        </w:tabs>
        <w:ind w:left="720"/>
        <w:jc w:val="both"/>
        <w:rPr>
          <w:rFonts w:ascii="Times New Roman" w:hAnsi="Times New Roman" w:cs="Times New Roman"/>
          <w:b/>
          <w:sz w:val="24"/>
        </w:rPr>
      </w:pPr>
    </w:p>
    <w:p w:rsidR="00EA618C" w:rsidRDefault="00EA618C" w:rsidP="00EE0CD9">
      <w:pPr>
        <w:tabs>
          <w:tab w:val="left" w:pos="567"/>
        </w:tabs>
        <w:ind w:left="720"/>
        <w:jc w:val="both"/>
        <w:rPr>
          <w:rFonts w:ascii="Times New Roman" w:hAnsi="Times New Roman" w:cs="Times New Roman"/>
          <w:b/>
          <w:sz w:val="24"/>
        </w:rPr>
      </w:pPr>
    </w:p>
    <w:p w:rsidR="00DD59D2" w:rsidRPr="00EE0CD9" w:rsidRDefault="00DD59D2" w:rsidP="00EE0CD9">
      <w:pPr>
        <w:tabs>
          <w:tab w:val="left" w:pos="567"/>
        </w:tabs>
        <w:ind w:left="720"/>
        <w:jc w:val="both"/>
        <w:rPr>
          <w:rFonts w:ascii="Times New Roman" w:hAnsi="Times New Roman" w:cs="Times New Roman"/>
          <w:b/>
          <w:sz w:val="24"/>
        </w:rPr>
      </w:pPr>
      <w:r w:rsidRPr="00EE0CD9">
        <w:rPr>
          <w:rFonts w:ascii="Times New Roman" w:hAnsi="Times New Roman" w:cs="Times New Roman"/>
          <w:b/>
          <w:sz w:val="24"/>
        </w:rPr>
        <w:t>Стойност на поръчката.</w:t>
      </w:r>
    </w:p>
    <w:p w:rsidR="00EC79D7" w:rsidRPr="001C2838" w:rsidRDefault="00EC79D7" w:rsidP="00380448">
      <w:pPr>
        <w:pStyle w:val="ListParagraph"/>
        <w:tabs>
          <w:tab w:val="left" w:pos="567"/>
        </w:tabs>
        <w:ind w:left="0"/>
        <w:jc w:val="both"/>
        <w:rPr>
          <w:rFonts w:ascii="Times New Roman" w:hAnsi="Times New Roman" w:cs="Times New Roman"/>
          <w:b/>
          <w:sz w:val="24"/>
        </w:rPr>
      </w:pPr>
    </w:p>
    <w:tbl>
      <w:tblPr>
        <w:tblW w:w="0" w:type="auto"/>
        <w:tblCellMar>
          <w:left w:w="70" w:type="dxa"/>
          <w:right w:w="70" w:type="dxa"/>
        </w:tblCellMar>
        <w:tblLook w:val="04A0" w:firstRow="1" w:lastRow="0" w:firstColumn="1" w:lastColumn="0" w:noHBand="0" w:noVBand="1"/>
      </w:tblPr>
      <w:tblGrid>
        <w:gridCol w:w="9628"/>
      </w:tblGrid>
      <w:tr w:rsidR="00164715" w:rsidRPr="001C2838" w:rsidTr="00351E4F">
        <w:trPr>
          <w:trHeight w:val="30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164715" w:rsidRPr="001C2838" w:rsidRDefault="00164715" w:rsidP="00380448">
            <w:pPr>
              <w:suppressAutoHyphens w:val="0"/>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Номер на обособената позиция: </w:t>
            </w:r>
            <w:r w:rsidRPr="001C2838">
              <w:rPr>
                <w:rFonts w:ascii="Times New Roman" w:hAnsi="Times New Roman" w:cs="Times New Roman"/>
                <w:color w:val="000000"/>
                <w:sz w:val="24"/>
                <w:lang w:eastAsia="bg-BG"/>
              </w:rPr>
              <w:t xml:space="preserve">1 </w:t>
            </w:r>
          </w:p>
        </w:tc>
      </w:tr>
      <w:tr w:rsidR="00164715" w:rsidRPr="001C2838" w:rsidTr="00351E4F">
        <w:trPr>
          <w:trHeight w:val="300"/>
        </w:trPr>
        <w:tc>
          <w:tcPr>
            <w:tcW w:w="0" w:type="auto"/>
            <w:tcBorders>
              <w:top w:val="nil"/>
              <w:left w:val="single" w:sz="4" w:space="0" w:color="auto"/>
              <w:bottom w:val="nil"/>
              <w:right w:val="single" w:sz="4" w:space="0" w:color="auto"/>
            </w:tcBorders>
            <w:shd w:val="clear" w:color="auto" w:fill="auto"/>
            <w:noWrap/>
            <w:vAlign w:val="center"/>
            <w:hideMark/>
          </w:tcPr>
          <w:p w:rsidR="00164715" w:rsidRPr="001C2838" w:rsidRDefault="00164715" w:rsidP="00924320">
            <w:pPr>
              <w:suppressAutoHyphens w:val="0"/>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Наименование: </w:t>
            </w:r>
            <w:r w:rsidRPr="001C2838">
              <w:rPr>
                <w:rFonts w:ascii="Times New Roman" w:hAnsi="Times New Roman" w:cs="Times New Roman"/>
                <w:color w:val="000000"/>
                <w:sz w:val="24"/>
                <w:lang w:eastAsia="bg-BG"/>
              </w:rPr>
              <w:t>Застраховане на членовете на КФН и служителите от администрацията на комисията със застраховк</w:t>
            </w:r>
            <w:r w:rsidR="00924320">
              <w:rPr>
                <w:rFonts w:ascii="Times New Roman" w:hAnsi="Times New Roman" w:cs="Times New Roman"/>
                <w:color w:val="000000"/>
                <w:sz w:val="24"/>
                <w:lang w:eastAsia="bg-BG"/>
              </w:rPr>
              <w:t>и</w:t>
            </w:r>
            <w:r w:rsidRPr="001C2838">
              <w:rPr>
                <w:rFonts w:ascii="Times New Roman" w:hAnsi="Times New Roman" w:cs="Times New Roman"/>
                <w:color w:val="000000"/>
                <w:sz w:val="24"/>
                <w:lang w:eastAsia="bg-BG"/>
              </w:rPr>
              <w:t xml:space="preserve"> “Злополука”</w:t>
            </w:r>
            <w:r w:rsidR="00924320">
              <w:rPr>
                <w:rFonts w:ascii="Times New Roman" w:hAnsi="Times New Roman" w:cs="Times New Roman"/>
                <w:color w:val="000000"/>
                <w:sz w:val="24"/>
                <w:lang w:eastAsia="bg-BG"/>
              </w:rPr>
              <w:t xml:space="preserve"> и „Заболяване“</w:t>
            </w:r>
          </w:p>
        </w:tc>
      </w:tr>
      <w:tr w:rsidR="00164715" w:rsidRPr="001C2838" w:rsidTr="00351E4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Прогнозна стойност </w:t>
            </w:r>
            <w:r w:rsidRPr="001C2838">
              <w:rPr>
                <w:rFonts w:ascii="Times New Roman" w:hAnsi="Times New Roman" w:cs="Times New Roman"/>
                <w:i/>
                <w:iCs/>
                <w:color w:val="000000"/>
                <w:sz w:val="24"/>
                <w:lang w:eastAsia="bg-BG"/>
              </w:rPr>
              <w:t xml:space="preserve">(в лв., без </w:t>
            </w:r>
            <w:r w:rsidR="007D7488">
              <w:rPr>
                <w:rFonts w:ascii="Times New Roman" w:hAnsi="Times New Roman" w:cs="Times New Roman"/>
                <w:i/>
                <w:iCs/>
                <w:color w:val="000000"/>
                <w:sz w:val="24"/>
                <w:lang w:eastAsia="bg-BG"/>
              </w:rPr>
              <w:t>Данък върху застрахователните премии</w:t>
            </w:r>
            <w:r w:rsidRPr="001C2838">
              <w:rPr>
                <w:rFonts w:ascii="Times New Roman" w:hAnsi="Times New Roman" w:cs="Times New Roman"/>
                <w:i/>
                <w:iCs/>
                <w:color w:val="000000"/>
                <w:sz w:val="24"/>
                <w:lang w:eastAsia="bg-BG"/>
              </w:rPr>
              <w:t>)</w:t>
            </w:r>
            <w:r w:rsidRPr="001C2838">
              <w:rPr>
                <w:rFonts w:ascii="Times New Roman" w:hAnsi="Times New Roman" w:cs="Times New Roman"/>
                <w:b/>
                <w:bCs/>
                <w:color w:val="000000"/>
                <w:sz w:val="24"/>
                <w:lang w:eastAsia="bg-BG"/>
              </w:rPr>
              <w:t xml:space="preserve">: </w:t>
            </w:r>
            <w:r w:rsidR="00A86D67">
              <w:rPr>
                <w:rFonts w:ascii="Times New Roman" w:hAnsi="Times New Roman" w:cs="Times New Roman"/>
                <w:color w:val="000000"/>
                <w:sz w:val="24"/>
                <w:lang w:eastAsia="bg-BG"/>
              </w:rPr>
              <w:t>30</w:t>
            </w:r>
            <w:r w:rsidRPr="001C2838">
              <w:rPr>
                <w:rFonts w:ascii="Times New Roman" w:hAnsi="Times New Roman" w:cs="Times New Roman"/>
                <w:color w:val="000000"/>
                <w:sz w:val="24"/>
                <w:lang w:eastAsia="bg-BG"/>
              </w:rPr>
              <w:t> 000</w:t>
            </w:r>
            <w:r w:rsidR="00CA33E7">
              <w:rPr>
                <w:rFonts w:ascii="Times New Roman" w:hAnsi="Times New Roman" w:cs="Times New Roman"/>
                <w:color w:val="000000"/>
                <w:sz w:val="24"/>
                <w:lang w:eastAsia="bg-BG"/>
              </w:rPr>
              <w:t xml:space="preserve"> </w:t>
            </w:r>
          </w:p>
          <w:p w:rsidR="00164715" w:rsidRPr="001C2838" w:rsidRDefault="00164715" w:rsidP="00380448">
            <w:pPr>
              <w:suppressAutoHyphens w:val="0"/>
              <w:rPr>
                <w:rFonts w:ascii="Times New Roman" w:hAnsi="Times New Roman" w:cs="Times New Roman"/>
                <w:color w:val="000000"/>
                <w:sz w:val="24"/>
                <w:lang w:eastAsia="bg-BG"/>
              </w:rPr>
            </w:pPr>
          </w:p>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Номер на обособената позиция: </w:t>
            </w:r>
            <w:r w:rsidRPr="001C2838">
              <w:rPr>
                <w:rFonts w:ascii="Times New Roman" w:hAnsi="Times New Roman" w:cs="Times New Roman"/>
                <w:color w:val="000000"/>
                <w:sz w:val="24"/>
                <w:lang w:eastAsia="bg-BG"/>
              </w:rPr>
              <w:t>2</w:t>
            </w:r>
          </w:p>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Наименование: </w:t>
            </w:r>
            <w:r w:rsidRPr="001C2838">
              <w:rPr>
                <w:rFonts w:ascii="Times New Roman" w:hAnsi="Times New Roman" w:cs="Times New Roman"/>
                <w:color w:val="000000"/>
                <w:sz w:val="24"/>
                <w:lang w:eastAsia="bg-BG"/>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Прогнозна стойност </w:t>
            </w:r>
            <w:r w:rsidRPr="001C2838">
              <w:rPr>
                <w:rFonts w:ascii="Times New Roman" w:hAnsi="Times New Roman" w:cs="Times New Roman"/>
                <w:i/>
                <w:iCs/>
                <w:color w:val="000000"/>
                <w:sz w:val="24"/>
                <w:lang w:eastAsia="bg-BG"/>
              </w:rPr>
              <w:t xml:space="preserve">(в лв., без </w:t>
            </w:r>
            <w:r w:rsidR="0099761A">
              <w:rPr>
                <w:rFonts w:ascii="Times New Roman" w:hAnsi="Times New Roman" w:cs="Times New Roman"/>
                <w:i/>
                <w:iCs/>
                <w:color w:val="000000"/>
                <w:sz w:val="24"/>
                <w:lang w:eastAsia="bg-BG"/>
              </w:rPr>
              <w:t>Данък върху застрахователните премии</w:t>
            </w:r>
            <w:r w:rsidRPr="001C2838">
              <w:rPr>
                <w:rFonts w:ascii="Times New Roman" w:hAnsi="Times New Roman" w:cs="Times New Roman"/>
                <w:i/>
                <w:iCs/>
                <w:color w:val="000000"/>
                <w:sz w:val="24"/>
                <w:lang w:eastAsia="bg-BG"/>
              </w:rPr>
              <w:t>)</w:t>
            </w:r>
            <w:r w:rsidR="00CA33E7">
              <w:rPr>
                <w:rFonts w:ascii="Times New Roman" w:hAnsi="Times New Roman" w:cs="Times New Roman"/>
                <w:b/>
                <w:bCs/>
                <w:color w:val="000000"/>
                <w:sz w:val="24"/>
                <w:lang w:eastAsia="bg-BG"/>
              </w:rPr>
              <w:t>:</w:t>
            </w:r>
            <w:r w:rsidR="008B6D27">
              <w:rPr>
                <w:rFonts w:ascii="Times New Roman" w:hAnsi="Times New Roman" w:cs="Times New Roman"/>
                <w:b/>
                <w:bCs/>
                <w:color w:val="000000"/>
                <w:sz w:val="24"/>
                <w:lang w:eastAsia="bg-BG"/>
              </w:rPr>
              <w:t xml:space="preserve"> </w:t>
            </w:r>
            <w:r w:rsidR="00EC3707">
              <w:rPr>
                <w:rFonts w:ascii="Times New Roman" w:hAnsi="Times New Roman" w:cs="Times New Roman"/>
                <w:color w:val="000000"/>
                <w:sz w:val="24"/>
                <w:lang w:eastAsia="bg-BG"/>
              </w:rPr>
              <w:t>28 00</w:t>
            </w:r>
            <w:r w:rsidR="00A86D67">
              <w:rPr>
                <w:rFonts w:ascii="Times New Roman" w:hAnsi="Times New Roman" w:cs="Times New Roman"/>
                <w:color w:val="000000"/>
                <w:sz w:val="24"/>
                <w:lang w:eastAsia="bg-BG"/>
              </w:rPr>
              <w:t>0</w:t>
            </w:r>
            <w:r w:rsidRPr="001C2838">
              <w:rPr>
                <w:rFonts w:ascii="Times New Roman" w:hAnsi="Times New Roman" w:cs="Times New Roman"/>
                <w:color w:val="000000"/>
                <w:sz w:val="24"/>
                <w:lang w:eastAsia="bg-BG"/>
              </w:rPr>
              <w:t xml:space="preserve"> </w:t>
            </w:r>
          </w:p>
          <w:p w:rsidR="00076B89" w:rsidRPr="001C2838" w:rsidRDefault="00076B89"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t xml:space="preserve">В случай че бъдат придобити нови </w:t>
            </w:r>
            <w:r w:rsidR="00AB1852" w:rsidRPr="001C2838">
              <w:rPr>
                <w:rFonts w:ascii="Times New Roman" w:hAnsi="Times New Roman"/>
                <w:sz w:val="24"/>
              </w:rPr>
              <w:t>моторни превозни средства, имоти или имущество</w:t>
            </w:r>
            <w:r w:rsidRPr="001C2838">
              <w:rPr>
                <w:rFonts w:ascii="Times New Roman" w:hAnsi="Times New Roman" w:cs="Times New Roman"/>
                <w:color w:val="000000"/>
                <w:sz w:val="24"/>
                <w:lang w:eastAsia="bg-BG"/>
              </w:rPr>
              <w:t>: до 10</w:t>
            </w:r>
            <w:r w:rsidR="00AB1852" w:rsidRPr="001C2838">
              <w:rPr>
                <w:rFonts w:ascii="Times New Roman" w:hAnsi="Times New Roman" w:cs="Times New Roman"/>
                <w:color w:val="000000"/>
                <w:sz w:val="24"/>
                <w:lang w:eastAsia="bg-BG"/>
              </w:rPr>
              <w:t> </w:t>
            </w:r>
            <w:r w:rsidRPr="001C2838">
              <w:rPr>
                <w:rFonts w:ascii="Times New Roman" w:hAnsi="Times New Roman" w:cs="Times New Roman"/>
                <w:color w:val="000000"/>
                <w:sz w:val="24"/>
                <w:lang w:eastAsia="bg-BG"/>
              </w:rPr>
              <w:t>000</w:t>
            </w:r>
            <w:r w:rsidR="00CA33E7">
              <w:rPr>
                <w:rFonts w:ascii="Times New Roman" w:hAnsi="Times New Roman" w:cs="Times New Roman"/>
                <w:color w:val="000000"/>
                <w:sz w:val="24"/>
                <w:lang w:eastAsia="bg-BG"/>
              </w:rPr>
              <w:t xml:space="preserve"> лв</w:t>
            </w:r>
            <w:r w:rsidR="007C5081">
              <w:rPr>
                <w:rFonts w:ascii="Times New Roman" w:hAnsi="Times New Roman" w:cs="Times New Roman"/>
                <w:color w:val="000000"/>
                <w:sz w:val="24"/>
                <w:lang w:eastAsia="bg-BG"/>
              </w:rPr>
              <w:t>.</w:t>
            </w:r>
            <w:r w:rsidR="00CA33E7">
              <w:rPr>
                <w:rFonts w:ascii="Times New Roman" w:hAnsi="Times New Roman" w:cs="Times New Roman"/>
                <w:color w:val="000000"/>
                <w:sz w:val="24"/>
                <w:lang w:eastAsia="bg-BG"/>
              </w:rPr>
              <w:t xml:space="preserve"> без </w:t>
            </w:r>
            <w:r w:rsidR="0099761A" w:rsidRPr="0099761A">
              <w:rPr>
                <w:rFonts w:ascii="Times New Roman" w:hAnsi="Times New Roman" w:cs="Times New Roman"/>
                <w:color w:val="000000"/>
                <w:sz w:val="24"/>
                <w:lang w:eastAsia="bg-BG"/>
              </w:rPr>
              <w:t>Данък върху застрахователните премии</w:t>
            </w:r>
            <w:r w:rsidR="00CA33E7">
              <w:rPr>
                <w:rFonts w:ascii="Times New Roman" w:hAnsi="Times New Roman" w:cs="Times New Roman"/>
                <w:color w:val="000000"/>
                <w:sz w:val="24"/>
                <w:lang w:eastAsia="bg-BG"/>
              </w:rPr>
              <w:t>, които са включени в горепосочената прогнозна стойност</w:t>
            </w:r>
            <w:r w:rsidR="00AB1852" w:rsidRPr="001C2838">
              <w:rPr>
                <w:rFonts w:ascii="Times New Roman" w:hAnsi="Times New Roman" w:cs="Times New Roman"/>
                <w:color w:val="000000"/>
                <w:sz w:val="24"/>
                <w:lang w:eastAsia="bg-BG"/>
              </w:rPr>
              <w:t xml:space="preserve">* </w:t>
            </w:r>
          </w:p>
          <w:p w:rsidR="00AB1852" w:rsidRPr="001C2838" w:rsidRDefault="00AB1852" w:rsidP="00380448">
            <w:pPr>
              <w:pStyle w:val="ListParagraph"/>
              <w:ind w:left="0"/>
              <w:jc w:val="both"/>
              <w:rPr>
                <w:rFonts w:ascii="Times New Roman" w:hAnsi="Times New Roman"/>
                <w:sz w:val="24"/>
              </w:rPr>
            </w:pPr>
            <w:r w:rsidRPr="001C2838">
              <w:rPr>
                <w:rFonts w:ascii="Times New Roman" w:hAnsi="Times New Roman"/>
                <w:sz w:val="24"/>
              </w:rPr>
              <w:t xml:space="preserve">* Възложителят си запазва правото да застрахова </w:t>
            </w:r>
            <w:r w:rsidR="00B05BF0" w:rsidRPr="001C2838">
              <w:rPr>
                <w:rFonts w:ascii="Times New Roman" w:hAnsi="Times New Roman"/>
                <w:sz w:val="24"/>
              </w:rPr>
              <w:t xml:space="preserve">новопридобити </w:t>
            </w:r>
            <w:r w:rsidRPr="001C2838">
              <w:rPr>
                <w:rFonts w:ascii="Times New Roman" w:hAnsi="Times New Roman"/>
                <w:sz w:val="24"/>
              </w:rPr>
              <w:t xml:space="preserve">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Изпълнителя. Прогнозната стойност на всички застраховки за новопридобити моторни превозни средства, имоти или имущество е до 10 000 лв. без </w:t>
            </w:r>
            <w:r w:rsidR="0099761A" w:rsidRPr="0099761A">
              <w:rPr>
                <w:rFonts w:ascii="Times New Roman" w:hAnsi="Times New Roman"/>
                <w:sz w:val="24"/>
              </w:rPr>
              <w:t>Данък върху застрахователните премии</w:t>
            </w:r>
            <w:r w:rsidRPr="001C2838">
              <w:rPr>
                <w:rFonts w:ascii="Times New Roman" w:hAnsi="Times New Roman"/>
                <w:sz w:val="24"/>
              </w:rPr>
              <w:t>.</w:t>
            </w:r>
          </w:p>
          <w:p w:rsidR="00164715" w:rsidRPr="001C2838" w:rsidRDefault="00164715" w:rsidP="00380448">
            <w:pPr>
              <w:suppressAutoHyphens w:val="0"/>
              <w:rPr>
                <w:rFonts w:ascii="Times New Roman" w:hAnsi="Times New Roman" w:cs="Times New Roman"/>
                <w:color w:val="000000"/>
                <w:sz w:val="24"/>
                <w:lang w:eastAsia="bg-BG"/>
              </w:rPr>
            </w:pPr>
          </w:p>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Номер на обособената позиция: </w:t>
            </w:r>
            <w:r w:rsidRPr="001C2838">
              <w:rPr>
                <w:rFonts w:ascii="Times New Roman" w:hAnsi="Times New Roman" w:cs="Times New Roman"/>
                <w:color w:val="000000"/>
                <w:sz w:val="24"/>
                <w:lang w:eastAsia="bg-BG"/>
              </w:rPr>
              <w:t>3</w:t>
            </w:r>
          </w:p>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Наименование: </w:t>
            </w:r>
            <w:r w:rsidRPr="001C2838">
              <w:rPr>
                <w:rFonts w:ascii="Times New Roman" w:hAnsi="Times New Roman" w:cs="Times New Roman"/>
                <w:color w:val="000000"/>
                <w:sz w:val="24"/>
                <w:lang w:eastAsia="bg-BG"/>
              </w:rPr>
              <w:t>3. 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164715" w:rsidRPr="001C2838" w:rsidRDefault="00164715" w:rsidP="00A86D67">
            <w:pPr>
              <w:suppressAutoHyphens w:val="0"/>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Прогнозна стойност </w:t>
            </w:r>
            <w:r w:rsidRPr="001C2838">
              <w:rPr>
                <w:rFonts w:ascii="Times New Roman" w:hAnsi="Times New Roman" w:cs="Times New Roman"/>
                <w:i/>
                <w:iCs/>
                <w:color w:val="000000"/>
                <w:sz w:val="24"/>
                <w:lang w:eastAsia="bg-BG"/>
              </w:rPr>
              <w:t xml:space="preserve">(в лв., без </w:t>
            </w:r>
            <w:r w:rsidR="00A86D67">
              <w:rPr>
                <w:rFonts w:ascii="Times New Roman" w:hAnsi="Times New Roman" w:cs="Times New Roman"/>
                <w:i/>
                <w:iCs/>
                <w:color w:val="000000"/>
                <w:sz w:val="24"/>
                <w:lang w:eastAsia="bg-BG"/>
              </w:rPr>
              <w:t>Данък върху застрахователните премии</w:t>
            </w:r>
            <w:r w:rsidRPr="001C2838">
              <w:rPr>
                <w:rFonts w:ascii="Times New Roman" w:hAnsi="Times New Roman" w:cs="Times New Roman"/>
                <w:i/>
                <w:iCs/>
                <w:color w:val="000000"/>
                <w:sz w:val="24"/>
                <w:lang w:eastAsia="bg-BG"/>
              </w:rPr>
              <w:t>)</w:t>
            </w:r>
            <w:r w:rsidRPr="001C2838">
              <w:rPr>
                <w:rFonts w:ascii="Times New Roman" w:hAnsi="Times New Roman" w:cs="Times New Roman"/>
                <w:b/>
                <w:bCs/>
                <w:color w:val="000000"/>
                <w:sz w:val="24"/>
                <w:lang w:eastAsia="bg-BG"/>
              </w:rPr>
              <w:t xml:space="preserve">: </w:t>
            </w:r>
            <w:r w:rsidR="00EC3707">
              <w:rPr>
                <w:rFonts w:ascii="Times New Roman" w:hAnsi="Times New Roman" w:cs="Times New Roman"/>
                <w:color w:val="000000"/>
                <w:sz w:val="24"/>
                <w:lang w:eastAsia="bg-BG"/>
              </w:rPr>
              <w:t>3 5</w:t>
            </w:r>
            <w:r w:rsidR="00A86D67">
              <w:rPr>
                <w:rFonts w:ascii="Times New Roman" w:hAnsi="Times New Roman" w:cs="Times New Roman"/>
                <w:color w:val="000000"/>
                <w:sz w:val="24"/>
                <w:lang w:eastAsia="bg-BG"/>
              </w:rPr>
              <w:t>00</w:t>
            </w:r>
          </w:p>
        </w:tc>
      </w:tr>
    </w:tbl>
    <w:p w:rsidR="00164715" w:rsidRPr="001C2838" w:rsidRDefault="00164715" w:rsidP="00380448">
      <w:pPr>
        <w:pStyle w:val="ListParagraph"/>
        <w:tabs>
          <w:tab w:val="left" w:pos="567"/>
        </w:tabs>
        <w:ind w:left="0"/>
        <w:jc w:val="both"/>
        <w:rPr>
          <w:rFonts w:ascii="Times New Roman" w:hAnsi="Times New Roman" w:cs="Times New Roman"/>
          <w:sz w:val="24"/>
        </w:rPr>
      </w:pPr>
    </w:p>
    <w:p w:rsidR="00710AAC" w:rsidRPr="001C2838" w:rsidRDefault="00710AAC" w:rsidP="00380448">
      <w:pPr>
        <w:ind w:firstLine="720"/>
        <w:jc w:val="both"/>
        <w:rPr>
          <w:rFonts w:ascii="Times New Roman" w:hAnsi="Times New Roman" w:cs="Times New Roman"/>
          <w:sz w:val="24"/>
        </w:rPr>
      </w:pPr>
    </w:p>
    <w:p w:rsidR="00710AAC" w:rsidRDefault="00E56834" w:rsidP="00380448">
      <w:pPr>
        <w:jc w:val="center"/>
        <w:rPr>
          <w:rFonts w:ascii="Times New Roman" w:hAnsi="Times New Roman" w:cs="Times New Roman"/>
          <w:b/>
          <w:bCs/>
          <w:sz w:val="24"/>
        </w:rPr>
      </w:pPr>
      <w:r w:rsidRPr="001C2838">
        <w:rPr>
          <w:rFonts w:ascii="Times New Roman" w:hAnsi="Times New Roman" w:cs="Times New Roman"/>
          <w:b/>
          <w:bCs/>
          <w:sz w:val="24"/>
        </w:rPr>
        <w:t>РАЗДЕЛ V</w:t>
      </w:r>
      <w:r w:rsidR="00710AAC" w:rsidRPr="001C2838">
        <w:rPr>
          <w:rFonts w:ascii="Times New Roman" w:hAnsi="Times New Roman" w:cs="Times New Roman"/>
          <w:b/>
          <w:bCs/>
          <w:sz w:val="24"/>
        </w:rPr>
        <w:t>. СКЛЮЧВАНЕ НА ДОГОВОР</w:t>
      </w:r>
      <w:r w:rsidR="00BB3275" w:rsidRPr="001C2838">
        <w:rPr>
          <w:rFonts w:ascii="Times New Roman" w:hAnsi="Times New Roman" w:cs="Times New Roman"/>
          <w:b/>
          <w:bCs/>
          <w:sz w:val="24"/>
        </w:rPr>
        <w:t xml:space="preserve"> </w:t>
      </w:r>
      <w:r w:rsidR="00710AAC" w:rsidRPr="001C2838">
        <w:rPr>
          <w:rFonts w:ascii="Times New Roman" w:hAnsi="Times New Roman" w:cs="Times New Roman"/>
          <w:b/>
          <w:bCs/>
          <w:sz w:val="24"/>
        </w:rPr>
        <w:t>ЗА ОБЩЕСТВЕНА ПОРЪЧКА. ГАРАНЦИЯ ЗА ИЗПЪЛНЕНИЕ</w:t>
      </w:r>
      <w:r w:rsidR="0025131E">
        <w:rPr>
          <w:rFonts w:ascii="Times New Roman" w:hAnsi="Times New Roman" w:cs="Times New Roman"/>
          <w:b/>
          <w:bCs/>
          <w:sz w:val="24"/>
        </w:rPr>
        <w:t xml:space="preserve"> НА ДОГОВОРА</w:t>
      </w:r>
      <w:r w:rsidR="00710AAC" w:rsidRPr="001C2838">
        <w:rPr>
          <w:rFonts w:ascii="Times New Roman" w:hAnsi="Times New Roman" w:cs="Times New Roman"/>
          <w:b/>
          <w:bCs/>
          <w:sz w:val="24"/>
        </w:rPr>
        <w:t>. УСЛОВИЯ ЗА ПЛАЩАНЕ</w:t>
      </w:r>
    </w:p>
    <w:p w:rsidR="00F3486E" w:rsidRDefault="00F3486E" w:rsidP="00380448">
      <w:pPr>
        <w:jc w:val="center"/>
        <w:rPr>
          <w:rFonts w:ascii="Times New Roman" w:hAnsi="Times New Roman" w:cs="Times New Roman"/>
          <w:b/>
          <w:bCs/>
          <w:sz w:val="24"/>
        </w:rPr>
      </w:pPr>
    </w:p>
    <w:p w:rsidR="00F3486E" w:rsidRPr="001C2838" w:rsidRDefault="00F3486E" w:rsidP="00380448">
      <w:pPr>
        <w:jc w:val="center"/>
        <w:rPr>
          <w:rFonts w:ascii="Times New Roman" w:hAnsi="Times New Roman" w:cs="Times New Roman"/>
          <w:b/>
          <w:bCs/>
          <w:sz w:val="24"/>
        </w:rPr>
      </w:pPr>
    </w:p>
    <w:p w:rsidR="00F3486E" w:rsidRPr="00F3486E" w:rsidRDefault="00F3486E" w:rsidP="00EA618C">
      <w:pPr>
        <w:numPr>
          <w:ilvl w:val="0"/>
          <w:numId w:val="22"/>
        </w:numPr>
        <w:tabs>
          <w:tab w:val="left" w:pos="0"/>
        </w:tabs>
        <w:ind w:left="426" w:hanging="426"/>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Договорът за обществена поръчка се сключва с участника, класиран на първо място и определен за изпълнител на обществената поръчка.</w:t>
      </w:r>
    </w:p>
    <w:p w:rsidR="00F3486E" w:rsidRPr="00F3486E" w:rsidRDefault="00F3486E" w:rsidP="00EA618C">
      <w:pPr>
        <w:numPr>
          <w:ilvl w:val="0"/>
          <w:numId w:val="22"/>
        </w:numPr>
        <w:tabs>
          <w:tab w:val="left" w:pos="0"/>
        </w:tabs>
        <w:ind w:left="426" w:hanging="426"/>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Когато определеният за изпълнител участник откаже да сключи договор се прилага чл. 194, ал. 2 от ЗОП.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DF7D83" w:rsidRDefault="00F3486E" w:rsidP="00EA618C">
      <w:pPr>
        <w:pStyle w:val="ListParagraph"/>
        <w:numPr>
          <w:ilvl w:val="0"/>
          <w:numId w:val="22"/>
        </w:numPr>
        <w:tabs>
          <w:tab w:val="left" w:pos="0"/>
        </w:tabs>
        <w:ind w:left="426" w:hanging="426"/>
        <w:jc w:val="both"/>
        <w:rPr>
          <w:rFonts w:ascii="Times New Roman" w:eastAsia="Calibri" w:hAnsi="Times New Roman" w:cs="Times New Roman"/>
          <w:sz w:val="24"/>
          <w:lang w:eastAsia="en-US"/>
        </w:rPr>
      </w:pPr>
      <w:r w:rsidRPr="00DF7D83">
        <w:rPr>
          <w:rFonts w:ascii="Times New Roman" w:eastAsia="Calibri" w:hAnsi="Times New Roman" w:cs="Times New Roman"/>
          <w:sz w:val="24"/>
          <w:lang w:eastAsia="en-US"/>
        </w:rPr>
        <w:t>Преди подписване на договора, участникът избран за изпълнител</w:t>
      </w:r>
      <w:r w:rsidR="00DF7D83" w:rsidRPr="00DF7D83">
        <w:t xml:space="preserve"> </w:t>
      </w:r>
      <w:r w:rsidR="00DF7D83" w:rsidRPr="00DF7D83">
        <w:rPr>
          <w:rFonts w:ascii="Times New Roman" w:eastAsia="Calibri" w:hAnsi="Times New Roman" w:cs="Times New Roman"/>
          <w:sz w:val="24"/>
          <w:lang w:eastAsia="en-US"/>
        </w:rPr>
        <w:t>следва да изпълни задължението по чл. 112, ал</w:t>
      </w:r>
      <w:r w:rsidR="00DF7D83">
        <w:rPr>
          <w:rFonts w:ascii="Times New Roman" w:eastAsia="Calibri" w:hAnsi="Times New Roman" w:cs="Times New Roman"/>
          <w:sz w:val="24"/>
          <w:lang w:eastAsia="en-US"/>
        </w:rPr>
        <w:t>. 1, т. 2 от ЗОП</w:t>
      </w:r>
      <w:r w:rsidR="003A1FA8">
        <w:rPr>
          <w:rFonts w:ascii="Times New Roman" w:eastAsia="Calibri" w:hAnsi="Times New Roman" w:cs="Times New Roman"/>
          <w:sz w:val="24"/>
          <w:lang w:eastAsia="en-US"/>
        </w:rPr>
        <w:t>,</w:t>
      </w:r>
      <w:r w:rsidR="00DF7D83">
        <w:rPr>
          <w:rFonts w:ascii="Times New Roman" w:eastAsia="Calibri" w:hAnsi="Times New Roman" w:cs="Times New Roman"/>
          <w:sz w:val="24"/>
          <w:lang w:eastAsia="en-US"/>
        </w:rPr>
        <w:t xml:space="preserve"> като представи</w:t>
      </w:r>
      <w:r w:rsidR="00DF7D83" w:rsidRPr="00DF7D83">
        <w:rPr>
          <w:rFonts w:ascii="Times New Roman" w:eastAsia="Calibri" w:hAnsi="Times New Roman" w:cs="Times New Roman"/>
          <w:sz w:val="24"/>
          <w:lang w:eastAsia="en-US"/>
        </w:rPr>
        <w:t xml:space="preserve"> документи, удостоверяващи липсата на основанията за отстраняване, както и съответствието с поставените критерии за подбор, като документите се представят и за подизпълнителите (чл. 66, ал. 2 от ЗОП) и третите лица (чл. 65, ал. 4 от ЗОП), ако има такива, при съобразяване с чл. 112, ал. 9 от ЗОП</w:t>
      </w:r>
      <w:r w:rsidR="00DF7D83">
        <w:rPr>
          <w:rFonts w:ascii="Times New Roman" w:eastAsia="Calibri" w:hAnsi="Times New Roman" w:cs="Times New Roman"/>
          <w:sz w:val="24"/>
          <w:lang w:eastAsia="en-US"/>
        </w:rPr>
        <w:t xml:space="preserve">. </w:t>
      </w:r>
      <w:r w:rsidR="00DF7D83" w:rsidRPr="00F3486E">
        <w:rPr>
          <w:rFonts w:ascii="Times New Roman" w:eastAsia="Calibri" w:hAnsi="Times New Roman" w:cs="Times New Roman"/>
          <w:sz w:val="24"/>
          <w:lang w:eastAsia="en-US"/>
        </w:rPr>
        <w:t>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w:t>
      </w:r>
    </w:p>
    <w:p w:rsidR="00982C0D" w:rsidRPr="00982C0D" w:rsidRDefault="00982C0D" w:rsidP="00934FD2">
      <w:pPr>
        <w:pStyle w:val="ListParagraph"/>
        <w:numPr>
          <w:ilvl w:val="0"/>
          <w:numId w:val="22"/>
        </w:numPr>
        <w:tabs>
          <w:tab w:val="left" w:pos="0"/>
        </w:tabs>
        <w:ind w:left="426" w:hanging="426"/>
        <w:jc w:val="both"/>
        <w:rPr>
          <w:rFonts w:ascii="Times New Roman" w:eastAsia="Calibri" w:hAnsi="Times New Roman" w:cs="Times New Roman"/>
          <w:sz w:val="24"/>
          <w:lang w:eastAsia="en-US"/>
        </w:rPr>
      </w:pPr>
      <w:r>
        <w:rPr>
          <w:rFonts w:ascii="Times New Roman" w:eastAsia="Calibri" w:hAnsi="Times New Roman" w:cs="Times New Roman"/>
          <w:sz w:val="24"/>
          <w:lang w:eastAsia="en-US"/>
        </w:rPr>
        <w:lastRenderedPageBreak/>
        <w:t xml:space="preserve">Участникът представя </w:t>
      </w:r>
      <w:r w:rsidRPr="00982C0D">
        <w:rPr>
          <w:rFonts w:ascii="Times New Roman" w:eastAsia="Calibri" w:hAnsi="Times New Roman" w:cs="Times New Roman"/>
          <w:sz w:val="24"/>
          <w:lang w:eastAsia="en-US"/>
        </w:rPr>
        <w:t>декларации по Закона за мерките срещу изпирането на пари (ЗМИП) – декларация по чл. 42, ал. 2, т. 2 от ЗМИП, декларация по чл. 59, ал. 1, т. 3 от ЗМИП, с цел прилагане мерките за превенция на използването на финансовата система за целите на изпирането на пари при условията и реда на ЗМИП и Правилника за прилагане на Закона за мерките срещу изпирането на пари – Образец;</w:t>
      </w:r>
    </w:p>
    <w:p w:rsidR="00F3486E" w:rsidRPr="00D64098" w:rsidRDefault="00DF7D83" w:rsidP="00EA618C">
      <w:pPr>
        <w:pStyle w:val="ListParagraph"/>
        <w:numPr>
          <w:ilvl w:val="0"/>
          <w:numId w:val="22"/>
        </w:numPr>
        <w:tabs>
          <w:tab w:val="left" w:pos="0"/>
        </w:tabs>
        <w:ind w:left="426" w:hanging="426"/>
        <w:jc w:val="both"/>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Участникът следва да представи </w:t>
      </w:r>
      <w:r w:rsidR="00F3486E" w:rsidRPr="00D64098">
        <w:rPr>
          <w:rFonts w:ascii="Times New Roman" w:eastAsia="Calibri" w:hAnsi="Times New Roman" w:cs="Times New Roman"/>
          <w:sz w:val="24"/>
          <w:lang w:eastAsia="en-US"/>
        </w:rPr>
        <w:t xml:space="preserve">гаранция за изпълнение на договора в размер на 3% от </w:t>
      </w:r>
      <w:r w:rsidR="00B26C27" w:rsidRPr="00D64098">
        <w:rPr>
          <w:rFonts w:ascii="Times New Roman" w:eastAsia="Calibri" w:hAnsi="Times New Roman" w:cs="Times New Roman"/>
          <w:sz w:val="24"/>
          <w:lang w:eastAsia="en-US"/>
        </w:rPr>
        <w:t>стойност</w:t>
      </w:r>
      <w:r w:rsidR="00844E6D" w:rsidRPr="00D64098">
        <w:rPr>
          <w:rFonts w:ascii="Times New Roman" w:eastAsia="Calibri" w:hAnsi="Times New Roman" w:cs="Times New Roman"/>
          <w:sz w:val="24"/>
          <w:lang w:eastAsia="en-US"/>
        </w:rPr>
        <w:t>та</w:t>
      </w:r>
      <w:r w:rsidR="00B26C27" w:rsidRPr="00D64098">
        <w:rPr>
          <w:rFonts w:ascii="Times New Roman" w:eastAsia="Calibri" w:hAnsi="Times New Roman" w:cs="Times New Roman"/>
          <w:sz w:val="24"/>
          <w:lang w:eastAsia="en-US"/>
        </w:rPr>
        <w:t xml:space="preserve"> на </w:t>
      </w:r>
      <w:r w:rsidR="00844E6D" w:rsidRPr="00D64098">
        <w:rPr>
          <w:rFonts w:ascii="Times New Roman" w:eastAsia="Calibri" w:hAnsi="Times New Roman" w:cs="Times New Roman"/>
          <w:sz w:val="24"/>
          <w:lang w:eastAsia="en-US"/>
        </w:rPr>
        <w:t>договора</w:t>
      </w:r>
      <w:r w:rsidR="00F3486E" w:rsidRPr="00D64098">
        <w:rPr>
          <w:rFonts w:ascii="Times New Roman" w:eastAsia="Calibri" w:hAnsi="Times New Roman" w:cs="Times New Roman"/>
          <w:sz w:val="24"/>
          <w:lang w:eastAsia="en-US"/>
        </w:rPr>
        <w:t xml:space="preserve">. </w:t>
      </w:r>
    </w:p>
    <w:p w:rsidR="00F3486E" w:rsidRPr="00F3486E" w:rsidRDefault="00F3486E" w:rsidP="00EA618C">
      <w:pPr>
        <w:numPr>
          <w:ilvl w:val="0"/>
          <w:numId w:val="22"/>
        </w:numPr>
        <w:tabs>
          <w:tab w:val="left" w:pos="0"/>
        </w:tabs>
        <w:ind w:left="426" w:hanging="426"/>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Гаранцията за изпълнение на договора се представя от Изпълнителя преди сключване на договора под формата на:</w:t>
      </w:r>
    </w:p>
    <w:p w:rsidR="00A104CA" w:rsidRDefault="00F3486E" w:rsidP="002E6785">
      <w:pPr>
        <w:numPr>
          <w:ilvl w:val="1"/>
          <w:numId w:val="22"/>
        </w:numPr>
        <w:tabs>
          <w:tab w:val="left" w:pos="0"/>
          <w:tab w:val="left" w:pos="426"/>
        </w:tabs>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i/>
          <w:sz w:val="24"/>
          <w:lang w:eastAsia="en-US"/>
        </w:rPr>
        <w:t>парична сума</w:t>
      </w:r>
      <w:r w:rsidRPr="00F3486E">
        <w:rPr>
          <w:rFonts w:ascii="Times New Roman" w:eastAsia="Calibri" w:hAnsi="Times New Roman" w:cs="Times New Roman"/>
          <w:sz w:val="24"/>
          <w:lang w:eastAsia="en-US"/>
        </w:rPr>
        <w:t xml:space="preserve">, платима в касата на Комисията за финансов надзор </w:t>
      </w:r>
      <w:r w:rsidR="00A104CA" w:rsidRPr="00A104CA">
        <w:rPr>
          <w:rFonts w:ascii="Times New Roman" w:eastAsia="Calibri" w:hAnsi="Times New Roman" w:cs="Times New Roman"/>
          <w:sz w:val="24"/>
          <w:lang w:eastAsia="en-US"/>
        </w:rPr>
        <w:t xml:space="preserve">при спазване на Закона за ограничаване на плащанията в брой </w:t>
      </w:r>
      <w:r w:rsidRPr="00F3486E">
        <w:rPr>
          <w:rFonts w:ascii="Times New Roman" w:eastAsia="Calibri" w:hAnsi="Times New Roman" w:cs="Times New Roman"/>
          <w:sz w:val="24"/>
          <w:lang w:eastAsia="en-US"/>
        </w:rPr>
        <w:t>или по банкова сметка на КФН</w:t>
      </w:r>
      <w:r w:rsidR="00A104CA">
        <w:rPr>
          <w:rFonts w:ascii="Times New Roman" w:eastAsia="Calibri" w:hAnsi="Times New Roman" w:cs="Times New Roman"/>
          <w:sz w:val="24"/>
          <w:lang w:eastAsia="en-US"/>
        </w:rPr>
        <w:t>:</w:t>
      </w:r>
      <w:r w:rsidRPr="00F3486E">
        <w:rPr>
          <w:rFonts w:ascii="Times New Roman" w:eastAsia="Calibri" w:hAnsi="Times New Roman" w:cs="Times New Roman"/>
          <w:sz w:val="24"/>
          <w:lang w:eastAsia="en-US"/>
        </w:rPr>
        <w:t xml:space="preserve"> банка: Българска Народна Банка, </w:t>
      </w:r>
    </w:p>
    <w:p w:rsidR="00A104CA" w:rsidRDefault="00A104CA" w:rsidP="00934FD2">
      <w:pPr>
        <w:tabs>
          <w:tab w:val="left" w:pos="0"/>
          <w:tab w:val="left" w:pos="426"/>
        </w:tabs>
        <w:ind w:left="792"/>
        <w:contextualSpacing/>
        <w:jc w:val="both"/>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банков </w:t>
      </w:r>
      <w:r w:rsidRPr="00F3486E">
        <w:rPr>
          <w:rFonts w:ascii="Times New Roman" w:eastAsia="Calibri" w:hAnsi="Times New Roman" w:cs="Times New Roman"/>
          <w:sz w:val="24"/>
          <w:lang w:eastAsia="en-US"/>
        </w:rPr>
        <w:t>код BIC</w:t>
      </w:r>
      <w:r>
        <w:rPr>
          <w:rFonts w:ascii="Times New Roman" w:eastAsia="Calibri" w:hAnsi="Times New Roman" w:cs="Times New Roman"/>
          <w:sz w:val="24"/>
          <w:lang w:eastAsia="en-US"/>
        </w:rPr>
        <w:t>:</w:t>
      </w:r>
      <w:r w:rsidRPr="00F3486E">
        <w:rPr>
          <w:rFonts w:ascii="Times New Roman" w:eastAsia="Calibri" w:hAnsi="Times New Roman" w:cs="Times New Roman"/>
          <w:sz w:val="24"/>
          <w:lang w:eastAsia="en-US"/>
        </w:rPr>
        <w:t xml:space="preserve"> BNBGBGSD</w:t>
      </w:r>
      <w:r>
        <w:rPr>
          <w:rFonts w:ascii="Times New Roman" w:eastAsia="Calibri" w:hAnsi="Times New Roman" w:cs="Times New Roman"/>
          <w:sz w:val="24"/>
          <w:lang w:eastAsia="en-US"/>
        </w:rPr>
        <w:t>,</w:t>
      </w:r>
    </w:p>
    <w:p w:rsidR="00F3486E" w:rsidRPr="00F3486E" w:rsidRDefault="00A104CA" w:rsidP="00934FD2">
      <w:pPr>
        <w:tabs>
          <w:tab w:val="left" w:pos="0"/>
          <w:tab w:val="left" w:pos="426"/>
        </w:tabs>
        <w:ind w:left="792"/>
        <w:contextualSpacing/>
        <w:jc w:val="both"/>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банкова сметка: </w:t>
      </w:r>
      <w:r w:rsidR="00F3486E" w:rsidRPr="00F3486E">
        <w:rPr>
          <w:rFonts w:ascii="Times New Roman" w:eastAsia="Calibri" w:hAnsi="Times New Roman" w:cs="Times New Roman"/>
          <w:sz w:val="24"/>
          <w:lang w:eastAsia="en-US"/>
        </w:rPr>
        <w:t xml:space="preserve">BG33 BNBG 9661 3300 1415 01. В </w:t>
      </w:r>
      <w:r w:rsidRPr="00F3486E">
        <w:rPr>
          <w:rFonts w:ascii="Times New Roman" w:eastAsia="MS Mincho" w:hAnsi="Times New Roman" w:cs="Times New Roman"/>
          <w:sz w:val="24"/>
          <w:lang w:eastAsia="bg-BG"/>
        </w:rPr>
        <w:t>документ</w:t>
      </w:r>
      <w:r>
        <w:rPr>
          <w:rFonts w:ascii="Times New Roman" w:eastAsia="MS Mincho" w:hAnsi="Times New Roman" w:cs="Times New Roman"/>
          <w:sz w:val="24"/>
          <w:lang w:eastAsia="bg-BG"/>
        </w:rPr>
        <w:t>а</w:t>
      </w:r>
      <w:r w:rsidRPr="00F3486E">
        <w:rPr>
          <w:rFonts w:ascii="Times New Roman" w:eastAsia="MS Mincho" w:hAnsi="Times New Roman" w:cs="Times New Roman"/>
          <w:sz w:val="24"/>
          <w:lang w:eastAsia="bg-BG"/>
        </w:rPr>
        <w:t xml:space="preserve"> </w:t>
      </w:r>
      <w:r w:rsidR="00F3486E" w:rsidRPr="00F3486E">
        <w:rPr>
          <w:rFonts w:ascii="Times New Roman" w:eastAsia="MS Mincho" w:hAnsi="Times New Roman" w:cs="Times New Roman"/>
          <w:sz w:val="24"/>
          <w:lang w:eastAsia="bg-BG"/>
        </w:rPr>
        <w:t>(платежно нареждане/вносна бележка и др.) за внесена гаранция под формата на парична сума се посочва предметът на обществената поръчка, за която се внася гаранцията.</w:t>
      </w:r>
    </w:p>
    <w:p w:rsidR="00F3486E" w:rsidRPr="00F3486E" w:rsidRDefault="00F3486E" w:rsidP="002E6785">
      <w:pPr>
        <w:numPr>
          <w:ilvl w:val="1"/>
          <w:numId w:val="22"/>
        </w:numPr>
        <w:tabs>
          <w:tab w:val="left" w:pos="0"/>
          <w:tab w:val="left" w:pos="426"/>
        </w:tabs>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i/>
          <w:sz w:val="24"/>
          <w:lang w:eastAsia="en-US"/>
        </w:rPr>
        <w:t>безусловна и неотменяема банкова гаранция</w:t>
      </w:r>
      <w:r w:rsidRPr="00F3486E">
        <w:rPr>
          <w:rFonts w:ascii="Times New Roman" w:eastAsia="Calibri" w:hAnsi="Times New Roman" w:cs="Times New Roman"/>
          <w:sz w:val="24"/>
          <w:lang w:eastAsia="en-US"/>
        </w:rPr>
        <w:t>, в оригинал, издадена в полза на Възложителя и съдържаща:</w:t>
      </w:r>
    </w:p>
    <w:p w:rsidR="00F3486E" w:rsidRPr="00F3486E" w:rsidRDefault="00A104CA" w:rsidP="00F3486E">
      <w:pPr>
        <w:tabs>
          <w:tab w:val="left" w:pos="0"/>
          <w:tab w:val="left" w:pos="426"/>
        </w:tabs>
        <w:ind w:left="792"/>
        <w:contextualSpacing/>
        <w:jc w:val="both"/>
        <w:rPr>
          <w:rFonts w:ascii="Times New Roman" w:eastAsia="Calibri" w:hAnsi="Times New Roman" w:cs="Times New Roman"/>
          <w:sz w:val="24"/>
          <w:lang w:eastAsia="en-US"/>
        </w:rPr>
      </w:pPr>
      <w:r>
        <w:rPr>
          <w:rFonts w:ascii="Times New Roman" w:eastAsia="Calibri" w:hAnsi="Times New Roman" w:cs="Times New Roman"/>
          <w:sz w:val="24"/>
          <w:lang w:eastAsia="en-US"/>
        </w:rPr>
        <w:t>–</w:t>
      </w:r>
      <w:r w:rsidRPr="00F3486E">
        <w:rPr>
          <w:rFonts w:ascii="Times New Roman" w:eastAsia="Calibri" w:hAnsi="Times New Roman" w:cs="Times New Roman"/>
          <w:sz w:val="24"/>
          <w:lang w:eastAsia="en-US"/>
        </w:rPr>
        <w:t xml:space="preserve"> </w:t>
      </w:r>
      <w:r w:rsidR="00F3486E" w:rsidRPr="00F3486E">
        <w:rPr>
          <w:rFonts w:ascii="Times New Roman" w:eastAsia="Calibri" w:hAnsi="Times New Roman" w:cs="Times New Roman"/>
          <w:sz w:val="24"/>
          <w:lang w:eastAsia="en-US"/>
        </w:rPr>
        <w:t xml:space="preserve">задължение на банката </w:t>
      </w:r>
      <w:r>
        <w:rPr>
          <w:rFonts w:ascii="Times New Roman" w:eastAsia="Calibri" w:hAnsi="Times New Roman" w:cs="Times New Roman"/>
          <w:sz w:val="24"/>
          <w:lang w:eastAsia="en-US"/>
        </w:rPr>
        <w:t>-</w:t>
      </w:r>
      <w:r w:rsidRPr="00F3486E">
        <w:rPr>
          <w:rFonts w:ascii="Times New Roman" w:eastAsia="Calibri" w:hAnsi="Times New Roman" w:cs="Times New Roman"/>
          <w:sz w:val="24"/>
          <w:lang w:eastAsia="en-US"/>
        </w:rPr>
        <w:t xml:space="preserve"> </w:t>
      </w:r>
      <w:r w:rsidR="00F3486E" w:rsidRPr="00F3486E">
        <w:rPr>
          <w:rFonts w:ascii="Times New Roman" w:eastAsia="Calibri" w:hAnsi="Times New Roman" w:cs="Times New Roman"/>
          <w:sz w:val="24"/>
          <w:lang w:eastAsia="en-US"/>
        </w:rPr>
        <w:t>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w:t>
      </w:r>
    </w:p>
    <w:p w:rsidR="00F3486E" w:rsidRPr="00F3486E" w:rsidRDefault="00A104CA" w:rsidP="00F3486E">
      <w:pPr>
        <w:tabs>
          <w:tab w:val="left" w:pos="0"/>
          <w:tab w:val="left" w:pos="426"/>
        </w:tabs>
        <w:ind w:left="792"/>
        <w:contextualSpacing/>
        <w:jc w:val="both"/>
        <w:rPr>
          <w:rFonts w:ascii="Times New Roman" w:eastAsia="Calibri" w:hAnsi="Times New Roman" w:cs="Times New Roman"/>
          <w:sz w:val="24"/>
          <w:lang w:eastAsia="en-US"/>
        </w:rPr>
      </w:pPr>
      <w:r>
        <w:rPr>
          <w:rFonts w:ascii="Times New Roman" w:eastAsia="Calibri" w:hAnsi="Times New Roman" w:cs="Times New Roman"/>
          <w:sz w:val="24"/>
          <w:lang w:eastAsia="en-US"/>
        </w:rPr>
        <w:t>–</w:t>
      </w:r>
      <w:r w:rsidRPr="00F3486E">
        <w:rPr>
          <w:rFonts w:ascii="Times New Roman" w:eastAsia="Calibri" w:hAnsi="Times New Roman" w:cs="Times New Roman"/>
          <w:sz w:val="24"/>
          <w:lang w:eastAsia="en-US"/>
        </w:rPr>
        <w:t xml:space="preserve"> </w:t>
      </w:r>
      <w:r w:rsidR="00F3486E" w:rsidRPr="00F3486E">
        <w:rPr>
          <w:rFonts w:ascii="Times New Roman" w:eastAsia="Calibri" w:hAnsi="Times New Roman" w:cs="Times New Roman"/>
          <w:sz w:val="24"/>
          <w:lang w:eastAsia="en-US"/>
        </w:rPr>
        <w:t>да бъде със срок на валидност за целия срок на действие на договора плюс минимум 30 дни след изтичането му;</w:t>
      </w:r>
    </w:p>
    <w:p w:rsidR="00F3486E" w:rsidRDefault="00A104CA" w:rsidP="00F3486E">
      <w:pPr>
        <w:tabs>
          <w:tab w:val="left" w:pos="0"/>
          <w:tab w:val="left" w:pos="426"/>
        </w:tabs>
        <w:ind w:left="792"/>
        <w:contextualSpacing/>
        <w:jc w:val="both"/>
        <w:rPr>
          <w:rFonts w:ascii="Times New Roman" w:eastAsia="Calibri" w:hAnsi="Times New Roman" w:cs="Times New Roman"/>
          <w:sz w:val="24"/>
          <w:lang w:eastAsia="en-US"/>
        </w:rPr>
      </w:pPr>
      <w:r>
        <w:rPr>
          <w:rFonts w:ascii="Times New Roman" w:eastAsia="Calibri" w:hAnsi="Times New Roman" w:cs="Times New Roman"/>
          <w:sz w:val="24"/>
          <w:lang w:eastAsia="en-US"/>
        </w:rPr>
        <w:t>–</w:t>
      </w:r>
      <w:r w:rsidRPr="00F3486E">
        <w:rPr>
          <w:rFonts w:ascii="Times New Roman" w:eastAsia="Calibri" w:hAnsi="Times New Roman" w:cs="Times New Roman"/>
          <w:sz w:val="24"/>
          <w:lang w:eastAsia="en-US"/>
        </w:rPr>
        <w:t xml:space="preserve"> </w:t>
      </w:r>
      <w:r w:rsidR="00F3486E" w:rsidRPr="00F3486E">
        <w:rPr>
          <w:rFonts w:ascii="Times New Roman" w:eastAsia="Calibri" w:hAnsi="Times New Roman" w:cs="Times New Roman"/>
          <w:sz w:val="24"/>
          <w:lang w:eastAsia="en-US"/>
        </w:rPr>
        <w:t>изявление на банката издател, че ще плати в срок до 5 (пет) работни дни на Комисията за финансов надзор сумата на дължимото плащане или на частта от него, заявена от КФН с писмено искане.</w:t>
      </w:r>
    </w:p>
    <w:p w:rsidR="00F3486E" w:rsidRPr="00BE130B" w:rsidRDefault="00F3486E" w:rsidP="00934FD2">
      <w:pPr>
        <w:numPr>
          <w:ilvl w:val="1"/>
          <w:numId w:val="22"/>
        </w:numPr>
        <w:tabs>
          <w:tab w:val="left" w:pos="0"/>
          <w:tab w:val="left" w:pos="426"/>
        </w:tabs>
        <w:contextualSpacing/>
        <w:jc w:val="both"/>
        <w:rPr>
          <w:rFonts w:ascii="Times New Roman" w:eastAsia="Calibri" w:hAnsi="Times New Roman" w:cs="Times New Roman"/>
          <w:sz w:val="24"/>
          <w:lang w:eastAsia="en-US"/>
        </w:rPr>
      </w:pPr>
      <w:r w:rsidRPr="00BE130B">
        <w:rPr>
          <w:rFonts w:ascii="Times New Roman" w:eastAsia="Calibri" w:hAnsi="Times New Roman" w:cs="Times New Roman"/>
          <w:i/>
          <w:sz w:val="24"/>
          <w:lang w:eastAsia="en-US"/>
        </w:rPr>
        <w:t>застраховка</w:t>
      </w:r>
      <w:r w:rsidRPr="00BE130B">
        <w:rPr>
          <w:rFonts w:ascii="Times New Roman" w:eastAsia="Calibri" w:hAnsi="Times New Roman" w:cs="Times New Roman"/>
          <w:sz w:val="24"/>
          <w:lang w:eastAsia="en-US"/>
        </w:rPr>
        <w:t>, издадена в полза на Възложителя, която обезпечава изпълнението на договора чрез покритие на отговорността на изпълнителя със срок на валидност за целия срок на действие на договора плюс минимум 30 дни сле</w:t>
      </w:r>
      <w:r w:rsidRPr="005E1937">
        <w:rPr>
          <w:rFonts w:ascii="Times New Roman" w:eastAsia="Calibri" w:hAnsi="Times New Roman" w:cs="Times New Roman"/>
          <w:sz w:val="24"/>
          <w:lang w:eastAsia="en-US"/>
        </w:rPr>
        <w:t xml:space="preserve">д изтичането му – в оригинал. Застрахователната премия </w:t>
      </w:r>
      <w:r w:rsidR="00BE130B">
        <w:rPr>
          <w:rFonts w:ascii="Times New Roman" w:eastAsia="Calibri" w:hAnsi="Times New Roman" w:cs="Times New Roman"/>
          <w:sz w:val="24"/>
          <w:lang w:eastAsia="en-US"/>
        </w:rPr>
        <w:t xml:space="preserve">следва </w:t>
      </w:r>
      <w:r w:rsidRPr="00BE130B">
        <w:rPr>
          <w:rFonts w:ascii="Times New Roman" w:eastAsia="Calibri" w:hAnsi="Times New Roman" w:cs="Times New Roman"/>
          <w:sz w:val="24"/>
          <w:lang w:eastAsia="en-US"/>
        </w:rPr>
        <w:t>да е платена изцяло</w:t>
      </w:r>
      <w:r w:rsidR="00BE130B">
        <w:rPr>
          <w:rFonts w:ascii="Times New Roman" w:eastAsia="Calibri" w:hAnsi="Times New Roman" w:cs="Times New Roman"/>
          <w:sz w:val="24"/>
          <w:lang w:eastAsia="en-US"/>
        </w:rPr>
        <w:t xml:space="preserve"> преди подписване на договора</w:t>
      </w:r>
      <w:r w:rsidRPr="00BE130B">
        <w:rPr>
          <w:rFonts w:ascii="Times New Roman" w:eastAsia="Calibri" w:hAnsi="Times New Roman" w:cs="Times New Roman"/>
          <w:sz w:val="24"/>
          <w:lang w:eastAsia="en-US"/>
        </w:rPr>
        <w:t>.</w:t>
      </w:r>
      <w:r w:rsidR="00BE130B" w:rsidRPr="00BE130B">
        <w:rPr>
          <w:rFonts w:ascii="Times New Roman" w:eastAsia="Calibri" w:hAnsi="Times New Roman" w:cs="Times New Roman"/>
          <w:sz w:val="24"/>
          <w:lang w:eastAsia="en-US"/>
        </w:rPr>
        <w:t xml:space="preserve"> Застраховката не може да бъде използвана за обезпечение на отговорността на изпълнителя по друг договор. </w:t>
      </w:r>
      <w:r w:rsidRPr="00BE130B">
        <w:rPr>
          <w:rFonts w:ascii="Times New Roman" w:eastAsia="Calibri" w:hAnsi="Times New Roman" w:cs="Times New Roman"/>
          <w:sz w:val="24"/>
          <w:lang w:eastAsia="en-US"/>
        </w:rPr>
        <w:t>В случай че гаранцията бъде представена под формата на застраховка, тя следва да съдържа всички условия в полза на възложителя, предвидени в настоящия раздел и договора относно банковата гаранция.</w:t>
      </w:r>
    </w:p>
    <w:p w:rsidR="00F3486E" w:rsidRPr="00F3486E" w:rsidRDefault="00F3486E" w:rsidP="002E6785">
      <w:pPr>
        <w:numPr>
          <w:ilvl w:val="0"/>
          <w:numId w:val="22"/>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MS Mincho" w:hAnsi="Times New Roman" w:cs="Times New Roman"/>
          <w:noProof/>
          <w:sz w:val="24"/>
          <w:lang w:val="x-none" w:eastAsia="x-none"/>
        </w:rPr>
        <w:t>Не се допускат никакви изключения относно основанията, начините и причините за изплащане на застрахователното обезщетение на възложителя, различни от условията в проекта на договор.</w:t>
      </w:r>
    </w:p>
    <w:p w:rsidR="00F3486E" w:rsidRPr="00F3486E" w:rsidRDefault="00F3486E" w:rsidP="002E6785">
      <w:pPr>
        <w:numPr>
          <w:ilvl w:val="0"/>
          <w:numId w:val="22"/>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MS Mincho" w:hAnsi="Times New Roman" w:cs="Times New Roman"/>
          <w:color w:val="000000"/>
          <w:sz w:val="24"/>
          <w:lang w:eastAsia="bg-BG"/>
        </w:rPr>
        <w:t xml:space="preserve">При представяне на гаранцията за изпълнение под формата на банкова гаранция или застраховка, </w:t>
      </w:r>
      <w:r w:rsidRPr="009A134A">
        <w:rPr>
          <w:rFonts w:ascii="Times New Roman" w:eastAsia="MS Mincho" w:hAnsi="Times New Roman" w:cs="Times New Roman"/>
          <w:color w:val="000000"/>
          <w:sz w:val="24"/>
          <w:lang w:eastAsia="bg-BG"/>
        </w:rPr>
        <w:t xml:space="preserve">в тях изрично се посочва </w:t>
      </w:r>
      <w:r w:rsidRPr="009A134A">
        <w:rPr>
          <w:rFonts w:ascii="Times New Roman" w:eastAsia="MS Mincho" w:hAnsi="Times New Roman" w:cs="Times New Roman"/>
          <w:sz w:val="24"/>
          <w:lang w:eastAsia="bg-BG"/>
        </w:rPr>
        <w:t>предметът</w:t>
      </w:r>
      <w:r w:rsidRPr="005E1937">
        <w:rPr>
          <w:rFonts w:ascii="Times New Roman" w:eastAsia="MS Mincho" w:hAnsi="Times New Roman" w:cs="Times New Roman"/>
          <w:sz w:val="24"/>
          <w:lang w:eastAsia="bg-BG"/>
        </w:rPr>
        <w:t xml:space="preserve"> на обществената</w:t>
      </w:r>
      <w:r w:rsidRPr="00F3486E">
        <w:rPr>
          <w:rFonts w:ascii="Times New Roman" w:eastAsia="MS Mincho" w:hAnsi="Times New Roman" w:cs="Times New Roman"/>
          <w:sz w:val="24"/>
          <w:lang w:eastAsia="bg-BG"/>
        </w:rPr>
        <w:t xml:space="preserve"> поръчка</w:t>
      </w:r>
      <w:r w:rsidRPr="00F3486E">
        <w:rPr>
          <w:rFonts w:ascii="Times New Roman" w:eastAsia="MS Mincho" w:hAnsi="Times New Roman" w:cs="Times New Roman"/>
          <w:color w:val="000000"/>
          <w:sz w:val="24"/>
          <w:lang w:eastAsia="bg-BG"/>
        </w:rPr>
        <w:t>, за която се представя гаранцията.</w:t>
      </w:r>
    </w:p>
    <w:p w:rsidR="00F3486E" w:rsidRPr="00F3486E" w:rsidRDefault="00F3486E" w:rsidP="002E6785">
      <w:pPr>
        <w:numPr>
          <w:ilvl w:val="0"/>
          <w:numId w:val="22"/>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Calibri" w:hAnsi="Times New Roman" w:cs="Times New Roman"/>
          <w:bCs/>
          <w:sz w:val="24"/>
          <w:lang w:eastAsia="en-US"/>
        </w:rPr>
        <w:t>Съдържанието на гаранцията се съгласува с Възложителя.</w:t>
      </w:r>
    </w:p>
    <w:p w:rsidR="00F3486E" w:rsidRPr="00F3486E" w:rsidRDefault="00F3486E" w:rsidP="002E6785">
      <w:pPr>
        <w:numPr>
          <w:ilvl w:val="0"/>
          <w:numId w:val="22"/>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Calibri" w:hAnsi="Times New Roman" w:cs="Times New Roman"/>
          <w:bCs/>
          <w:sz w:val="24"/>
          <w:lang w:eastAsia="en-US"/>
        </w:rPr>
        <w:t xml:space="preserve">Ако участникът, избран за изпълнител не представи в срок банкова гаранция или застраховка, със съдържание съгласувано с Възложителя, последният може да сключи договор със следващия класиран участник. </w:t>
      </w:r>
    </w:p>
    <w:p w:rsidR="00F3486E" w:rsidRPr="00F3486E" w:rsidRDefault="00F3486E" w:rsidP="002E6785">
      <w:pPr>
        <w:numPr>
          <w:ilvl w:val="0"/>
          <w:numId w:val="22"/>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Calibri" w:hAnsi="Times New Roman" w:cs="Times New Roman"/>
          <w:sz w:val="24"/>
          <w:lang w:eastAsia="en-US"/>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F3486E" w:rsidRPr="00F3486E" w:rsidRDefault="00F3486E" w:rsidP="002E6785">
      <w:pPr>
        <w:numPr>
          <w:ilvl w:val="0"/>
          <w:numId w:val="22"/>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Calibri" w:hAnsi="Times New Roman" w:cs="Times New Roman"/>
          <w:sz w:val="24"/>
          <w:lang w:eastAsia="en-US"/>
        </w:rPr>
        <w:t>Разходите по откриване и поддържане на гаранцията са за сметка на участника, избран за изпълнител.</w:t>
      </w:r>
    </w:p>
    <w:p w:rsidR="00F3486E" w:rsidRPr="00F3486E" w:rsidRDefault="00F3486E" w:rsidP="00F3486E">
      <w:pPr>
        <w:jc w:val="right"/>
        <w:rPr>
          <w:rFonts w:ascii="Times New Roman" w:eastAsia="Calibri" w:hAnsi="Times New Roman" w:cs="Times New Roman"/>
          <w:b/>
          <w:i/>
          <w:sz w:val="24"/>
          <w:lang w:eastAsia="en-US"/>
        </w:rPr>
      </w:pPr>
    </w:p>
    <w:p w:rsidR="00020718" w:rsidRPr="00E61EB8" w:rsidRDefault="006D501E" w:rsidP="00E61EB8">
      <w:pPr>
        <w:tabs>
          <w:tab w:val="left" w:pos="567"/>
        </w:tabs>
        <w:ind w:left="360"/>
        <w:jc w:val="both"/>
        <w:rPr>
          <w:rFonts w:ascii="Times New Roman" w:hAnsi="Times New Roman" w:cs="Times New Roman"/>
          <w:bCs/>
          <w:sz w:val="24"/>
        </w:rPr>
      </w:pPr>
      <w:r w:rsidRPr="00E61EB8">
        <w:rPr>
          <w:rFonts w:ascii="Times New Roman" w:hAnsi="Times New Roman" w:cs="Times New Roman"/>
          <w:b/>
          <w:bCs/>
          <w:sz w:val="24"/>
        </w:rPr>
        <w:lastRenderedPageBreak/>
        <w:t>Условия за плащане</w:t>
      </w:r>
    </w:p>
    <w:p w:rsidR="006D501E" w:rsidRPr="001C2838" w:rsidRDefault="006D501E" w:rsidP="00E40E31">
      <w:pPr>
        <w:spacing w:after="120"/>
        <w:ind w:firstLine="360"/>
        <w:jc w:val="both"/>
        <w:rPr>
          <w:rFonts w:ascii="Times New Roman" w:hAnsi="Times New Roman" w:cs="Times New Roman"/>
          <w:bCs/>
          <w:sz w:val="24"/>
        </w:rPr>
      </w:pPr>
      <w:r w:rsidRPr="003F78F8">
        <w:rPr>
          <w:rFonts w:ascii="Times New Roman" w:hAnsi="Times New Roman" w:cs="Times New Roman"/>
          <w:bCs/>
          <w:sz w:val="24"/>
        </w:rPr>
        <w:t>По банков път в български лева, в срок до 10</w:t>
      </w:r>
      <w:r w:rsidR="009E39BE" w:rsidRPr="003F78F8">
        <w:rPr>
          <w:rFonts w:ascii="Times New Roman" w:hAnsi="Times New Roman" w:cs="Times New Roman"/>
          <w:bCs/>
          <w:sz w:val="24"/>
        </w:rPr>
        <w:t xml:space="preserve"> работни</w:t>
      </w:r>
      <w:r w:rsidRPr="003F78F8">
        <w:rPr>
          <w:rFonts w:ascii="Times New Roman" w:hAnsi="Times New Roman" w:cs="Times New Roman"/>
          <w:bCs/>
          <w:sz w:val="24"/>
        </w:rPr>
        <w:t xml:space="preserve"> дни от подписване на договора срещу предоставена полица, проформа сметка или сметка фактура.</w:t>
      </w:r>
    </w:p>
    <w:p w:rsidR="00CC4924" w:rsidRPr="001C2838" w:rsidRDefault="00CC4924" w:rsidP="00380448">
      <w:pPr>
        <w:pStyle w:val="BodyTextIndent"/>
        <w:spacing w:after="0"/>
        <w:ind w:left="0"/>
        <w:jc w:val="both"/>
        <w:rPr>
          <w:rFonts w:ascii="Times New Roman" w:hAnsi="Times New Roman" w:cs="Times New Roman"/>
          <w:sz w:val="24"/>
          <w:lang w:eastAsia="en-US"/>
        </w:rPr>
      </w:pPr>
      <w:r w:rsidRPr="001C2838">
        <w:rPr>
          <w:rFonts w:ascii="Times New Roman" w:hAnsi="Times New Roman" w:cs="Times New Roman"/>
          <w:b/>
          <w:bCs/>
          <w:sz w:val="24"/>
        </w:rPr>
        <w:t xml:space="preserve"> </w:t>
      </w:r>
      <w:r w:rsidR="00E61EB8">
        <w:rPr>
          <w:rFonts w:ascii="Times New Roman" w:hAnsi="Times New Roman" w:cs="Times New Roman"/>
          <w:b/>
          <w:bCs/>
          <w:sz w:val="24"/>
        </w:rPr>
        <w:t xml:space="preserve">     </w:t>
      </w:r>
      <w:r w:rsidR="00E40E31">
        <w:rPr>
          <w:rFonts w:ascii="Times New Roman" w:hAnsi="Times New Roman" w:cs="Times New Roman"/>
          <w:b/>
          <w:bCs/>
          <w:sz w:val="24"/>
        </w:rPr>
        <w:t xml:space="preserve"> </w:t>
      </w:r>
      <w:r w:rsidRPr="001C2838">
        <w:rPr>
          <w:rFonts w:ascii="Times New Roman" w:hAnsi="Times New Roman" w:cs="Times New Roman"/>
          <w:b/>
          <w:bCs/>
          <w:sz w:val="24"/>
        </w:rPr>
        <w:t xml:space="preserve">Други условия: </w:t>
      </w:r>
    </w:p>
    <w:p w:rsidR="00CC4924" w:rsidRPr="001C2838" w:rsidRDefault="00AB1852" w:rsidP="00E40E31">
      <w:pPr>
        <w:pStyle w:val="ListParagraph"/>
        <w:ind w:left="0" w:firstLine="426"/>
        <w:jc w:val="both"/>
        <w:rPr>
          <w:rFonts w:ascii="Times New Roman" w:hAnsi="Times New Roman"/>
          <w:sz w:val="24"/>
        </w:rPr>
      </w:pPr>
      <w:r w:rsidRPr="00A2695F">
        <w:rPr>
          <w:rFonts w:ascii="Times New Roman" w:hAnsi="Times New Roman"/>
          <w:sz w:val="24"/>
        </w:rPr>
        <w:t>Възложителят</w:t>
      </w:r>
      <w:r w:rsidR="00540D6A" w:rsidRPr="00A2695F">
        <w:rPr>
          <w:rFonts w:ascii="Times New Roman" w:hAnsi="Times New Roman"/>
          <w:sz w:val="24"/>
        </w:rPr>
        <w:t xml:space="preserve"> си запазва правото да застрахова </w:t>
      </w:r>
      <w:r w:rsidR="0051566E" w:rsidRPr="00A2695F">
        <w:rPr>
          <w:rFonts w:ascii="Times New Roman" w:hAnsi="Times New Roman"/>
          <w:sz w:val="24"/>
        </w:rPr>
        <w:t xml:space="preserve">новопридобити </w:t>
      </w:r>
      <w:r w:rsidR="00540D6A" w:rsidRPr="00A2695F">
        <w:rPr>
          <w:rFonts w:ascii="Times New Roman" w:hAnsi="Times New Roman"/>
          <w:sz w:val="24"/>
        </w:rPr>
        <w:t xml:space="preserve">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w:t>
      </w:r>
      <w:r w:rsidRPr="00A2695F">
        <w:rPr>
          <w:rFonts w:ascii="Times New Roman" w:hAnsi="Times New Roman"/>
          <w:sz w:val="24"/>
        </w:rPr>
        <w:t>Изпълнителя</w:t>
      </w:r>
      <w:r w:rsidR="00540D6A" w:rsidRPr="00A2695F">
        <w:rPr>
          <w:rFonts w:ascii="Times New Roman" w:hAnsi="Times New Roman"/>
          <w:sz w:val="24"/>
        </w:rPr>
        <w:t xml:space="preserve">. </w:t>
      </w:r>
      <w:r w:rsidR="00110D4A" w:rsidRPr="00A2695F">
        <w:rPr>
          <w:rFonts w:ascii="Times New Roman" w:hAnsi="Times New Roman"/>
          <w:sz w:val="24"/>
        </w:rPr>
        <w:t>Прогнозната стойност на всички застраховки за новопридобити</w:t>
      </w:r>
      <w:r w:rsidRPr="00A2695F">
        <w:rPr>
          <w:rFonts w:ascii="Times New Roman" w:hAnsi="Times New Roman"/>
          <w:sz w:val="24"/>
        </w:rPr>
        <w:t xml:space="preserve"> моторни превозни средства, имоти или имущество е до 10 000 лв. без</w:t>
      </w:r>
      <w:r w:rsidR="001D535D">
        <w:rPr>
          <w:rFonts w:ascii="Times New Roman" w:hAnsi="Times New Roman"/>
          <w:sz w:val="24"/>
        </w:rPr>
        <w:t xml:space="preserve"> данък върху застрахователните премии</w:t>
      </w:r>
      <w:r w:rsidR="00F20C65" w:rsidRPr="00A2695F">
        <w:rPr>
          <w:rFonts w:ascii="Times New Roman" w:hAnsi="Times New Roman"/>
          <w:sz w:val="24"/>
        </w:rPr>
        <w:t>.</w:t>
      </w:r>
    </w:p>
    <w:p w:rsidR="00540D6A" w:rsidRPr="001C2838" w:rsidRDefault="00540D6A" w:rsidP="00380448">
      <w:pPr>
        <w:pStyle w:val="ListParagraph"/>
        <w:ind w:left="0"/>
        <w:rPr>
          <w:rFonts w:ascii="Times New Roman" w:hAnsi="Times New Roman"/>
          <w:sz w:val="24"/>
        </w:rPr>
      </w:pPr>
    </w:p>
    <w:p w:rsidR="000C778B" w:rsidRPr="006D59D0" w:rsidRDefault="000D7EC8" w:rsidP="00380448">
      <w:pPr>
        <w:pStyle w:val="ListParagraph"/>
        <w:suppressAutoHyphens w:val="0"/>
        <w:spacing w:after="200"/>
        <w:ind w:left="0"/>
      </w:pPr>
      <w:r w:rsidRPr="001C2838">
        <w:br w:type="page"/>
      </w:r>
    </w:p>
    <w:p w:rsidR="00C94C5F" w:rsidRPr="00C94C5F" w:rsidRDefault="00C94C5F" w:rsidP="00C94C5F">
      <w:pPr>
        <w:suppressAutoHyphens w:val="0"/>
        <w:spacing w:after="200" w:line="276" w:lineRule="auto"/>
        <w:jc w:val="center"/>
        <w:rPr>
          <w:rFonts w:ascii="Times New Roman" w:eastAsiaTheme="minorHAnsi" w:hAnsi="Times New Roman" w:cs="Times New Roman"/>
          <w:b/>
          <w:i/>
          <w:sz w:val="24"/>
          <w:lang w:eastAsia="en-US"/>
        </w:rPr>
      </w:pPr>
      <w:r w:rsidRPr="00C94C5F">
        <w:rPr>
          <w:rFonts w:ascii="Times New Roman" w:eastAsiaTheme="minorHAnsi" w:hAnsi="Times New Roman" w:cs="Times New Roman"/>
          <w:b/>
          <w:bCs/>
          <w:sz w:val="24"/>
          <w:lang w:eastAsia="en-US"/>
        </w:rPr>
        <w:lastRenderedPageBreak/>
        <w:t>РАЗДЕЛ VІ. ПРИЛОЖЕНИЯ</w:t>
      </w:r>
    </w:p>
    <w:p w:rsidR="00C94C5F" w:rsidRPr="00C94C5F" w:rsidRDefault="00C94C5F" w:rsidP="00C94C5F">
      <w:pPr>
        <w:tabs>
          <w:tab w:val="left" w:pos="0"/>
          <w:tab w:val="left" w:pos="426"/>
        </w:tabs>
        <w:ind w:left="360"/>
        <w:contextualSpacing/>
        <w:jc w:val="right"/>
        <w:rPr>
          <w:rFonts w:ascii="Times New Roman" w:eastAsiaTheme="minorHAnsi" w:hAnsi="Times New Roman" w:cs="Times New Roman"/>
          <w:b/>
          <w:bCs/>
          <w:i/>
          <w:sz w:val="24"/>
          <w:lang w:eastAsia="en-US"/>
        </w:rPr>
      </w:pPr>
      <w:r w:rsidRPr="00C94C5F">
        <w:rPr>
          <w:rFonts w:ascii="Times New Roman" w:eastAsiaTheme="minorHAnsi" w:hAnsi="Times New Roman" w:cs="Times New Roman"/>
          <w:b/>
          <w:bCs/>
          <w:i/>
          <w:sz w:val="24"/>
          <w:lang w:eastAsia="en-US"/>
        </w:rPr>
        <w:t>към обява за обществена поръчка</w:t>
      </w:r>
    </w:p>
    <w:p w:rsidR="00C94C5F" w:rsidRPr="00C94C5F" w:rsidRDefault="00C94C5F" w:rsidP="00C94C5F">
      <w:pPr>
        <w:tabs>
          <w:tab w:val="left" w:pos="0"/>
          <w:tab w:val="left" w:pos="426"/>
        </w:tabs>
        <w:ind w:left="360"/>
        <w:contextualSpacing/>
        <w:jc w:val="right"/>
        <w:rPr>
          <w:rFonts w:ascii="Times New Roman" w:eastAsiaTheme="minorHAnsi" w:hAnsi="Times New Roman" w:cs="Times New Roman"/>
          <w:b/>
          <w:bCs/>
          <w:sz w:val="24"/>
          <w:lang w:eastAsia="en-US"/>
        </w:rPr>
      </w:pPr>
      <w:r w:rsidRPr="00C94C5F">
        <w:rPr>
          <w:rFonts w:ascii="Times New Roman" w:eastAsiaTheme="minorHAnsi" w:hAnsi="Times New Roman" w:cs="Times New Roman"/>
          <w:b/>
          <w:bCs/>
          <w:sz w:val="24"/>
          <w:lang w:eastAsia="en-US"/>
        </w:rPr>
        <w:t>ОБРАЗЕЦ</w:t>
      </w:r>
    </w:p>
    <w:p w:rsidR="005E1937" w:rsidRDefault="005E1937" w:rsidP="00C94C5F">
      <w:pPr>
        <w:tabs>
          <w:tab w:val="left" w:pos="0"/>
          <w:tab w:val="left" w:pos="426"/>
        </w:tabs>
        <w:ind w:left="360"/>
        <w:contextualSpacing/>
        <w:jc w:val="center"/>
        <w:rPr>
          <w:rFonts w:ascii="Times New Roman" w:eastAsiaTheme="minorHAnsi" w:hAnsi="Times New Roman" w:cs="Times New Roman"/>
          <w:b/>
          <w:bCs/>
          <w:sz w:val="24"/>
          <w:lang w:eastAsia="en-US"/>
        </w:rPr>
      </w:pPr>
    </w:p>
    <w:p w:rsidR="00C94C5F" w:rsidRPr="00C94C5F" w:rsidRDefault="00C94C5F" w:rsidP="00C94C5F">
      <w:pPr>
        <w:tabs>
          <w:tab w:val="left" w:pos="0"/>
          <w:tab w:val="left" w:pos="426"/>
        </w:tabs>
        <w:ind w:left="360"/>
        <w:contextualSpacing/>
        <w:jc w:val="center"/>
        <w:rPr>
          <w:rFonts w:ascii="Times New Roman" w:eastAsiaTheme="minorHAnsi" w:hAnsi="Times New Roman" w:cs="Times New Roman"/>
          <w:b/>
          <w:bCs/>
          <w:sz w:val="24"/>
          <w:lang w:eastAsia="en-US"/>
        </w:rPr>
      </w:pPr>
      <w:r w:rsidRPr="00C94C5F">
        <w:rPr>
          <w:rFonts w:ascii="Times New Roman" w:eastAsiaTheme="minorHAnsi" w:hAnsi="Times New Roman" w:cs="Times New Roman"/>
          <w:b/>
          <w:bCs/>
          <w:sz w:val="24"/>
          <w:lang w:eastAsia="en-US"/>
        </w:rPr>
        <w:t>ДАННИ ЗА УЧАСТНИКА</w:t>
      </w:r>
    </w:p>
    <w:p w:rsidR="005E1937" w:rsidRPr="005E1937" w:rsidRDefault="005E1937" w:rsidP="005E1937">
      <w:pPr>
        <w:tabs>
          <w:tab w:val="left" w:pos="0"/>
          <w:tab w:val="left" w:pos="426"/>
        </w:tabs>
        <w:ind w:left="360"/>
        <w:contextualSpacing/>
        <w:jc w:val="center"/>
        <w:rPr>
          <w:rFonts w:ascii="Times New Roman" w:eastAsiaTheme="minorHAnsi" w:hAnsi="Times New Roman" w:cs="Times New Roman"/>
          <w:sz w:val="24"/>
          <w:lang w:eastAsia="bg-BG"/>
        </w:rPr>
      </w:pPr>
      <w:r w:rsidRPr="005E1937">
        <w:rPr>
          <w:rFonts w:ascii="Times New Roman" w:eastAsiaTheme="minorHAnsi" w:hAnsi="Times New Roman" w:cs="Times New Roman"/>
          <w:sz w:val="24"/>
          <w:lang w:eastAsia="bg-BG"/>
        </w:rPr>
        <w:t>.........................................................………………………..................................................</w:t>
      </w:r>
    </w:p>
    <w:p w:rsidR="005E1937" w:rsidRPr="005E1937" w:rsidRDefault="005E1937" w:rsidP="005E1937">
      <w:pPr>
        <w:tabs>
          <w:tab w:val="left" w:pos="0"/>
          <w:tab w:val="left" w:pos="426"/>
        </w:tabs>
        <w:ind w:left="360"/>
        <w:contextualSpacing/>
        <w:jc w:val="center"/>
        <w:rPr>
          <w:rFonts w:ascii="Times New Roman" w:eastAsiaTheme="minorHAnsi" w:hAnsi="Times New Roman" w:cs="Times New Roman"/>
          <w:i/>
          <w:iCs/>
          <w:sz w:val="24"/>
          <w:lang w:eastAsia="bg-BG"/>
        </w:rPr>
      </w:pPr>
      <w:r w:rsidRPr="005E1937">
        <w:rPr>
          <w:rFonts w:ascii="Times New Roman" w:eastAsiaTheme="minorHAnsi" w:hAnsi="Times New Roman" w:cs="Times New Roman"/>
          <w:i/>
          <w:iCs/>
          <w:sz w:val="24"/>
          <w:lang w:eastAsia="bg-BG"/>
        </w:rPr>
        <w:t xml:space="preserve">/наименование на участника/ </w:t>
      </w:r>
    </w:p>
    <w:p w:rsidR="005E1937" w:rsidRPr="005E1937" w:rsidRDefault="005E1937" w:rsidP="005E1937">
      <w:pPr>
        <w:tabs>
          <w:tab w:val="left" w:pos="0"/>
          <w:tab w:val="left" w:pos="426"/>
        </w:tabs>
        <w:ind w:left="360"/>
        <w:contextualSpacing/>
        <w:jc w:val="center"/>
        <w:rPr>
          <w:rFonts w:ascii="Times New Roman" w:eastAsiaTheme="minorHAnsi" w:hAnsi="Times New Roman" w:cs="Times New Roman"/>
          <w:sz w:val="24"/>
          <w:lang w:eastAsia="bg-BG"/>
        </w:rPr>
      </w:pPr>
      <w:r w:rsidRPr="005E1937">
        <w:rPr>
          <w:rFonts w:ascii="Times New Roman" w:eastAsiaTheme="minorHAnsi" w:hAnsi="Times New Roman" w:cs="Times New Roman"/>
          <w:sz w:val="24"/>
          <w:lang w:eastAsia="bg-BG"/>
        </w:rPr>
        <w:t>.........................................................………………………..................................................</w:t>
      </w:r>
    </w:p>
    <w:p w:rsidR="00C94C5F" w:rsidRPr="00C94C5F" w:rsidRDefault="005E1937" w:rsidP="00C94C5F">
      <w:pPr>
        <w:widowControl w:val="0"/>
        <w:suppressAutoHyphens w:val="0"/>
        <w:jc w:val="center"/>
        <w:rPr>
          <w:rFonts w:ascii="Times New Roman" w:eastAsiaTheme="minorHAnsi" w:hAnsi="Times New Roman" w:cs="Times New Roman"/>
          <w:i/>
          <w:iCs/>
          <w:sz w:val="24"/>
          <w:lang w:eastAsia="bg-BG"/>
        </w:rPr>
      </w:pPr>
      <w:r w:rsidRPr="005E1937">
        <w:rPr>
          <w:rFonts w:ascii="Times New Roman" w:eastAsiaTheme="minorHAnsi" w:hAnsi="Times New Roman" w:cs="Times New Roman"/>
          <w:i/>
          <w:iCs/>
          <w:sz w:val="24"/>
          <w:lang w:eastAsia="bg-BG"/>
        </w:rPr>
        <w:t>/ЕИК/БУЛСТАТ/ЕГН/(или друга идентифицираща информация в съответствие със законодателството на държавата, в която участникът е установен)/</w:t>
      </w:r>
    </w:p>
    <w:p w:rsidR="00C94C5F" w:rsidRPr="00C94C5F" w:rsidRDefault="00C94C5F" w:rsidP="00C94C5F">
      <w:pPr>
        <w:widowControl w:val="0"/>
        <w:suppressAutoHyphens w:val="0"/>
        <w:spacing w:before="120"/>
        <w:jc w:val="both"/>
        <w:rPr>
          <w:rFonts w:ascii="Times New Roman" w:eastAsiaTheme="minorHAnsi" w:hAnsi="Times New Roman" w:cs="Times New Roman"/>
          <w:sz w:val="24"/>
          <w:lang w:eastAsia="bg-BG"/>
        </w:rPr>
      </w:pPr>
      <w:r w:rsidRPr="00C94C5F">
        <w:rPr>
          <w:rFonts w:ascii="Times New Roman" w:eastAsiaTheme="minorHAnsi" w:hAnsi="Times New Roman" w:cs="Times New Roman"/>
          <w:sz w:val="24"/>
          <w:lang w:eastAsia="bg-BG"/>
        </w:rPr>
        <w:t xml:space="preserve">идентификационен номер по Закона за данък върху добавената стойност </w:t>
      </w:r>
      <w:r w:rsidRPr="00934FD2">
        <w:rPr>
          <w:rFonts w:ascii="Times New Roman" w:eastAsiaTheme="minorHAnsi" w:hAnsi="Times New Roman" w:cs="Times New Roman"/>
          <w:i/>
          <w:sz w:val="24"/>
          <w:lang w:eastAsia="bg-BG"/>
        </w:rPr>
        <w:t>(ако е приложимо)</w:t>
      </w:r>
      <w:r w:rsidRPr="00C94C5F">
        <w:rPr>
          <w:rFonts w:ascii="Times New Roman" w:eastAsiaTheme="minorHAnsi" w:hAnsi="Times New Roman" w:cs="Times New Roman"/>
          <w:sz w:val="24"/>
          <w:lang w:eastAsia="bg-BG"/>
        </w:rPr>
        <w:t xml:space="preserve"> ....................................................................</w:t>
      </w:r>
    </w:p>
    <w:p w:rsidR="00C94C5F" w:rsidRPr="00C94C5F" w:rsidRDefault="00C94C5F" w:rsidP="00C94C5F">
      <w:pPr>
        <w:widowControl w:val="0"/>
        <w:suppressAutoHyphens w:val="0"/>
        <w:spacing w:before="120"/>
        <w:rPr>
          <w:rFonts w:ascii="Times New Roman" w:eastAsiaTheme="minorHAnsi" w:hAnsi="Times New Roman" w:cs="Times New Roman"/>
          <w:sz w:val="24"/>
          <w:lang w:eastAsia="bg-BG"/>
        </w:rPr>
      </w:pPr>
      <w:r w:rsidRPr="00C94C5F">
        <w:rPr>
          <w:rFonts w:ascii="Times New Roman" w:eastAsiaTheme="minorHAnsi" w:hAnsi="Times New Roman" w:cs="Times New Roman"/>
          <w:sz w:val="24"/>
          <w:lang w:eastAsia="bg-BG"/>
        </w:rPr>
        <w:t xml:space="preserve">гражданство </w:t>
      </w:r>
      <w:r w:rsidRPr="00C94C5F">
        <w:rPr>
          <w:rFonts w:ascii="Times New Roman" w:eastAsiaTheme="minorHAnsi" w:hAnsi="Times New Roman" w:cs="Times New Roman"/>
          <w:i/>
          <w:sz w:val="24"/>
          <w:lang w:eastAsia="bg-BG"/>
        </w:rPr>
        <w:t xml:space="preserve">(за физическо лице): </w:t>
      </w:r>
      <w:r w:rsidRPr="00C94C5F">
        <w:rPr>
          <w:rFonts w:ascii="Times New Roman" w:eastAsiaTheme="minorHAnsi" w:hAnsi="Times New Roman" w:cs="Times New Roman"/>
          <w:sz w:val="24"/>
          <w:lang w:eastAsia="bg-BG"/>
        </w:rPr>
        <w:t>..........................................................................................</w:t>
      </w:r>
    </w:p>
    <w:p w:rsidR="00C94C5F" w:rsidRPr="00C94C5F" w:rsidRDefault="00C94C5F" w:rsidP="00C94C5F">
      <w:pPr>
        <w:widowControl w:val="0"/>
        <w:suppressAutoHyphens w:val="0"/>
        <w:spacing w:before="120"/>
        <w:rPr>
          <w:rFonts w:ascii="Times New Roman" w:eastAsiaTheme="minorHAnsi" w:hAnsi="Times New Roman" w:cs="Times New Roman"/>
          <w:sz w:val="24"/>
          <w:lang w:eastAsia="bg-BG"/>
        </w:rPr>
      </w:pPr>
      <w:r w:rsidRPr="00C94C5F">
        <w:rPr>
          <w:rFonts w:ascii="Times New Roman" w:eastAsiaTheme="minorHAnsi" w:hAnsi="Times New Roman" w:cs="Times New Roman"/>
          <w:sz w:val="24"/>
          <w:lang w:eastAsia="bg-BG"/>
        </w:rPr>
        <w:t>представлявано от: ……………………………………….......................................................</w:t>
      </w:r>
    </w:p>
    <w:p w:rsidR="00C94C5F" w:rsidRPr="00C94C5F" w:rsidRDefault="00C94C5F" w:rsidP="00C94C5F">
      <w:pPr>
        <w:widowControl w:val="0"/>
        <w:suppressAutoHyphens w:val="0"/>
        <w:jc w:val="center"/>
        <w:rPr>
          <w:rFonts w:ascii="Times New Roman" w:eastAsiaTheme="minorHAnsi" w:hAnsi="Times New Roman" w:cs="Times New Roman"/>
          <w:sz w:val="24"/>
          <w:lang w:eastAsia="bg-BG"/>
        </w:rPr>
      </w:pPr>
      <w:r w:rsidRPr="00C94C5F">
        <w:rPr>
          <w:rFonts w:ascii="Times New Roman" w:eastAsiaTheme="minorHAnsi" w:hAnsi="Times New Roman" w:cs="Times New Roman"/>
          <w:i/>
          <w:iCs/>
          <w:sz w:val="24"/>
          <w:lang w:eastAsia="bg-BG"/>
        </w:rPr>
        <w:t>/собствено, бащино и фамилно име/</w:t>
      </w:r>
    </w:p>
    <w:p w:rsidR="00C94C5F" w:rsidRPr="00C94C5F" w:rsidRDefault="00C94C5F" w:rsidP="00C94C5F">
      <w:pPr>
        <w:widowControl w:val="0"/>
        <w:suppressAutoHyphens w:val="0"/>
        <w:rPr>
          <w:rFonts w:ascii="Times New Roman" w:eastAsiaTheme="minorHAnsi" w:hAnsi="Times New Roman" w:cs="Times New Roman"/>
          <w:sz w:val="24"/>
          <w:lang w:eastAsia="bg-BG"/>
        </w:rPr>
      </w:pPr>
      <w:r w:rsidRPr="00C94C5F">
        <w:rPr>
          <w:rFonts w:ascii="Times New Roman" w:eastAsiaTheme="minorHAnsi" w:hAnsi="Times New Roman" w:cs="Times New Roman"/>
          <w:sz w:val="24"/>
          <w:lang w:eastAsia="bg-BG"/>
        </w:rPr>
        <w:t>в качеството му на: …………………………………………………………...........................</w:t>
      </w:r>
    </w:p>
    <w:p w:rsidR="00C94C5F" w:rsidRPr="00C94C5F" w:rsidRDefault="00C94C5F" w:rsidP="00C94C5F">
      <w:pPr>
        <w:widowControl w:val="0"/>
        <w:suppressAutoHyphens w:val="0"/>
        <w:jc w:val="center"/>
        <w:rPr>
          <w:rFonts w:ascii="Times New Roman" w:eastAsiaTheme="minorHAnsi" w:hAnsi="Times New Roman" w:cs="Times New Roman"/>
          <w:sz w:val="24"/>
          <w:lang w:eastAsia="bg-BG"/>
        </w:rPr>
      </w:pPr>
      <w:r w:rsidRPr="00C94C5F">
        <w:rPr>
          <w:rFonts w:ascii="Times New Roman" w:eastAsiaTheme="minorHAnsi" w:hAnsi="Times New Roman" w:cs="Times New Roman"/>
          <w:i/>
          <w:iCs/>
          <w:sz w:val="24"/>
          <w:lang w:eastAsia="bg-BG"/>
        </w:rPr>
        <w:t>/длъжност/</w:t>
      </w:r>
    </w:p>
    <w:p w:rsidR="00C94C5F" w:rsidRPr="00C94C5F" w:rsidRDefault="00C94C5F" w:rsidP="00C94C5F">
      <w:pPr>
        <w:widowControl w:val="0"/>
        <w:suppressAutoHyphens w:val="0"/>
        <w:rPr>
          <w:rFonts w:ascii="Times New Roman" w:eastAsiaTheme="minorHAnsi" w:hAnsi="Times New Roman" w:cs="Times New Roman"/>
          <w:sz w:val="24"/>
          <w:lang w:eastAsia="bg-BG"/>
        </w:rPr>
      </w:pPr>
      <w:r w:rsidRPr="00C94C5F">
        <w:rPr>
          <w:rFonts w:ascii="Times New Roman" w:eastAsiaTheme="minorHAnsi" w:hAnsi="Times New Roman" w:cs="Times New Roman"/>
          <w:sz w:val="24"/>
          <w:lang w:eastAsia="bg-BG"/>
        </w:rPr>
        <w:t>седалище и адрес на управление/адрес на участника: ……………………….....................</w:t>
      </w:r>
    </w:p>
    <w:p w:rsidR="00C94C5F" w:rsidRPr="00C94C5F" w:rsidRDefault="00C94C5F" w:rsidP="00C94C5F">
      <w:pPr>
        <w:widowControl w:val="0"/>
        <w:suppressAutoHyphens w:val="0"/>
        <w:jc w:val="center"/>
        <w:rPr>
          <w:rFonts w:ascii="Times New Roman" w:eastAsiaTheme="minorHAnsi" w:hAnsi="Times New Roman" w:cs="Times New Roman"/>
          <w:sz w:val="24"/>
          <w:lang w:eastAsia="bg-BG"/>
        </w:rPr>
      </w:pPr>
      <w:r w:rsidRPr="00C94C5F">
        <w:rPr>
          <w:rFonts w:ascii="Times New Roman" w:eastAsiaTheme="minorHAnsi" w:hAnsi="Times New Roman" w:cs="Times New Roman"/>
          <w:i/>
          <w:iCs/>
          <w:sz w:val="24"/>
          <w:lang w:eastAsia="bg-BG"/>
        </w:rPr>
        <w:t>/п.</w:t>
      </w:r>
      <w:r w:rsidR="005E1937">
        <w:rPr>
          <w:rFonts w:ascii="Times New Roman" w:eastAsiaTheme="minorHAnsi" w:hAnsi="Times New Roman" w:cs="Times New Roman"/>
          <w:i/>
          <w:iCs/>
          <w:sz w:val="24"/>
          <w:lang w:eastAsia="bg-BG"/>
        </w:rPr>
        <w:t xml:space="preserve"> </w:t>
      </w:r>
      <w:r w:rsidRPr="00C94C5F">
        <w:rPr>
          <w:rFonts w:ascii="Times New Roman" w:eastAsiaTheme="minorHAnsi" w:hAnsi="Times New Roman" w:cs="Times New Roman"/>
          <w:i/>
          <w:iCs/>
          <w:sz w:val="24"/>
          <w:lang w:eastAsia="bg-BG"/>
        </w:rPr>
        <w:t>код, град, община, квартал, бул./ул. № бл. ап./</w:t>
      </w:r>
    </w:p>
    <w:p w:rsidR="00C94C5F" w:rsidRPr="00C94C5F" w:rsidRDefault="00C94C5F" w:rsidP="00C94C5F">
      <w:pPr>
        <w:widowControl w:val="0"/>
        <w:suppressAutoHyphens w:val="0"/>
        <w:rPr>
          <w:rFonts w:ascii="Times New Roman" w:eastAsiaTheme="minorHAnsi" w:hAnsi="Times New Roman" w:cs="Times New Roman"/>
          <w:sz w:val="24"/>
          <w:lang w:eastAsia="bg-BG"/>
        </w:rPr>
      </w:pPr>
    </w:p>
    <w:p w:rsidR="00C94C5F" w:rsidRPr="00C94C5F" w:rsidRDefault="00C94C5F" w:rsidP="00C94C5F">
      <w:pPr>
        <w:spacing w:after="120"/>
        <w:jc w:val="both"/>
        <w:rPr>
          <w:rFonts w:ascii="Times New Roman" w:eastAsia="Calibri" w:hAnsi="Times New Roman" w:cs="Times New Roman"/>
          <w:sz w:val="24"/>
          <w:lang w:eastAsia="en-US"/>
        </w:rPr>
      </w:pPr>
      <w:proofErr w:type="spellStart"/>
      <w:r w:rsidRPr="00C94C5F">
        <w:rPr>
          <w:rFonts w:ascii="Times New Roman" w:eastAsia="Calibri" w:hAnsi="Times New Roman" w:cs="Times New Roman"/>
          <w:sz w:val="24"/>
          <w:lang w:eastAsia="en-US"/>
        </w:rPr>
        <w:t>правноорганизационна</w:t>
      </w:r>
      <w:proofErr w:type="spellEnd"/>
      <w:r w:rsidRPr="00C94C5F">
        <w:rPr>
          <w:rFonts w:ascii="Times New Roman" w:eastAsia="Calibri" w:hAnsi="Times New Roman" w:cs="Times New Roman"/>
          <w:sz w:val="24"/>
          <w:lang w:eastAsia="en-US"/>
        </w:rPr>
        <w:t xml:space="preserve"> форма*: ………………………….;</w:t>
      </w:r>
    </w:p>
    <w:p w:rsidR="00C94C5F" w:rsidRPr="00C94C5F" w:rsidRDefault="00C94C5F" w:rsidP="00C94C5F">
      <w:pPr>
        <w:spacing w:after="120"/>
        <w:jc w:val="both"/>
        <w:rPr>
          <w:rFonts w:ascii="Times New Roman" w:eastAsia="Calibri" w:hAnsi="Times New Roman" w:cs="Times New Roman"/>
          <w:sz w:val="24"/>
          <w:lang w:eastAsia="en-US"/>
        </w:rPr>
      </w:pPr>
      <w:r w:rsidRPr="00C94C5F">
        <w:rPr>
          <w:rFonts w:ascii="Times New Roman" w:eastAsia="Calibri" w:hAnsi="Times New Roman" w:cs="Times New Roman"/>
          <w:sz w:val="24"/>
          <w:lang w:eastAsia="en-US"/>
        </w:rPr>
        <w:t xml:space="preserve">контролни органи* ………………………………., </w:t>
      </w:r>
    </w:p>
    <w:p w:rsidR="00C94C5F" w:rsidRPr="00C94C5F" w:rsidRDefault="00C94C5F" w:rsidP="00C94C5F">
      <w:pPr>
        <w:spacing w:after="120"/>
        <w:jc w:val="both"/>
        <w:rPr>
          <w:rFonts w:ascii="Times New Roman" w:eastAsia="Calibri" w:hAnsi="Times New Roman" w:cs="Times New Roman"/>
          <w:sz w:val="24"/>
          <w:lang w:eastAsia="en-US"/>
        </w:rPr>
      </w:pPr>
      <w:r w:rsidRPr="00C94C5F">
        <w:rPr>
          <w:rFonts w:ascii="Times New Roman" w:eastAsia="Calibri" w:hAnsi="Times New Roman" w:cs="Times New Roman"/>
          <w:sz w:val="24"/>
          <w:lang w:eastAsia="en-US"/>
        </w:rPr>
        <w:t>органите на управление и представителство*:………………………….;</w:t>
      </w:r>
    </w:p>
    <w:p w:rsidR="00C94C5F" w:rsidRPr="00C94C5F" w:rsidRDefault="00C94C5F" w:rsidP="00C94C5F">
      <w:pPr>
        <w:spacing w:after="120"/>
        <w:jc w:val="both"/>
        <w:rPr>
          <w:rFonts w:ascii="Times New Roman" w:eastAsia="Calibri" w:hAnsi="Times New Roman" w:cs="Times New Roman"/>
          <w:sz w:val="24"/>
          <w:lang w:eastAsia="en-US"/>
        </w:rPr>
      </w:pPr>
      <w:r w:rsidRPr="00C94C5F">
        <w:rPr>
          <w:rFonts w:ascii="Times New Roman" w:eastAsia="Calibri" w:hAnsi="Times New Roman" w:cs="Times New Roman"/>
          <w:sz w:val="24"/>
          <w:lang w:eastAsia="en-US"/>
        </w:rPr>
        <w:t>вид и състав на колективния орган на управление*:………………………….;</w:t>
      </w:r>
    </w:p>
    <w:p w:rsidR="00C94C5F" w:rsidRPr="00C94C5F" w:rsidRDefault="00C94C5F" w:rsidP="00C94C5F">
      <w:pPr>
        <w:widowControl w:val="0"/>
        <w:suppressAutoHyphens w:val="0"/>
        <w:jc w:val="both"/>
        <w:rPr>
          <w:rFonts w:ascii="Times New Roman" w:eastAsia="Calibri" w:hAnsi="Times New Roman" w:cs="Times New Roman"/>
          <w:i/>
          <w:sz w:val="24"/>
          <w:lang w:eastAsia="bg-BG"/>
        </w:rPr>
      </w:pPr>
      <w:r w:rsidRPr="00C94C5F">
        <w:rPr>
          <w:rFonts w:ascii="Times New Roman" w:eastAsia="Calibri" w:hAnsi="Times New Roman" w:cs="Times New Roman"/>
          <w:sz w:val="24"/>
          <w:lang w:eastAsia="bg-BG"/>
        </w:rPr>
        <w:t>*</w:t>
      </w:r>
      <w:r w:rsidRPr="00C94C5F">
        <w:rPr>
          <w:rFonts w:ascii="Times New Roman" w:eastAsia="Calibri" w:hAnsi="Times New Roman" w:cs="Times New Roman"/>
          <w:sz w:val="24"/>
          <w:lang w:eastAsia="en-US"/>
        </w:rPr>
        <w:t xml:space="preserve"> </w:t>
      </w:r>
      <w:r w:rsidRPr="00C94C5F">
        <w:rPr>
          <w:rFonts w:ascii="Times New Roman" w:eastAsiaTheme="minorHAnsi" w:hAnsi="Times New Roman" w:cs="Times New Roman"/>
          <w:b/>
          <w:i/>
          <w:sz w:val="24"/>
          <w:lang w:eastAsia="en-US"/>
        </w:rPr>
        <w:t>(Полетата не се попълват ако тази информация вече е предоставена на Възложителя или му е служебно известна, или може да бъде осигурена чрез пряк и безплатен достъп до национални бази данни и достъпът до тях е посочен/предоставен от участника)</w:t>
      </w:r>
    </w:p>
    <w:p w:rsidR="00C94C5F" w:rsidRPr="00C94C5F" w:rsidRDefault="00C94C5F" w:rsidP="00C94C5F">
      <w:pPr>
        <w:widowControl w:val="0"/>
        <w:suppressAutoHyphens w:val="0"/>
        <w:rPr>
          <w:rFonts w:ascii="Times New Roman" w:eastAsiaTheme="minorHAnsi" w:hAnsi="Times New Roman" w:cs="Times New Roman"/>
          <w:sz w:val="24"/>
          <w:lang w:eastAsia="bg-BG"/>
        </w:rPr>
      </w:pPr>
      <w:r w:rsidRPr="00C94C5F">
        <w:rPr>
          <w:rFonts w:ascii="Times New Roman" w:eastAsiaTheme="minorHAnsi" w:hAnsi="Times New Roman" w:cs="Times New Roman"/>
          <w:sz w:val="24"/>
          <w:lang w:eastAsia="bg-BG"/>
        </w:rPr>
        <w:t>адрес за кореспонденция: …………………………………….................................................</w:t>
      </w:r>
    </w:p>
    <w:p w:rsidR="00C94C5F" w:rsidRPr="00C94C5F" w:rsidRDefault="00C94C5F" w:rsidP="00C94C5F">
      <w:pPr>
        <w:widowControl w:val="0"/>
        <w:suppressAutoHyphens w:val="0"/>
        <w:jc w:val="center"/>
        <w:rPr>
          <w:rFonts w:ascii="Times New Roman" w:eastAsiaTheme="minorHAnsi" w:hAnsi="Times New Roman" w:cs="Times New Roman"/>
          <w:sz w:val="24"/>
          <w:lang w:eastAsia="bg-BG"/>
        </w:rPr>
      </w:pPr>
      <w:r w:rsidRPr="00C94C5F">
        <w:rPr>
          <w:rFonts w:ascii="Times New Roman" w:eastAsiaTheme="minorHAnsi" w:hAnsi="Times New Roman" w:cs="Times New Roman"/>
          <w:i/>
          <w:sz w:val="24"/>
          <w:lang w:eastAsia="bg-BG"/>
        </w:rPr>
        <w:t>/п.</w:t>
      </w:r>
      <w:r w:rsidR="00881951">
        <w:rPr>
          <w:rFonts w:ascii="Times New Roman" w:eastAsiaTheme="minorHAnsi" w:hAnsi="Times New Roman" w:cs="Times New Roman"/>
          <w:i/>
          <w:sz w:val="24"/>
          <w:lang w:eastAsia="bg-BG"/>
        </w:rPr>
        <w:t xml:space="preserve"> </w:t>
      </w:r>
      <w:r w:rsidRPr="00C94C5F">
        <w:rPr>
          <w:rFonts w:ascii="Times New Roman" w:eastAsiaTheme="minorHAnsi" w:hAnsi="Times New Roman" w:cs="Times New Roman"/>
          <w:i/>
          <w:sz w:val="24"/>
          <w:lang w:eastAsia="bg-BG"/>
        </w:rPr>
        <w:t>код, град, община, квартал, бул./ул. № бл. ап./</w:t>
      </w:r>
    </w:p>
    <w:p w:rsidR="00C94C5F" w:rsidRPr="00C94C5F" w:rsidRDefault="00C94C5F" w:rsidP="00C94C5F">
      <w:pPr>
        <w:widowControl w:val="0"/>
        <w:suppressAutoHyphens w:val="0"/>
        <w:rPr>
          <w:rFonts w:ascii="Times New Roman" w:eastAsiaTheme="minorHAnsi" w:hAnsi="Times New Roman" w:cs="Times New Roman"/>
          <w:sz w:val="24"/>
          <w:lang w:eastAsia="bg-BG"/>
        </w:rPr>
      </w:pPr>
      <w:r w:rsidRPr="00C94C5F">
        <w:rPr>
          <w:rFonts w:ascii="Times New Roman" w:eastAsiaTheme="minorHAnsi" w:hAnsi="Times New Roman" w:cs="Times New Roman"/>
          <w:sz w:val="24"/>
          <w:lang w:eastAsia="bg-BG"/>
        </w:rPr>
        <w:t>телефон/факс: …………………...…………………………………………..............................</w:t>
      </w:r>
    </w:p>
    <w:p w:rsidR="00C94C5F" w:rsidRPr="00C94C5F" w:rsidRDefault="00C94C5F" w:rsidP="00C94C5F">
      <w:pPr>
        <w:widowControl w:val="0"/>
        <w:suppressAutoHyphens w:val="0"/>
        <w:rPr>
          <w:rFonts w:ascii="Times New Roman" w:eastAsiaTheme="minorHAnsi" w:hAnsi="Times New Roman" w:cs="Times New Roman"/>
          <w:sz w:val="24"/>
          <w:lang w:eastAsia="bg-BG"/>
        </w:rPr>
      </w:pPr>
      <w:r w:rsidRPr="00C94C5F">
        <w:rPr>
          <w:rFonts w:ascii="Times New Roman" w:eastAsiaTheme="minorHAnsi" w:hAnsi="Times New Roman" w:cs="Times New Roman"/>
          <w:sz w:val="24"/>
          <w:lang w:eastAsia="bg-BG"/>
        </w:rPr>
        <w:t>e-</w:t>
      </w:r>
      <w:proofErr w:type="spellStart"/>
      <w:r w:rsidRPr="00C94C5F">
        <w:rPr>
          <w:rFonts w:ascii="Times New Roman" w:eastAsiaTheme="minorHAnsi" w:hAnsi="Times New Roman" w:cs="Times New Roman"/>
          <w:sz w:val="24"/>
          <w:lang w:eastAsia="bg-BG"/>
        </w:rPr>
        <w:t>mail</w:t>
      </w:r>
      <w:proofErr w:type="spellEnd"/>
      <w:r w:rsidRPr="00C94C5F">
        <w:rPr>
          <w:rFonts w:ascii="Times New Roman" w:eastAsiaTheme="minorHAnsi" w:hAnsi="Times New Roman" w:cs="Times New Roman"/>
          <w:sz w:val="24"/>
          <w:lang w:eastAsia="bg-BG"/>
        </w:rPr>
        <w:t>/електронен адрес: ……………………………………………………............................</w:t>
      </w:r>
    </w:p>
    <w:p w:rsidR="00C94C5F" w:rsidRPr="00C94C5F" w:rsidRDefault="00C94C5F" w:rsidP="00C94C5F">
      <w:pPr>
        <w:rPr>
          <w:rFonts w:ascii="Times New Roman" w:eastAsiaTheme="minorHAnsi" w:hAnsi="Times New Roman" w:cstheme="minorBidi"/>
          <w:sz w:val="24"/>
          <w:lang w:eastAsia="bg-BG"/>
        </w:rPr>
      </w:pPr>
      <w:r w:rsidRPr="00C94C5F">
        <w:rPr>
          <w:rFonts w:ascii="Times New Roman" w:eastAsiaTheme="minorHAnsi" w:hAnsi="Times New Roman" w:cstheme="minorBidi"/>
          <w:sz w:val="24"/>
          <w:lang w:eastAsia="bg-BG"/>
        </w:rPr>
        <w:t>лице/а за контакт (за настоящата обществена поръчка): .......................................................</w:t>
      </w:r>
    </w:p>
    <w:p w:rsidR="00C94C5F" w:rsidRPr="00C94C5F" w:rsidRDefault="002D5688" w:rsidP="00C94C5F">
      <w:pPr>
        <w:ind w:left="3540" w:firstLine="708"/>
        <w:jc w:val="center"/>
        <w:rPr>
          <w:rFonts w:ascii="Times New Roman" w:eastAsiaTheme="minorHAnsi" w:hAnsi="Times New Roman" w:cstheme="minorBidi"/>
          <w:i/>
          <w:color w:val="333333"/>
          <w:sz w:val="24"/>
          <w:lang w:eastAsia="bg-BG"/>
        </w:rPr>
      </w:pPr>
      <w:r>
        <w:rPr>
          <w:rFonts w:ascii="Times New Roman" w:eastAsiaTheme="minorHAnsi" w:hAnsi="Times New Roman" w:cs="Times New Roman"/>
          <w:i/>
          <w:iCs/>
          <w:sz w:val="24"/>
          <w:lang w:eastAsia="bg-BG"/>
        </w:rPr>
        <w:t xml:space="preserve">              </w:t>
      </w:r>
      <w:r w:rsidR="00C94C5F" w:rsidRPr="00C94C5F">
        <w:rPr>
          <w:rFonts w:ascii="Times New Roman" w:eastAsiaTheme="minorHAnsi" w:hAnsi="Times New Roman" w:cs="Times New Roman"/>
          <w:i/>
          <w:iCs/>
          <w:sz w:val="24"/>
          <w:lang w:eastAsia="bg-BG"/>
        </w:rPr>
        <w:t>/собствено и фамилно име/</w:t>
      </w:r>
    </w:p>
    <w:p w:rsidR="00C94C5F" w:rsidRPr="00C94C5F" w:rsidRDefault="00C94C5F" w:rsidP="00C94C5F">
      <w:pPr>
        <w:widowControl w:val="0"/>
        <w:suppressAutoHyphens w:val="0"/>
        <w:jc w:val="both"/>
        <w:rPr>
          <w:rFonts w:ascii="Times New Roman" w:eastAsiaTheme="minorHAnsi" w:hAnsi="Times New Roman" w:cstheme="minorBidi"/>
          <w:sz w:val="24"/>
          <w:lang w:eastAsia="bg-BG"/>
        </w:rPr>
      </w:pPr>
      <w:r w:rsidRPr="00C94C5F">
        <w:rPr>
          <w:rFonts w:ascii="Times New Roman" w:eastAsiaTheme="minorHAnsi" w:hAnsi="Times New Roman" w:cstheme="minorBidi"/>
          <w:sz w:val="24"/>
          <w:lang w:eastAsia="bg-BG"/>
        </w:rPr>
        <w:t>Участникът се представлява от следните лица:</w:t>
      </w:r>
    </w:p>
    <w:p w:rsidR="00C94C5F" w:rsidRPr="00C94C5F" w:rsidRDefault="00C94C5F" w:rsidP="00C94C5F">
      <w:pPr>
        <w:widowControl w:val="0"/>
        <w:suppressAutoHyphens w:val="0"/>
        <w:jc w:val="both"/>
        <w:rPr>
          <w:rFonts w:ascii="Times New Roman" w:eastAsiaTheme="minorHAnsi" w:hAnsi="Times New Roman" w:cs="Times New Roman"/>
          <w:sz w:val="24"/>
          <w:lang w:eastAsia="bg-BG"/>
        </w:rPr>
      </w:pPr>
      <w:r w:rsidRPr="00C94C5F">
        <w:rPr>
          <w:rFonts w:ascii="Times New Roman" w:eastAsiaTheme="minorHAnsi" w:hAnsi="Times New Roman" w:cs="Times New Roman"/>
          <w:sz w:val="24"/>
          <w:lang w:eastAsia="bg-BG"/>
        </w:rPr>
        <w:t>………………………………………......................................................</w:t>
      </w:r>
    </w:p>
    <w:p w:rsidR="00C94C5F" w:rsidRPr="00C94C5F" w:rsidRDefault="00C94C5F" w:rsidP="00C94C5F">
      <w:pPr>
        <w:widowControl w:val="0"/>
        <w:suppressAutoHyphens w:val="0"/>
        <w:jc w:val="both"/>
        <w:rPr>
          <w:rFonts w:ascii="Times New Roman" w:eastAsiaTheme="minorHAnsi" w:hAnsi="Times New Roman" w:cs="Times New Roman"/>
          <w:i/>
          <w:iCs/>
          <w:sz w:val="24"/>
          <w:lang w:eastAsia="bg-BG"/>
        </w:rPr>
      </w:pPr>
      <w:r w:rsidRPr="00C94C5F">
        <w:rPr>
          <w:rFonts w:ascii="Times New Roman" w:eastAsiaTheme="minorHAnsi" w:hAnsi="Times New Roman" w:cs="Times New Roman"/>
          <w:i/>
          <w:iCs/>
          <w:sz w:val="24"/>
          <w:lang w:eastAsia="bg-BG"/>
        </w:rPr>
        <w:t>/собствено, бащино и фамилно име/</w:t>
      </w:r>
    </w:p>
    <w:p w:rsidR="00C94C5F" w:rsidRPr="00C94C5F" w:rsidRDefault="00C94C5F" w:rsidP="00C94C5F">
      <w:pPr>
        <w:widowControl w:val="0"/>
        <w:suppressAutoHyphens w:val="0"/>
        <w:jc w:val="both"/>
        <w:rPr>
          <w:rFonts w:ascii="Times New Roman" w:eastAsiaTheme="minorHAnsi" w:hAnsi="Times New Roman" w:cs="Times New Roman"/>
          <w:sz w:val="24"/>
          <w:lang w:eastAsia="bg-BG"/>
        </w:rPr>
      </w:pPr>
      <w:r w:rsidRPr="00C94C5F">
        <w:rPr>
          <w:rFonts w:ascii="Times New Roman" w:eastAsiaTheme="minorHAnsi" w:hAnsi="Times New Roman" w:cs="Times New Roman"/>
          <w:sz w:val="24"/>
          <w:lang w:eastAsia="bg-BG"/>
        </w:rPr>
        <w:t>………………………………………......................................................</w:t>
      </w:r>
    </w:p>
    <w:p w:rsidR="00C94C5F" w:rsidRPr="00C94C5F" w:rsidRDefault="00C94C5F" w:rsidP="00C94C5F">
      <w:pPr>
        <w:widowControl w:val="0"/>
        <w:suppressAutoHyphens w:val="0"/>
        <w:jc w:val="both"/>
        <w:rPr>
          <w:rFonts w:ascii="Times New Roman" w:eastAsiaTheme="minorHAnsi" w:hAnsi="Times New Roman" w:cs="Times New Roman"/>
          <w:i/>
          <w:iCs/>
          <w:sz w:val="24"/>
          <w:lang w:eastAsia="bg-BG"/>
        </w:rPr>
      </w:pPr>
      <w:r w:rsidRPr="00C94C5F">
        <w:rPr>
          <w:rFonts w:ascii="Times New Roman" w:eastAsiaTheme="minorHAnsi" w:hAnsi="Times New Roman" w:cs="Times New Roman"/>
          <w:i/>
          <w:iCs/>
          <w:sz w:val="24"/>
          <w:lang w:eastAsia="bg-BG"/>
        </w:rPr>
        <w:t>/собствено, бащино и фамилно име/</w:t>
      </w:r>
    </w:p>
    <w:p w:rsidR="00C94C5F" w:rsidRPr="00C94C5F" w:rsidRDefault="00C94C5F" w:rsidP="00C94C5F">
      <w:pPr>
        <w:widowControl w:val="0"/>
        <w:suppressAutoHyphens w:val="0"/>
        <w:jc w:val="both"/>
        <w:rPr>
          <w:rFonts w:ascii="Times New Roman" w:eastAsiaTheme="minorHAnsi" w:hAnsi="Times New Roman" w:cs="Times New Roman"/>
          <w:sz w:val="24"/>
          <w:lang w:eastAsia="bg-BG"/>
        </w:rPr>
      </w:pPr>
      <w:r w:rsidRPr="00C94C5F">
        <w:rPr>
          <w:rFonts w:ascii="Times New Roman" w:eastAsiaTheme="minorHAnsi" w:hAnsi="Times New Roman" w:cs="Times New Roman"/>
          <w:sz w:val="24"/>
          <w:lang w:eastAsia="bg-BG"/>
        </w:rPr>
        <w:fldChar w:fldCharType="begin">
          <w:ffData>
            <w:name w:val="Check18"/>
            <w:enabled/>
            <w:calcOnExit w:val="0"/>
            <w:checkBox>
              <w:sizeAuto/>
              <w:default w:val="0"/>
            </w:checkBox>
          </w:ffData>
        </w:fldChar>
      </w:r>
      <w:r w:rsidRPr="00C94C5F">
        <w:rPr>
          <w:rFonts w:ascii="Times New Roman" w:eastAsiaTheme="minorHAnsi" w:hAnsi="Times New Roman" w:cs="Times New Roman"/>
          <w:sz w:val="24"/>
          <w:lang w:eastAsia="bg-BG"/>
        </w:rPr>
        <w:instrText xml:space="preserve"> FORMCHECKBOX </w:instrText>
      </w:r>
      <w:r w:rsidR="00316D4B">
        <w:rPr>
          <w:rFonts w:ascii="Times New Roman" w:eastAsiaTheme="minorHAnsi" w:hAnsi="Times New Roman" w:cs="Times New Roman"/>
          <w:sz w:val="24"/>
          <w:lang w:eastAsia="bg-BG"/>
        </w:rPr>
      </w:r>
      <w:r w:rsidR="00316D4B">
        <w:rPr>
          <w:rFonts w:ascii="Times New Roman" w:eastAsiaTheme="minorHAnsi" w:hAnsi="Times New Roman" w:cs="Times New Roman"/>
          <w:sz w:val="24"/>
          <w:lang w:eastAsia="bg-BG"/>
        </w:rPr>
        <w:fldChar w:fldCharType="separate"/>
      </w:r>
      <w:r w:rsidRPr="00C94C5F">
        <w:rPr>
          <w:rFonts w:ascii="Times New Roman" w:eastAsiaTheme="minorHAnsi" w:hAnsi="Times New Roman" w:cs="Times New Roman"/>
          <w:sz w:val="24"/>
          <w:lang w:eastAsia="bg-BG"/>
        </w:rPr>
        <w:fldChar w:fldCharType="end"/>
      </w:r>
      <w:r w:rsidRPr="00C94C5F">
        <w:rPr>
          <w:rFonts w:ascii="Times New Roman" w:eastAsiaTheme="minorHAnsi" w:hAnsi="Times New Roman" w:cs="Times New Roman"/>
          <w:sz w:val="24"/>
          <w:lang w:eastAsia="bg-BG"/>
        </w:rPr>
        <w:t xml:space="preserve"> заедно </w:t>
      </w:r>
    </w:p>
    <w:p w:rsidR="00C94C5F" w:rsidRPr="00C94C5F" w:rsidRDefault="00C94C5F" w:rsidP="00C94C5F">
      <w:pPr>
        <w:widowControl w:val="0"/>
        <w:suppressAutoHyphens w:val="0"/>
        <w:jc w:val="both"/>
        <w:rPr>
          <w:rFonts w:ascii="Times New Roman" w:eastAsiaTheme="minorHAnsi" w:hAnsi="Times New Roman" w:cs="Times New Roman"/>
          <w:i/>
          <w:sz w:val="24"/>
          <w:lang w:eastAsia="bg-BG"/>
        </w:rPr>
      </w:pPr>
      <w:r w:rsidRPr="00C94C5F">
        <w:rPr>
          <w:rFonts w:ascii="Times New Roman" w:eastAsiaTheme="minorHAnsi" w:hAnsi="Times New Roman" w:cs="Times New Roman"/>
          <w:sz w:val="24"/>
          <w:lang w:eastAsia="bg-BG"/>
        </w:rPr>
        <w:fldChar w:fldCharType="begin">
          <w:ffData>
            <w:name w:val="Check19"/>
            <w:enabled/>
            <w:calcOnExit w:val="0"/>
            <w:checkBox>
              <w:sizeAuto/>
              <w:default w:val="0"/>
            </w:checkBox>
          </w:ffData>
        </w:fldChar>
      </w:r>
      <w:r w:rsidRPr="00C94C5F">
        <w:rPr>
          <w:rFonts w:ascii="Times New Roman" w:eastAsiaTheme="minorHAnsi" w:hAnsi="Times New Roman" w:cs="Times New Roman"/>
          <w:sz w:val="24"/>
          <w:lang w:eastAsia="bg-BG"/>
        </w:rPr>
        <w:instrText xml:space="preserve"> FORMCHECKBOX </w:instrText>
      </w:r>
      <w:r w:rsidR="00316D4B">
        <w:rPr>
          <w:rFonts w:ascii="Times New Roman" w:eastAsiaTheme="minorHAnsi" w:hAnsi="Times New Roman" w:cs="Times New Roman"/>
          <w:sz w:val="24"/>
          <w:lang w:eastAsia="bg-BG"/>
        </w:rPr>
      </w:r>
      <w:r w:rsidR="00316D4B">
        <w:rPr>
          <w:rFonts w:ascii="Times New Roman" w:eastAsiaTheme="minorHAnsi" w:hAnsi="Times New Roman" w:cs="Times New Roman"/>
          <w:sz w:val="24"/>
          <w:lang w:eastAsia="bg-BG"/>
        </w:rPr>
        <w:fldChar w:fldCharType="separate"/>
      </w:r>
      <w:r w:rsidRPr="00C94C5F">
        <w:rPr>
          <w:rFonts w:ascii="Times New Roman" w:eastAsiaTheme="minorHAnsi" w:hAnsi="Times New Roman" w:cs="Times New Roman"/>
          <w:sz w:val="24"/>
          <w:lang w:eastAsia="bg-BG"/>
        </w:rPr>
        <w:fldChar w:fldCharType="end"/>
      </w:r>
      <w:r w:rsidRPr="00C94C5F">
        <w:rPr>
          <w:rFonts w:ascii="Times New Roman" w:eastAsiaTheme="minorHAnsi" w:hAnsi="Times New Roman" w:cs="Times New Roman"/>
          <w:sz w:val="24"/>
          <w:lang w:eastAsia="bg-BG"/>
        </w:rPr>
        <w:t xml:space="preserve"> поотделно </w:t>
      </w:r>
    </w:p>
    <w:p w:rsidR="00C94C5F" w:rsidRPr="00C94C5F" w:rsidRDefault="00C94C5F" w:rsidP="00C94C5F">
      <w:pPr>
        <w:widowControl w:val="0"/>
        <w:suppressAutoHyphens w:val="0"/>
        <w:jc w:val="both"/>
        <w:rPr>
          <w:rFonts w:ascii="Times New Roman" w:eastAsiaTheme="minorHAnsi" w:hAnsi="Times New Roman" w:cs="Times New Roman"/>
          <w:sz w:val="24"/>
          <w:lang w:eastAsia="bg-BG"/>
        </w:rPr>
      </w:pPr>
      <w:r w:rsidRPr="00C94C5F">
        <w:rPr>
          <w:rFonts w:ascii="Times New Roman" w:eastAsiaTheme="minorHAnsi" w:hAnsi="Times New Roman" w:cs="Times New Roman"/>
          <w:i/>
          <w:sz w:val="24"/>
          <w:lang w:eastAsia="bg-BG"/>
        </w:rPr>
        <w:fldChar w:fldCharType="begin">
          <w:ffData>
            <w:name w:val="Check23"/>
            <w:enabled/>
            <w:calcOnExit w:val="0"/>
            <w:checkBox>
              <w:sizeAuto/>
              <w:default w:val="0"/>
            </w:checkBox>
          </w:ffData>
        </w:fldChar>
      </w:r>
      <w:r w:rsidRPr="00C94C5F">
        <w:rPr>
          <w:rFonts w:ascii="Times New Roman" w:eastAsiaTheme="minorHAnsi" w:hAnsi="Times New Roman" w:cs="Times New Roman"/>
          <w:i/>
          <w:sz w:val="24"/>
          <w:lang w:eastAsia="bg-BG"/>
        </w:rPr>
        <w:instrText xml:space="preserve"> FORMCHECKBOX </w:instrText>
      </w:r>
      <w:r w:rsidR="00316D4B">
        <w:rPr>
          <w:rFonts w:ascii="Times New Roman" w:eastAsiaTheme="minorHAnsi" w:hAnsi="Times New Roman" w:cs="Times New Roman"/>
          <w:i/>
          <w:sz w:val="24"/>
          <w:lang w:eastAsia="bg-BG"/>
        </w:rPr>
      </w:r>
      <w:r w:rsidR="00316D4B">
        <w:rPr>
          <w:rFonts w:ascii="Times New Roman" w:eastAsiaTheme="minorHAnsi" w:hAnsi="Times New Roman" w:cs="Times New Roman"/>
          <w:i/>
          <w:sz w:val="24"/>
          <w:lang w:eastAsia="bg-BG"/>
        </w:rPr>
        <w:fldChar w:fldCharType="separate"/>
      </w:r>
      <w:r w:rsidRPr="00C94C5F">
        <w:rPr>
          <w:rFonts w:ascii="Times New Roman" w:eastAsiaTheme="minorHAnsi" w:hAnsi="Times New Roman" w:cs="Times New Roman"/>
          <w:i/>
          <w:sz w:val="24"/>
          <w:lang w:eastAsia="bg-BG"/>
        </w:rPr>
        <w:fldChar w:fldCharType="end"/>
      </w:r>
      <w:r w:rsidRPr="00C94C5F">
        <w:rPr>
          <w:rFonts w:ascii="Times New Roman" w:eastAsiaTheme="minorHAnsi" w:hAnsi="Times New Roman" w:cs="Times New Roman"/>
          <w:sz w:val="24"/>
          <w:lang w:eastAsia="bg-BG"/>
        </w:rPr>
        <w:t xml:space="preserve"> друго: ............................................................................</w:t>
      </w:r>
    </w:p>
    <w:p w:rsidR="00C94C5F" w:rsidRPr="00C94C5F" w:rsidRDefault="00C94C5F" w:rsidP="00C94C5F">
      <w:pPr>
        <w:widowControl w:val="0"/>
        <w:suppressAutoHyphens w:val="0"/>
        <w:jc w:val="both"/>
        <w:rPr>
          <w:rFonts w:ascii="Times New Roman" w:eastAsiaTheme="minorHAnsi" w:hAnsi="Times New Roman" w:cs="Times New Roman"/>
          <w:i/>
          <w:sz w:val="24"/>
          <w:lang w:eastAsia="bg-BG"/>
        </w:rPr>
      </w:pPr>
      <w:r w:rsidRPr="00C94C5F">
        <w:rPr>
          <w:rFonts w:ascii="Times New Roman" w:eastAsiaTheme="minorHAnsi" w:hAnsi="Times New Roman" w:cs="Times New Roman"/>
          <w:i/>
          <w:sz w:val="24"/>
          <w:lang w:eastAsia="bg-BG"/>
        </w:rPr>
        <w:t>(попълнете вярното)</w:t>
      </w:r>
    </w:p>
    <w:tbl>
      <w:tblPr>
        <w:tblW w:w="9300" w:type="dxa"/>
        <w:tblLayout w:type="fixed"/>
        <w:tblLook w:val="04A0" w:firstRow="1" w:lastRow="0" w:firstColumn="1" w:lastColumn="0" w:noHBand="0" w:noVBand="1"/>
      </w:tblPr>
      <w:tblGrid>
        <w:gridCol w:w="5701"/>
        <w:gridCol w:w="3599"/>
      </w:tblGrid>
      <w:tr w:rsidR="00C94C5F" w:rsidRPr="00C94C5F" w:rsidTr="00ED36D9">
        <w:trPr>
          <w:trHeight w:val="393"/>
        </w:trPr>
        <w:tc>
          <w:tcPr>
            <w:tcW w:w="5701" w:type="dxa"/>
            <w:hideMark/>
          </w:tcPr>
          <w:p w:rsidR="00C94C5F" w:rsidRPr="00C94C5F" w:rsidRDefault="00C94C5F" w:rsidP="00C94C5F">
            <w:pPr>
              <w:widowControl w:val="0"/>
              <w:suppressAutoHyphens w:val="0"/>
              <w:spacing w:line="276" w:lineRule="auto"/>
              <w:jc w:val="right"/>
              <w:rPr>
                <w:rFonts w:ascii="Times New Roman" w:eastAsia="Calibri" w:hAnsi="Times New Roman" w:cs="Times New Roman"/>
                <w:b/>
                <w:bCs/>
                <w:color w:val="000000"/>
                <w:sz w:val="24"/>
                <w:lang w:eastAsia="bg-BG"/>
              </w:rPr>
            </w:pPr>
            <w:r w:rsidRPr="00C94C5F">
              <w:rPr>
                <w:rFonts w:ascii="Times New Roman" w:eastAsia="Calibri" w:hAnsi="Times New Roman" w:cs="Times New Roman"/>
                <w:b/>
                <w:bCs/>
                <w:color w:val="000000"/>
                <w:sz w:val="24"/>
                <w:lang w:eastAsia="bg-BG"/>
              </w:rPr>
              <w:t>Дата:</w:t>
            </w:r>
          </w:p>
        </w:tc>
        <w:tc>
          <w:tcPr>
            <w:tcW w:w="3599" w:type="dxa"/>
            <w:hideMark/>
          </w:tcPr>
          <w:p w:rsidR="00C94C5F" w:rsidRPr="00C94C5F" w:rsidRDefault="00C94C5F" w:rsidP="00C94C5F">
            <w:pPr>
              <w:widowControl w:val="0"/>
              <w:suppressAutoHyphens w:val="0"/>
              <w:spacing w:line="276" w:lineRule="auto"/>
              <w:ind w:left="124" w:hanging="124"/>
              <w:jc w:val="right"/>
              <w:rPr>
                <w:rFonts w:ascii="Times New Roman" w:eastAsia="Calibri" w:hAnsi="Times New Roman" w:cs="Times New Roman"/>
                <w:bCs/>
                <w:color w:val="000000"/>
                <w:sz w:val="24"/>
                <w:lang w:eastAsia="bg-BG"/>
              </w:rPr>
            </w:pPr>
            <w:r w:rsidRPr="00C94C5F">
              <w:rPr>
                <w:rFonts w:ascii="Times New Roman" w:eastAsia="Calibri" w:hAnsi="Times New Roman" w:cs="Times New Roman"/>
                <w:bCs/>
                <w:color w:val="000000"/>
                <w:sz w:val="24"/>
                <w:lang w:eastAsia="bg-BG"/>
              </w:rPr>
              <w:t>......................................................</w:t>
            </w:r>
          </w:p>
        </w:tc>
      </w:tr>
      <w:tr w:rsidR="00C94C5F" w:rsidRPr="00C94C5F" w:rsidTr="00ED36D9">
        <w:trPr>
          <w:trHeight w:val="393"/>
        </w:trPr>
        <w:tc>
          <w:tcPr>
            <w:tcW w:w="5701" w:type="dxa"/>
            <w:hideMark/>
          </w:tcPr>
          <w:p w:rsidR="00C94C5F" w:rsidRPr="00C94C5F" w:rsidRDefault="00C94C5F" w:rsidP="00C94C5F">
            <w:pPr>
              <w:widowControl w:val="0"/>
              <w:suppressAutoHyphens w:val="0"/>
              <w:spacing w:line="276" w:lineRule="auto"/>
              <w:jc w:val="right"/>
              <w:rPr>
                <w:rFonts w:ascii="Times New Roman" w:eastAsia="Calibri" w:hAnsi="Times New Roman" w:cs="Times New Roman"/>
                <w:b/>
                <w:bCs/>
                <w:color w:val="000000"/>
                <w:sz w:val="24"/>
                <w:lang w:eastAsia="bg-BG"/>
              </w:rPr>
            </w:pPr>
            <w:r w:rsidRPr="00C94C5F">
              <w:rPr>
                <w:rFonts w:ascii="Times New Roman" w:eastAsia="Calibri" w:hAnsi="Times New Roman" w:cs="Times New Roman"/>
                <w:b/>
                <w:bCs/>
                <w:color w:val="000000"/>
                <w:sz w:val="24"/>
                <w:lang w:eastAsia="bg-BG"/>
              </w:rPr>
              <w:t>Име и фамилия на представляващия:</w:t>
            </w:r>
          </w:p>
        </w:tc>
        <w:tc>
          <w:tcPr>
            <w:tcW w:w="3599" w:type="dxa"/>
            <w:hideMark/>
          </w:tcPr>
          <w:p w:rsidR="00C94C5F" w:rsidRPr="00C94C5F" w:rsidRDefault="00C94C5F" w:rsidP="00C94C5F">
            <w:pPr>
              <w:widowControl w:val="0"/>
              <w:suppressAutoHyphens w:val="0"/>
              <w:spacing w:line="276" w:lineRule="auto"/>
              <w:jc w:val="right"/>
              <w:rPr>
                <w:rFonts w:ascii="Times New Roman" w:eastAsia="Calibri" w:hAnsi="Times New Roman" w:cs="Times New Roman"/>
                <w:bCs/>
                <w:color w:val="000000"/>
                <w:sz w:val="24"/>
                <w:lang w:eastAsia="bg-BG"/>
              </w:rPr>
            </w:pPr>
            <w:r w:rsidRPr="00C94C5F">
              <w:rPr>
                <w:rFonts w:ascii="Times New Roman" w:eastAsia="Calibri" w:hAnsi="Times New Roman" w:cs="Times New Roman"/>
                <w:bCs/>
                <w:color w:val="000000"/>
                <w:sz w:val="24"/>
                <w:lang w:eastAsia="bg-BG"/>
              </w:rPr>
              <w:t>…………………………………..</w:t>
            </w:r>
          </w:p>
        </w:tc>
      </w:tr>
      <w:tr w:rsidR="00C94C5F" w:rsidRPr="00C94C5F" w:rsidTr="00ED36D9">
        <w:trPr>
          <w:trHeight w:val="360"/>
        </w:trPr>
        <w:tc>
          <w:tcPr>
            <w:tcW w:w="5701" w:type="dxa"/>
            <w:hideMark/>
          </w:tcPr>
          <w:p w:rsidR="00C94C5F" w:rsidRPr="00C94C5F" w:rsidRDefault="00C94C5F" w:rsidP="00C94C5F">
            <w:pPr>
              <w:widowControl w:val="0"/>
              <w:suppressAutoHyphens w:val="0"/>
              <w:spacing w:line="276" w:lineRule="auto"/>
              <w:jc w:val="right"/>
              <w:rPr>
                <w:rFonts w:ascii="Times New Roman" w:eastAsia="Calibri" w:hAnsi="Times New Roman" w:cs="Times New Roman"/>
                <w:b/>
                <w:bCs/>
                <w:color w:val="000000"/>
                <w:sz w:val="24"/>
                <w:lang w:eastAsia="bg-BG"/>
              </w:rPr>
            </w:pPr>
            <w:r w:rsidRPr="00C94C5F">
              <w:rPr>
                <w:rFonts w:ascii="Times New Roman" w:eastAsia="Calibri" w:hAnsi="Times New Roman" w:cs="Times New Roman"/>
                <w:b/>
                <w:bCs/>
                <w:color w:val="000000"/>
                <w:sz w:val="24"/>
                <w:lang w:eastAsia="bg-BG"/>
              </w:rPr>
              <w:t xml:space="preserve">Подпис: </w:t>
            </w:r>
          </w:p>
        </w:tc>
        <w:tc>
          <w:tcPr>
            <w:tcW w:w="3599" w:type="dxa"/>
            <w:hideMark/>
          </w:tcPr>
          <w:p w:rsidR="00C94C5F" w:rsidRPr="00C94C5F" w:rsidRDefault="00C94C5F" w:rsidP="00C94C5F">
            <w:pPr>
              <w:widowControl w:val="0"/>
              <w:suppressAutoHyphens w:val="0"/>
              <w:spacing w:line="276" w:lineRule="auto"/>
              <w:jc w:val="right"/>
              <w:rPr>
                <w:rFonts w:ascii="Times New Roman" w:eastAsia="Calibri" w:hAnsi="Times New Roman" w:cs="Times New Roman"/>
                <w:bCs/>
                <w:color w:val="000000"/>
                <w:sz w:val="24"/>
                <w:lang w:eastAsia="bg-BG"/>
              </w:rPr>
            </w:pPr>
            <w:r w:rsidRPr="00C94C5F">
              <w:rPr>
                <w:rFonts w:ascii="Times New Roman" w:eastAsia="Calibri" w:hAnsi="Times New Roman" w:cs="Times New Roman"/>
                <w:bCs/>
                <w:color w:val="000000"/>
                <w:sz w:val="24"/>
                <w:lang w:eastAsia="bg-BG"/>
              </w:rPr>
              <w:t>…………………………………..</w:t>
            </w:r>
          </w:p>
        </w:tc>
      </w:tr>
    </w:tbl>
    <w:p w:rsidR="000C778B" w:rsidRPr="001C2838" w:rsidRDefault="00C648C8" w:rsidP="002C4CED">
      <w:pPr>
        <w:suppressAutoHyphens w:val="0"/>
        <w:spacing w:after="200" w:line="276" w:lineRule="auto"/>
        <w:rPr>
          <w:rFonts w:ascii="Times New Roman" w:hAnsi="Times New Roman" w:cs="Times New Roman"/>
          <w:b/>
          <w:i/>
          <w:sz w:val="24"/>
        </w:rPr>
      </w:pPr>
      <w:r>
        <w:rPr>
          <w:rFonts w:ascii="Times New Roman" w:hAnsi="Times New Roman" w:cs="Times New Roman"/>
          <w:b/>
          <w:i/>
          <w:sz w:val="24"/>
        </w:rPr>
        <w:br w:type="page"/>
      </w:r>
      <w:r w:rsidR="000C778B" w:rsidRPr="001C2838">
        <w:rPr>
          <w:rFonts w:ascii="Times New Roman" w:hAnsi="Times New Roman" w:cs="Times New Roman"/>
          <w:b/>
          <w:i/>
          <w:sz w:val="24"/>
        </w:rPr>
        <w:lastRenderedPageBreak/>
        <w:t>към обява за обществена поръчка</w:t>
      </w:r>
    </w:p>
    <w:p w:rsidR="000C778B" w:rsidRPr="001C2838" w:rsidRDefault="000C778B" w:rsidP="00380448">
      <w:pPr>
        <w:ind w:left="7080" w:firstLine="708"/>
        <w:rPr>
          <w:rFonts w:ascii="Times New Roman" w:hAnsi="Times New Roman" w:cs="Times New Roman"/>
          <w:b/>
          <w:sz w:val="24"/>
        </w:rPr>
      </w:pPr>
    </w:p>
    <w:p w:rsidR="000C778B" w:rsidRPr="001C2838" w:rsidRDefault="000C778B"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rsidR="007C520E" w:rsidRPr="001C2838" w:rsidRDefault="007C520E" w:rsidP="00380448">
      <w:pPr>
        <w:widowControl w:val="0"/>
        <w:suppressAutoHyphens w:val="0"/>
        <w:jc w:val="right"/>
        <w:rPr>
          <w:rFonts w:ascii="Times New Roman" w:hAnsi="Times New Roman" w:cs="Times New Roman"/>
          <w:b/>
          <w:sz w:val="24"/>
          <w:lang w:eastAsia="bg-BG"/>
        </w:rPr>
      </w:pPr>
    </w:p>
    <w:p w:rsidR="007C520E" w:rsidRPr="001C2838" w:rsidRDefault="007C520E" w:rsidP="00380448">
      <w:pPr>
        <w:widowControl w:val="0"/>
        <w:suppressAutoHyphens w:val="0"/>
        <w:jc w:val="center"/>
        <w:rPr>
          <w:rFonts w:ascii="Times New Roman" w:hAnsi="Times New Roman" w:cs="Times New Roman"/>
          <w:b/>
          <w:bCs/>
          <w:sz w:val="24"/>
          <w:lang w:eastAsia="bg-BG"/>
        </w:rPr>
      </w:pPr>
    </w:p>
    <w:p w:rsidR="007C520E" w:rsidRPr="001C2838" w:rsidRDefault="007C520E"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ДО</w:t>
      </w:r>
    </w:p>
    <w:p w:rsidR="007C520E" w:rsidRPr="001C2838" w:rsidRDefault="007C520E"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КОМИСИЯТА ЗА ФИНАНСОВ НАДЗОР</w:t>
      </w:r>
    </w:p>
    <w:p w:rsidR="007C520E" w:rsidRPr="001C2838" w:rsidRDefault="007C520E" w:rsidP="00380448">
      <w:pPr>
        <w:widowControl w:val="0"/>
        <w:suppressAutoHyphens w:val="0"/>
        <w:ind w:left="5103"/>
        <w:jc w:val="both"/>
        <w:rPr>
          <w:rFonts w:ascii="Times New Roman" w:hAnsi="Times New Roman" w:cs="Times New Roman"/>
          <w:b/>
          <w:bCs/>
          <w:sz w:val="24"/>
          <w:lang w:eastAsia="bg-BG"/>
        </w:rPr>
      </w:pPr>
      <w:r w:rsidRPr="001C2838">
        <w:rPr>
          <w:rFonts w:ascii="Times New Roman" w:hAnsi="Times New Roman" w:cs="Times New Roman"/>
          <w:sz w:val="24"/>
          <w:lang w:eastAsia="en-US"/>
        </w:rPr>
        <w:t>ГР. СОФИЯ, УЛ. „БУДАПЕЩА” № 16</w:t>
      </w:r>
    </w:p>
    <w:p w:rsidR="008D7A11" w:rsidRPr="001C2838" w:rsidRDefault="008D7A11" w:rsidP="00380448">
      <w:pPr>
        <w:jc w:val="right"/>
        <w:rPr>
          <w:rFonts w:ascii="Times New Roman" w:hAnsi="Times New Roman" w:cs="Times New Roman"/>
          <w:b/>
          <w:bCs/>
          <w:spacing w:val="20"/>
          <w:sz w:val="24"/>
        </w:rPr>
      </w:pPr>
    </w:p>
    <w:p w:rsidR="007C520E" w:rsidRPr="001C2838" w:rsidRDefault="007C520E" w:rsidP="00380448">
      <w:pPr>
        <w:jc w:val="right"/>
        <w:rPr>
          <w:rFonts w:ascii="Times New Roman" w:hAnsi="Times New Roman" w:cs="Times New Roman"/>
          <w:b/>
          <w:bCs/>
          <w:spacing w:val="20"/>
          <w:sz w:val="24"/>
        </w:rPr>
      </w:pPr>
    </w:p>
    <w:p w:rsidR="006C7632" w:rsidRPr="001C2838" w:rsidRDefault="005178E5" w:rsidP="00380448">
      <w:pPr>
        <w:jc w:val="center"/>
        <w:rPr>
          <w:rFonts w:ascii="Times New Roman" w:hAnsi="Times New Roman" w:cs="Times New Roman"/>
          <w:b/>
          <w:bCs/>
          <w:spacing w:val="20"/>
          <w:sz w:val="24"/>
        </w:rPr>
      </w:pPr>
      <w:r w:rsidRPr="001C2838">
        <w:rPr>
          <w:rFonts w:ascii="Times New Roman" w:hAnsi="Times New Roman" w:cs="Times New Roman"/>
          <w:b/>
          <w:bCs/>
          <w:spacing w:val="20"/>
          <w:sz w:val="24"/>
        </w:rPr>
        <w:t>ПРЕДЛОЖЕНИЕ ЗА ИЗПЪЛНЕНИЕ НА ПОРЪЧКАТА</w:t>
      </w:r>
    </w:p>
    <w:p w:rsidR="009D7A1B" w:rsidRPr="001C2838" w:rsidRDefault="005143EB" w:rsidP="00380448">
      <w:pPr>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за участие в обществена поръчка с предмет: </w:t>
      </w:r>
    </w:p>
    <w:p w:rsidR="006C7632" w:rsidRPr="001C2838" w:rsidRDefault="00F8387B" w:rsidP="00380448">
      <w:pPr>
        <w:jc w:val="center"/>
        <w:rPr>
          <w:rFonts w:ascii="Times New Roman" w:hAnsi="Times New Roman" w:cs="Times New Roman"/>
          <w:b/>
          <w:bCs/>
          <w:spacing w:val="20"/>
          <w:sz w:val="24"/>
        </w:rPr>
      </w:pP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p>
    <w:p w:rsidR="007C520E" w:rsidRPr="001C2838" w:rsidRDefault="008F49D9"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1</w:t>
      </w:r>
    </w:p>
    <w:p w:rsidR="008F49D9" w:rsidRPr="001C2838" w:rsidRDefault="008F49D9" w:rsidP="00380448">
      <w:pPr>
        <w:jc w:val="center"/>
        <w:rPr>
          <w:rFonts w:ascii="Times New Roman" w:hAnsi="Times New Roman" w:cs="Times New Roman"/>
          <w:b/>
          <w:bCs/>
          <w:spacing w:val="20"/>
          <w:sz w:val="24"/>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със застраховк</w:t>
      </w:r>
      <w:r w:rsidR="007B3BF4">
        <w:rPr>
          <w:rFonts w:ascii="Times New Roman" w:eastAsia="Calibri" w:hAnsi="Times New Roman" w:cs="Times New Roman"/>
          <w:b/>
          <w:bCs/>
          <w:sz w:val="24"/>
        </w:rPr>
        <w:t>и</w:t>
      </w:r>
      <w:r w:rsidRPr="001C2838">
        <w:rPr>
          <w:rFonts w:ascii="Times New Roman" w:eastAsia="Calibri" w:hAnsi="Times New Roman" w:cs="Times New Roman"/>
          <w:b/>
          <w:bCs/>
          <w:sz w:val="24"/>
        </w:rPr>
        <w:t xml:space="preserve"> “Злополука”</w:t>
      </w:r>
      <w:r w:rsidR="007B3BF4">
        <w:rPr>
          <w:rFonts w:ascii="Times New Roman" w:eastAsia="Calibri" w:hAnsi="Times New Roman" w:cs="Times New Roman"/>
          <w:b/>
          <w:bCs/>
          <w:sz w:val="24"/>
        </w:rPr>
        <w:t xml:space="preserve"> и „Заболяване“</w:t>
      </w:r>
    </w:p>
    <w:p w:rsidR="006C7632" w:rsidRPr="001C2838" w:rsidRDefault="006C7632" w:rsidP="00380448">
      <w:pPr>
        <w:jc w:val="center"/>
        <w:rPr>
          <w:rFonts w:ascii="Times New Roman" w:hAnsi="Times New Roman" w:cs="Times New Roman"/>
          <w:b/>
          <w:bCs/>
          <w:spacing w:val="20"/>
          <w:sz w:val="24"/>
        </w:rPr>
      </w:pPr>
    </w:p>
    <w:p w:rsidR="00C648C8" w:rsidRPr="00C648C8" w:rsidRDefault="00C648C8" w:rsidP="00C648C8">
      <w:pPr>
        <w:jc w:val="center"/>
        <w:rPr>
          <w:rFonts w:ascii="Times New Roman" w:hAnsi="Times New Roman" w:cs="Times New Roman"/>
          <w:sz w:val="24"/>
          <w:lang w:eastAsia="bg-BG"/>
        </w:rPr>
      </w:pPr>
      <w:r w:rsidRPr="00C648C8">
        <w:rPr>
          <w:rFonts w:ascii="Times New Roman" w:hAnsi="Times New Roman" w:cs="Times New Roman"/>
          <w:sz w:val="24"/>
          <w:lang w:eastAsia="bg-BG"/>
        </w:rPr>
        <w:t>.........................................................………………………..................................................</w:t>
      </w:r>
    </w:p>
    <w:p w:rsidR="00C648C8" w:rsidRPr="00C648C8" w:rsidRDefault="00C648C8" w:rsidP="00C648C8">
      <w:pPr>
        <w:jc w:val="center"/>
        <w:rPr>
          <w:rFonts w:ascii="Times New Roman" w:hAnsi="Times New Roman" w:cs="Times New Roman"/>
          <w:i/>
          <w:iCs/>
          <w:sz w:val="24"/>
          <w:lang w:eastAsia="bg-BG"/>
        </w:rPr>
      </w:pPr>
      <w:r w:rsidRPr="00C648C8">
        <w:rPr>
          <w:rFonts w:ascii="Times New Roman" w:hAnsi="Times New Roman" w:cs="Times New Roman"/>
          <w:i/>
          <w:iCs/>
          <w:sz w:val="24"/>
          <w:lang w:eastAsia="bg-BG"/>
        </w:rPr>
        <w:t xml:space="preserve">/наименование на участника/ </w:t>
      </w:r>
    </w:p>
    <w:p w:rsidR="00C648C8" w:rsidRPr="00C648C8" w:rsidRDefault="00C648C8" w:rsidP="00C648C8">
      <w:pPr>
        <w:jc w:val="center"/>
        <w:rPr>
          <w:rFonts w:ascii="Times New Roman" w:hAnsi="Times New Roman" w:cs="Times New Roman"/>
          <w:sz w:val="24"/>
          <w:lang w:eastAsia="bg-BG"/>
        </w:rPr>
      </w:pPr>
      <w:r w:rsidRPr="00C648C8">
        <w:rPr>
          <w:rFonts w:ascii="Times New Roman" w:hAnsi="Times New Roman" w:cs="Times New Roman"/>
          <w:sz w:val="24"/>
          <w:lang w:eastAsia="bg-BG"/>
        </w:rPr>
        <w:t>.........................................................………………………..................................................</w:t>
      </w:r>
    </w:p>
    <w:p w:rsidR="005143EB" w:rsidRPr="001C2838" w:rsidRDefault="00C648C8" w:rsidP="00380448">
      <w:pPr>
        <w:widowControl w:val="0"/>
        <w:suppressAutoHyphens w:val="0"/>
        <w:jc w:val="center"/>
        <w:rPr>
          <w:rFonts w:ascii="Times New Roman" w:hAnsi="Times New Roman" w:cs="Times New Roman"/>
          <w:sz w:val="24"/>
          <w:lang w:eastAsia="bg-BG"/>
        </w:rPr>
      </w:pPr>
      <w:r w:rsidRPr="00C648C8">
        <w:rPr>
          <w:rFonts w:ascii="Times New Roman" w:hAnsi="Times New Roman" w:cs="Times New Roman"/>
          <w:i/>
          <w:iCs/>
          <w:sz w:val="24"/>
          <w:lang w:eastAsia="bg-BG"/>
        </w:rPr>
        <w:t>/ЕИК/БУЛСТАТ/ЕГН/(или друга идентифицираща информация в съответствие със законодателството на държавата, в която участникът е установен)/</w:t>
      </w:r>
    </w:p>
    <w:p w:rsidR="005143EB" w:rsidRPr="001C2838" w:rsidRDefault="005143EB"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 ………………………………………......................................................</w:t>
      </w:r>
    </w:p>
    <w:p w:rsidR="005143EB" w:rsidRPr="001C2838" w:rsidRDefault="005143EB"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w:t>
      </w:r>
      <w:r w:rsidR="00C648C8" w:rsidRPr="00C648C8">
        <w:rPr>
          <w:rFonts w:ascii="Times New Roman" w:hAnsi="Times New Roman" w:cs="Times New Roman"/>
          <w:i/>
          <w:iCs/>
          <w:sz w:val="24"/>
          <w:lang w:eastAsia="bg-BG"/>
        </w:rPr>
        <w:t>собствено, бащино и фамилно име</w:t>
      </w:r>
      <w:r w:rsidRPr="001C2838">
        <w:rPr>
          <w:rFonts w:ascii="Times New Roman" w:hAnsi="Times New Roman" w:cs="Times New Roman"/>
          <w:i/>
          <w:iCs/>
          <w:sz w:val="24"/>
          <w:lang w:eastAsia="bg-BG"/>
        </w:rPr>
        <w:t>/</w:t>
      </w:r>
    </w:p>
    <w:p w:rsidR="005143EB" w:rsidRPr="001C2838" w:rsidRDefault="005143EB"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 …………………………………………………………...........................</w:t>
      </w:r>
    </w:p>
    <w:p w:rsidR="005143EB" w:rsidRPr="001C2838" w:rsidRDefault="005143EB"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p>
    <w:p w:rsidR="005143EB" w:rsidRPr="001C2838" w:rsidRDefault="005143EB" w:rsidP="00380448">
      <w:pPr>
        <w:widowControl w:val="0"/>
        <w:suppressAutoHyphens w:val="0"/>
        <w:rPr>
          <w:rFonts w:ascii="Times New Roman" w:hAnsi="Times New Roman" w:cs="Times New Roman"/>
          <w:sz w:val="24"/>
          <w:lang w:eastAsia="bg-BG"/>
        </w:rPr>
      </w:pPr>
    </w:p>
    <w:p w:rsidR="006C7632" w:rsidRPr="001C2838" w:rsidRDefault="006C7632" w:rsidP="00380448">
      <w:pPr>
        <w:ind w:right="-340"/>
        <w:jc w:val="both"/>
        <w:rPr>
          <w:rFonts w:ascii="Times New Roman" w:hAnsi="Times New Roman" w:cs="Times New Roman"/>
          <w:sz w:val="24"/>
        </w:rPr>
      </w:pPr>
    </w:p>
    <w:p w:rsidR="006C7632" w:rsidRPr="001C2838" w:rsidRDefault="00F8387B" w:rsidP="00380448">
      <w:pPr>
        <w:ind w:right="-340" w:firstLine="708"/>
        <w:jc w:val="both"/>
        <w:rPr>
          <w:rFonts w:ascii="Times New Roman" w:hAnsi="Times New Roman" w:cs="Times New Roman"/>
          <w:sz w:val="24"/>
        </w:rPr>
      </w:pPr>
      <w:r w:rsidRPr="001C2838">
        <w:rPr>
          <w:rFonts w:ascii="Times New Roman" w:hAnsi="Times New Roman" w:cs="Times New Roman"/>
          <w:sz w:val="24"/>
        </w:rPr>
        <w:t>УВАЖАЕМИ</w:t>
      </w:r>
      <w:r w:rsidR="006C0EE2" w:rsidRPr="001C2838">
        <w:rPr>
          <w:rFonts w:ascii="Times New Roman" w:hAnsi="Times New Roman" w:cs="Times New Roman"/>
          <w:sz w:val="24"/>
        </w:rPr>
        <w:t xml:space="preserve"> ДАМИ И ГОСПОДА,</w:t>
      </w:r>
    </w:p>
    <w:p w:rsidR="006C0EE2" w:rsidRPr="001C2838" w:rsidRDefault="006C0EE2" w:rsidP="00380448">
      <w:pPr>
        <w:ind w:right="-340"/>
        <w:jc w:val="both"/>
        <w:rPr>
          <w:rFonts w:ascii="Times New Roman" w:hAnsi="Times New Roman" w:cs="Times New Roman"/>
          <w:sz w:val="24"/>
        </w:rPr>
      </w:pPr>
    </w:p>
    <w:p w:rsidR="003430BF" w:rsidRPr="001C2838" w:rsidRDefault="003430BF" w:rsidP="00380448">
      <w:pPr>
        <w:ind w:right="-340" w:firstLine="708"/>
        <w:jc w:val="both"/>
        <w:rPr>
          <w:rFonts w:ascii="Times New Roman" w:hAnsi="Times New Roman" w:cs="Times New Roman"/>
          <w:b/>
          <w:bCs/>
          <w:sz w:val="24"/>
        </w:rPr>
      </w:pPr>
      <w:r w:rsidRPr="001C2838">
        <w:rPr>
          <w:rFonts w:ascii="Times New Roman" w:hAnsi="Times New Roman" w:cs="Times New Roman"/>
          <w:sz w:val="24"/>
        </w:rPr>
        <w:t xml:space="preserve">Запознати сме с условията, посочени в Обявата за събиране на оферти. </w:t>
      </w:r>
    </w:p>
    <w:p w:rsidR="00EE69AD" w:rsidRPr="001C2838" w:rsidRDefault="003430BF" w:rsidP="00380448">
      <w:pPr>
        <w:ind w:right="-340" w:firstLine="708"/>
        <w:jc w:val="both"/>
        <w:rPr>
          <w:rFonts w:ascii="Times New Roman" w:hAnsi="Times New Roman" w:cs="Times New Roman"/>
          <w:iCs/>
          <w:sz w:val="24"/>
        </w:rPr>
      </w:pPr>
      <w:r w:rsidRPr="001C2838">
        <w:rPr>
          <w:rFonts w:ascii="Times New Roman" w:hAnsi="Times New Roman" w:cs="Times New Roman"/>
          <w:sz w:val="24"/>
        </w:rPr>
        <w:t xml:space="preserve">Приемаме изцяло, без резерви или ограничения, всички условия на настоящата обществена поръчка. </w:t>
      </w:r>
      <w:r w:rsidR="008C029D" w:rsidRPr="001C2838">
        <w:rPr>
          <w:rFonts w:ascii="Times New Roman" w:hAnsi="Times New Roman" w:cs="Times New Roman"/>
          <w:sz w:val="24"/>
        </w:rPr>
        <w:t xml:space="preserve">Заявяваме, че ако бъдем избрани за изпълнител по </w:t>
      </w:r>
      <w:r w:rsidR="007D5D43" w:rsidRPr="001C2838">
        <w:rPr>
          <w:rFonts w:ascii="Times New Roman" w:hAnsi="Times New Roman" w:cs="Times New Roman"/>
          <w:sz w:val="24"/>
        </w:rPr>
        <w:t xml:space="preserve">обявената от Вас </w:t>
      </w:r>
      <w:r w:rsidR="008C029D" w:rsidRPr="001C2838">
        <w:rPr>
          <w:rFonts w:ascii="Times New Roman" w:hAnsi="Times New Roman" w:cs="Times New Roman"/>
          <w:sz w:val="24"/>
        </w:rPr>
        <w:t xml:space="preserve">обществена поръчка </w:t>
      </w:r>
      <w:r w:rsidR="00EE69AD" w:rsidRPr="001C2838">
        <w:rPr>
          <w:rFonts w:ascii="Times New Roman" w:hAnsi="Times New Roman" w:cs="Times New Roman"/>
          <w:sz w:val="24"/>
        </w:rPr>
        <w:t xml:space="preserve">ще я изпълним изцяло в </w:t>
      </w:r>
      <w:r w:rsidR="00EE69AD" w:rsidRPr="001C2838">
        <w:rPr>
          <w:rFonts w:ascii="Times New Roman" w:hAnsi="Times New Roman" w:cs="Times New Roman"/>
          <w:iCs/>
          <w:sz w:val="24"/>
        </w:rPr>
        <w:t xml:space="preserve">съответствие с изискванията на възложителя и при условията, обявени в </w:t>
      </w:r>
      <w:r w:rsidR="000B2ED8" w:rsidRPr="001C2838">
        <w:rPr>
          <w:rFonts w:ascii="Times New Roman" w:hAnsi="Times New Roman" w:cs="Times New Roman"/>
          <w:iCs/>
          <w:sz w:val="24"/>
        </w:rPr>
        <w:t>обявата</w:t>
      </w:r>
      <w:r w:rsidR="00EE69AD" w:rsidRPr="001C2838">
        <w:rPr>
          <w:rFonts w:ascii="Times New Roman" w:hAnsi="Times New Roman" w:cs="Times New Roman"/>
          <w:iCs/>
          <w:sz w:val="24"/>
        </w:rPr>
        <w:t xml:space="preserve">, указанията за участие и техническата спецификация, приети от нас. </w:t>
      </w:r>
    </w:p>
    <w:p w:rsidR="000B2ED8" w:rsidRPr="001C2838" w:rsidRDefault="000B2ED8" w:rsidP="00380448">
      <w:pPr>
        <w:jc w:val="both"/>
        <w:rPr>
          <w:rFonts w:ascii="Times New Roman" w:hAnsi="Times New Roman" w:cs="Times New Roman"/>
          <w:sz w:val="24"/>
        </w:rPr>
      </w:pPr>
      <w:r w:rsidRPr="001C2838">
        <w:rPr>
          <w:rFonts w:ascii="Times New Roman" w:hAnsi="Times New Roman" w:cs="Times New Roman"/>
          <w:sz w:val="24"/>
        </w:rPr>
        <w:t>Декларираме, че:</w:t>
      </w:r>
    </w:p>
    <w:p w:rsidR="000B2ED8" w:rsidRPr="00832587" w:rsidRDefault="000B2ED8" w:rsidP="00CC38B7">
      <w:pPr>
        <w:pStyle w:val="ListParagraph"/>
        <w:numPr>
          <w:ilvl w:val="0"/>
          <w:numId w:val="6"/>
        </w:numPr>
        <w:suppressAutoHyphens w:val="0"/>
        <w:jc w:val="both"/>
        <w:rPr>
          <w:rFonts w:ascii="Times New Roman" w:hAnsi="Times New Roman" w:cs="Times New Roman"/>
          <w:sz w:val="24"/>
        </w:rPr>
      </w:pPr>
      <w:r w:rsidRPr="00832587">
        <w:rPr>
          <w:rFonts w:ascii="Times New Roman" w:hAnsi="Times New Roman" w:cs="Times New Roman"/>
          <w:sz w:val="24"/>
        </w:rPr>
        <w:t xml:space="preserve">срокът на валидност на офертата е до </w:t>
      </w:r>
      <w:r w:rsidR="00B91FA1" w:rsidRPr="00832587">
        <w:rPr>
          <w:rFonts w:ascii="Times New Roman" w:hAnsi="Times New Roman" w:cs="Times New Roman"/>
          <w:sz w:val="24"/>
        </w:rPr>
        <w:t>31</w:t>
      </w:r>
      <w:r w:rsidR="00433970" w:rsidRPr="00832587">
        <w:rPr>
          <w:rFonts w:ascii="Times New Roman" w:hAnsi="Times New Roman" w:cs="Times New Roman"/>
          <w:sz w:val="24"/>
        </w:rPr>
        <w:t>.</w:t>
      </w:r>
      <w:r w:rsidR="00B91FA1" w:rsidRPr="00832587">
        <w:rPr>
          <w:rFonts w:ascii="Times New Roman" w:hAnsi="Times New Roman" w:cs="Times New Roman"/>
          <w:sz w:val="24"/>
        </w:rPr>
        <w:t>01</w:t>
      </w:r>
      <w:r w:rsidR="00433970" w:rsidRPr="00832587">
        <w:rPr>
          <w:rFonts w:ascii="Times New Roman" w:hAnsi="Times New Roman" w:cs="Times New Roman"/>
          <w:sz w:val="24"/>
        </w:rPr>
        <w:t>.20</w:t>
      </w:r>
      <w:r w:rsidR="002859A5">
        <w:rPr>
          <w:rFonts w:ascii="Times New Roman" w:hAnsi="Times New Roman" w:cs="Times New Roman"/>
          <w:sz w:val="24"/>
          <w:lang w:val="en-US"/>
        </w:rPr>
        <w:t>20</w:t>
      </w:r>
      <w:r w:rsidR="00433970" w:rsidRPr="00832587">
        <w:rPr>
          <w:rFonts w:ascii="Times New Roman" w:hAnsi="Times New Roman" w:cs="Times New Roman"/>
          <w:sz w:val="24"/>
        </w:rPr>
        <w:t xml:space="preserve"> г.</w:t>
      </w:r>
      <w:r w:rsidR="00B91FA1" w:rsidRPr="00832587">
        <w:rPr>
          <w:rFonts w:ascii="Times New Roman" w:hAnsi="Times New Roman" w:cs="Times New Roman"/>
          <w:sz w:val="24"/>
        </w:rPr>
        <w:t>;</w:t>
      </w:r>
    </w:p>
    <w:p w:rsidR="000B2ED8" w:rsidRPr="001C2838" w:rsidRDefault="000B2ED8" w:rsidP="00380448">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D93DCF" w:rsidRPr="001C2838" w:rsidRDefault="00D93DCF" w:rsidP="00380448">
      <w:pPr>
        <w:pStyle w:val="ListParagraph"/>
        <w:suppressAutoHyphens w:val="0"/>
        <w:ind w:left="1065"/>
        <w:jc w:val="both"/>
        <w:rPr>
          <w:rFonts w:ascii="Times New Roman" w:hAnsi="Times New Roman" w:cs="Times New Roman"/>
          <w:sz w:val="24"/>
        </w:rPr>
      </w:pPr>
    </w:p>
    <w:p w:rsidR="008F49D9" w:rsidRPr="001C2838" w:rsidRDefault="008F49D9" w:rsidP="009C2E23">
      <w:pPr>
        <w:spacing w:after="120"/>
        <w:ind w:firstLine="705"/>
        <w:jc w:val="both"/>
        <w:rPr>
          <w:rFonts w:ascii="Times New Roman" w:hAnsi="Times New Roman" w:cs="Times New Roman"/>
          <w:sz w:val="24"/>
        </w:rPr>
      </w:pPr>
      <w:r w:rsidRPr="001C2838">
        <w:rPr>
          <w:rFonts w:ascii="Times New Roman" w:hAnsi="Times New Roman" w:cs="Times New Roman"/>
          <w:sz w:val="24"/>
        </w:rPr>
        <w:t xml:space="preserve">Обект е групово застраховане на членовете на КФН и на служителите от администрацията на КФН, общо за 255 лица. </w:t>
      </w:r>
    </w:p>
    <w:p w:rsidR="008F49D9" w:rsidRPr="001C2838" w:rsidRDefault="008F49D9" w:rsidP="009C2E23">
      <w:pPr>
        <w:spacing w:after="120"/>
        <w:ind w:firstLine="705"/>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застрахованите лица.</w:t>
      </w:r>
    </w:p>
    <w:p w:rsidR="008F49D9" w:rsidRDefault="008F49D9" w:rsidP="009C2E23">
      <w:pPr>
        <w:spacing w:after="120"/>
        <w:ind w:firstLine="705"/>
        <w:jc w:val="both"/>
        <w:rPr>
          <w:rFonts w:ascii="Times New Roman" w:hAnsi="Times New Roman" w:cs="Times New Roman"/>
          <w:sz w:val="24"/>
        </w:rPr>
      </w:pPr>
      <w:r w:rsidRPr="001C2838">
        <w:rPr>
          <w:rFonts w:ascii="Times New Roman" w:hAnsi="Times New Roman" w:cs="Times New Roman"/>
          <w:sz w:val="24"/>
        </w:rPr>
        <w:t xml:space="preserve">Срещу платена застрахователна премия </w:t>
      </w:r>
      <w:r w:rsidR="00BA14E1" w:rsidRPr="001C2838">
        <w:rPr>
          <w:rFonts w:ascii="Times New Roman" w:hAnsi="Times New Roman" w:cs="Times New Roman"/>
          <w:sz w:val="24"/>
        </w:rPr>
        <w:t>ще осигурим</w:t>
      </w:r>
      <w:r w:rsidRPr="001C2838">
        <w:rPr>
          <w:rFonts w:ascii="Times New Roman" w:hAnsi="Times New Roman" w:cs="Times New Roman"/>
          <w:sz w:val="24"/>
        </w:rPr>
        <w:t xml:space="preserve"> застрахователно покритие на застрахованите лица в следните случаи:</w:t>
      </w:r>
    </w:p>
    <w:p w:rsidR="004930E2" w:rsidRPr="004930E2" w:rsidRDefault="004930E2" w:rsidP="00934FD2">
      <w:pPr>
        <w:numPr>
          <w:ilvl w:val="0"/>
          <w:numId w:val="50"/>
        </w:numPr>
        <w:spacing w:after="120"/>
        <w:jc w:val="both"/>
        <w:rPr>
          <w:rFonts w:ascii="Times New Roman" w:hAnsi="Times New Roman" w:cs="Times New Roman"/>
          <w:sz w:val="24"/>
        </w:rPr>
      </w:pPr>
      <w:r w:rsidRPr="004930E2">
        <w:rPr>
          <w:rFonts w:ascii="Times New Roman" w:hAnsi="Times New Roman" w:cs="Times New Roman"/>
          <w:sz w:val="24"/>
        </w:rPr>
        <w:t>Застраховка „Злополука“:</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193"/>
        <w:gridCol w:w="1907"/>
        <w:gridCol w:w="3173"/>
      </w:tblGrid>
      <w:tr w:rsidR="009C3170" w:rsidRPr="009C3170" w:rsidTr="00A67ED8">
        <w:tc>
          <w:tcPr>
            <w:tcW w:w="516"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lastRenderedPageBreak/>
              <w:t>№</w:t>
            </w:r>
          </w:p>
        </w:tc>
        <w:tc>
          <w:tcPr>
            <w:tcW w:w="3193"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Покрити рискове:</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Застрахователна сума</w:t>
            </w:r>
            <w:r w:rsidRPr="009C3170">
              <w:rPr>
                <w:rFonts w:ascii="Times New Roman" w:eastAsia="Calibri" w:hAnsi="Times New Roman" w:cs="Times New Roman"/>
                <w:sz w:val="24"/>
                <w:lang w:val="en-US"/>
              </w:rPr>
              <w:t xml:space="preserve"> </w:t>
            </w:r>
            <w:r w:rsidRPr="009C3170">
              <w:rPr>
                <w:rFonts w:ascii="Times New Roman" w:eastAsia="Calibri" w:hAnsi="Times New Roman" w:cs="Times New Roman"/>
                <w:sz w:val="24"/>
              </w:rPr>
              <w:t>за едно застраховано лице</w:t>
            </w:r>
          </w:p>
        </w:tc>
        <w:tc>
          <w:tcPr>
            <w:tcW w:w="3173"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Размер на обезщетението</w:t>
            </w:r>
          </w:p>
        </w:tc>
      </w:tr>
      <w:tr w:rsidR="009C3170" w:rsidRPr="009C3170" w:rsidTr="00A67ED8">
        <w:tc>
          <w:tcPr>
            <w:tcW w:w="516"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9C3170">
              <w:rPr>
                <w:rFonts w:ascii="Times New Roman" w:eastAsia="Calibri" w:hAnsi="Times New Roman" w:cs="Times New Roman"/>
                <w:sz w:val="24"/>
                <w:lang w:val="en-US"/>
              </w:rPr>
              <w:t>1.</w:t>
            </w:r>
          </w:p>
        </w:tc>
        <w:tc>
          <w:tcPr>
            <w:tcW w:w="319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 xml:space="preserve">Смърт вследствие на трудова злополука на територията на цял свят </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50 000 лв.</w:t>
            </w:r>
          </w:p>
        </w:tc>
        <w:tc>
          <w:tcPr>
            <w:tcW w:w="3173"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50 000 лв.</w:t>
            </w:r>
          </w:p>
        </w:tc>
      </w:tr>
      <w:tr w:rsidR="009C3170" w:rsidRPr="009C3170" w:rsidTr="00A67ED8">
        <w:tc>
          <w:tcPr>
            <w:tcW w:w="516"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9C3170">
              <w:rPr>
                <w:rFonts w:ascii="Times New Roman" w:eastAsia="Calibri" w:hAnsi="Times New Roman" w:cs="Times New Roman"/>
                <w:sz w:val="24"/>
                <w:lang w:val="en-US"/>
              </w:rPr>
              <w:t>2.</w:t>
            </w:r>
          </w:p>
        </w:tc>
        <w:tc>
          <w:tcPr>
            <w:tcW w:w="319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Смърт вследствие на битова злополука на територията на цял свят</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30 000 лв.</w:t>
            </w:r>
          </w:p>
        </w:tc>
        <w:tc>
          <w:tcPr>
            <w:tcW w:w="3173"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30 000 лв.</w:t>
            </w:r>
          </w:p>
        </w:tc>
      </w:tr>
      <w:tr w:rsidR="009C3170" w:rsidRPr="009C3170" w:rsidTr="00A67ED8">
        <w:tc>
          <w:tcPr>
            <w:tcW w:w="516"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3.</w:t>
            </w:r>
          </w:p>
        </w:tc>
        <w:tc>
          <w:tcPr>
            <w:tcW w:w="319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Трайно намалена или загубена работоспособност вследствие на трудова злополука на територията на цял свят</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50 000 лв.</w:t>
            </w:r>
          </w:p>
        </w:tc>
        <w:tc>
          <w:tcPr>
            <w:tcW w:w="317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 от 50 000 лв. равен на процента, посочен в ЕР на ТЕЛК/НЕЛК за увреждането вследствие на злополуката</w:t>
            </w:r>
          </w:p>
        </w:tc>
      </w:tr>
      <w:tr w:rsidR="009C3170" w:rsidRPr="009C3170" w:rsidTr="00A67ED8">
        <w:tc>
          <w:tcPr>
            <w:tcW w:w="516"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4.</w:t>
            </w:r>
          </w:p>
        </w:tc>
        <w:tc>
          <w:tcPr>
            <w:tcW w:w="319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Трайно намалена или загубена работоспособност вследствие на битова злополука на територията на цял свят</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30 000 лв.</w:t>
            </w:r>
          </w:p>
        </w:tc>
        <w:tc>
          <w:tcPr>
            <w:tcW w:w="317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 от 30 000 лв. равен на процента, посочен в ЕР на ТЕЛК/НЕЛК за увреждането вследствие на злополуката</w:t>
            </w:r>
          </w:p>
        </w:tc>
      </w:tr>
      <w:tr w:rsidR="009C3170" w:rsidRPr="009C3170" w:rsidTr="00A67ED8">
        <w:tc>
          <w:tcPr>
            <w:tcW w:w="516"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5.</w:t>
            </w:r>
          </w:p>
        </w:tc>
        <w:tc>
          <w:tcPr>
            <w:tcW w:w="319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Временна неработоспособност вследствие на злополука</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lang w:val="en-US"/>
              </w:rPr>
              <w:t>(</w:t>
            </w:r>
            <w:r w:rsidRPr="009C3170">
              <w:rPr>
                <w:rFonts w:ascii="Times New Roman" w:eastAsia="Calibri" w:hAnsi="Times New Roman" w:cs="Times New Roman"/>
                <w:sz w:val="24"/>
              </w:rPr>
              <w:t>трудова и битова</w:t>
            </w:r>
            <w:r w:rsidRPr="009C3170">
              <w:rPr>
                <w:rFonts w:ascii="Times New Roman" w:eastAsia="Calibri" w:hAnsi="Times New Roman" w:cs="Times New Roman"/>
                <w:sz w:val="24"/>
                <w:lang w:val="en-US"/>
              </w:rPr>
              <w:t>)</w:t>
            </w:r>
          </w:p>
        </w:tc>
        <w:tc>
          <w:tcPr>
            <w:tcW w:w="1907" w:type="dxa"/>
            <w:shd w:val="clear" w:color="auto" w:fill="auto"/>
          </w:tcPr>
          <w:p w:rsidR="009C3170" w:rsidRPr="009C3170" w:rsidRDefault="00BE7512" w:rsidP="009C3170">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3</w:t>
            </w:r>
            <w:r w:rsidR="009C3170" w:rsidRPr="009C3170">
              <w:rPr>
                <w:rFonts w:ascii="Times New Roman" w:eastAsia="Calibri" w:hAnsi="Times New Roman" w:cs="Times New Roman"/>
                <w:sz w:val="24"/>
              </w:rPr>
              <w:t xml:space="preserve"> 000 лв.</w:t>
            </w:r>
          </w:p>
        </w:tc>
        <w:tc>
          <w:tcPr>
            <w:tcW w:w="317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 xml:space="preserve">При временна неработоспособност вследствие на злополука: </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до 10 дни – 100 лв.</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от 11 до 30 дни – 200 лв.</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от 31 до 60 дни – 400 лв.</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от 61 до 90 дни – 600 лв.</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от 91 до 120 дни – 1000лв.</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от 121 до 180 дни – 1500 лв.</w:t>
            </w:r>
          </w:p>
          <w:p w:rsidR="009C3170" w:rsidRPr="009C3170" w:rsidRDefault="00BE7512" w:rsidP="009C3170">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над 180 дни – 3</w:t>
            </w:r>
            <w:r w:rsidR="009C3170" w:rsidRPr="009C3170">
              <w:rPr>
                <w:rFonts w:ascii="Times New Roman" w:eastAsia="Calibri" w:hAnsi="Times New Roman" w:cs="Times New Roman"/>
                <w:sz w:val="24"/>
              </w:rPr>
              <w:t xml:space="preserve">000 лв. </w:t>
            </w:r>
          </w:p>
        </w:tc>
      </w:tr>
      <w:tr w:rsidR="009C3170" w:rsidRPr="009C3170" w:rsidTr="00A67ED8">
        <w:tc>
          <w:tcPr>
            <w:tcW w:w="516"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6.</w:t>
            </w:r>
          </w:p>
        </w:tc>
        <w:tc>
          <w:tcPr>
            <w:tcW w:w="3193"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9C3170">
              <w:rPr>
                <w:rFonts w:ascii="Times New Roman" w:eastAsia="Calibri" w:hAnsi="Times New Roman" w:cs="Times New Roman"/>
                <w:sz w:val="24"/>
              </w:rPr>
              <w:t>Дневни пари за болничен престой вследствие на злополука (трудова, битова</w:t>
            </w:r>
            <w:r w:rsidRPr="009C3170">
              <w:rPr>
                <w:rFonts w:ascii="Times New Roman" w:eastAsia="Calibri" w:hAnsi="Times New Roman" w:cs="Times New Roman"/>
                <w:sz w:val="24"/>
                <w:lang w:val="en-US"/>
              </w:rPr>
              <w:t>)</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5 000 лв.</w:t>
            </w:r>
          </w:p>
        </w:tc>
        <w:tc>
          <w:tcPr>
            <w:tcW w:w="3173"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30 лв. на ден, но не повече от 5000 лв.</w:t>
            </w:r>
          </w:p>
        </w:tc>
      </w:tr>
      <w:tr w:rsidR="009C3170" w:rsidRPr="009C3170" w:rsidTr="00A67ED8">
        <w:tc>
          <w:tcPr>
            <w:tcW w:w="516"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7.</w:t>
            </w:r>
          </w:p>
        </w:tc>
        <w:tc>
          <w:tcPr>
            <w:tcW w:w="319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Медицински разноски във връзка с настъпила злополука (трудова, битова</w:t>
            </w:r>
            <w:r w:rsidRPr="009C3170">
              <w:rPr>
                <w:rFonts w:ascii="Times New Roman" w:eastAsia="Calibri" w:hAnsi="Times New Roman" w:cs="Times New Roman"/>
                <w:sz w:val="24"/>
                <w:lang w:val="en-US"/>
              </w:rPr>
              <w:t>)</w:t>
            </w:r>
            <w:r w:rsidRPr="009C3170">
              <w:rPr>
                <w:rFonts w:ascii="Times New Roman" w:eastAsia="Calibri" w:hAnsi="Times New Roman" w:cs="Times New Roman"/>
                <w:sz w:val="24"/>
              </w:rPr>
              <w:t>, довела до временна неработоспособност</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2 500 лв.</w:t>
            </w:r>
          </w:p>
        </w:tc>
        <w:tc>
          <w:tcPr>
            <w:tcW w:w="317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 xml:space="preserve">Действителният размер на медицинските разноски </w:t>
            </w:r>
            <w:r w:rsidRPr="009C3170">
              <w:rPr>
                <w:rFonts w:ascii="Times New Roman" w:eastAsia="Calibri" w:hAnsi="Times New Roman" w:cs="Times New Roman"/>
                <w:sz w:val="24"/>
                <w:lang w:val="en-US"/>
              </w:rPr>
              <w:t>(</w:t>
            </w:r>
            <w:r w:rsidRPr="009C3170">
              <w:rPr>
                <w:rFonts w:ascii="Times New Roman" w:eastAsia="Calibri" w:hAnsi="Times New Roman" w:cs="Times New Roman"/>
                <w:sz w:val="24"/>
              </w:rPr>
              <w:t>за медикаменти, манипулации, изследвания, хирургично</w:t>
            </w:r>
            <w:r w:rsidRPr="009C3170">
              <w:rPr>
                <w:rFonts w:ascii="Times New Roman" w:eastAsia="Calibri" w:hAnsi="Times New Roman" w:cs="Times New Roman"/>
                <w:sz w:val="24"/>
                <w:lang w:val="en-US"/>
              </w:rPr>
              <w:t xml:space="preserve"> </w:t>
            </w:r>
            <w:r w:rsidRPr="009C3170">
              <w:rPr>
                <w:rFonts w:ascii="Times New Roman" w:eastAsia="Calibri" w:hAnsi="Times New Roman" w:cs="Times New Roman"/>
                <w:sz w:val="24"/>
              </w:rPr>
              <w:t>и болнични обслужване</w:t>
            </w:r>
            <w:r w:rsidRPr="009C3170">
              <w:rPr>
                <w:rFonts w:ascii="Times New Roman" w:eastAsia="Calibri" w:hAnsi="Times New Roman" w:cs="Times New Roman"/>
                <w:sz w:val="24"/>
                <w:lang w:val="en-US"/>
              </w:rPr>
              <w:t>)</w:t>
            </w:r>
            <w:r w:rsidRPr="009C3170">
              <w:rPr>
                <w:rFonts w:ascii="Times New Roman" w:eastAsia="Calibri" w:hAnsi="Times New Roman" w:cs="Times New Roman"/>
                <w:sz w:val="24"/>
              </w:rPr>
              <w:t>, но не повече от 2500 лв.</w:t>
            </w:r>
          </w:p>
        </w:tc>
      </w:tr>
      <w:tr w:rsidR="00CA075E" w:rsidRPr="00135D1B" w:rsidTr="00A67ED8">
        <w:tc>
          <w:tcPr>
            <w:tcW w:w="516" w:type="dxa"/>
            <w:shd w:val="clear" w:color="auto" w:fill="auto"/>
          </w:tcPr>
          <w:p w:rsidR="00CA075E" w:rsidRPr="00135D1B" w:rsidRDefault="00CA075E" w:rsidP="00ED36D9">
            <w:pPr>
              <w:suppressAutoHyphens w:val="0"/>
              <w:autoSpaceDE w:val="0"/>
              <w:autoSpaceDN w:val="0"/>
              <w:adjustRightInd w:val="0"/>
              <w:spacing w:line="276" w:lineRule="auto"/>
              <w:jc w:val="center"/>
              <w:rPr>
                <w:rFonts w:ascii="Times New Roman" w:eastAsia="Calibri" w:hAnsi="Times New Roman" w:cs="Times New Roman"/>
                <w:sz w:val="24"/>
              </w:rPr>
            </w:pPr>
            <w:r>
              <w:rPr>
                <w:rFonts w:ascii="Times New Roman" w:eastAsia="Calibri" w:hAnsi="Times New Roman" w:cs="Times New Roman"/>
                <w:sz w:val="24"/>
              </w:rPr>
              <w:t>8.</w:t>
            </w:r>
          </w:p>
        </w:tc>
        <w:tc>
          <w:tcPr>
            <w:tcW w:w="3193" w:type="dxa"/>
            <w:shd w:val="clear" w:color="auto" w:fill="auto"/>
          </w:tcPr>
          <w:p w:rsidR="00BE7512" w:rsidRPr="009C3170" w:rsidRDefault="00CA075E" w:rsidP="00BE7512">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Консумативи, използвани при провеждане на оперативно лечение</w:t>
            </w:r>
            <w:r w:rsidR="00BE7512">
              <w:rPr>
                <w:rFonts w:ascii="Times New Roman" w:eastAsia="Calibri" w:hAnsi="Times New Roman" w:cs="Times New Roman"/>
                <w:sz w:val="24"/>
              </w:rPr>
              <w:t xml:space="preserve"> </w:t>
            </w:r>
            <w:r w:rsidR="00BE7512" w:rsidRPr="009C3170">
              <w:rPr>
                <w:rFonts w:ascii="Times New Roman" w:eastAsia="Calibri" w:hAnsi="Times New Roman" w:cs="Times New Roman"/>
                <w:sz w:val="24"/>
              </w:rPr>
              <w:t>вследствие на злополука</w:t>
            </w:r>
          </w:p>
          <w:p w:rsidR="00CA075E" w:rsidRPr="00135D1B" w:rsidRDefault="00BE7512" w:rsidP="00BE7512">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lang w:val="en-US"/>
              </w:rPr>
              <w:lastRenderedPageBreak/>
              <w:t>(</w:t>
            </w:r>
            <w:r w:rsidRPr="009C3170">
              <w:rPr>
                <w:rFonts w:ascii="Times New Roman" w:eastAsia="Calibri" w:hAnsi="Times New Roman" w:cs="Times New Roman"/>
                <w:sz w:val="24"/>
              </w:rPr>
              <w:t>трудова и битова</w:t>
            </w:r>
            <w:r w:rsidRPr="009C3170">
              <w:rPr>
                <w:rFonts w:ascii="Times New Roman" w:eastAsia="Calibri" w:hAnsi="Times New Roman" w:cs="Times New Roman"/>
                <w:sz w:val="24"/>
                <w:lang w:val="en-US"/>
              </w:rPr>
              <w:t>)</w:t>
            </w:r>
          </w:p>
        </w:tc>
        <w:tc>
          <w:tcPr>
            <w:tcW w:w="1907" w:type="dxa"/>
            <w:shd w:val="clear" w:color="auto" w:fill="auto"/>
          </w:tcPr>
          <w:p w:rsidR="00CA075E" w:rsidRPr="00135D1B" w:rsidRDefault="00CA075E" w:rsidP="00ED36D9">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lastRenderedPageBreak/>
              <w:t>1 000 лв.</w:t>
            </w:r>
          </w:p>
        </w:tc>
        <w:tc>
          <w:tcPr>
            <w:tcW w:w="3173" w:type="dxa"/>
            <w:shd w:val="clear" w:color="auto" w:fill="auto"/>
          </w:tcPr>
          <w:p w:rsidR="00CA075E" w:rsidRPr="00135D1B" w:rsidRDefault="00CA075E" w:rsidP="00ED36D9">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w:t>
            </w:r>
            <w:r>
              <w:rPr>
                <w:rFonts w:ascii="Times New Roman" w:eastAsia="Calibri" w:hAnsi="Times New Roman" w:cs="Times New Roman"/>
                <w:sz w:val="24"/>
              </w:rPr>
              <w:t>на разходите, но не повече от 1 0</w:t>
            </w:r>
            <w:r w:rsidRPr="00135D1B">
              <w:rPr>
                <w:rFonts w:ascii="Times New Roman" w:eastAsia="Calibri" w:hAnsi="Times New Roman" w:cs="Times New Roman"/>
                <w:sz w:val="24"/>
              </w:rPr>
              <w:t>00 лв.</w:t>
            </w:r>
          </w:p>
        </w:tc>
      </w:tr>
      <w:tr w:rsidR="009C3170" w:rsidRPr="009C3170" w:rsidTr="00A67ED8">
        <w:tc>
          <w:tcPr>
            <w:tcW w:w="516" w:type="dxa"/>
            <w:shd w:val="clear" w:color="auto" w:fill="auto"/>
          </w:tcPr>
          <w:p w:rsidR="009C3170" w:rsidRPr="009C3170" w:rsidRDefault="00CA075E" w:rsidP="009C3170">
            <w:pPr>
              <w:suppressAutoHyphens w:val="0"/>
              <w:autoSpaceDE w:val="0"/>
              <w:autoSpaceDN w:val="0"/>
              <w:adjustRightInd w:val="0"/>
              <w:spacing w:line="276" w:lineRule="auto"/>
              <w:jc w:val="center"/>
              <w:rPr>
                <w:rFonts w:ascii="Times New Roman" w:eastAsia="Calibri" w:hAnsi="Times New Roman" w:cs="Times New Roman"/>
                <w:sz w:val="24"/>
              </w:rPr>
            </w:pPr>
            <w:r>
              <w:rPr>
                <w:rFonts w:ascii="Times New Roman" w:eastAsia="Calibri" w:hAnsi="Times New Roman" w:cs="Times New Roman"/>
                <w:sz w:val="24"/>
              </w:rPr>
              <w:lastRenderedPageBreak/>
              <w:t>9</w:t>
            </w:r>
            <w:r w:rsidR="009C3170" w:rsidRPr="009C3170">
              <w:rPr>
                <w:rFonts w:ascii="Times New Roman" w:eastAsia="Calibri" w:hAnsi="Times New Roman" w:cs="Times New Roman"/>
                <w:sz w:val="24"/>
              </w:rPr>
              <w:t>.</w:t>
            </w:r>
          </w:p>
        </w:tc>
        <w:tc>
          <w:tcPr>
            <w:tcW w:w="3193"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Разходи за репатриране и погребение, вследствие на злополука</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1 500 лв.</w:t>
            </w:r>
          </w:p>
        </w:tc>
        <w:tc>
          <w:tcPr>
            <w:tcW w:w="3173"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Действителният размер на разходите, но не повече от 1500 лв.</w:t>
            </w:r>
          </w:p>
        </w:tc>
      </w:tr>
    </w:tbl>
    <w:p w:rsidR="009C3170" w:rsidRPr="001C2838" w:rsidRDefault="009C3170" w:rsidP="00380448">
      <w:pPr>
        <w:spacing w:after="120"/>
        <w:jc w:val="both"/>
        <w:rPr>
          <w:rFonts w:ascii="Times New Roman" w:hAnsi="Times New Roman" w:cs="Times New Roman"/>
          <w:sz w:val="24"/>
        </w:rPr>
      </w:pPr>
    </w:p>
    <w:p w:rsidR="009C3170" w:rsidRDefault="00651929" w:rsidP="009C3170">
      <w:pPr>
        <w:spacing w:after="120"/>
        <w:rPr>
          <w:rFonts w:ascii="Times New Roman" w:hAnsi="Times New Roman" w:cs="Times New Roman"/>
          <w:sz w:val="24"/>
        </w:rPr>
      </w:pPr>
      <w:r>
        <w:rPr>
          <w:rFonts w:ascii="Times New Roman" w:hAnsi="Times New Roman" w:cs="Times New Roman"/>
          <w:sz w:val="24"/>
        </w:rPr>
        <w:t>Из</w:t>
      </w:r>
      <w:r w:rsidR="009C3170">
        <w:rPr>
          <w:rFonts w:ascii="Times New Roman" w:hAnsi="Times New Roman" w:cs="Times New Roman"/>
          <w:sz w:val="24"/>
        </w:rPr>
        <w:t>ключените рискове са както следва:       ……………………………………………………………………………………………………………………………………………………………………………………………………</w:t>
      </w:r>
    </w:p>
    <w:p w:rsidR="009C3170" w:rsidRPr="001C2838" w:rsidRDefault="009C3170" w:rsidP="009C3170">
      <w:pPr>
        <w:spacing w:after="120"/>
        <w:jc w:val="both"/>
        <w:rPr>
          <w:rFonts w:ascii="Times New Roman" w:hAnsi="Times New Roman" w:cs="Times New Roman"/>
          <w:sz w:val="24"/>
        </w:rPr>
      </w:pPr>
      <w:r>
        <w:rPr>
          <w:rFonts w:ascii="Times New Roman" w:hAnsi="Times New Roman" w:cs="Times New Roman"/>
          <w:sz w:val="24"/>
        </w:rPr>
        <w:t>……………………………………………………………………………………………………………………………………………………………………………………………………</w:t>
      </w:r>
    </w:p>
    <w:p w:rsidR="00FC51D1" w:rsidRDefault="00FC51D1" w:rsidP="00380448">
      <w:pPr>
        <w:spacing w:after="120"/>
        <w:jc w:val="both"/>
        <w:rPr>
          <w:rFonts w:ascii="Times New Roman" w:hAnsi="Times New Roman" w:cs="Times New Roman"/>
          <w:sz w:val="24"/>
        </w:rPr>
      </w:pPr>
    </w:p>
    <w:p w:rsidR="004930E2" w:rsidRPr="004930E2" w:rsidRDefault="004930E2" w:rsidP="00934FD2">
      <w:pPr>
        <w:pStyle w:val="ListParagraph"/>
        <w:numPr>
          <w:ilvl w:val="0"/>
          <w:numId w:val="50"/>
        </w:numPr>
        <w:spacing w:after="120"/>
        <w:jc w:val="both"/>
        <w:rPr>
          <w:rFonts w:ascii="Times New Roman" w:hAnsi="Times New Roman" w:cs="Times New Roman"/>
          <w:sz w:val="24"/>
        </w:rPr>
      </w:pPr>
      <w:r w:rsidRPr="004930E2">
        <w:rPr>
          <w:rFonts w:ascii="Times New Roman" w:eastAsia="Calibri" w:hAnsi="Times New Roman" w:cs="Times New Roman"/>
          <w:sz w:val="24"/>
        </w:rPr>
        <w:t>Застраховка „Заболяване“:</w:t>
      </w:r>
    </w:p>
    <w:p w:rsidR="004930E2" w:rsidRDefault="004930E2" w:rsidP="004930E2">
      <w:pPr>
        <w:pStyle w:val="ListParagraph"/>
        <w:spacing w:after="120"/>
        <w:ind w:left="786"/>
        <w:jc w:val="both"/>
        <w:rPr>
          <w:rFonts w:ascii="Times New Roman" w:eastAsia="Calibri" w:hAnsi="Times New Roman" w:cs="Times New Roman"/>
          <w:sz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842"/>
        <w:gridCol w:w="3686"/>
      </w:tblGrid>
      <w:tr w:rsidR="004930E2" w:rsidRPr="004930E2" w:rsidTr="00A67ED8">
        <w:tc>
          <w:tcPr>
            <w:tcW w:w="426"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w:t>
            </w:r>
          </w:p>
        </w:tc>
        <w:tc>
          <w:tcPr>
            <w:tcW w:w="2835"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Покрити рискове:</w:t>
            </w:r>
          </w:p>
        </w:tc>
        <w:tc>
          <w:tcPr>
            <w:tcW w:w="1842"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Застрахователна сума</w:t>
            </w:r>
            <w:r w:rsidRPr="004930E2">
              <w:rPr>
                <w:rFonts w:ascii="Times New Roman" w:eastAsia="Calibri" w:hAnsi="Times New Roman" w:cs="Times New Roman"/>
                <w:sz w:val="24"/>
                <w:lang w:val="en-US"/>
              </w:rPr>
              <w:t xml:space="preserve"> </w:t>
            </w:r>
            <w:r w:rsidRPr="004930E2">
              <w:rPr>
                <w:rFonts w:ascii="Times New Roman" w:eastAsia="Calibri" w:hAnsi="Times New Roman" w:cs="Times New Roman"/>
                <w:sz w:val="24"/>
              </w:rPr>
              <w:t>за едно застраховано лице</w:t>
            </w:r>
          </w:p>
        </w:tc>
        <w:tc>
          <w:tcPr>
            <w:tcW w:w="3686"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Размер на обезщетение</w:t>
            </w:r>
          </w:p>
        </w:tc>
      </w:tr>
      <w:tr w:rsidR="004930E2" w:rsidRPr="004930E2" w:rsidTr="00A67ED8">
        <w:tc>
          <w:tcPr>
            <w:tcW w:w="426"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1.</w:t>
            </w:r>
          </w:p>
        </w:tc>
        <w:tc>
          <w:tcPr>
            <w:tcW w:w="2835"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Смърт вследствие на заболяване на територията на цял свят</w:t>
            </w:r>
          </w:p>
        </w:tc>
        <w:tc>
          <w:tcPr>
            <w:tcW w:w="1842"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30 000 лв.</w:t>
            </w:r>
          </w:p>
        </w:tc>
        <w:tc>
          <w:tcPr>
            <w:tcW w:w="3686"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30 000 лв.</w:t>
            </w:r>
          </w:p>
        </w:tc>
      </w:tr>
      <w:tr w:rsidR="004930E2" w:rsidRPr="004930E2" w:rsidTr="00A67ED8">
        <w:tc>
          <w:tcPr>
            <w:tcW w:w="426" w:type="dxa"/>
            <w:shd w:val="clear" w:color="auto" w:fill="auto"/>
          </w:tcPr>
          <w:p w:rsidR="004930E2" w:rsidRPr="004930E2" w:rsidRDefault="004930E2" w:rsidP="004930E2">
            <w:pPr>
              <w:suppressAutoHyphens w:val="0"/>
              <w:autoSpaceDE w:val="0"/>
              <w:autoSpaceDN w:val="0"/>
              <w:adjustRightInd w:val="0"/>
              <w:spacing w:line="276" w:lineRule="auto"/>
              <w:ind w:right="-246"/>
              <w:rPr>
                <w:rFonts w:ascii="Times New Roman" w:eastAsia="Calibri" w:hAnsi="Times New Roman" w:cs="Times New Roman"/>
                <w:sz w:val="24"/>
              </w:rPr>
            </w:pPr>
            <w:r w:rsidRPr="004930E2">
              <w:rPr>
                <w:rFonts w:ascii="Times New Roman" w:eastAsia="Calibri" w:hAnsi="Times New Roman" w:cs="Times New Roman"/>
                <w:sz w:val="24"/>
              </w:rPr>
              <w:t>2.</w:t>
            </w:r>
          </w:p>
        </w:tc>
        <w:tc>
          <w:tcPr>
            <w:tcW w:w="2835"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Трайно намалена или загубена работоспособност вследствие на заболяване на територията на цял свят</w:t>
            </w:r>
          </w:p>
        </w:tc>
        <w:tc>
          <w:tcPr>
            <w:tcW w:w="1842"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30 000 лв.</w:t>
            </w:r>
          </w:p>
        </w:tc>
        <w:tc>
          <w:tcPr>
            <w:tcW w:w="3686"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 от 30 000 лв. равен на процента, посочен в ЕР на ТЕЛК/НЕЛК за увреждането вследствие на заболяването</w:t>
            </w:r>
          </w:p>
        </w:tc>
      </w:tr>
      <w:tr w:rsidR="004930E2" w:rsidRPr="004930E2" w:rsidTr="00A67ED8">
        <w:tc>
          <w:tcPr>
            <w:tcW w:w="426" w:type="dxa"/>
            <w:shd w:val="clear" w:color="auto" w:fill="auto"/>
          </w:tcPr>
          <w:p w:rsidR="004930E2" w:rsidRPr="004930E2" w:rsidRDefault="004930E2" w:rsidP="004930E2">
            <w:pPr>
              <w:suppressAutoHyphens w:val="0"/>
              <w:autoSpaceDE w:val="0"/>
              <w:autoSpaceDN w:val="0"/>
              <w:adjustRightInd w:val="0"/>
              <w:spacing w:line="276" w:lineRule="auto"/>
              <w:ind w:right="-246"/>
              <w:rPr>
                <w:rFonts w:ascii="Times New Roman" w:eastAsia="Calibri" w:hAnsi="Times New Roman" w:cs="Times New Roman"/>
                <w:sz w:val="24"/>
              </w:rPr>
            </w:pPr>
            <w:r w:rsidRPr="004930E2">
              <w:rPr>
                <w:rFonts w:ascii="Times New Roman" w:eastAsia="Calibri" w:hAnsi="Times New Roman" w:cs="Times New Roman"/>
                <w:sz w:val="24"/>
              </w:rPr>
              <w:t>3.</w:t>
            </w:r>
          </w:p>
        </w:tc>
        <w:tc>
          <w:tcPr>
            <w:tcW w:w="2835"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Временна неработоспособност вследствие на заболяване</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p>
        </w:tc>
        <w:tc>
          <w:tcPr>
            <w:tcW w:w="1842" w:type="dxa"/>
            <w:shd w:val="clear" w:color="auto" w:fill="auto"/>
          </w:tcPr>
          <w:p w:rsidR="004930E2" w:rsidRPr="004930E2" w:rsidRDefault="00BE7512" w:rsidP="004930E2">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3</w:t>
            </w:r>
            <w:r w:rsidR="004930E2" w:rsidRPr="004930E2">
              <w:rPr>
                <w:rFonts w:ascii="Times New Roman" w:eastAsia="Calibri" w:hAnsi="Times New Roman" w:cs="Times New Roman"/>
                <w:sz w:val="24"/>
              </w:rPr>
              <w:t xml:space="preserve"> 000 лв.</w:t>
            </w:r>
          </w:p>
        </w:tc>
        <w:tc>
          <w:tcPr>
            <w:tcW w:w="3686"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 xml:space="preserve">При временна неработоспособност вследствие на заболяване: </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10  до 20 дни – 100 лв.</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21 до 30 дни – 200 лв.</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31 до 60 дни – 400 лв.</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61 до 90 дни – 600 лв.</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91 до 120 дни – 1000 лв.</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121 до 180 дни – 1500 лв.</w:t>
            </w:r>
          </w:p>
          <w:p w:rsidR="004930E2" w:rsidRPr="004930E2" w:rsidRDefault="00BE7512" w:rsidP="004930E2">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над 180 дни – 3</w:t>
            </w:r>
            <w:r w:rsidR="004930E2" w:rsidRPr="004930E2">
              <w:rPr>
                <w:rFonts w:ascii="Times New Roman" w:eastAsia="Calibri" w:hAnsi="Times New Roman" w:cs="Times New Roman"/>
                <w:sz w:val="24"/>
              </w:rPr>
              <w:t xml:space="preserve">000 лв. </w:t>
            </w:r>
          </w:p>
        </w:tc>
      </w:tr>
      <w:tr w:rsidR="004930E2" w:rsidRPr="004930E2" w:rsidTr="00A67ED8">
        <w:tc>
          <w:tcPr>
            <w:tcW w:w="426" w:type="dxa"/>
            <w:shd w:val="clear" w:color="auto" w:fill="auto"/>
          </w:tcPr>
          <w:p w:rsidR="004930E2" w:rsidRPr="004930E2" w:rsidRDefault="004930E2" w:rsidP="004930E2">
            <w:pPr>
              <w:suppressAutoHyphens w:val="0"/>
              <w:autoSpaceDE w:val="0"/>
              <w:autoSpaceDN w:val="0"/>
              <w:adjustRightInd w:val="0"/>
              <w:spacing w:line="276" w:lineRule="auto"/>
              <w:ind w:right="-246"/>
              <w:rPr>
                <w:rFonts w:ascii="Times New Roman" w:eastAsia="Calibri" w:hAnsi="Times New Roman" w:cs="Times New Roman"/>
                <w:sz w:val="24"/>
              </w:rPr>
            </w:pPr>
            <w:r w:rsidRPr="004930E2">
              <w:rPr>
                <w:rFonts w:ascii="Times New Roman" w:eastAsia="Calibri" w:hAnsi="Times New Roman" w:cs="Times New Roman"/>
                <w:sz w:val="24"/>
              </w:rPr>
              <w:t>4.</w:t>
            </w:r>
          </w:p>
        </w:tc>
        <w:tc>
          <w:tcPr>
            <w:tcW w:w="2835"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lang w:val="en-US"/>
              </w:rPr>
            </w:pPr>
            <w:r w:rsidRPr="004930E2">
              <w:rPr>
                <w:rFonts w:ascii="Times New Roman" w:eastAsia="Calibri" w:hAnsi="Times New Roman" w:cs="Times New Roman"/>
                <w:sz w:val="24"/>
              </w:rPr>
              <w:t xml:space="preserve">Дневни пари за болничен престой вследствие на заболяване </w:t>
            </w:r>
          </w:p>
        </w:tc>
        <w:tc>
          <w:tcPr>
            <w:tcW w:w="1842"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3 000 лв.</w:t>
            </w:r>
          </w:p>
        </w:tc>
        <w:tc>
          <w:tcPr>
            <w:tcW w:w="3686"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30 лв. на ден (след 5-ия</w:t>
            </w:r>
            <w:r w:rsidRPr="004930E2">
              <w:rPr>
                <w:rFonts w:ascii="Times New Roman" w:eastAsia="Calibri" w:hAnsi="Times New Roman" w:cs="Times New Roman"/>
                <w:sz w:val="24"/>
                <w:lang w:val="en-US"/>
              </w:rPr>
              <w:t>)</w:t>
            </w:r>
            <w:r w:rsidRPr="004930E2">
              <w:rPr>
                <w:rFonts w:ascii="Times New Roman" w:eastAsia="Calibri" w:hAnsi="Times New Roman" w:cs="Times New Roman"/>
                <w:sz w:val="24"/>
              </w:rPr>
              <w:t>, но не повече от 3000 лв.</w:t>
            </w:r>
          </w:p>
        </w:tc>
      </w:tr>
      <w:tr w:rsidR="004930E2" w:rsidRPr="004930E2" w:rsidTr="00A67ED8">
        <w:tc>
          <w:tcPr>
            <w:tcW w:w="426" w:type="dxa"/>
            <w:shd w:val="clear" w:color="auto" w:fill="auto"/>
          </w:tcPr>
          <w:p w:rsidR="004930E2" w:rsidRPr="004930E2" w:rsidRDefault="004930E2" w:rsidP="004930E2">
            <w:pPr>
              <w:suppressAutoHyphens w:val="0"/>
              <w:autoSpaceDE w:val="0"/>
              <w:autoSpaceDN w:val="0"/>
              <w:adjustRightInd w:val="0"/>
              <w:spacing w:line="276" w:lineRule="auto"/>
              <w:ind w:right="-246"/>
              <w:rPr>
                <w:rFonts w:ascii="Times New Roman" w:eastAsia="Calibri" w:hAnsi="Times New Roman" w:cs="Times New Roman"/>
                <w:sz w:val="24"/>
              </w:rPr>
            </w:pPr>
            <w:r w:rsidRPr="004930E2">
              <w:rPr>
                <w:rFonts w:ascii="Times New Roman" w:eastAsia="Calibri" w:hAnsi="Times New Roman" w:cs="Times New Roman"/>
                <w:sz w:val="24"/>
              </w:rPr>
              <w:t>5.</w:t>
            </w:r>
          </w:p>
        </w:tc>
        <w:tc>
          <w:tcPr>
            <w:tcW w:w="2835"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 xml:space="preserve">Медицински разноски във връзка със заболяване довело до </w:t>
            </w:r>
            <w:r w:rsidRPr="004930E2">
              <w:rPr>
                <w:rFonts w:ascii="Times New Roman" w:eastAsia="Calibri" w:hAnsi="Times New Roman" w:cs="Times New Roman"/>
                <w:sz w:val="24"/>
              </w:rPr>
              <w:lastRenderedPageBreak/>
              <w:t>временна неработоспособност</w:t>
            </w:r>
          </w:p>
        </w:tc>
        <w:tc>
          <w:tcPr>
            <w:tcW w:w="1842"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lastRenderedPageBreak/>
              <w:t>2 500 лв.</w:t>
            </w:r>
          </w:p>
        </w:tc>
        <w:tc>
          <w:tcPr>
            <w:tcW w:w="3686"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 xml:space="preserve">Действителният размер на медицинските разноски </w:t>
            </w:r>
            <w:r w:rsidRPr="004930E2">
              <w:rPr>
                <w:rFonts w:ascii="Times New Roman" w:eastAsia="Calibri" w:hAnsi="Times New Roman" w:cs="Times New Roman"/>
                <w:sz w:val="24"/>
                <w:lang w:val="en-US"/>
              </w:rPr>
              <w:t>(</w:t>
            </w:r>
            <w:r w:rsidRPr="004930E2">
              <w:rPr>
                <w:rFonts w:ascii="Times New Roman" w:eastAsia="Calibri" w:hAnsi="Times New Roman" w:cs="Times New Roman"/>
                <w:sz w:val="24"/>
              </w:rPr>
              <w:t>за медикаменти, манипулации, изследвания, хирургично</w:t>
            </w:r>
            <w:r w:rsidRPr="004930E2">
              <w:rPr>
                <w:rFonts w:ascii="Times New Roman" w:eastAsia="Calibri" w:hAnsi="Times New Roman" w:cs="Times New Roman"/>
                <w:sz w:val="24"/>
                <w:lang w:val="en-US"/>
              </w:rPr>
              <w:t xml:space="preserve"> </w:t>
            </w:r>
            <w:r w:rsidRPr="004930E2">
              <w:rPr>
                <w:rFonts w:ascii="Times New Roman" w:eastAsia="Calibri" w:hAnsi="Times New Roman" w:cs="Times New Roman"/>
                <w:sz w:val="24"/>
              </w:rPr>
              <w:t xml:space="preserve">и </w:t>
            </w:r>
            <w:r w:rsidRPr="004930E2">
              <w:rPr>
                <w:rFonts w:ascii="Times New Roman" w:eastAsia="Calibri" w:hAnsi="Times New Roman" w:cs="Times New Roman"/>
                <w:sz w:val="24"/>
              </w:rPr>
              <w:lastRenderedPageBreak/>
              <w:t>болнични обслужване</w:t>
            </w:r>
            <w:r w:rsidRPr="004930E2">
              <w:rPr>
                <w:rFonts w:ascii="Times New Roman" w:eastAsia="Calibri" w:hAnsi="Times New Roman" w:cs="Times New Roman"/>
                <w:sz w:val="24"/>
                <w:lang w:val="en-US"/>
              </w:rPr>
              <w:t>)</w:t>
            </w:r>
            <w:r w:rsidRPr="004930E2">
              <w:rPr>
                <w:rFonts w:ascii="Times New Roman" w:eastAsia="Calibri" w:hAnsi="Times New Roman" w:cs="Times New Roman"/>
                <w:sz w:val="24"/>
              </w:rPr>
              <w:t>, но не повече от 2500 лв.</w:t>
            </w:r>
          </w:p>
        </w:tc>
      </w:tr>
      <w:tr w:rsidR="00CA075E" w:rsidRPr="00135D1B" w:rsidTr="00A67ED8">
        <w:tc>
          <w:tcPr>
            <w:tcW w:w="426" w:type="dxa"/>
            <w:shd w:val="clear" w:color="auto" w:fill="auto"/>
          </w:tcPr>
          <w:p w:rsidR="00CA075E" w:rsidRPr="00135D1B" w:rsidRDefault="00CA075E" w:rsidP="00ED36D9">
            <w:pPr>
              <w:suppressAutoHyphens w:val="0"/>
              <w:autoSpaceDE w:val="0"/>
              <w:autoSpaceDN w:val="0"/>
              <w:adjustRightInd w:val="0"/>
              <w:spacing w:line="276" w:lineRule="auto"/>
              <w:jc w:val="center"/>
              <w:rPr>
                <w:rFonts w:ascii="Times New Roman" w:eastAsia="Calibri" w:hAnsi="Times New Roman" w:cs="Times New Roman"/>
                <w:sz w:val="24"/>
              </w:rPr>
            </w:pPr>
            <w:r>
              <w:rPr>
                <w:rFonts w:ascii="Times New Roman" w:eastAsia="Calibri" w:hAnsi="Times New Roman" w:cs="Times New Roman"/>
                <w:sz w:val="24"/>
              </w:rPr>
              <w:lastRenderedPageBreak/>
              <w:t>6.</w:t>
            </w:r>
          </w:p>
        </w:tc>
        <w:tc>
          <w:tcPr>
            <w:tcW w:w="2835" w:type="dxa"/>
            <w:shd w:val="clear" w:color="auto" w:fill="auto"/>
          </w:tcPr>
          <w:p w:rsidR="00CA075E" w:rsidRPr="00135D1B" w:rsidRDefault="00CA075E" w:rsidP="00ED36D9">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Консумативи, използвани при провеждане на оперативно лечение</w:t>
            </w:r>
            <w:r w:rsidR="00BE7512">
              <w:rPr>
                <w:rFonts w:ascii="Times New Roman" w:eastAsia="Calibri" w:hAnsi="Times New Roman" w:cs="Times New Roman"/>
                <w:sz w:val="24"/>
              </w:rPr>
              <w:t xml:space="preserve"> вследствие на заболяване</w:t>
            </w:r>
          </w:p>
        </w:tc>
        <w:tc>
          <w:tcPr>
            <w:tcW w:w="1842" w:type="dxa"/>
            <w:shd w:val="clear" w:color="auto" w:fill="auto"/>
          </w:tcPr>
          <w:p w:rsidR="00CA075E" w:rsidRPr="00135D1B" w:rsidRDefault="00CA075E" w:rsidP="00ED36D9">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1 000 лв.</w:t>
            </w:r>
          </w:p>
        </w:tc>
        <w:tc>
          <w:tcPr>
            <w:tcW w:w="3686" w:type="dxa"/>
            <w:shd w:val="clear" w:color="auto" w:fill="auto"/>
          </w:tcPr>
          <w:p w:rsidR="00CA075E" w:rsidRPr="00135D1B" w:rsidRDefault="00CA075E" w:rsidP="00ED36D9">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w:t>
            </w:r>
            <w:r>
              <w:rPr>
                <w:rFonts w:ascii="Times New Roman" w:eastAsia="Calibri" w:hAnsi="Times New Roman" w:cs="Times New Roman"/>
                <w:sz w:val="24"/>
              </w:rPr>
              <w:t>на разходите, но не повече от 1 0</w:t>
            </w:r>
            <w:r w:rsidRPr="00135D1B">
              <w:rPr>
                <w:rFonts w:ascii="Times New Roman" w:eastAsia="Calibri" w:hAnsi="Times New Roman" w:cs="Times New Roman"/>
                <w:sz w:val="24"/>
              </w:rPr>
              <w:t>00 лв.</w:t>
            </w:r>
          </w:p>
        </w:tc>
      </w:tr>
      <w:tr w:rsidR="004930E2" w:rsidRPr="004930E2" w:rsidTr="00A67ED8">
        <w:tc>
          <w:tcPr>
            <w:tcW w:w="426" w:type="dxa"/>
            <w:shd w:val="clear" w:color="auto" w:fill="auto"/>
          </w:tcPr>
          <w:p w:rsidR="004930E2" w:rsidRPr="004930E2" w:rsidRDefault="00CA075E" w:rsidP="004930E2">
            <w:pPr>
              <w:suppressAutoHyphens w:val="0"/>
              <w:autoSpaceDE w:val="0"/>
              <w:autoSpaceDN w:val="0"/>
              <w:adjustRightInd w:val="0"/>
              <w:spacing w:line="276" w:lineRule="auto"/>
              <w:ind w:right="-246"/>
              <w:rPr>
                <w:rFonts w:ascii="Times New Roman" w:eastAsia="Calibri" w:hAnsi="Times New Roman" w:cs="Times New Roman"/>
                <w:sz w:val="24"/>
              </w:rPr>
            </w:pPr>
            <w:r>
              <w:rPr>
                <w:rFonts w:ascii="Times New Roman" w:eastAsia="Calibri" w:hAnsi="Times New Roman" w:cs="Times New Roman"/>
                <w:sz w:val="24"/>
              </w:rPr>
              <w:t>7</w:t>
            </w:r>
            <w:r w:rsidR="004930E2" w:rsidRPr="004930E2">
              <w:rPr>
                <w:rFonts w:ascii="Times New Roman" w:eastAsia="Calibri" w:hAnsi="Times New Roman" w:cs="Times New Roman"/>
                <w:sz w:val="24"/>
              </w:rPr>
              <w:t>.</w:t>
            </w:r>
          </w:p>
        </w:tc>
        <w:tc>
          <w:tcPr>
            <w:tcW w:w="2835"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Разходи за репатриране и погребение, вследствие на заболяване</w:t>
            </w:r>
          </w:p>
        </w:tc>
        <w:tc>
          <w:tcPr>
            <w:tcW w:w="1842"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1 500 лв.</w:t>
            </w:r>
          </w:p>
        </w:tc>
        <w:tc>
          <w:tcPr>
            <w:tcW w:w="3686"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Действителният размер на разходите, но не повече от 1500 лв.</w:t>
            </w:r>
          </w:p>
        </w:tc>
      </w:tr>
    </w:tbl>
    <w:p w:rsidR="004930E2" w:rsidRDefault="004930E2" w:rsidP="004930E2">
      <w:pPr>
        <w:pStyle w:val="ListParagraph"/>
        <w:spacing w:after="120"/>
        <w:ind w:left="786"/>
        <w:jc w:val="both"/>
        <w:rPr>
          <w:rFonts w:ascii="Times New Roman" w:hAnsi="Times New Roman" w:cs="Times New Roman"/>
          <w:sz w:val="24"/>
        </w:rPr>
      </w:pPr>
    </w:p>
    <w:p w:rsidR="00CB0A89" w:rsidRDefault="00CB0A89" w:rsidP="00CB0A89">
      <w:pPr>
        <w:spacing w:after="120"/>
        <w:rPr>
          <w:rFonts w:ascii="Times New Roman" w:hAnsi="Times New Roman" w:cs="Times New Roman"/>
          <w:sz w:val="24"/>
        </w:rPr>
      </w:pPr>
      <w:r>
        <w:rPr>
          <w:rFonts w:ascii="Times New Roman" w:hAnsi="Times New Roman" w:cs="Times New Roman"/>
          <w:sz w:val="24"/>
        </w:rPr>
        <w:t>Изключените рискове са както следва:       ……………………………………………………………………………………………………………………………………………………………………………………………………</w:t>
      </w:r>
    </w:p>
    <w:p w:rsidR="00CB0A89" w:rsidRPr="001C2838" w:rsidRDefault="00CB0A89" w:rsidP="00CB0A89">
      <w:pPr>
        <w:spacing w:after="120"/>
        <w:jc w:val="both"/>
        <w:rPr>
          <w:rFonts w:ascii="Times New Roman" w:hAnsi="Times New Roman" w:cs="Times New Roman"/>
          <w:sz w:val="24"/>
        </w:rPr>
      </w:pPr>
      <w:r>
        <w:rPr>
          <w:rFonts w:ascii="Times New Roman" w:hAnsi="Times New Roman" w:cs="Times New Roman"/>
          <w:sz w:val="24"/>
        </w:rPr>
        <w:t>……………………………………………………………………………………………………………………………………………………………………………………………………</w:t>
      </w:r>
    </w:p>
    <w:p w:rsidR="00BD396F" w:rsidRPr="001C2838" w:rsidRDefault="00BD396F" w:rsidP="00BD396F">
      <w:pPr>
        <w:spacing w:after="120"/>
        <w:ind w:firstLine="708"/>
        <w:jc w:val="both"/>
        <w:rPr>
          <w:rFonts w:ascii="Times New Roman" w:hAnsi="Times New Roman" w:cs="Times New Roman"/>
          <w:sz w:val="24"/>
        </w:rPr>
      </w:pPr>
      <w:r w:rsidRPr="001C2838">
        <w:rPr>
          <w:rFonts w:ascii="Times New Roman" w:hAnsi="Times New Roman" w:cs="Times New Roman"/>
          <w:sz w:val="24"/>
        </w:rPr>
        <w:t xml:space="preserve">Минималният размер на индивидуалната застрахователна сума за всяко от застрахованите лица е </w:t>
      </w:r>
      <w:r>
        <w:rPr>
          <w:rFonts w:ascii="Times New Roman" w:hAnsi="Times New Roman" w:cs="Times New Roman"/>
          <w:sz w:val="24"/>
        </w:rPr>
        <w:t>съгласно таблицата</w:t>
      </w:r>
      <w:r w:rsidRPr="001C2838">
        <w:rPr>
          <w:rFonts w:ascii="Times New Roman" w:hAnsi="Times New Roman" w:cs="Times New Roman"/>
          <w:sz w:val="24"/>
        </w:rPr>
        <w:t>.</w:t>
      </w:r>
    </w:p>
    <w:p w:rsidR="00CB0A89" w:rsidRDefault="004B597B" w:rsidP="004B597B">
      <w:pPr>
        <w:pStyle w:val="ListParagraph"/>
        <w:spacing w:after="120"/>
        <w:ind w:left="0"/>
        <w:jc w:val="both"/>
        <w:rPr>
          <w:rFonts w:ascii="Times New Roman" w:hAnsi="Times New Roman" w:cs="Times New Roman"/>
          <w:sz w:val="24"/>
        </w:rPr>
      </w:pPr>
      <w:r>
        <w:rPr>
          <w:rFonts w:ascii="Times New Roman" w:hAnsi="Times New Roman" w:cs="Times New Roman"/>
          <w:sz w:val="24"/>
        </w:rPr>
        <w:t>Срок на изпълнение: д</w:t>
      </w:r>
      <w:r w:rsidRPr="004B597B">
        <w:rPr>
          <w:rFonts w:ascii="Times New Roman" w:hAnsi="Times New Roman" w:cs="Times New Roman"/>
          <w:sz w:val="24"/>
        </w:rPr>
        <w:t xml:space="preserve">оговорът се сключва за една година с начало 00.00 часа на </w:t>
      </w:r>
      <w:r w:rsidRPr="004B597B">
        <w:rPr>
          <w:rFonts w:ascii="Times New Roman" w:hAnsi="Times New Roman" w:cs="Times New Roman"/>
          <w:sz w:val="24"/>
          <w:lang w:val="en-US"/>
        </w:rPr>
        <w:t>10</w:t>
      </w:r>
      <w:r w:rsidRPr="004B597B">
        <w:rPr>
          <w:rFonts w:ascii="Times New Roman" w:hAnsi="Times New Roman" w:cs="Times New Roman"/>
          <w:sz w:val="24"/>
        </w:rPr>
        <w:t xml:space="preserve">.01.2020 г. до 24.00 часа на </w:t>
      </w:r>
      <w:r w:rsidRPr="004B597B">
        <w:rPr>
          <w:rFonts w:ascii="Times New Roman" w:hAnsi="Times New Roman" w:cs="Times New Roman"/>
          <w:sz w:val="24"/>
          <w:lang w:val="en-US"/>
        </w:rPr>
        <w:t>09</w:t>
      </w:r>
      <w:r w:rsidRPr="004B597B">
        <w:rPr>
          <w:rFonts w:ascii="Times New Roman" w:hAnsi="Times New Roman" w:cs="Times New Roman"/>
          <w:sz w:val="24"/>
        </w:rPr>
        <w:t>.</w:t>
      </w:r>
      <w:r w:rsidRPr="004B597B">
        <w:rPr>
          <w:rFonts w:ascii="Times New Roman" w:hAnsi="Times New Roman" w:cs="Times New Roman"/>
          <w:sz w:val="24"/>
          <w:lang w:val="en-US"/>
        </w:rPr>
        <w:t>01</w:t>
      </w:r>
      <w:r w:rsidRPr="004B597B">
        <w:rPr>
          <w:rFonts w:ascii="Times New Roman" w:hAnsi="Times New Roman" w:cs="Times New Roman"/>
          <w:sz w:val="24"/>
        </w:rPr>
        <w:t>.2021 г.</w:t>
      </w:r>
    </w:p>
    <w:p w:rsidR="004B597B" w:rsidRPr="004B597B" w:rsidRDefault="004B597B" w:rsidP="004930E2">
      <w:pPr>
        <w:pStyle w:val="ListParagraph"/>
        <w:spacing w:after="120"/>
        <w:ind w:left="786"/>
        <w:jc w:val="both"/>
        <w:rPr>
          <w:rFonts w:ascii="Times New Roman" w:hAnsi="Times New Roman" w:cs="Times New Roman"/>
          <w:sz w:val="24"/>
        </w:rPr>
      </w:pPr>
    </w:p>
    <w:tbl>
      <w:tblPr>
        <w:tblW w:w="0" w:type="auto"/>
        <w:tblLayout w:type="fixed"/>
        <w:tblLook w:val="04A0" w:firstRow="1" w:lastRow="0" w:firstColumn="1" w:lastColumn="0" w:noHBand="0" w:noVBand="1"/>
      </w:tblPr>
      <w:tblGrid>
        <w:gridCol w:w="5688"/>
        <w:gridCol w:w="3590"/>
      </w:tblGrid>
      <w:tr w:rsidR="00361974" w:rsidRPr="001C2838" w:rsidTr="003D6F86">
        <w:trPr>
          <w:trHeight w:val="414"/>
        </w:trPr>
        <w:tc>
          <w:tcPr>
            <w:tcW w:w="5688" w:type="dxa"/>
            <w:hideMark/>
          </w:tcPr>
          <w:p w:rsidR="00361974" w:rsidRPr="001C2838" w:rsidRDefault="00361974"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361974" w:rsidRPr="001C2838" w:rsidRDefault="000521FC"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r w:rsidR="00361974" w:rsidRPr="001C2838">
              <w:rPr>
                <w:rFonts w:ascii="Times New Roman" w:hAnsi="Times New Roman" w:cs="Times New Roman"/>
                <w:bCs/>
                <w:color w:val="000000"/>
                <w:sz w:val="24"/>
                <w:lang w:eastAsia="bg-BG"/>
              </w:rPr>
              <w:t>.....................................................</w:t>
            </w:r>
          </w:p>
        </w:tc>
      </w:tr>
      <w:tr w:rsidR="00361974" w:rsidRPr="001C2838" w:rsidTr="003D6F86">
        <w:trPr>
          <w:trHeight w:val="414"/>
        </w:trPr>
        <w:tc>
          <w:tcPr>
            <w:tcW w:w="5688" w:type="dxa"/>
            <w:hideMark/>
          </w:tcPr>
          <w:p w:rsidR="00361974" w:rsidRPr="001C2838" w:rsidRDefault="001057EB" w:rsidP="00380448">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361974" w:rsidRPr="001C2838" w:rsidRDefault="00361974"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361974" w:rsidRPr="001C2838" w:rsidTr="003D6F86">
        <w:trPr>
          <w:trHeight w:val="379"/>
        </w:trPr>
        <w:tc>
          <w:tcPr>
            <w:tcW w:w="5688" w:type="dxa"/>
            <w:hideMark/>
          </w:tcPr>
          <w:p w:rsidR="00361974" w:rsidRPr="001C2838" w:rsidRDefault="00361974"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361974" w:rsidRPr="001C2838" w:rsidRDefault="00361974"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BA14E1" w:rsidRPr="001C2838" w:rsidRDefault="00D57962" w:rsidP="00380448">
      <w:pPr>
        <w:suppressAutoHyphens w:val="0"/>
        <w:spacing w:after="200"/>
        <w:jc w:val="right"/>
        <w:rPr>
          <w:rFonts w:ascii="Times New Roman" w:hAnsi="Times New Roman" w:cs="Times New Roman"/>
          <w:b/>
          <w:i/>
          <w:sz w:val="24"/>
        </w:rPr>
      </w:pPr>
      <w:r w:rsidRPr="001C2838">
        <w:br w:type="page"/>
      </w:r>
      <w:r w:rsidR="00BA14E1" w:rsidRPr="001C2838">
        <w:rPr>
          <w:rFonts w:ascii="Times New Roman" w:hAnsi="Times New Roman" w:cs="Times New Roman"/>
          <w:b/>
          <w:i/>
          <w:sz w:val="24"/>
        </w:rPr>
        <w:lastRenderedPageBreak/>
        <w:t>към обява за обществена поръчка</w:t>
      </w:r>
    </w:p>
    <w:p w:rsidR="00BA14E1" w:rsidRPr="001C2838" w:rsidRDefault="00BA14E1" w:rsidP="00380448">
      <w:pPr>
        <w:ind w:left="7080" w:firstLine="708"/>
        <w:rPr>
          <w:rFonts w:ascii="Times New Roman" w:hAnsi="Times New Roman" w:cs="Times New Roman"/>
          <w:b/>
          <w:sz w:val="24"/>
        </w:rPr>
      </w:pPr>
    </w:p>
    <w:p w:rsidR="00BA14E1" w:rsidRPr="001C2838" w:rsidRDefault="00BA14E1"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rsidR="00BA14E1" w:rsidRPr="001C2838" w:rsidRDefault="00BA14E1" w:rsidP="00380448">
      <w:pPr>
        <w:widowControl w:val="0"/>
        <w:suppressAutoHyphens w:val="0"/>
        <w:jc w:val="right"/>
        <w:rPr>
          <w:rFonts w:ascii="Times New Roman" w:hAnsi="Times New Roman" w:cs="Times New Roman"/>
          <w:b/>
          <w:sz w:val="24"/>
          <w:lang w:eastAsia="bg-BG"/>
        </w:rPr>
      </w:pPr>
    </w:p>
    <w:p w:rsidR="00BA14E1" w:rsidRPr="001C2838" w:rsidRDefault="00BA14E1" w:rsidP="00380448">
      <w:pPr>
        <w:widowControl w:val="0"/>
        <w:suppressAutoHyphens w:val="0"/>
        <w:jc w:val="center"/>
        <w:rPr>
          <w:rFonts w:ascii="Times New Roman" w:hAnsi="Times New Roman" w:cs="Times New Roman"/>
          <w:b/>
          <w:bCs/>
          <w:sz w:val="24"/>
          <w:lang w:eastAsia="bg-BG"/>
        </w:rPr>
      </w:pPr>
    </w:p>
    <w:p w:rsidR="00BA14E1" w:rsidRPr="001C2838" w:rsidRDefault="00BA14E1"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ДО</w:t>
      </w:r>
    </w:p>
    <w:p w:rsidR="00BA14E1" w:rsidRPr="001C2838" w:rsidRDefault="00BA14E1"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КОМИСИЯТА ЗА ФИНАНСОВ НАДЗОР</w:t>
      </w:r>
    </w:p>
    <w:p w:rsidR="00BA14E1" w:rsidRPr="001C2838" w:rsidRDefault="00BA14E1" w:rsidP="00380448">
      <w:pPr>
        <w:widowControl w:val="0"/>
        <w:suppressAutoHyphens w:val="0"/>
        <w:ind w:left="5103"/>
        <w:jc w:val="both"/>
        <w:rPr>
          <w:rFonts w:ascii="Times New Roman" w:hAnsi="Times New Roman" w:cs="Times New Roman"/>
          <w:b/>
          <w:bCs/>
          <w:sz w:val="24"/>
          <w:lang w:eastAsia="bg-BG"/>
        </w:rPr>
      </w:pPr>
      <w:r w:rsidRPr="001C2838">
        <w:rPr>
          <w:rFonts w:ascii="Times New Roman" w:hAnsi="Times New Roman" w:cs="Times New Roman"/>
          <w:sz w:val="24"/>
          <w:lang w:eastAsia="en-US"/>
        </w:rPr>
        <w:t>ГР. СОФИЯ, УЛ. „БУДАПЕЩА” № 16</w:t>
      </w:r>
    </w:p>
    <w:p w:rsidR="00BA14E1" w:rsidRPr="001C2838" w:rsidRDefault="00BA14E1" w:rsidP="00380448">
      <w:pPr>
        <w:jc w:val="right"/>
        <w:rPr>
          <w:rFonts w:ascii="Times New Roman" w:hAnsi="Times New Roman" w:cs="Times New Roman"/>
          <w:b/>
          <w:bCs/>
          <w:spacing w:val="20"/>
          <w:sz w:val="24"/>
        </w:rPr>
      </w:pPr>
    </w:p>
    <w:p w:rsidR="00BA14E1" w:rsidRPr="001C2838" w:rsidRDefault="00BA14E1" w:rsidP="00380448">
      <w:pPr>
        <w:jc w:val="right"/>
        <w:rPr>
          <w:rFonts w:ascii="Times New Roman" w:hAnsi="Times New Roman" w:cs="Times New Roman"/>
          <w:b/>
          <w:bCs/>
          <w:spacing w:val="20"/>
          <w:sz w:val="24"/>
        </w:rPr>
      </w:pPr>
    </w:p>
    <w:p w:rsidR="00BA14E1" w:rsidRPr="001C2838" w:rsidRDefault="00BA14E1" w:rsidP="00380448">
      <w:pPr>
        <w:jc w:val="center"/>
        <w:rPr>
          <w:rFonts w:ascii="Times New Roman" w:hAnsi="Times New Roman" w:cs="Times New Roman"/>
          <w:b/>
          <w:bCs/>
          <w:spacing w:val="20"/>
          <w:sz w:val="24"/>
        </w:rPr>
      </w:pPr>
      <w:r w:rsidRPr="001C2838">
        <w:rPr>
          <w:rFonts w:ascii="Times New Roman" w:hAnsi="Times New Roman" w:cs="Times New Roman"/>
          <w:b/>
          <w:bCs/>
          <w:spacing w:val="20"/>
          <w:sz w:val="24"/>
        </w:rPr>
        <w:t>ПРЕДЛОЖЕНИЕ ЗА ИЗПЪЛНЕНИЕ НА ПОРЪЧКАТА</w:t>
      </w:r>
    </w:p>
    <w:p w:rsidR="00BA14E1" w:rsidRPr="001C2838" w:rsidRDefault="00BA14E1" w:rsidP="00380448">
      <w:pPr>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за участие в обществена поръчка с предмет: </w:t>
      </w:r>
    </w:p>
    <w:p w:rsidR="00BA14E1" w:rsidRPr="001C2838" w:rsidRDefault="00BA14E1" w:rsidP="00380448">
      <w:pPr>
        <w:jc w:val="center"/>
        <w:rPr>
          <w:rFonts w:ascii="Times New Roman" w:hAnsi="Times New Roman" w:cs="Times New Roman"/>
          <w:b/>
          <w:bCs/>
          <w:spacing w:val="20"/>
          <w:sz w:val="24"/>
        </w:rPr>
      </w:pP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p>
    <w:p w:rsidR="00BA14E1" w:rsidRPr="001C2838" w:rsidRDefault="00BA14E1"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2</w:t>
      </w:r>
    </w:p>
    <w:p w:rsidR="00BA14E1" w:rsidRPr="001C2838" w:rsidRDefault="00BA14E1" w:rsidP="00380448">
      <w:pPr>
        <w:jc w:val="center"/>
        <w:rPr>
          <w:rFonts w:ascii="Times New Roman" w:hAnsi="Times New Roman" w:cs="Times New Roman"/>
          <w:b/>
          <w:bCs/>
          <w:spacing w:val="20"/>
          <w:sz w:val="24"/>
          <w:u w:val="single"/>
        </w:rPr>
      </w:pPr>
      <w:r w:rsidRPr="001C2838">
        <w:rPr>
          <w:rFonts w:ascii="Times New Roman" w:eastAsia="Calibri" w:hAnsi="Times New Roman" w:cs="Times New Roman"/>
          <w:b/>
          <w:bCs/>
          <w:sz w:val="24"/>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rsidR="00BA14E1" w:rsidRPr="001C2838" w:rsidRDefault="00BA14E1" w:rsidP="00380448">
      <w:pPr>
        <w:jc w:val="center"/>
        <w:rPr>
          <w:rFonts w:ascii="Times New Roman" w:hAnsi="Times New Roman" w:cs="Times New Roman"/>
          <w:b/>
          <w:bCs/>
          <w:spacing w:val="20"/>
          <w:sz w:val="24"/>
        </w:rPr>
      </w:pPr>
    </w:p>
    <w:p w:rsidR="002D5688" w:rsidRPr="002D5688" w:rsidRDefault="002D5688" w:rsidP="002D5688">
      <w:pPr>
        <w:jc w:val="center"/>
        <w:rPr>
          <w:rFonts w:ascii="Times New Roman" w:hAnsi="Times New Roman" w:cs="Times New Roman"/>
          <w:sz w:val="24"/>
          <w:lang w:eastAsia="bg-BG"/>
        </w:rPr>
      </w:pPr>
      <w:r w:rsidRPr="002D5688">
        <w:rPr>
          <w:rFonts w:ascii="Times New Roman" w:hAnsi="Times New Roman" w:cs="Times New Roman"/>
          <w:sz w:val="24"/>
          <w:lang w:eastAsia="bg-BG"/>
        </w:rPr>
        <w:t>.........................................................………………………..................................................</w:t>
      </w:r>
    </w:p>
    <w:p w:rsidR="002D5688" w:rsidRPr="002D5688" w:rsidRDefault="002D5688" w:rsidP="002D5688">
      <w:pPr>
        <w:jc w:val="center"/>
        <w:rPr>
          <w:rFonts w:ascii="Times New Roman" w:hAnsi="Times New Roman" w:cs="Times New Roman"/>
          <w:i/>
          <w:iCs/>
          <w:sz w:val="24"/>
          <w:lang w:eastAsia="bg-BG"/>
        </w:rPr>
      </w:pPr>
      <w:r w:rsidRPr="002D5688">
        <w:rPr>
          <w:rFonts w:ascii="Times New Roman" w:hAnsi="Times New Roman" w:cs="Times New Roman"/>
          <w:i/>
          <w:iCs/>
          <w:sz w:val="24"/>
          <w:lang w:eastAsia="bg-BG"/>
        </w:rPr>
        <w:t xml:space="preserve">/наименование на участника/ </w:t>
      </w:r>
    </w:p>
    <w:p w:rsidR="002D5688" w:rsidRPr="002D5688" w:rsidRDefault="002D5688" w:rsidP="002D5688">
      <w:pPr>
        <w:jc w:val="center"/>
        <w:rPr>
          <w:rFonts w:ascii="Times New Roman" w:hAnsi="Times New Roman" w:cs="Times New Roman"/>
          <w:sz w:val="24"/>
          <w:lang w:eastAsia="bg-BG"/>
        </w:rPr>
      </w:pPr>
      <w:r w:rsidRPr="002D5688">
        <w:rPr>
          <w:rFonts w:ascii="Times New Roman" w:hAnsi="Times New Roman" w:cs="Times New Roman"/>
          <w:sz w:val="24"/>
          <w:lang w:eastAsia="bg-BG"/>
        </w:rPr>
        <w:t>.........................................................………………………..................................................</w:t>
      </w:r>
    </w:p>
    <w:p w:rsidR="00C206EF" w:rsidRPr="001C2838" w:rsidRDefault="002D5688" w:rsidP="00380448">
      <w:pPr>
        <w:widowControl w:val="0"/>
        <w:suppressAutoHyphens w:val="0"/>
        <w:jc w:val="center"/>
        <w:rPr>
          <w:rFonts w:ascii="Times New Roman" w:hAnsi="Times New Roman" w:cs="Times New Roman"/>
          <w:i/>
          <w:iCs/>
          <w:sz w:val="24"/>
          <w:lang w:eastAsia="bg-BG"/>
        </w:rPr>
      </w:pPr>
      <w:r w:rsidRPr="002D5688">
        <w:rPr>
          <w:rFonts w:ascii="Times New Roman" w:hAnsi="Times New Roman" w:cs="Times New Roman"/>
          <w:i/>
          <w:iCs/>
          <w:sz w:val="24"/>
          <w:lang w:eastAsia="bg-BG"/>
        </w:rPr>
        <w:t>/ЕИК/БУЛСТАТ/ЕГН/(или друга идентифицираща информация в съответствие със законодателството на държавата, в която участникът е установен)/</w:t>
      </w:r>
    </w:p>
    <w:p w:rsidR="00BA14E1" w:rsidRPr="001C2838" w:rsidRDefault="00BA14E1"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 ………………………………………......................................................</w:t>
      </w:r>
    </w:p>
    <w:p w:rsidR="00BA14E1" w:rsidRPr="001C2838" w:rsidRDefault="00BA14E1"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w:t>
      </w:r>
      <w:r w:rsidR="00C648C8" w:rsidRPr="00C648C8">
        <w:rPr>
          <w:rFonts w:ascii="Times New Roman" w:hAnsi="Times New Roman" w:cs="Times New Roman"/>
          <w:i/>
          <w:iCs/>
          <w:sz w:val="24"/>
          <w:lang w:eastAsia="bg-BG"/>
        </w:rPr>
        <w:t>собствено, бащино и фамилно име</w:t>
      </w:r>
      <w:r w:rsidRPr="001C2838">
        <w:rPr>
          <w:rFonts w:ascii="Times New Roman" w:hAnsi="Times New Roman" w:cs="Times New Roman"/>
          <w:i/>
          <w:iCs/>
          <w:sz w:val="24"/>
          <w:lang w:eastAsia="bg-BG"/>
        </w:rPr>
        <w:t>/</w:t>
      </w:r>
    </w:p>
    <w:p w:rsidR="00BA14E1" w:rsidRPr="001C2838" w:rsidRDefault="00BA14E1"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 …………………………………………………………...........................</w:t>
      </w:r>
    </w:p>
    <w:p w:rsidR="00BA14E1" w:rsidRPr="001C2838" w:rsidRDefault="00BA14E1"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p>
    <w:p w:rsidR="00BA14E1" w:rsidRPr="001C2838" w:rsidRDefault="00BA14E1" w:rsidP="00380448">
      <w:pPr>
        <w:widowControl w:val="0"/>
        <w:suppressAutoHyphens w:val="0"/>
        <w:rPr>
          <w:rFonts w:ascii="Times New Roman" w:hAnsi="Times New Roman" w:cs="Times New Roman"/>
          <w:sz w:val="24"/>
          <w:lang w:eastAsia="bg-BG"/>
        </w:rPr>
      </w:pPr>
    </w:p>
    <w:p w:rsidR="00BA14E1" w:rsidRPr="001C2838" w:rsidRDefault="00BA14E1" w:rsidP="00380448">
      <w:pPr>
        <w:ind w:right="-340"/>
        <w:jc w:val="both"/>
        <w:rPr>
          <w:rFonts w:ascii="Times New Roman" w:hAnsi="Times New Roman" w:cs="Times New Roman"/>
          <w:sz w:val="24"/>
        </w:rPr>
      </w:pPr>
    </w:p>
    <w:p w:rsidR="00BA14E1" w:rsidRPr="001C2838" w:rsidRDefault="00BA14E1" w:rsidP="00380448">
      <w:pPr>
        <w:ind w:right="-340" w:firstLine="708"/>
        <w:jc w:val="both"/>
        <w:rPr>
          <w:rFonts w:ascii="Times New Roman" w:hAnsi="Times New Roman" w:cs="Times New Roman"/>
          <w:sz w:val="24"/>
        </w:rPr>
      </w:pPr>
      <w:r w:rsidRPr="001C2838">
        <w:rPr>
          <w:rFonts w:ascii="Times New Roman" w:hAnsi="Times New Roman" w:cs="Times New Roman"/>
          <w:sz w:val="24"/>
        </w:rPr>
        <w:t>УВАЖАЕМИ ДАМИ И ГОСПОДА,</w:t>
      </w:r>
    </w:p>
    <w:p w:rsidR="00BA14E1" w:rsidRPr="001C2838" w:rsidRDefault="00BA14E1" w:rsidP="00380448">
      <w:pPr>
        <w:ind w:right="-340"/>
        <w:jc w:val="both"/>
        <w:rPr>
          <w:rFonts w:ascii="Times New Roman" w:hAnsi="Times New Roman" w:cs="Times New Roman"/>
          <w:sz w:val="24"/>
        </w:rPr>
      </w:pPr>
    </w:p>
    <w:p w:rsidR="00C206EF" w:rsidRPr="00CC2BDA" w:rsidRDefault="00C206EF" w:rsidP="00380448">
      <w:pPr>
        <w:ind w:right="-340" w:firstLine="708"/>
        <w:jc w:val="both"/>
        <w:rPr>
          <w:rFonts w:ascii="Times New Roman" w:hAnsi="Times New Roman" w:cs="Times New Roman"/>
          <w:b/>
          <w:bCs/>
          <w:sz w:val="24"/>
        </w:rPr>
      </w:pPr>
      <w:r w:rsidRPr="00CC2BDA">
        <w:rPr>
          <w:rFonts w:ascii="Times New Roman" w:hAnsi="Times New Roman" w:cs="Times New Roman"/>
          <w:sz w:val="24"/>
        </w:rPr>
        <w:t xml:space="preserve">Запознати сме с условията, посочени в Обявата за събиране на оферти. </w:t>
      </w:r>
    </w:p>
    <w:p w:rsidR="00BA14E1" w:rsidRPr="00CC2BDA" w:rsidRDefault="00C206EF" w:rsidP="00380448">
      <w:pPr>
        <w:ind w:right="-340" w:firstLine="708"/>
        <w:jc w:val="both"/>
        <w:rPr>
          <w:rFonts w:ascii="Times New Roman" w:hAnsi="Times New Roman" w:cs="Times New Roman"/>
          <w:iCs/>
          <w:sz w:val="24"/>
        </w:rPr>
      </w:pPr>
      <w:r w:rsidRPr="00CC2BDA">
        <w:rPr>
          <w:rFonts w:ascii="Times New Roman" w:hAnsi="Times New Roman" w:cs="Times New Roman"/>
          <w:sz w:val="24"/>
        </w:rPr>
        <w:t xml:space="preserve">Приемаме изцяло, без резерви или ограничения, всички условия на настоящата обществена поръчка. </w:t>
      </w:r>
      <w:r w:rsidR="00BA14E1" w:rsidRPr="00CC2BDA">
        <w:rPr>
          <w:rFonts w:ascii="Times New Roman" w:hAnsi="Times New Roman" w:cs="Times New Roman"/>
          <w:sz w:val="24"/>
        </w:rPr>
        <w:t xml:space="preserve">Заявяваме, че ако бъдем избрани за изпълнител по обявената от Вас обществена поръчка ще я изпълним изцяло в </w:t>
      </w:r>
      <w:r w:rsidR="00BA14E1" w:rsidRPr="00CC2BDA">
        <w:rPr>
          <w:rFonts w:ascii="Times New Roman" w:hAnsi="Times New Roman" w:cs="Times New Roman"/>
          <w:iCs/>
          <w:sz w:val="24"/>
        </w:rPr>
        <w:t xml:space="preserve">съответствие с изискванията на възложителя и при условията, обявени в обявата, указанията за участие и техническата спецификация, приети от нас. </w:t>
      </w:r>
    </w:p>
    <w:p w:rsidR="00BA14E1" w:rsidRPr="00CC2BDA" w:rsidRDefault="00BA14E1" w:rsidP="00380448">
      <w:pPr>
        <w:jc w:val="both"/>
        <w:rPr>
          <w:rFonts w:ascii="Times New Roman" w:hAnsi="Times New Roman" w:cs="Times New Roman"/>
          <w:sz w:val="24"/>
        </w:rPr>
      </w:pPr>
      <w:r w:rsidRPr="00CC2BDA">
        <w:rPr>
          <w:rFonts w:ascii="Times New Roman" w:hAnsi="Times New Roman" w:cs="Times New Roman"/>
          <w:sz w:val="24"/>
        </w:rPr>
        <w:t>Декларираме, че:</w:t>
      </w:r>
    </w:p>
    <w:p w:rsidR="00BA14E1" w:rsidRPr="00CC2BDA" w:rsidRDefault="00BA14E1" w:rsidP="00380448">
      <w:pPr>
        <w:pStyle w:val="ListParagraph"/>
        <w:numPr>
          <w:ilvl w:val="0"/>
          <w:numId w:val="6"/>
        </w:numPr>
        <w:suppressAutoHyphens w:val="0"/>
        <w:jc w:val="both"/>
        <w:rPr>
          <w:rFonts w:ascii="Times New Roman" w:hAnsi="Times New Roman" w:cs="Times New Roman"/>
          <w:sz w:val="24"/>
        </w:rPr>
      </w:pPr>
      <w:r w:rsidRPr="00CC2BDA">
        <w:rPr>
          <w:rFonts w:ascii="Times New Roman" w:hAnsi="Times New Roman" w:cs="Times New Roman"/>
          <w:sz w:val="24"/>
        </w:rPr>
        <w:t>срокът на валид</w:t>
      </w:r>
      <w:r w:rsidR="00864CEE" w:rsidRPr="00CC2BDA">
        <w:rPr>
          <w:rFonts w:ascii="Times New Roman" w:hAnsi="Times New Roman" w:cs="Times New Roman"/>
          <w:sz w:val="24"/>
        </w:rPr>
        <w:t>ност на офертата е до 31.01.20</w:t>
      </w:r>
      <w:r w:rsidR="00533424" w:rsidRPr="00CC2BDA">
        <w:rPr>
          <w:rFonts w:ascii="Times New Roman" w:hAnsi="Times New Roman" w:cs="Times New Roman"/>
          <w:sz w:val="24"/>
        </w:rPr>
        <w:t>20</w:t>
      </w:r>
      <w:r w:rsidRPr="00CC2BDA">
        <w:rPr>
          <w:rFonts w:ascii="Times New Roman" w:hAnsi="Times New Roman" w:cs="Times New Roman"/>
          <w:sz w:val="24"/>
        </w:rPr>
        <w:t xml:space="preserve"> г.;</w:t>
      </w:r>
    </w:p>
    <w:p w:rsidR="00BA14E1" w:rsidRPr="00CC2BDA" w:rsidRDefault="00BA14E1" w:rsidP="00380448">
      <w:pPr>
        <w:pStyle w:val="ListParagraph"/>
        <w:numPr>
          <w:ilvl w:val="0"/>
          <w:numId w:val="6"/>
        </w:numPr>
        <w:suppressAutoHyphens w:val="0"/>
        <w:jc w:val="both"/>
        <w:rPr>
          <w:rFonts w:ascii="Times New Roman" w:hAnsi="Times New Roman" w:cs="Times New Roman"/>
          <w:sz w:val="24"/>
        </w:rPr>
      </w:pPr>
      <w:r w:rsidRPr="00CC2BDA">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8F4820" w:rsidRPr="00CC2BDA" w:rsidRDefault="008F4820" w:rsidP="00380448">
      <w:pPr>
        <w:pStyle w:val="ListParagraph"/>
        <w:suppressAutoHyphens w:val="0"/>
        <w:ind w:left="1065"/>
        <w:jc w:val="both"/>
        <w:rPr>
          <w:rFonts w:ascii="Times New Roman" w:hAnsi="Times New Roman" w:cs="Times New Roman"/>
          <w:sz w:val="24"/>
        </w:rPr>
      </w:pPr>
    </w:p>
    <w:p w:rsidR="00CC2BDA" w:rsidRPr="001C2838" w:rsidRDefault="00351E4F" w:rsidP="00CC2BDA">
      <w:pPr>
        <w:spacing w:before="120" w:after="120"/>
        <w:ind w:firstLine="720"/>
        <w:jc w:val="both"/>
        <w:rPr>
          <w:rFonts w:ascii="Times New Roman" w:hAnsi="Times New Roman" w:cs="Times New Roman"/>
          <w:sz w:val="24"/>
        </w:rPr>
      </w:pPr>
      <w:r w:rsidRPr="00CC2BDA">
        <w:rPr>
          <w:rFonts w:ascii="Times New Roman" w:hAnsi="Times New Roman" w:cs="Times New Roman"/>
          <w:b/>
          <w:bCs/>
          <w:sz w:val="24"/>
        </w:rPr>
        <w:t>1</w:t>
      </w:r>
      <w:r w:rsidR="00CC2BDA">
        <w:rPr>
          <w:rFonts w:ascii="Times New Roman" w:hAnsi="Times New Roman" w:cs="Times New Roman"/>
          <w:sz w:val="24"/>
        </w:rPr>
        <w:t xml:space="preserve">. </w:t>
      </w:r>
      <w:r w:rsidR="00CC2BDA" w:rsidRPr="001C2838">
        <w:rPr>
          <w:rFonts w:ascii="Times New Roman" w:hAnsi="Times New Roman" w:cs="Times New Roman"/>
          <w:sz w:val="24"/>
        </w:rPr>
        <w:t xml:space="preserve">Обект на застраховане е </w:t>
      </w:r>
      <w:r w:rsidR="00CC2BDA">
        <w:rPr>
          <w:rFonts w:ascii="Times New Roman" w:hAnsi="Times New Roman" w:cs="Times New Roman"/>
          <w:sz w:val="24"/>
        </w:rPr>
        <w:t xml:space="preserve">и </w:t>
      </w:r>
      <w:r w:rsidR="00CC2BDA" w:rsidRPr="001C2838">
        <w:rPr>
          <w:rFonts w:ascii="Times New Roman" w:hAnsi="Times New Roman" w:cs="Times New Roman"/>
          <w:sz w:val="24"/>
        </w:rPr>
        <w:t>движимото имущество на КФН и жилищен имот, предоставен за управление на КФН със застраховки „Пожар и природни бедствия” и „Щети на имущество”.</w:t>
      </w:r>
    </w:p>
    <w:p w:rsidR="00CC2BDA" w:rsidRPr="008A6306" w:rsidRDefault="00CC2BDA" w:rsidP="00CC2BDA">
      <w:pPr>
        <w:spacing w:before="120" w:after="120"/>
        <w:ind w:firstLine="720"/>
        <w:jc w:val="both"/>
        <w:rPr>
          <w:rFonts w:ascii="Times New Roman" w:hAnsi="Times New Roman" w:cs="Times New Roman"/>
          <w:sz w:val="24"/>
        </w:rPr>
      </w:pPr>
      <w:r>
        <w:rPr>
          <w:rFonts w:ascii="Times New Roman" w:hAnsi="Times New Roman" w:cs="Times New Roman"/>
          <w:sz w:val="24"/>
        </w:rPr>
        <w:lastRenderedPageBreak/>
        <w:t xml:space="preserve">1. </w:t>
      </w:r>
      <w:r w:rsidRPr="008A6306">
        <w:rPr>
          <w:rFonts w:ascii="Times New Roman" w:hAnsi="Times New Roman" w:cs="Times New Roman"/>
          <w:sz w:val="24"/>
        </w:rPr>
        <w:t xml:space="preserve">Имуществото, което подлежи на застраховане със застраховка „Пожар и природни  бедствия” и „Щети на имущество” (описание и отчетна стойност на движимото имущество и жилищен имот на КФН към </w:t>
      </w:r>
      <w:r w:rsidR="002859A5">
        <w:rPr>
          <w:rFonts w:ascii="Times New Roman" w:hAnsi="Times New Roman" w:cs="Times New Roman"/>
          <w:sz w:val="24"/>
        </w:rPr>
        <w:t>06</w:t>
      </w:r>
      <w:r w:rsidRPr="008A6306">
        <w:rPr>
          <w:rFonts w:ascii="Times New Roman" w:hAnsi="Times New Roman" w:cs="Times New Roman"/>
          <w:sz w:val="24"/>
        </w:rPr>
        <w:t>.</w:t>
      </w:r>
      <w:r>
        <w:rPr>
          <w:rFonts w:ascii="Times New Roman" w:hAnsi="Times New Roman" w:cs="Times New Roman"/>
          <w:sz w:val="24"/>
        </w:rPr>
        <w:t>11</w:t>
      </w:r>
      <w:r w:rsidRPr="008A6306">
        <w:rPr>
          <w:rFonts w:ascii="Times New Roman" w:hAnsi="Times New Roman" w:cs="Times New Roman"/>
          <w:sz w:val="24"/>
        </w:rPr>
        <w:t>.201</w:t>
      </w:r>
      <w:r>
        <w:rPr>
          <w:rFonts w:ascii="Times New Roman" w:hAnsi="Times New Roman" w:cs="Times New Roman"/>
          <w:sz w:val="24"/>
        </w:rPr>
        <w:t>9</w:t>
      </w:r>
      <w:r w:rsidRPr="008A6306">
        <w:rPr>
          <w:rFonts w:ascii="Times New Roman" w:hAnsi="Times New Roman" w:cs="Times New Roman"/>
          <w:sz w:val="24"/>
        </w:rPr>
        <w:t xml:space="preserve"> г.):</w:t>
      </w:r>
    </w:p>
    <w:p w:rsidR="00CC2BDA" w:rsidRPr="00CC2BDA" w:rsidRDefault="00CC2BDA" w:rsidP="00CC2BDA">
      <w:pPr>
        <w:ind w:firstLine="720"/>
        <w:jc w:val="both"/>
        <w:rPr>
          <w:rFonts w:ascii="Times New Roman" w:hAnsi="Times New Roman" w:cs="Times New Roman"/>
          <w:sz w:val="24"/>
        </w:rPr>
      </w:pPr>
      <w:r w:rsidRPr="00CC2BDA">
        <w:rPr>
          <w:rFonts w:ascii="Times New Roman" w:hAnsi="Times New Roman" w:cs="Times New Roman"/>
          <w:sz w:val="24"/>
          <w:lang w:val="en"/>
        </w:rPr>
        <w:t xml:space="preserve">1.1. </w:t>
      </w:r>
      <w:r w:rsidRPr="00CC2BDA">
        <w:rPr>
          <w:rFonts w:ascii="Times New Roman" w:hAnsi="Times New Roman" w:cs="Times New Roman"/>
          <w:sz w:val="24"/>
        </w:rPr>
        <w:t>на адрес: гр. София, ул. „Боряна” № 59, бл. 215 А, ет. 11, ап. 32:</w:t>
      </w:r>
    </w:p>
    <w:p w:rsidR="00CC2BDA" w:rsidRPr="00CC2BDA" w:rsidRDefault="00CC2BDA" w:rsidP="00CC2BDA">
      <w:pPr>
        <w:numPr>
          <w:ilvl w:val="0"/>
          <w:numId w:val="10"/>
        </w:numPr>
        <w:jc w:val="both"/>
        <w:rPr>
          <w:rFonts w:ascii="Times New Roman" w:hAnsi="Times New Roman" w:cs="Times New Roman"/>
          <w:sz w:val="24"/>
        </w:rPr>
      </w:pPr>
      <w:r w:rsidRPr="00CC2BDA">
        <w:rPr>
          <w:rFonts w:ascii="Times New Roman" w:hAnsi="Times New Roman" w:cs="Times New Roman"/>
          <w:sz w:val="24"/>
        </w:rPr>
        <w:t>жилищен имот, предоставен за управление на КФН (гр. София, район “Овча купел”, ул.</w:t>
      </w:r>
      <w:r w:rsidR="002D5688">
        <w:rPr>
          <w:rFonts w:ascii="Times New Roman" w:hAnsi="Times New Roman" w:cs="Times New Roman"/>
          <w:sz w:val="24"/>
        </w:rPr>
        <w:t xml:space="preserve"> </w:t>
      </w:r>
      <w:r w:rsidRPr="00CC2BDA">
        <w:rPr>
          <w:rFonts w:ascii="Times New Roman" w:hAnsi="Times New Roman" w:cs="Times New Roman"/>
          <w:sz w:val="24"/>
        </w:rPr>
        <w:t xml:space="preserve">”Боряна” № 59, бл.215 А, ет. 11, ап. 32) – </w:t>
      </w:r>
      <w:r w:rsidRPr="00CC2BDA">
        <w:rPr>
          <w:rFonts w:ascii="Times New Roman" w:hAnsi="Times New Roman" w:cs="Times New Roman"/>
          <w:b/>
          <w:sz w:val="24"/>
        </w:rPr>
        <w:t>170 374</w:t>
      </w:r>
      <w:r w:rsidRPr="00CC2BDA">
        <w:rPr>
          <w:rFonts w:ascii="Times New Roman" w:hAnsi="Times New Roman" w:cs="Times New Roman"/>
          <w:b/>
          <w:sz w:val="24"/>
          <w:lang w:val="en-US"/>
        </w:rPr>
        <w:t>,28</w:t>
      </w:r>
      <w:r w:rsidRPr="00CC2BDA">
        <w:rPr>
          <w:rFonts w:ascii="Times New Roman" w:hAnsi="Times New Roman" w:cs="Times New Roman"/>
          <w:b/>
          <w:sz w:val="24"/>
        </w:rPr>
        <w:t xml:space="preserve"> лв.</w:t>
      </w:r>
      <w:r w:rsidRPr="00CC2BDA">
        <w:rPr>
          <w:rFonts w:ascii="Times New Roman" w:hAnsi="Times New Roman" w:cs="Times New Roman"/>
          <w:sz w:val="24"/>
        </w:rPr>
        <w:t xml:space="preserve"> </w:t>
      </w:r>
    </w:p>
    <w:p w:rsidR="00CC2BDA" w:rsidRPr="00CC2BDA" w:rsidRDefault="00CC2BDA" w:rsidP="00CC2BDA">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стопански инвентар, находящ се на адрес: гр. София, ул. „Боряна” № 59, бл. 215 А, ет. 11, ап. 32 – </w:t>
      </w:r>
      <w:r w:rsidRPr="00CC2BDA">
        <w:rPr>
          <w:rFonts w:ascii="Times New Roman" w:hAnsi="Times New Roman" w:cs="Times New Roman"/>
          <w:b/>
          <w:sz w:val="24"/>
          <w:lang w:val="en-US"/>
        </w:rPr>
        <w:t>1 650</w:t>
      </w:r>
      <w:r w:rsidRPr="00CC2BDA">
        <w:rPr>
          <w:rFonts w:ascii="Times New Roman" w:hAnsi="Times New Roman" w:cs="Times New Roman"/>
          <w:b/>
          <w:sz w:val="24"/>
        </w:rPr>
        <w:t xml:space="preserve"> лв.</w:t>
      </w:r>
    </w:p>
    <w:p w:rsidR="00CC2BDA" w:rsidRPr="00CC2BDA" w:rsidRDefault="00CC2BDA" w:rsidP="00CC2BDA">
      <w:pPr>
        <w:ind w:firstLine="720"/>
        <w:jc w:val="both"/>
        <w:rPr>
          <w:rFonts w:ascii="Times New Roman" w:hAnsi="Times New Roman" w:cs="Times New Roman"/>
          <w:sz w:val="24"/>
        </w:rPr>
      </w:pPr>
      <w:r w:rsidRPr="00CC2BDA">
        <w:rPr>
          <w:rFonts w:ascii="Times New Roman" w:hAnsi="Times New Roman" w:cs="Times New Roman"/>
          <w:sz w:val="24"/>
          <w:lang w:val="en"/>
        </w:rPr>
        <w:t xml:space="preserve">1.2. </w:t>
      </w:r>
      <w:r w:rsidRPr="00CC2BDA">
        <w:rPr>
          <w:rFonts w:ascii="Times New Roman" w:hAnsi="Times New Roman" w:cs="Times New Roman"/>
          <w:sz w:val="24"/>
        </w:rPr>
        <w:t>на адрес: гр. София, ул. „Будапеща” № 16:</w:t>
      </w:r>
    </w:p>
    <w:p w:rsidR="00CC2BDA" w:rsidRPr="00CC2BDA" w:rsidRDefault="00CC2BDA" w:rsidP="00CC2BDA">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компютри и хардуерно оборудване, включително преносими компютри – </w:t>
      </w:r>
    </w:p>
    <w:p w:rsidR="00CC2BDA" w:rsidRPr="00CC2BDA" w:rsidRDefault="00CC2BDA" w:rsidP="00CC2BDA">
      <w:pPr>
        <w:ind w:firstLine="720"/>
        <w:jc w:val="both"/>
        <w:rPr>
          <w:rFonts w:ascii="Times New Roman" w:hAnsi="Times New Roman" w:cs="Times New Roman"/>
          <w:b/>
          <w:sz w:val="24"/>
        </w:rPr>
      </w:pPr>
      <w:r w:rsidRPr="00CC2BDA">
        <w:rPr>
          <w:rFonts w:ascii="Times New Roman" w:hAnsi="Times New Roman" w:cs="Times New Roman"/>
          <w:b/>
          <w:sz w:val="24"/>
          <w:lang w:val="en-US"/>
        </w:rPr>
        <w:t>1 086 103,06</w:t>
      </w:r>
      <w:r w:rsidRPr="00CC2BDA">
        <w:rPr>
          <w:rFonts w:ascii="Times New Roman" w:hAnsi="Times New Roman" w:cs="Times New Roman"/>
          <w:b/>
          <w:sz w:val="24"/>
        </w:rPr>
        <w:t xml:space="preserve"> лв.</w:t>
      </w:r>
    </w:p>
    <w:p w:rsidR="00CC2BDA" w:rsidRPr="00CC2BDA" w:rsidRDefault="00CC2BDA" w:rsidP="00CC2BDA">
      <w:pPr>
        <w:numPr>
          <w:ilvl w:val="0"/>
          <w:numId w:val="10"/>
        </w:numPr>
        <w:jc w:val="both"/>
        <w:rPr>
          <w:rFonts w:ascii="Times New Roman" w:hAnsi="Times New Roman" w:cs="Times New Roman"/>
          <w:sz w:val="24"/>
          <w:lang w:val="en-US"/>
        </w:rPr>
      </w:pPr>
      <w:r w:rsidRPr="00CC2BDA">
        <w:rPr>
          <w:rFonts w:ascii="Times New Roman" w:hAnsi="Times New Roman" w:cs="Times New Roman"/>
          <w:sz w:val="24"/>
        </w:rPr>
        <w:t xml:space="preserve">чужди материални активи и запаси </w:t>
      </w:r>
      <w:r w:rsidRPr="00CC2BDA">
        <w:rPr>
          <w:rFonts w:ascii="Times New Roman" w:hAnsi="Times New Roman" w:cs="Times New Roman"/>
          <w:b/>
          <w:sz w:val="24"/>
        </w:rPr>
        <w:t xml:space="preserve">– </w:t>
      </w:r>
      <w:r w:rsidRPr="00CC2BDA">
        <w:rPr>
          <w:rFonts w:ascii="Times New Roman" w:hAnsi="Times New Roman" w:cs="Times New Roman"/>
          <w:b/>
          <w:sz w:val="24"/>
          <w:lang w:val="en-US"/>
        </w:rPr>
        <w:t>88</w:t>
      </w:r>
      <w:r w:rsidRPr="00CC2BDA">
        <w:rPr>
          <w:rFonts w:ascii="Times New Roman" w:hAnsi="Times New Roman" w:cs="Times New Roman"/>
          <w:b/>
          <w:sz w:val="24"/>
        </w:rPr>
        <w:t> </w:t>
      </w:r>
      <w:r w:rsidRPr="00CC2BDA">
        <w:rPr>
          <w:rFonts w:ascii="Times New Roman" w:hAnsi="Times New Roman" w:cs="Times New Roman"/>
          <w:b/>
          <w:sz w:val="24"/>
          <w:lang w:val="en-US"/>
        </w:rPr>
        <w:t>594</w:t>
      </w:r>
      <w:r w:rsidRPr="00CC2BDA">
        <w:rPr>
          <w:rFonts w:ascii="Times New Roman" w:hAnsi="Times New Roman" w:cs="Times New Roman"/>
          <w:b/>
          <w:sz w:val="24"/>
        </w:rPr>
        <w:t>,</w:t>
      </w:r>
      <w:r w:rsidRPr="00CC2BDA">
        <w:rPr>
          <w:rFonts w:ascii="Times New Roman" w:hAnsi="Times New Roman" w:cs="Times New Roman"/>
          <w:b/>
          <w:sz w:val="24"/>
          <w:lang w:val="en-US"/>
        </w:rPr>
        <w:t>74</w:t>
      </w:r>
      <w:r w:rsidRPr="00CC2BDA">
        <w:rPr>
          <w:rFonts w:ascii="Times New Roman" w:hAnsi="Times New Roman" w:cs="Times New Roman"/>
          <w:b/>
          <w:sz w:val="24"/>
        </w:rPr>
        <w:t xml:space="preserve"> лв.</w:t>
      </w:r>
    </w:p>
    <w:p w:rsidR="00CC2BDA" w:rsidRPr="00CC2BDA" w:rsidRDefault="00CC2BDA" w:rsidP="00CC2BDA">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други машини и съоръжения, включително и  GSM апарати – </w:t>
      </w:r>
      <w:r w:rsidRPr="00CC2BDA">
        <w:rPr>
          <w:rFonts w:ascii="Times New Roman" w:hAnsi="Times New Roman" w:cs="Times New Roman"/>
          <w:b/>
          <w:sz w:val="24"/>
          <w:lang w:val="en-US"/>
        </w:rPr>
        <w:t>115 926</w:t>
      </w:r>
      <w:r w:rsidRPr="00CC2BDA">
        <w:rPr>
          <w:rFonts w:ascii="Times New Roman" w:hAnsi="Times New Roman" w:cs="Times New Roman"/>
          <w:b/>
          <w:sz w:val="24"/>
        </w:rPr>
        <w:t xml:space="preserve"> лв.</w:t>
      </w:r>
    </w:p>
    <w:p w:rsidR="00CC2BDA" w:rsidRPr="00CC2BDA" w:rsidRDefault="00CC2BDA" w:rsidP="00CC2BDA">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стопански инвентар – </w:t>
      </w:r>
      <w:r w:rsidRPr="00CC2BDA">
        <w:rPr>
          <w:rFonts w:ascii="Times New Roman" w:hAnsi="Times New Roman" w:cs="Times New Roman"/>
          <w:b/>
          <w:sz w:val="24"/>
          <w:lang w:val="en-US"/>
        </w:rPr>
        <w:t>462 424,80</w:t>
      </w:r>
      <w:r w:rsidRPr="00CC2BDA">
        <w:rPr>
          <w:rFonts w:ascii="Times New Roman" w:hAnsi="Times New Roman" w:cs="Times New Roman"/>
          <w:b/>
          <w:sz w:val="24"/>
        </w:rPr>
        <w:t xml:space="preserve"> лв.</w:t>
      </w:r>
    </w:p>
    <w:p w:rsidR="00CC2BDA" w:rsidRPr="00CC2BDA" w:rsidRDefault="00CC2BDA" w:rsidP="00CC2BDA">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материали на склад – </w:t>
      </w:r>
      <w:r w:rsidRPr="00CC2BDA">
        <w:rPr>
          <w:rFonts w:ascii="Times New Roman" w:hAnsi="Times New Roman" w:cs="Times New Roman"/>
          <w:b/>
          <w:sz w:val="24"/>
          <w:lang w:val="en-US"/>
        </w:rPr>
        <w:t>15 563.51</w:t>
      </w:r>
      <w:r w:rsidRPr="00CC2BDA">
        <w:rPr>
          <w:rFonts w:ascii="Times New Roman" w:hAnsi="Times New Roman" w:cs="Times New Roman"/>
          <w:b/>
          <w:sz w:val="24"/>
        </w:rPr>
        <w:t xml:space="preserve">  лв.</w:t>
      </w:r>
    </w:p>
    <w:p w:rsidR="00CC2BDA" w:rsidRPr="00CC2BDA" w:rsidRDefault="00CC2BDA" w:rsidP="00CC2BDA">
      <w:pPr>
        <w:numPr>
          <w:ilvl w:val="0"/>
          <w:numId w:val="10"/>
        </w:numPr>
        <w:jc w:val="both"/>
        <w:rPr>
          <w:rFonts w:ascii="Times New Roman" w:hAnsi="Times New Roman" w:cs="Times New Roman"/>
          <w:sz w:val="24"/>
        </w:rPr>
      </w:pPr>
      <w:r w:rsidRPr="00CC2BDA">
        <w:rPr>
          <w:rFonts w:ascii="Times New Roman" w:hAnsi="Times New Roman" w:cs="Times New Roman"/>
          <w:sz w:val="24"/>
        </w:rPr>
        <w:t xml:space="preserve">книги в библиотеката – </w:t>
      </w:r>
      <w:r w:rsidRPr="00CC2BDA">
        <w:rPr>
          <w:rFonts w:ascii="Times New Roman" w:hAnsi="Times New Roman" w:cs="Times New Roman"/>
          <w:b/>
          <w:sz w:val="24"/>
          <w:lang w:val="en-US"/>
        </w:rPr>
        <w:t>38 853,75</w:t>
      </w:r>
      <w:r w:rsidRPr="00CC2BDA">
        <w:rPr>
          <w:rFonts w:ascii="Times New Roman" w:hAnsi="Times New Roman" w:cs="Times New Roman"/>
          <w:b/>
          <w:sz w:val="24"/>
        </w:rPr>
        <w:t xml:space="preserve"> лв.</w:t>
      </w:r>
    </w:p>
    <w:p w:rsidR="00CC2BDA" w:rsidRPr="00CC2BDA" w:rsidRDefault="00CC2BDA" w:rsidP="00CC2BDA">
      <w:pPr>
        <w:spacing w:before="120" w:after="120"/>
        <w:ind w:firstLine="720"/>
        <w:jc w:val="both"/>
        <w:rPr>
          <w:rFonts w:ascii="Times New Roman" w:hAnsi="Times New Roman" w:cs="Times New Roman"/>
          <w:b/>
          <w:sz w:val="24"/>
          <w:u w:val="single"/>
        </w:rPr>
      </w:pPr>
      <w:r w:rsidRPr="00CC2BDA">
        <w:rPr>
          <w:rFonts w:ascii="Times New Roman" w:hAnsi="Times New Roman" w:cs="Times New Roman"/>
          <w:b/>
          <w:sz w:val="24"/>
          <w:lang w:val="en"/>
        </w:rPr>
        <w:t xml:space="preserve">      </w:t>
      </w:r>
      <w:r w:rsidRPr="00CC2BDA">
        <w:rPr>
          <w:rFonts w:ascii="Times New Roman" w:hAnsi="Times New Roman" w:cs="Times New Roman"/>
          <w:b/>
          <w:sz w:val="24"/>
          <w:u w:val="single"/>
        </w:rPr>
        <w:t xml:space="preserve">Общо: </w:t>
      </w:r>
      <w:r w:rsidRPr="00CC2BDA">
        <w:rPr>
          <w:rFonts w:ascii="Times New Roman" w:hAnsi="Times New Roman" w:cs="Times New Roman"/>
          <w:b/>
          <w:sz w:val="24"/>
          <w:u w:val="single"/>
          <w:lang w:val="en-US"/>
        </w:rPr>
        <w:t>1 979 490,14</w:t>
      </w:r>
      <w:r w:rsidRPr="00CC2BDA">
        <w:rPr>
          <w:rFonts w:ascii="Times New Roman" w:hAnsi="Times New Roman" w:cs="Times New Roman"/>
          <w:b/>
          <w:sz w:val="24"/>
          <w:u w:val="single"/>
        </w:rPr>
        <w:t xml:space="preserve"> лв.</w:t>
      </w:r>
    </w:p>
    <w:p w:rsidR="00CC2BDA" w:rsidRPr="00AC6459" w:rsidRDefault="00CC2BDA" w:rsidP="00CC2BDA">
      <w:pPr>
        <w:spacing w:before="120" w:after="120"/>
        <w:jc w:val="both"/>
        <w:rPr>
          <w:rFonts w:ascii="Times New Roman" w:hAnsi="Times New Roman" w:cs="Times New Roman"/>
          <w:b/>
          <w:sz w:val="24"/>
          <w:u w:val="single"/>
        </w:rPr>
      </w:pPr>
      <w:r w:rsidRPr="00CC2BDA">
        <w:rPr>
          <w:rFonts w:ascii="Times New Roman" w:eastAsia="Calibri" w:hAnsi="Times New Roman" w:cs="Times New Roman"/>
          <w:sz w:val="24"/>
          <w:u w:val="single"/>
        </w:rPr>
        <w:t>З</w:t>
      </w:r>
      <w:r w:rsidRPr="00CC2BDA">
        <w:rPr>
          <w:rFonts w:ascii="Times New Roman" w:eastAsia="Calibri" w:hAnsi="Times New Roman" w:cs="Times New Roman"/>
          <w:b/>
          <w:bCs/>
          <w:i/>
          <w:iCs/>
          <w:sz w:val="24"/>
          <w:u w:val="single"/>
          <w:lang w:eastAsia="bg-BG"/>
        </w:rPr>
        <w:t xml:space="preserve">астрахователната сума следва да е не по-малко от отчетна стойност – </w:t>
      </w:r>
      <w:r>
        <w:rPr>
          <w:rFonts w:ascii="Times New Roman" w:eastAsia="Calibri" w:hAnsi="Times New Roman" w:cs="Times New Roman"/>
          <w:b/>
          <w:bCs/>
          <w:i/>
          <w:iCs/>
          <w:sz w:val="24"/>
          <w:u w:val="single"/>
          <w:lang w:val="en-US" w:eastAsia="bg-BG"/>
        </w:rPr>
        <w:t>1 979 490.14</w:t>
      </w:r>
      <w:r w:rsidRPr="00CC2BDA">
        <w:rPr>
          <w:rFonts w:ascii="Times New Roman" w:eastAsia="Calibri" w:hAnsi="Times New Roman" w:cs="Times New Roman"/>
          <w:b/>
          <w:bCs/>
          <w:i/>
          <w:iCs/>
          <w:sz w:val="24"/>
          <w:u w:val="single"/>
          <w:lang w:eastAsia="bg-BG"/>
        </w:rPr>
        <w:t xml:space="preserve"> лв.</w:t>
      </w:r>
    </w:p>
    <w:p w:rsidR="002D15DB" w:rsidRPr="00826755" w:rsidRDefault="002D15DB" w:rsidP="00CC2BDA">
      <w:pPr>
        <w:spacing w:after="120"/>
        <w:jc w:val="both"/>
        <w:rPr>
          <w:rFonts w:ascii="Times New Roman" w:eastAsia="Calibri" w:hAnsi="Times New Roman" w:cs="Times New Roman"/>
          <w:b/>
          <w:sz w:val="24"/>
          <w:u w:val="single"/>
        </w:rPr>
      </w:pPr>
    </w:p>
    <w:p w:rsidR="006230C2" w:rsidRPr="001C2838" w:rsidRDefault="00826755" w:rsidP="006230C2">
      <w:pPr>
        <w:suppressAutoHyphens w:val="0"/>
        <w:autoSpaceDE w:val="0"/>
        <w:autoSpaceDN w:val="0"/>
        <w:adjustRightInd w:val="0"/>
        <w:spacing w:line="276" w:lineRule="auto"/>
        <w:jc w:val="both"/>
        <w:rPr>
          <w:rFonts w:ascii="Times New Roman" w:hAnsi="Times New Roman" w:cs="Times New Roman"/>
          <w:sz w:val="24"/>
          <w:u w:val="single"/>
        </w:rPr>
      </w:pPr>
      <w:r w:rsidRPr="00826755">
        <w:rPr>
          <w:rFonts w:ascii="Times New Roman" w:eastAsia="Calibri" w:hAnsi="Times New Roman" w:cs="Times New Roman"/>
          <w:sz w:val="24"/>
        </w:rPr>
        <w:tab/>
      </w:r>
      <w:r w:rsidR="002D15DB">
        <w:rPr>
          <w:rFonts w:ascii="Times New Roman" w:eastAsia="Calibri" w:hAnsi="Times New Roman" w:cs="Times New Roman"/>
          <w:sz w:val="24"/>
        </w:rPr>
        <w:t xml:space="preserve">Застрахователната сума по застраховки </w:t>
      </w:r>
      <w:r w:rsidR="002D15DB" w:rsidRPr="001C2838">
        <w:rPr>
          <w:rFonts w:ascii="Times New Roman" w:hAnsi="Times New Roman" w:cs="Times New Roman"/>
          <w:sz w:val="24"/>
        </w:rPr>
        <w:t>„Пожар и природни бедствия” и „Щети на имущество”</w:t>
      </w:r>
      <w:r w:rsidR="002D15DB">
        <w:rPr>
          <w:rFonts w:ascii="Times New Roman" w:hAnsi="Times New Roman" w:cs="Times New Roman"/>
          <w:sz w:val="24"/>
        </w:rPr>
        <w:t xml:space="preserve"> </w:t>
      </w:r>
      <w:r w:rsidR="006230C2">
        <w:rPr>
          <w:rFonts w:ascii="Times New Roman" w:hAnsi="Times New Roman" w:cs="Times New Roman"/>
          <w:sz w:val="24"/>
        </w:rPr>
        <w:t>е в размер, съгласно ценовото ни предложение.</w:t>
      </w:r>
    </w:p>
    <w:p w:rsidR="00351E4F" w:rsidRPr="001C2838" w:rsidRDefault="002D15DB" w:rsidP="00826755">
      <w:pPr>
        <w:suppressAutoHyphens w:val="0"/>
        <w:autoSpaceDE w:val="0"/>
        <w:autoSpaceDN w:val="0"/>
        <w:adjustRightInd w:val="0"/>
        <w:spacing w:line="276" w:lineRule="auto"/>
        <w:jc w:val="both"/>
        <w:rPr>
          <w:rFonts w:ascii="Times New Roman" w:hAnsi="Times New Roman" w:cs="Times New Roman"/>
          <w:sz w:val="24"/>
          <w:u w:val="single"/>
        </w:rPr>
      </w:pPr>
      <w:r>
        <w:rPr>
          <w:rFonts w:ascii="Times New Roman" w:hAnsi="Times New Roman" w:cs="Times New Roman"/>
          <w:sz w:val="24"/>
        </w:rPr>
        <w:t>.</w:t>
      </w:r>
    </w:p>
    <w:p w:rsidR="00351E4F" w:rsidRPr="001C2838" w:rsidRDefault="00351E4F" w:rsidP="00010A93">
      <w:pPr>
        <w:spacing w:after="120"/>
        <w:ind w:firstLine="708"/>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изчерпателно изброяване на имуществото, а с групиране на имуществото по категории.</w:t>
      </w:r>
    </w:p>
    <w:p w:rsidR="00351E4F" w:rsidRPr="001C2838" w:rsidRDefault="00351E4F" w:rsidP="00010A93">
      <w:pPr>
        <w:spacing w:after="120"/>
        <w:ind w:firstLine="708"/>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„Пожар и природни бедствия”, ще осигурим застрахователно покритие при щети, причинени от:</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Пожар (включително последиците от гасене на пожар);</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Експлозия и имплозия;</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Мълния (пряко или косвено);</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Удар от летателен апарат, негови части или товар;</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Буря, ураган, вихрушка, смерч, увреждане от падащи клони, дървета;</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Проливен дъжд, градушка, наводнение вследствие природно бедствие;</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Действие на подпочвени води;</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Тежест от естествено натрупване на сняг или лед;</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Свличане или срутване на земни пластове;</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Земетресение;</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Отговорности за нанесени имуществени и неимуществени вреди на трети лица, вследствие настъпило събитие – В размер на действителната стойност на вредите, но не повече от 3000 лв. за всяко отделно събитие и агрегат в размер на 10 000 лв.</w:t>
      </w:r>
    </w:p>
    <w:p w:rsidR="00351E4F" w:rsidRPr="001C2838" w:rsidRDefault="00351E4F" w:rsidP="007C421E">
      <w:pPr>
        <w:spacing w:after="120"/>
        <w:ind w:firstLine="708"/>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„Щети на имуществото”, ще осигурим застрахователно покритие при щети, причинени от:</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Авария на водопроводни, канализационни, паропроводни и друг вид инсталации и включените към тях уреди;</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Късо съединение;</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Кражба чрез взлом;</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lastRenderedPageBreak/>
        <w:t>Грабеж;</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Пожар от злоумишлени действия на трети лица;</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Вандализъм и вандализъм при опит за кражба чрез взлом;</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Терористични действия</w:t>
      </w:r>
    </w:p>
    <w:p w:rsidR="00351E4F" w:rsidRPr="001C2838" w:rsidRDefault="00351E4F" w:rsidP="00380448">
      <w:pPr>
        <w:spacing w:after="120"/>
        <w:jc w:val="both"/>
        <w:rPr>
          <w:rFonts w:ascii="Times New Roman" w:hAnsi="Times New Roman" w:cs="Times New Roman"/>
          <w:sz w:val="24"/>
        </w:rPr>
      </w:pPr>
    </w:p>
    <w:p w:rsidR="00351E4F" w:rsidRPr="001C2838" w:rsidRDefault="00351E4F" w:rsidP="005611F4">
      <w:pPr>
        <w:spacing w:after="120"/>
        <w:ind w:firstLine="708"/>
        <w:jc w:val="both"/>
        <w:rPr>
          <w:rFonts w:ascii="Times New Roman" w:hAnsi="Times New Roman" w:cs="Times New Roman"/>
          <w:sz w:val="24"/>
        </w:rPr>
      </w:pPr>
      <w:r w:rsidRPr="001C2838">
        <w:rPr>
          <w:rFonts w:ascii="Times New Roman" w:hAnsi="Times New Roman" w:cs="Times New Roman"/>
          <w:b/>
          <w:bCs/>
          <w:sz w:val="24"/>
        </w:rPr>
        <w:t>2.</w:t>
      </w:r>
      <w:r w:rsidR="00947639" w:rsidRPr="001C2838">
        <w:rPr>
          <w:rFonts w:ascii="Times New Roman" w:hAnsi="Times New Roman" w:cs="Times New Roman"/>
          <w:b/>
          <w:bCs/>
          <w:sz w:val="24"/>
        </w:rPr>
        <w:t xml:space="preserve"> </w:t>
      </w:r>
      <w:r w:rsidRPr="001C2838">
        <w:rPr>
          <w:rFonts w:ascii="Times New Roman" w:hAnsi="Times New Roman" w:cs="Times New Roman"/>
          <w:sz w:val="24"/>
        </w:rPr>
        <w:t>Застраховане на служебните автомобили на КФН – “Застраховка на сухопътни превозни средства, без релсови превозни средства” („Автокаско”), “Гражданска отговорност” на автомобилистите и “Зло</w:t>
      </w:r>
      <w:r w:rsidR="0088682B">
        <w:rPr>
          <w:rFonts w:ascii="Times New Roman" w:hAnsi="Times New Roman" w:cs="Times New Roman"/>
          <w:sz w:val="24"/>
        </w:rPr>
        <w:t>полука на местата в МПС” за 20</w:t>
      </w:r>
      <w:r w:rsidR="00CC2BDA">
        <w:rPr>
          <w:rFonts w:ascii="Times New Roman" w:hAnsi="Times New Roman" w:cs="Times New Roman"/>
          <w:sz w:val="24"/>
          <w:lang w:val="en-US"/>
        </w:rPr>
        <w:t>20</w:t>
      </w:r>
      <w:r w:rsidRPr="001C2838">
        <w:rPr>
          <w:rFonts w:ascii="Times New Roman" w:hAnsi="Times New Roman" w:cs="Times New Roman"/>
          <w:sz w:val="24"/>
        </w:rPr>
        <w:t xml:space="preserve"> г.</w:t>
      </w:r>
    </w:p>
    <w:p w:rsidR="00351E4F" w:rsidRPr="002914EA" w:rsidRDefault="00351E4F" w:rsidP="005611F4">
      <w:pPr>
        <w:spacing w:after="120"/>
        <w:ind w:firstLine="708"/>
        <w:jc w:val="both"/>
        <w:rPr>
          <w:rFonts w:ascii="Times New Roman" w:hAnsi="Times New Roman" w:cs="Times New Roman"/>
          <w:sz w:val="24"/>
        </w:rPr>
      </w:pPr>
      <w:r w:rsidRPr="001C2838">
        <w:rPr>
          <w:rFonts w:ascii="Times New Roman" w:hAnsi="Times New Roman" w:cs="Times New Roman"/>
          <w:sz w:val="24"/>
        </w:rPr>
        <w:t>Застраховките „Автокаско”, “Гражданска отговорност” на автомобилистите и “Злополука на местата в МПС” ще бъдат с териториално покритие за Република България; държавите, членки на Европейското икономическо пространство и държавите, участ</w:t>
      </w:r>
      <w:r w:rsidRPr="002914EA">
        <w:rPr>
          <w:rFonts w:ascii="Times New Roman" w:hAnsi="Times New Roman" w:cs="Times New Roman"/>
          <w:sz w:val="24"/>
        </w:rPr>
        <w:t>ващи в системата „Зелена карта”.</w:t>
      </w:r>
    </w:p>
    <w:p w:rsidR="00351E4F" w:rsidRPr="002914EA" w:rsidRDefault="00351E4F" w:rsidP="005611F4">
      <w:pPr>
        <w:spacing w:after="120"/>
        <w:ind w:firstLine="708"/>
        <w:jc w:val="both"/>
        <w:rPr>
          <w:rFonts w:ascii="Times New Roman" w:hAnsi="Times New Roman" w:cs="Times New Roman"/>
          <w:sz w:val="24"/>
        </w:rPr>
      </w:pPr>
      <w:r w:rsidRPr="002914EA">
        <w:rPr>
          <w:rFonts w:ascii="Times New Roman" w:hAnsi="Times New Roman" w:cs="Times New Roman"/>
          <w:sz w:val="24"/>
        </w:rPr>
        <w:t xml:space="preserve">Служебните автомобили на КФН са </w:t>
      </w:r>
      <w:r w:rsidR="0088682B" w:rsidRPr="002914EA">
        <w:rPr>
          <w:rFonts w:ascii="Times New Roman" w:hAnsi="Times New Roman" w:cs="Times New Roman"/>
          <w:sz w:val="24"/>
        </w:rPr>
        <w:t>както следва:</w:t>
      </w:r>
      <w:r w:rsidRPr="002914EA">
        <w:rPr>
          <w:rFonts w:ascii="Times New Roman" w:hAnsi="Times New Roman" w:cs="Times New Roman"/>
          <w:sz w:val="24"/>
        </w:rPr>
        <w:t xml:space="preserve"> </w:t>
      </w:r>
    </w:p>
    <w:p w:rsidR="00C60AAA" w:rsidRPr="00C60AAA" w:rsidRDefault="00C60AAA" w:rsidP="00C60AAA">
      <w:pPr>
        <w:pStyle w:val="ListParagraph"/>
        <w:numPr>
          <w:ilvl w:val="1"/>
          <w:numId w:val="2"/>
        </w:numPr>
        <w:tabs>
          <w:tab w:val="clear" w:pos="1080"/>
        </w:tabs>
        <w:suppressAutoHyphens w:val="0"/>
        <w:autoSpaceDE w:val="0"/>
        <w:autoSpaceDN w:val="0"/>
        <w:adjustRightInd w:val="0"/>
        <w:ind w:left="426" w:hanging="426"/>
        <w:rPr>
          <w:rFonts w:ascii="Times New Roman" w:eastAsia="Calibri" w:hAnsi="Times New Roman" w:cs="Times New Roman"/>
          <w:sz w:val="24"/>
        </w:rPr>
      </w:pPr>
      <w:r w:rsidRPr="00C60AAA">
        <w:rPr>
          <w:rFonts w:ascii="Times New Roman" w:eastAsia="Calibri" w:hAnsi="Times New Roman" w:cs="Times New Roman"/>
          <w:sz w:val="24"/>
        </w:rPr>
        <w:t xml:space="preserve">ФОЛКСВАГЕН ТУАРЕГ, рег. № СА 5665 ТХ </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производство – 200</w:t>
      </w:r>
      <w:r>
        <w:rPr>
          <w:rFonts w:ascii="Times New Roman" w:eastAsia="Calibri" w:hAnsi="Times New Roman" w:cs="Times New Roman"/>
          <w:sz w:val="24"/>
        </w:rPr>
        <w:t>7</w:t>
      </w:r>
      <w:r w:rsidRPr="003D12B2">
        <w:rPr>
          <w:rFonts w:ascii="Times New Roman" w:eastAsia="Calibri" w:hAnsi="Times New Roman" w:cs="Times New Roman"/>
          <w:sz w:val="24"/>
        </w:rPr>
        <w:t xml:space="preserve"> г.</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w:t>
      </w:r>
      <w:r>
        <w:rPr>
          <w:rFonts w:ascii="Times New Roman" w:eastAsia="Calibri" w:hAnsi="Times New Roman" w:cs="Times New Roman"/>
          <w:sz w:val="24"/>
        </w:rPr>
        <w:t>2967</w:t>
      </w:r>
      <w:r w:rsidRPr="003D12B2">
        <w:rPr>
          <w:rFonts w:ascii="Times New Roman" w:eastAsia="Calibri" w:hAnsi="Times New Roman" w:cs="Times New Roman"/>
          <w:sz w:val="24"/>
        </w:rPr>
        <w:t xml:space="preserve"> куб.</w:t>
      </w:r>
      <w:r w:rsidR="00376364">
        <w:rPr>
          <w:rFonts w:ascii="Times New Roman" w:eastAsia="Calibri" w:hAnsi="Times New Roman" w:cs="Times New Roman"/>
          <w:sz w:val="24"/>
        </w:rPr>
        <w:t xml:space="preserve"> </w:t>
      </w:r>
      <w:r w:rsidRPr="003D12B2">
        <w:rPr>
          <w:rFonts w:ascii="Times New Roman" w:eastAsia="Calibri" w:hAnsi="Times New Roman" w:cs="Times New Roman"/>
          <w:sz w:val="24"/>
        </w:rPr>
        <w:t>см.</w:t>
      </w:r>
    </w:p>
    <w:p w:rsidR="00C60AAA" w:rsidRPr="004E2F0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w:t>
      </w:r>
      <w:r w:rsidRPr="005537C5">
        <w:rPr>
          <w:rFonts w:ascii="Times New Roman" w:eastAsia="Calibri" w:hAnsi="Times New Roman" w:cs="Times New Roman"/>
          <w:sz w:val="24"/>
        </w:rPr>
        <w:t xml:space="preserve">– </w:t>
      </w:r>
      <w:r w:rsidRPr="005537C5">
        <w:rPr>
          <w:rFonts w:ascii="Times New Roman" w:eastAsia="Calibri" w:hAnsi="Times New Roman" w:cs="Times New Roman"/>
          <w:b/>
          <w:sz w:val="24"/>
          <w:lang w:val="en-US"/>
        </w:rPr>
        <w:t>13 447.64</w:t>
      </w:r>
      <w:r w:rsidRPr="005537C5">
        <w:rPr>
          <w:rFonts w:ascii="Times New Roman" w:eastAsia="Calibri" w:hAnsi="Times New Roman" w:cs="Times New Roman"/>
          <w:b/>
          <w:sz w:val="24"/>
        </w:rPr>
        <w:t xml:space="preserve"> лв.</w:t>
      </w:r>
    </w:p>
    <w:p w:rsidR="00C60AAA" w:rsidRPr="00C60AAA" w:rsidRDefault="00C60AAA" w:rsidP="002E6785">
      <w:pPr>
        <w:pStyle w:val="ListParagraph"/>
        <w:numPr>
          <w:ilvl w:val="0"/>
          <w:numId w:val="48"/>
        </w:numPr>
        <w:suppressAutoHyphens w:val="0"/>
        <w:autoSpaceDE w:val="0"/>
        <w:autoSpaceDN w:val="0"/>
        <w:adjustRightInd w:val="0"/>
        <w:rPr>
          <w:rFonts w:ascii="Times New Roman" w:eastAsia="Calibri" w:hAnsi="Times New Roman" w:cs="Times New Roman"/>
          <w:sz w:val="24"/>
        </w:rPr>
      </w:pPr>
      <w:r w:rsidRPr="00C60AAA">
        <w:rPr>
          <w:rFonts w:ascii="Times New Roman" w:eastAsia="Calibri" w:hAnsi="Times New Roman" w:cs="Times New Roman"/>
          <w:sz w:val="24"/>
          <w:lang w:val="en"/>
        </w:rPr>
        <w:t xml:space="preserve"> </w:t>
      </w:r>
      <w:r w:rsidRPr="00C60AAA">
        <w:rPr>
          <w:rFonts w:ascii="Times New Roman" w:eastAsia="Calibri" w:hAnsi="Times New Roman" w:cs="Times New Roman"/>
          <w:sz w:val="24"/>
        </w:rPr>
        <w:t xml:space="preserve">ХЮНДАЙ ЕЛАНТРА, рег. №  СВ 6446 КА </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регистрация – 201</w:t>
      </w:r>
      <w:r>
        <w:rPr>
          <w:rFonts w:ascii="Times New Roman" w:eastAsia="Calibri" w:hAnsi="Times New Roman" w:cs="Times New Roman"/>
          <w:sz w:val="24"/>
        </w:rPr>
        <w:t>7</w:t>
      </w:r>
      <w:r w:rsidRPr="003D12B2">
        <w:rPr>
          <w:rFonts w:ascii="Times New Roman" w:eastAsia="Calibri" w:hAnsi="Times New Roman" w:cs="Times New Roman"/>
          <w:sz w:val="24"/>
        </w:rPr>
        <w:t xml:space="preserve"> г.</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обем на двигателя – 1591 куб.</w:t>
      </w:r>
      <w:r w:rsidR="00376364">
        <w:rPr>
          <w:rFonts w:ascii="Times New Roman" w:eastAsia="Calibri" w:hAnsi="Times New Roman" w:cs="Times New Roman"/>
          <w:sz w:val="24"/>
        </w:rPr>
        <w:t xml:space="preserve"> </w:t>
      </w:r>
      <w:r w:rsidRPr="003D12B2">
        <w:rPr>
          <w:rFonts w:ascii="Times New Roman" w:eastAsia="Calibri" w:hAnsi="Times New Roman" w:cs="Times New Roman"/>
          <w:sz w:val="24"/>
        </w:rPr>
        <w:t>см.</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2859A5">
        <w:rPr>
          <w:rFonts w:ascii="Times New Roman" w:eastAsia="Calibri" w:hAnsi="Times New Roman" w:cs="Times New Roman"/>
          <w:b/>
          <w:sz w:val="24"/>
          <w:lang w:val="en-US"/>
        </w:rPr>
        <w:t>33 900</w:t>
      </w:r>
      <w:r w:rsidRPr="002859A5">
        <w:rPr>
          <w:rFonts w:ascii="Times New Roman" w:eastAsia="Calibri" w:hAnsi="Times New Roman" w:cs="Times New Roman"/>
          <w:b/>
          <w:sz w:val="24"/>
        </w:rPr>
        <w:t xml:space="preserve"> лв.</w:t>
      </w:r>
    </w:p>
    <w:p w:rsidR="00C60AAA" w:rsidRPr="004E2F02" w:rsidRDefault="00C60AAA" w:rsidP="002E6785">
      <w:pPr>
        <w:pStyle w:val="ListParagraph"/>
        <w:numPr>
          <w:ilvl w:val="0"/>
          <w:numId w:val="48"/>
        </w:numPr>
        <w:suppressAutoHyphens w:val="0"/>
        <w:autoSpaceDE w:val="0"/>
        <w:autoSpaceDN w:val="0"/>
        <w:adjustRightInd w:val="0"/>
        <w:rPr>
          <w:rFonts w:ascii="Times New Roman" w:eastAsia="Calibri" w:hAnsi="Times New Roman" w:cs="Times New Roman"/>
          <w:sz w:val="24"/>
        </w:rPr>
      </w:pPr>
      <w:r w:rsidRPr="004E2F02">
        <w:rPr>
          <w:rFonts w:ascii="Times New Roman" w:eastAsia="Calibri" w:hAnsi="Times New Roman" w:cs="Times New Roman"/>
          <w:sz w:val="24"/>
          <w:lang w:val="en"/>
        </w:rPr>
        <w:t xml:space="preserve"> </w:t>
      </w:r>
      <w:r w:rsidRPr="004E2F02">
        <w:rPr>
          <w:rFonts w:ascii="Times New Roman" w:eastAsia="Calibri" w:hAnsi="Times New Roman" w:cs="Times New Roman"/>
          <w:sz w:val="24"/>
        </w:rPr>
        <w:t xml:space="preserve">ХЮНДАЙ ЕЛАНТРА, рег. №  СВ 9018 МА </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w:t>
      </w:r>
      <w:r>
        <w:rPr>
          <w:rFonts w:ascii="Times New Roman" w:eastAsia="Calibri" w:hAnsi="Times New Roman" w:cs="Times New Roman"/>
          <w:sz w:val="24"/>
        </w:rPr>
        <w:t>т</w:t>
      </w:r>
      <w:r w:rsidRPr="003D12B2">
        <w:rPr>
          <w:rFonts w:ascii="Times New Roman" w:eastAsia="Calibri" w:hAnsi="Times New Roman" w:cs="Times New Roman"/>
          <w:sz w:val="24"/>
        </w:rPr>
        <w:t>рация – 201</w:t>
      </w:r>
      <w:r>
        <w:rPr>
          <w:rFonts w:ascii="Times New Roman" w:eastAsia="Calibri" w:hAnsi="Times New Roman" w:cs="Times New Roman"/>
          <w:sz w:val="24"/>
        </w:rPr>
        <w:t>8</w:t>
      </w:r>
      <w:r w:rsidRPr="003D12B2">
        <w:rPr>
          <w:rFonts w:ascii="Times New Roman" w:eastAsia="Calibri" w:hAnsi="Times New Roman" w:cs="Times New Roman"/>
          <w:sz w:val="24"/>
        </w:rPr>
        <w:t xml:space="preserve"> г.</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обем на двигателя – 1591 куб.</w:t>
      </w:r>
      <w:r w:rsidR="00376364">
        <w:rPr>
          <w:rFonts w:ascii="Times New Roman" w:eastAsia="Calibri" w:hAnsi="Times New Roman" w:cs="Times New Roman"/>
          <w:sz w:val="24"/>
        </w:rPr>
        <w:t xml:space="preserve"> </w:t>
      </w:r>
      <w:r w:rsidRPr="003D12B2">
        <w:rPr>
          <w:rFonts w:ascii="Times New Roman" w:eastAsia="Calibri" w:hAnsi="Times New Roman" w:cs="Times New Roman"/>
          <w:sz w:val="24"/>
        </w:rPr>
        <w:t>см.</w:t>
      </w:r>
    </w:p>
    <w:p w:rsidR="00C60AAA" w:rsidRPr="00DE7BB1"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2859A5">
        <w:rPr>
          <w:rFonts w:ascii="Times New Roman" w:eastAsia="Calibri" w:hAnsi="Times New Roman" w:cs="Times New Roman"/>
          <w:b/>
          <w:sz w:val="24"/>
        </w:rPr>
        <w:t>33 900 лв.</w:t>
      </w:r>
    </w:p>
    <w:p w:rsidR="00C60AAA" w:rsidRPr="004E2F02" w:rsidRDefault="00C60AAA" w:rsidP="002E6785">
      <w:pPr>
        <w:pStyle w:val="ListParagraph"/>
        <w:numPr>
          <w:ilvl w:val="0"/>
          <w:numId w:val="48"/>
        </w:numPr>
        <w:suppressAutoHyphens w:val="0"/>
        <w:autoSpaceDE w:val="0"/>
        <w:autoSpaceDN w:val="0"/>
        <w:adjustRightInd w:val="0"/>
        <w:rPr>
          <w:rFonts w:ascii="Times New Roman" w:eastAsia="Calibri" w:hAnsi="Times New Roman" w:cs="Times New Roman"/>
          <w:sz w:val="24"/>
        </w:rPr>
      </w:pPr>
      <w:r w:rsidRPr="004E2F02">
        <w:rPr>
          <w:rFonts w:ascii="Times New Roman" w:eastAsia="Calibri" w:hAnsi="Times New Roman" w:cs="Times New Roman"/>
          <w:sz w:val="24"/>
        </w:rPr>
        <w:t xml:space="preserve">ХЮНДАЙ </w:t>
      </w:r>
      <w:r>
        <w:rPr>
          <w:rFonts w:ascii="Times New Roman" w:eastAsia="Calibri" w:hAnsi="Times New Roman" w:cs="Times New Roman"/>
          <w:sz w:val="24"/>
        </w:rPr>
        <w:t>Н1</w:t>
      </w:r>
      <w:r w:rsidRPr="004E2F02">
        <w:rPr>
          <w:rFonts w:ascii="Times New Roman" w:eastAsia="Calibri" w:hAnsi="Times New Roman" w:cs="Times New Roman"/>
          <w:sz w:val="24"/>
        </w:rPr>
        <w:t>, рег. №  С</w:t>
      </w:r>
      <w:r>
        <w:rPr>
          <w:rFonts w:ascii="Times New Roman" w:eastAsia="Calibri" w:hAnsi="Times New Roman" w:cs="Times New Roman"/>
          <w:sz w:val="24"/>
        </w:rPr>
        <w:t>А</w:t>
      </w:r>
      <w:r w:rsidRPr="004E2F02">
        <w:rPr>
          <w:rFonts w:ascii="Times New Roman" w:eastAsia="Calibri" w:hAnsi="Times New Roman" w:cs="Times New Roman"/>
          <w:sz w:val="24"/>
        </w:rPr>
        <w:t xml:space="preserve"> </w:t>
      </w:r>
      <w:r>
        <w:rPr>
          <w:rFonts w:ascii="Times New Roman" w:eastAsia="Calibri" w:hAnsi="Times New Roman" w:cs="Times New Roman"/>
          <w:sz w:val="24"/>
        </w:rPr>
        <w:t>7500</w:t>
      </w:r>
      <w:r w:rsidRPr="004E2F02">
        <w:rPr>
          <w:rFonts w:ascii="Times New Roman" w:eastAsia="Calibri" w:hAnsi="Times New Roman" w:cs="Times New Roman"/>
          <w:sz w:val="24"/>
        </w:rPr>
        <w:t xml:space="preserve"> </w:t>
      </w:r>
      <w:r>
        <w:rPr>
          <w:rFonts w:ascii="Times New Roman" w:eastAsia="Calibri" w:hAnsi="Times New Roman" w:cs="Times New Roman"/>
          <w:sz w:val="24"/>
        </w:rPr>
        <w:t>АА</w:t>
      </w:r>
      <w:r w:rsidRPr="004E2F02">
        <w:rPr>
          <w:rFonts w:ascii="Times New Roman" w:eastAsia="Calibri" w:hAnsi="Times New Roman" w:cs="Times New Roman"/>
          <w:sz w:val="24"/>
        </w:rPr>
        <w:t xml:space="preserve"> </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w:t>
      </w:r>
      <w:r>
        <w:rPr>
          <w:rFonts w:ascii="Times New Roman" w:eastAsia="Calibri" w:hAnsi="Times New Roman" w:cs="Times New Roman"/>
          <w:sz w:val="24"/>
        </w:rPr>
        <w:t>трация – 2003</w:t>
      </w:r>
      <w:r w:rsidRPr="003D12B2">
        <w:rPr>
          <w:rFonts w:ascii="Times New Roman" w:eastAsia="Calibri" w:hAnsi="Times New Roman" w:cs="Times New Roman"/>
          <w:sz w:val="24"/>
        </w:rPr>
        <w:t xml:space="preserve"> г.</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Pr>
          <w:rFonts w:ascii="Times New Roman" w:eastAsia="Calibri" w:hAnsi="Times New Roman" w:cs="Times New Roman"/>
          <w:sz w:val="24"/>
        </w:rPr>
        <w:t xml:space="preserve">8 </w:t>
      </w:r>
      <w:r w:rsidRPr="003D12B2">
        <w:rPr>
          <w:rFonts w:ascii="Times New Roman" w:eastAsia="Calibri" w:hAnsi="Times New Roman" w:cs="Times New Roman"/>
          <w:sz w:val="24"/>
        </w:rPr>
        <w:t>+1 места</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w:t>
      </w:r>
      <w:r>
        <w:rPr>
          <w:rFonts w:ascii="Times New Roman" w:eastAsia="Calibri" w:hAnsi="Times New Roman" w:cs="Times New Roman"/>
          <w:sz w:val="24"/>
        </w:rPr>
        <w:t>2351</w:t>
      </w:r>
      <w:r w:rsidRPr="003D12B2">
        <w:rPr>
          <w:rFonts w:ascii="Times New Roman" w:eastAsia="Calibri" w:hAnsi="Times New Roman" w:cs="Times New Roman"/>
          <w:sz w:val="24"/>
        </w:rPr>
        <w:t xml:space="preserve"> куб.</w:t>
      </w:r>
      <w:r w:rsidR="00376364">
        <w:rPr>
          <w:rFonts w:ascii="Times New Roman" w:eastAsia="Calibri" w:hAnsi="Times New Roman" w:cs="Times New Roman"/>
          <w:sz w:val="24"/>
        </w:rPr>
        <w:t xml:space="preserve"> </w:t>
      </w:r>
      <w:r w:rsidRPr="003D12B2">
        <w:rPr>
          <w:rFonts w:ascii="Times New Roman" w:eastAsia="Calibri" w:hAnsi="Times New Roman" w:cs="Times New Roman"/>
          <w:sz w:val="24"/>
        </w:rPr>
        <w:t>см.</w:t>
      </w:r>
    </w:p>
    <w:p w:rsidR="00C60AAA" w:rsidRPr="00C60AAA"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2859A5">
        <w:rPr>
          <w:rFonts w:ascii="Times New Roman" w:eastAsia="Calibri" w:hAnsi="Times New Roman" w:cs="Times New Roman"/>
          <w:b/>
          <w:sz w:val="24"/>
        </w:rPr>
        <w:t>4 300 лв.</w:t>
      </w:r>
    </w:p>
    <w:p w:rsidR="00C60AAA" w:rsidRPr="004E2F02" w:rsidRDefault="00C60AAA" w:rsidP="002E6785">
      <w:pPr>
        <w:pStyle w:val="ListParagraph"/>
        <w:numPr>
          <w:ilvl w:val="0"/>
          <w:numId w:val="48"/>
        </w:numPr>
        <w:suppressAutoHyphens w:val="0"/>
        <w:autoSpaceDE w:val="0"/>
        <w:autoSpaceDN w:val="0"/>
        <w:adjustRightInd w:val="0"/>
        <w:rPr>
          <w:rFonts w:ascii="Times New Roman" w:eastAsia="Calibri" w:hAnsi="Times New Roman" w:cs="Times New Roman"/>
          <w:sz w:val="24"/>
        </w:rPr>
      </w:pPr>
      <w:r w:rsidRPr="004E2F02">
        <w:rPr>
          <w:rFonts w:ascii="Times New Roman" w:eastAsia="Calibri" w:hAnsi="Times New Roman" w:cs="Times New Roman"/>
          <w:sz w:val="24"/>
          <w:lang w:val="en"/>
        </w:rPr>
        <w:t xml:space="preserve"> </w:t>
      </w:r>
      <w:r w:rsidRPr="004E2F02">
        <w:rPr>
          <w:rFonts w:ascii="Times New Roman" w:eastAsia="Calibri" w:hAnsi="Times New Roman" w:cs="Times New Roman"/>
          <w:sz w:val="24"/>
        </w:rPr>
        <w:t xml:space="preserve">АУДИ А8, рег. №  СВ 0330 ВС </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регистрация – 2008 г.</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обем на двигателя – 4134 куб.</w:t>
      </w:r>
      <w:r w:rsidR="00376364">
        <w:rPr>
          <w:rFonts w:ascii="Times New Roman" w:eastAsia="Calibri" w:hAnsi="Times New Roman" w:cs="Times New Roman"/>
          <w:sz w:val="24"/>
        </w:rPr>
        <w:t xml:space="preserve"> </w:t>
      </w:r>
      <w:r w:rsidRPr="003D12B2">
        <w:rPr>
          <w:rFonts w:ascii="Times New Roman" w:eastAsia="Calibri" w:hAnsi="Times New Roman" w:cs="Times New Roman"/>
          <w:sz w:val="24"/>
        </w:rPr>
        <w:t>см.</w:t>
      </w:r>
    </w:p>
    <w:p w:rsidR="00C60AAA" w:rsidRPr="004E2F0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2859A5">
        <w:rPr>
          <w:rFonts w:ascii="Times New Roman" w:eastAsia="Calibri" w:hAnsi="Times New Roman" w:cs="Times New Roman"/>
          <w:b/>
          <w:sz w:val="24"/>
        </w:rPr>
        <w:t>34 500 лв.</w:t>
      </w:r>
    </w:p>
    <w:p w:rsidR="00C60AAA" w:rsidRPr="00DD71C1" w:rsidRDefault="00C60AAA" w:rsidP="002E6785">
      <w:pPr>
        <w:pStyle w:val="ListParagraph"/>
        <w:numPr>
          <w:ilvl w:val="0"/>
          <w:numId w:val="48"/>
        </w:numPr>
        <w:suppressAutoHyphens w:val="0"/>
        <w:autoSpaceDE w:val="0"/>
        <w:autoSpaceDN w:val="0"/>
        <w:adjustRightInd w:val="0"/>
        <w:rPr>
          <w:rFonts w:ascii="Times New Roman" w:eastAsia="Calibri" w:hAnsi="Times New Roman" w:cs="Times New Roman"/>
          <w:sz w:val="24"/>
        </w:rPr>
      </w:pPr>
      <w:r w:rsidRPr="00DD71C1">
        <w:rPr>
          <w:rFonts w:ascii="Times New Roman" w:eastAsia="Calibri" w:hAnsi="Times New Roman" w:cs="Times New Roman"/>
          <w:sz w:val="24"/>
        </w:rPr>
        <w:t>ШКОДА ОКТАВИЯ – 6 броя</w:t>
      </w:r>
      <w:r>
        <w:rPr>
          <w:rFonts w:ascii="Times New Roman" w:eastAsia="Calibri" w:hAnsi="Times New Roman" w:cs="Times New Roman"/>
          <w:sz w:val="24"/>
        </w:rPr>
        <w:t>, рег.№ СВ8555НА; СВ8575НА; СВ8565НА; СВ3175НВ; СВ3179НВ; СВ4583НА.</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Pr>
          <w:rFonts w:ascii="Times New Roman" w:eastAsia="Calibri" w:hAnsi="Times New Roman" w:cs="Times New Roman"/>
          <w:sz w:val="24"/>
        </w:rPr>
        <w:t>г</w:t>
      </w:r>
      <w:r w:rsidRPr="003D12B2">
        <w:rPr>
          <w:rFonts w:ascii="Times New Roman" w:eastAsia="Calibri" w:hAnsi="Times New Roman" w:cs="Times New Roman"/>
          <w:sz w:val="24"/>
        </w:rPr>
        <w:t>одина на първа регистрация – 2018 г.</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обем на двигателя – 1498 куб.</w:t>
      </w:r>
      <w:r w:rsidR="00376364">
        <w:rPr>
          <w:rFonts w:ascii="Times New Roman" w:eastAsia="Calibri" w:hAnsi="Times New Roman" w:cs="Times New Roman"/>
          <w:sz w:val="24"/>
        </w:rPr>
        <w:t xml:space="preserve"> </w:t>
      </w:r>
      <w:r w:rsidRPr="003D12B2">
        <w:rPr>
          <w:rFonts w:ascii="Times New Roman" w:eastAsia="Calibri" w:hAnsi="Times New Roman" w:cs="Times New Roman"/>
          <w:sz w:val="24"/>
        </w:rPr>
        <w:t>см.</w:t>
      </w:r>
    </w:p>
    <w:p w:rsidR="00C60AAA" w:rsidRPr="003D12B2" w:rsidRDefault="00C60AAA" w:rsidP="00C60AAA">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rPr>
        <w:t>34 668 лв.</w:t>
      </w:r>
      <w:r>
        <w:rPr>
          <w:rFonts w:ascii="Times New Roman" w:eastAsia="Calibri" w:hAnsi="Times New Roman" w:cs="Times New Roman"/>
          <w:b/>
          <w:sz w:val="24"/>
        </w:rPr>
        <w:t xml:space="preserve"> за брой или 208 008 лв.</w:t>
      </w:r>
      <w:r w:rsidR="002859A5">
        <w:rPr>
          <w:rFonts w:ascii="Times New Roman" w:eastAsia="Calibri" w:hAnsi="Times New Roman" w:cs="Times New Roman"/>
          <w:b/>
          <w:sz w:val="24"/>
          <w:lang w:val="en-US"/>
        </w:rPr>
        <w:t xml:space="preserve"> </w:t>
      </w:r>
      <w:r w:rsidR="002859A5">
        <w:rPr>
          <w:rFonts w:ascii="Times New Roman" w:eastAsia="Calibri" w:hAnsi="Times New Roman" w:cs="Times New Roman"/>
          <w:b/>
          <w:sz w:val="24"/>
        </w:rPr>
        <w:t>за 6 броя.</w:t>
      </w:r>
    </w:p>
    <w:p w:rsidR="0088682B" w:rsidRPr="002914EA" w:rsidRDefault="0088682B" w:rsidP="00CC2BDA">
      <w:p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p>
    <w:p w:rsidR="00351E4F" w:rsidRPr="001C2838" w:rsidRDefault="00351E4F" w:rsidP="005611F4">
      <w:pPr>
        <w:spacing w:after="120"/>
        <w:ind w:firstLine="708"/>
        <w:jc w:val="both"/>
        <w:rPr>
          <w:rFonts w:ascii="Times New Roman" w:hAnsi="Times New Roman" w:cs="Times New Roman"/>
          <w:sz w:val="24"/>
        </w:rPr>
      </w:pPr>
      <w:r w:rsidRPr="002914EA">
        <w:rPr>
          <w:rFonts w:ascii="Times New Roman" w:hAnsi="Times New Roman" w:cs="Times New Roman"/>
          <w:sz w:val="24"/>
        </w:rPr>
        <w:t xml:space="preserve">Срещу платена застрахователна премия по застраховка “Автокаско”, </w:t>
      </w:r>
      <w:r w:rsidR="00E2215B" w:rsidRPr="002914EA">
        <w:rPr>
          <w:rFonts w:ascii="Times New Roman" w:hAnsi="Times New Roman" w:cs="Times New Roman"/>
          <w:sz w:val="24"/>
        </w:rPr>
        <w:t>ще</w:t>
      </w:r>
      <w:r w:rsidRPr="002914EA">
        <w:rPr>
          <w:rFonts w:ascii="Times New Roman" w:hAnsi="Times New Roman" w:cs="Times New Roman"/>
          <w:sz w:val="24"/>
        </w:rPr>
        <w:t xml:space="preserve"> осигур</w:t>
      </w:r>
      <w:r w:rsidR="00E2215B" w:rsidRPr="002914EA">
        <w:rPr>
          <w:rFonts w:ascii="Times New Roman" w:hAnsi="Times New Roman" w:cs="Times New Roman"/>
          <w:sz w:val="24"/>
        </w:rPr>
        <w:t>им</w:t>
      </w:r>
      <w:r w:rsidRPr="001C2838">
        <w:rPr>
          <w:rFonts w:ascii="Times New Roman" w:hAnsi="Times New Roman" w:cs="Times New Roman"/>
          <w:sz w:val="24"/>
        </w:rPr>
        <w:t xml:space="preserve"> застрахователно покритие при щети, причинени от:</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lastRenderedPageBreak/>
        <w:t>Пожар или експлозия;</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 xml:space="preserve">Природни бедствия – земетресение, буря, ураган, градушка, проливен дъжд, наводнение, удар от мълния, свличане или срутване на земни пластове, падащи предмети, дървета и клони, вследствие на природни бедствия падане на ледени късове или снежни маси при резки метеорологични промени.; </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Кражба и/или грабеж на цяло МПС;</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Злоумишлени действия на трети лица – надраскване, поливане с химични вещества, пробиване, счупване на заключващи устройства, стъкла, оборудване и други повреди на МПС, причинени от трети лица след механично действие;</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Пътно-транспортно произшествие;</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Падане върху МПС на твърди тела и предмети;</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Щети на открито след противозаконно отнемане МПС;</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Щети, нанесени на МПС в паркирано състояние;</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Отваряне на капак или врата по време на движение;</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Авария на водопроводни, газопроводни, паропроводни и ел. инсталации;</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 xml:space="preserve">Кражба чрез взлом на </w:t>
      </w:r>
      <w:proofErr w:type="spellStart"/>
      <w:r w:rsidRPr="001F518C">
        <w:rPr>
          <w:rFonts w:ascii="Times New Roman" w:hAnsi="Times New Roman" w:cs="Times New Roman"/>
          <w:sz w:val="24"/>
        </w:rPr>
        <w:t>радиооборудване</w:t>
      </w:r>
      <w:proofErr w:type="spellEnd"/>
      <w:r w:rsidRPr="001F518C">
        <w:rPr>
          <w:rFonts w:ascii="Times New Roman" w:hAnsi="Times New Roman" w:cs="Times New Roman"/>
          <w:sz w:val="24"/>
        </w:rPr>
        <w:t>;</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Умишлен палеж или взривяване.</w:t>
      </w:r>
    </w:p>
    <w:p w:rsidR="006A5EBF" w:rsidRDefault="00803CC6" w:rsidP="006A5EBF">
      <w:pPr>
        <w:tabs>
          <w:tab w:val="center" w:pos="4896"/>
        </w:tabs>
        <w:suppressAutoHyphens w:val="0"/>
        <w:autoSpaceDE w:val="0"/>
        <w:autoSpaceDN w:val="0"/>
        <w:adjustRightInd w:val="0"/>
        <w:spacing w:line="276" w:lineRule="auto"/>
        <w:ind w:firstLine="709"/>
        <w:jc w:val="both"/>
        <w:rPr>
          <w:rFonts w:ascii="Times New Roman" w:eastAsia="Calibri" w:hAnsi="Times New Roman" w:cs="Times New Roman"/>
          <w:sz w:val="24"/>
        </w:rPr>
      </w:pPr>
      <w:r w:rsidRPr="00BF3376">
        <w:rPr>
          <w:rFonts w:ascii="Times New Roman" w:eastAsia="Calibri" w:hAnsi="Times New Roman" w:cs="Times New Roman"/>
          <w:sz w:val="24"/>
        </w:rPr>
        <w:t>Декларираме, че ще</w:t>
      </w:r>
      <w:r w:rsidR="006A5EBF" w:rsidRPr="00BF3376">
        <w:rPr>
          <w:rFonts w:ascii="Times New Roman" w:eastAsia="Calibri" w:hAnsi="Times New Roman" w:cs="Times New Roman"/>
          <w:sz w:val="24"/>
        </w:rPr>
        <w:t xml:space="preserve"> осигури</w:t>
      </w:r>
      <w:r w:rsidRPr="00BF3376">
        <w:rPr>
          <w:rFonts w:ascii="Times New Roman" w:eastAsia="Calibri" w:hAnsi="Times New Roman" w:cs="Times New Roman"/>
          <w:sz w:val="24"/>
        </w:rPr>
        <w:t>м</w:t>
      </w:r>
      <w:r w:rsidR="006A5EBF" w:rsidRPr="00BF3376">
        <w:rPr>
          <w:rFonts w:ascii="Times New Roman" w:eastAsia="Calibri" w:hAnsi="Times New Roman" w:cs="Times New Roman"/>
          <w:sz w:val="24"/>
        </w:rPr>
        <w:t xml:space="preserve"> </w:t>
      </w:r>
      <w:proofErr w:type="spellStart"/>
      <w:r w:rsidR="006A5EBF" w:rsidRPr="00BF3376">
        <w:rPr>
          <w:rFonts w:ascii="Times New Roman" w:eastAsia="Calibri" w:hAnsi="Times New Roman" w:cs="Times New Roman"/>
          <w:sz w:val="24"/>
        </w:rPr>
        <w:t>асистанс</w:t>
      </w:r>
      <w:proofErr w:type="spellEnd"/>
      <w:r w:rsidR="006A5EBF" w:rsidRPr="00BF3376">
        <w:rPr>
          <w:rFonts w:ascii="Times New Roman" w:eastAsia="Calibri" w:hAnsi="Times New Roman" w:cs="Times New Roman"/>
          <w:sz w:val="24"/>
        </w:rPr>
        <w:t xml:space="preserve"> при обездвижване на превозното средство вследствие на застрахователно събитие.</w:t>
      </w:r>
    </w:p>
    <w:p w:rsidR="00307A11" w:rsidRPr="003E7987" w:rsidRDefault="00307A11" w:rsidP="00307A11">
      <w:pPr>
        <w:spacing w:after="120"/>
        <w:ind w:firstLine="708"/>
        <w:jc w:val="both"/>
        <w:rPr>
          <w:rFonts w:ascii="Times New Roman" w:hAnsi="Times New Roman" w:cs="Times New Roman"/>
          <w:bCs/>
          <w:sz w:val="24"/>
        </w:rPr>
      </w:pPr>
      <w:r w:rsidRPr="003E7987">
        <w:rPr>
          <w:rFonts w:ascii="Times New Roman" w:hAnsi="Times New Roman" w:cs="Times New Roman"/>
          <w:sz w:val="24"/>
        </w:rPr>
        <w:t xml:space="preserve">По застраховка „Автокаско“, </w:t>
      </w:r>
      <w:r>
        <w:rPr>
          <w:rFonts w:ascii="Times New Roman" w:hAnsi="Times New Roman" w:cs="Times New Roman"/>
          <w:sz w:val="24"/>
        </w:rPr>
        <w:t>предлагаме</w:t>
      </w:r>
      <w:r w:rsidRPr="003E7987">
        <w:rPr>
          <w:rFonts w:ascii="Times New Roman" w:hAnsi="Times New Roman" w:cs="Times New Roman"/>
          <w:sz w:val="24"/>
        </w:rPr>
        <w:t xml:space="preserve"> размер на застрахователна сума за всяко едно от наличните МПС-та </w:t>
      </w:r>
      <w:r w:rsidR="00711DB7">
        <w:rPr>
          <w:rFonts w:ascii="Times New Roman" w:hAnsi="Times New Roman" w:cs="Times New Roman"/>
          <w:bCs/>
          <w:sz w:val="24"/>
        </w:rPr>
        <w:t>в размер</w:t>
      </w:r>
      <w:r w:rsidRPr="003E7987">
        <w:rPr>
          <w:rFonts w:ascii="Times New Roman" w:hAnsi="Times New Roman" w:cs="Times New Roman"/>
          <w:bCs/>
          <w:sz w:val="24"/>
        </w:rPr>
        <w:t xml:space="preserve"> не по-мал</w:t>
      </w:r>
      <w:r w:rsidR="00711DB7">
        <w:rPr>
          <w:rFonts w:ascii="Times New Roman" w:hAnsi="Times New Roman" w:cs="Times New Roman"/>
          <w:bCs/>
          <w:sz w:val="24"/>
        </w:rPr>
        <w:t>ъ</w:t>
      </w:r>
      <w:r w:rsidRPr="003E7987">
        <w:rPr>
          <w:rFonts w:ascii="Times New Roman" w:hAnsi="Times New Roman" w:cs="Times New Roman"/>
          <w:bCs/>
          <w:sz w:val="24"/>
        </w:rPr>
        <w:t>к от посочената по-горе отчетна стойност.</w:t>
      </w:r>
    </w:p>
    <w:p w:rsidR="00351E4F" w:rsidRDefault="00351E4F" w:rsidP="00C24ED1">
      <w:pPr>
        <w:spacing w:after="120"/>
        <w:ind w:firstLine="708"/>
        <w:jc w:val="both"/>
        <w:rPr>
          <w:rFonts w:ascii="Times New Roman" w:hAnsi="Times New Roman" w:cs="Times New Roman"/>
          <w:sz w:val="24"/>
        </w:rPr>
      </w:pPr>
      <w:r w:rsidRPr="001C2838">
        <w:rPr>
          <w:rFonts w:ascii="Times New Roman" w:hAnsi="Times New Roman" w:cs="Times New Roman"/>
          <w:sz w:val="24"/>
        </w:rPr>
        <w:t xml:space="preserve">По застраховка “Гражданска отговорност” на автомобилистите </w:t>
      </w:r>
      <w:r w:rsidR="00E2215B" w:rsidRPr="001C2838">
        <w:rPr>
          <w:rFonts w:ascii="Times New Roman" w:hAnsi="Times New Roman" w:cs="Times New Roman"/>
          <w:sz w:val="24"/>
        </w:rPr>
        <w:t>ще</w:t>
      </w:r>
      <w:r w:rsidRPr="001C2838">
        <w:rPr>
          <w:rFonts w:ascii="Times New Roman" w:hAnsi="Times New Roman" w:cs="Times New Roman"/>
          <w:sz w:val="24"/>
        </w:rPr>
        <w:t xml:space="preserve"> осигур</w:t>
      </w:r>
      <w:r w:rsidR="00E2215B" w:rsidRPr="001C2838">
        <w:rPr>
          <w:rFonts w:ascii="Times New Roman" w:hAnsi="Times New Roman" w:cs="Times New Roman"/>
          <w:sz w:val="24"/>
        </w:rPr>
        <w:t>им</w:t>
      </w:r>
      <w:r w:rsidRPr="001C2838">
        <w:rPr>
          <w:rFonts w:ascii="Times New Roman" w:hAnsi="Times New Roman" w:cs="Times New Roman"/>
          <w:sz w:val="24"/>
        </w:rPr>
        <w:t xml:space="preserve"> застрахователно покритие в обхвата и при условията на Кодекса за застраховане и Наредба № 49 на КФН от 16.10.2014 г. за задължителното </w:t>
      </w:r>
      <w:r w:rsidRPr="00CA57EC">
        <w:rPr>
          <w:rFonts w:ascii="Times New Roman" w:hAnsi="Times New Roman" w:cs="Times New Roman"/>
          <w:sz w:val="24"/>
        </w:rPr>
        <w:t>застраховане по чл. 249, т. 1 и 2 от Кодекса за застраховане</w:t>
      </w:r>
      <w:r w:rsidRPr="001C2838">
        <w:rPr>
          <w:rFonts w:ascii="Times New Roman" w:hAnsi="Times New Roman" w:cs="Times New Roman"/>
          <w:sz w:val="24"/>
        </w:rPr>
        <w:t xml:space="preserve"> и за методиката за уреждане на претенции за обезщетение на вреди, причинени на моторни превозни средства.</w:t>
      </w:r>
    </w:p>
    <w:p w:rsidR="00351E4F" w:rsidRDefault="00351E4F" w:rsidP="003E7987">
      <w:pPr>
        <w:spacing w:after="120"/>
        <w:ind w:firstLine="708"/>
        <w:jc w:val="both"/>
        <w:rPr>
          <w:rFonts w:ascii="Times New Roman" w:hAnsi="Times New Roman" w:cs="Times New Roman"/>
          <w:sz w:val="24"/>
        </w:rPr>
      </w:pPr>
      <w:r w:rsidRPr="001C2838">
        <w:rPr>
          <w:rFonts w:ascii="Times New Roman" w:hAnsi="Times New Roman" w:cs="Times New Roman"/>
          <w:sz w:val="24"/>
        </w:rPr>
        <w:t>Покритието по “Злополука на местата в МПС” е в обхвата и при условията на покритие по задължителната застраховка “Злополука” на пътниците в средствата за обществен превоз съгласно Кодекса за застраховането и Наредба № 49 на КФН от 16.10.2014 г.</w:t>
      </w:r>
      <w:r w:rsidR="00433491">
        <w:rPr>
          <w:rFonts w:ascii="Times New Roman" w:hAnsi="Times New Roman" w:cs="Times New Roman"/>
          <w:sz w:val="24"/>
        </w:rPr>
        <w:t xml:space="preserve"> </w:t>
      </w:r>
      <w:r w:rsidR="00433491" w:rsidRPr="002B4FC3">
        <w:rPr>
          <w:rFonts w:ascii="Times New Roman" w:hAnsi="Times New Roman" w:cs="Times New Roman"/>
          <w:sz w:val="24"/>
        </w:rPr>
        <w:t>Общият б</w:t>
      </w:r>
      <w:r w:rsidR="004162CC" w:rsidRPr="002B4FC3">
        <w:rPr>
          <w:rFonts w:ascii="Times New Roman" w:hAnsi="Times New Roman" w:cs="Times New Roman"/>
          <w:sz w:val="24"/>
        </w:rPr>
        <w:t>рой на застрахованите места е 59</w:t>
      </w:r>
      <w:r w:rsidR="00433491" w:rsidRPr="002B4FC3">
        <w:rPr>
          <w:rFonts w:ascii="Times New Roman" w:hAnsi="Times New Roman" w:cs="Times New Roman"/>
          <w:sz w:val="24"/>
        </w:rPr>
        <w:t xml:space="preserve"> бр.</w:t>
      </w:r>
    </w:p>
    <w:p w:rsidR="00351E4F" w:rsidRDefault="00351E4F" w:rsidP="003E7987">
      <w:pPr>
        <w:spacing w:after="120"/>
        <w:ind w:firstLine="708"/>
        <w:jc w:val="both"/>
        <w:rPr>
          <w:rFonts w:ascii="Times New Roman" w:hAnsi="Times New Roman" w:cs="Times New Roman"/>
          <w:sz w:val="24"/>
        </w:rPr>
      </w:pPr>
      <w:r w:rsidRPr="001C2838">
        <w:rPr>
          <w:rFonts w:ascii="Times New Roman" w:hAnsi="Times New Roman" w:cs="Times New Roman"/>
          <w:sz w:val="24"/>
        </w:rPr>
        <w:t xml:space="preserve">В сумата на застрахователната премия се включват допълнителните разходи за вноска към Гаранционния фонд, както и издаване на знак за удостоверяване наличието на застрахователен </w:t>
      </w:r>
      <w:r w:rsidR="003E7987">
        <w:rPr>
          <w:rFonts w:ascii="Times New Roman" w:hAnsi="Times New Roman" w:cs="Times New Roman"/>
          <w:sz w:val="24"/>
        </w:rPr>
        <w:t>стикер</w:t>
      </w:r>
      <w:r w:rsidRPr="001C2838">
        <w:rPr>
          <w:rFonts w:ascii="Times New Roman" w:hAnsi="Times New Roman" w:cs="Times New Roman"/>
          <w:sz w:val="24"/>
        </w:rPr>
        <w:t xml:space="preserve"> за всяко МПС, предвидени в Кодекса за застраховането.</w:t>
      </w:r>
    </w:p>
    <w:p w:rsidR="00351E4F" w:rsidRPr="002859A5" w:rsidRDefault="00351E4F" w:rsidP="002B0D81">
      <w:pPr>
        <w:spacing w:after="120"/>
        <w:ind w:firstLine="708"/>
        <w:jc w:val="both"/>
        <w:rPr>
          <w:rFonts w:ascii="Times New Roman" w:hAnsi="Times New Roman" w:cs="Times New Roman"/>
          <w:sz w:val="24"/>
        </w:rPr>
      </w:pPr>
      <w:r w:rsidRPr="001C2838">
        <w:rPr>
          <w:rFonts w:ascii="Times New Roman" w:hAnsi="Times New Roman" w:cs="Times New Roman"/>
          <w:b/>
          <w:bCs/>
          <w:sz w:val="24"/>
        </w:rPr>
        <w:t>3</w:t>
      </w:r>
      <w:r w:rsidRPr="002859A5">
        <w:rPr>
          <w:rFonts w:ascii="Times New Roman" w:hAnsi="Times New Roman" w:cs="Times New Roman"/>
          <w:b/>
          <w:bCs/>
          <w:sz w:val="24"/>
        </w:rPr>
        <w:t xml:space="preserve">. </w:t>
      </w:r>
      <w:r w:rsidR="002B0D81" w:rsidRPr="002859A5">
        <w:rPr>
          <w:rFonts w:ascii="Times New Roman" w:hAnsi="Times New Roman" w:cs="Times New Roman"/>
          <w:bCs/>
          <w:sz w:val="24"/>
        </w:rPr>
        <w:t xml:space="preserve">Съгласни сме </w:t>
      </w:r>
      <w:r w:rsidR="002B0D81" w:rsidRPr="002859A5">
        <w:rPr>
          <w:rFonts w:ascii="Times New Roman" w:hAnsi="Times New Roman" w:cs="Times New Roman"/>
          <w:sz w:val="24"/>
        </w:rPr>
        <w:t>д</w:t>
      </w:r>
      <w:r w:rsidRPr="002859A5">
        <w:rPr>
          <w:rFonts w:ascii="Times New Roman" w:hAnsi="Times New Roman" w:cs="Times New Roman"/>
          <w:sz w:val="24"/>
        </w:rPr>
        <w:t xml:space="preserve">оговорът </w:t>
      </w:r>
      <w:r w:rsidR="002B0D81" w:rsidRPr="002859A5">
        <w:rPr>
          <w:rFonts w:ascii="Times New Roman" w:hAnsi="Times New Roman" w:cs="Times New Roman"/>
          <w:sz w:val="24"/>
        </w:rPr>
        <w:t>да се сключ</w:t>
      </w:r>
      <w:r w:rsidR="001855BF" w:rsidRPr="002859A5">
        <w:rPr>
          <w:rFonts w:ascii="Times New Roman" w:hAnsi="Times New Roman" w:cs="Times New Roman"/>
          <w:sz w:val="24"/>
        </w:rPr>
        <w:t>и</w:t>
      </w:r>
      <w:r w:rsidR="002B0D81" w:rsidRPr="002859A5">
        <w:rPr>
          <w:rFonts w:ascii="Times New Roman" w:hAnsi="Times New Roman" w:cs="Times New Roman"/>
          <w:sz w:val="24"/>
        </w:rPr>
        <w:t xml:space="preserve"> със следния срок на валидност</w:t>
      </w:r>
      <w:r w:rsidRPr="002859A5">
        <w:rPr>
          <w:rFonts w:ascii="Times New Roman" w:hAnsi="Times New Roman" w:cs="Times New Roman"/>
          <w:sz w:val="24"/>
        </w:rPr>
        <w:t>:</w:t>
      </w:r>
    </w:p>
    <w:p w:rsidR="003A21AE" w:rsidRPr="002859A5" w:rsidRDefault="003A21AE" w:rsidP="003A21AE">
      <w:pPr>
        <w:suppressAutoHyphens w:val="0"/>
        <w:autoSpaceDE w:val="0"/>
        <w:autoSpaceDN w:val="0"/>
        <w:adjustRightInd w:val="0"/>
        <w:spacing w:line="276" w:lineRule="auto"/>
        <w:ind w:firstLine="708"/>
        <w:jc w:val="both"/>
        <w:rPr>
          <w:rFonts w:ascii="Times New Roman" w:eastAsia="Calibri" w:hAnsi="Times New Roman" w:cs="Times New Roman"/>
          <w:sz w:val="24"/>
        </w:rPr>
      </w:pPr>
      <w:r w:rsidRPr="002859A5">
        <w:rPr>
          <w:rFonts w:ascii="Times New Roman" w:eastAsia="Calibri" w:hAnsi="Times New Roman" w:cs="Times New Roman"/>
          <w:b/>
          <w:bCs/>
          <w:sz w:val="24"/>
          <w:lang w:val="en"/>
        </w:rPr>
        <w:t xml:space="preserve">- </w:t>
      </w:r>
      <w:r w:rsidRPr="002859A5">
        <w:rPr>
          <w:rFonts w:ascii="Times New Roman" w:eastAsia="Calibri" w:hAnsi="Times New Roman" w:cs="Times New Roman"/>
          <w:sz w:val="24"/>
        </w:rPr>
        <w:t>за застраховане на движимо имущество на КФН и жилищен имот, посочени в т. 1 на техническата спецификация за обособена позиция № 2, със застраховки „Пожар и природни бедствия” и “Щети на имущество” – една година с начало 00.00 часа на 01.01.20</w:t>
      </w:r>
      <w:r w:rsidR="007C0C68" w:rsidRPr="002859A5">
        <w:rPr>
          <w:rFonts w:ascii="Times New Roman" w:eastAsia="Calibri" w:hAnsi="Times New Roman" w:cs="Times New Roman"/>
          <w:sz w:val="24"/>
          <w:lang w:val="en-US"/>
        </w:rPr>
        <w:t>20</w:t>
      </w:r>
      <w:r w:rsidRPr="002859A5">
        <w:rPr>
          <w:rFonts w:ascii="Times New Roman" w:eastAsia="Calibri" w:hAnsi="Times New Roman" w:cs="Times New Roman"/>
          <w:sz w:val="24"/>
        </w:rPr>
        <w:t xml:space="preserve"> г. до 24.00 часа на 31.12.20</w:t>
      </w:r>
      <w:r w:rsidR="007C0C68" w:rsidRPr="002859A5">
        <w:rPr>
          <w:rFonts w:ascii="Times New Roman" w:eastAsia="Calibri" w:hAnsi="Times New Roman" w:cs="Times New Roman"/>
          <w:sz w:val="24"/>
          <w:lang w:val="en-US"/>
        </w:rPr>
        <w:t>20</w:t>
      </w:r>
      <w:r w:rsidRPr="002859A5">
        <w:rPr>
          <w:rFonts w:ascii="Times New Roman" w:eastAsia="Calibri" w:hAnsi="Times New Roman" w:cs="Times New Roman"/>
          <w:sz w:val="24"/>
        </w:rPr>
        <w:t xml:space="preserve"> г.;</w:t>
      </w:r>
    </w:p>
    <w:p w:rsidR="003A21AE" w:rsidRPr="002859A5" w:rsidRDefault="003A21AE" w:rsidP="003A21AE">
      <w:pPr>
        <w:suppressAutoHyphens w:val="0"/>
        <w:autoSpaceDE w:val="0"/>
        <w:autoSpaceDN w:val="0"/>
        <w:adjustRightInd w:val="0"/>
        <w:spacing w:line="276" w:lineRule="auto"/>
        <w:ind w:firstLine="708"/>
        <w:jc w:val="both"/>
        <w:rPr>
          <w:rFonts w:ascii="Times New Roman" w:eastAsia="Calibri" w:hAnsi="Times New Roman" w:cs="Times New Roman"/>
          <w:sz w:val="24"/>
          <w:lang w:val="en-US"/>
        </w:rPr>
      </w:pPr>
      <w:r w:rsidRPr="002859A5">
        <w:rPr>
          <w:rFonts w:ascii="Times New Roman" w:eastAsia="Calibri" w:hAnsi="Times New Roman" w:cs="Times New Roman"/>
          <w:b/>
          <w:bCs/>
          <w:sz w:val="24"/>
          <w:lang w:val="en"/>
        </w:rPr>
        <w:t xml:space="preserve">- </w:t>
      </w:r>
      <w:r w:rsidRPr="002859A5">
        <w:rPr>
          <w:rFonts w:ascii="Times New Roman" w:eastAsia="Calibri" w:hAnsi="Times New Roman" w:cs="Times New Roman"/>
          <w:sz w:val="24"/>
        </w:rPr>
        <w:t>за застраховане на служебните автомобили на КФН, посочени в т. 2 на техническата спецификация за обособена позиция № 2 със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 една година със следните периоди на действие</w:t>
      </w:r>
      <w:r w:rsidRPr="002859A5">
        <w:rPr>
          <w:rFonts w:ascii="Times New Roman" w:eastAsia="Calibri" w:hAnsi="Times New Roman" w:cs="Times New Roman"/>
          <w:sz w:val="24"/>
          <w:lang w:val="en-US"/>
        </w:rPr>
        <w:t>:</w:t>
      </w:r>
      <w:r w:rsidRPr="002859A5">
        <w:rPr>
          <w:rFonts w:ascii="Times New Roman" w:eastAsia="Calibri" w:hAnsi="Times New Roman" w:cs="Times New Roman"/>
          <w:sz w:val="24"/>
        </w:rPr>
        <w:t xml:space="preserve"> </w:t>
      </w:r>
    </w:p>
    <w:p w:rsidR="009D2673" w:rsidRPr="00B55118" w:rsidRDefault="009D2673" w:rsidP="009D2673">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B55118">
        <w:rPr>
          <w:rFonts w:ascii="Times New Roman" w:eastAsia="Calibri" w:hAnsi="Times New Roman" w:cs="Times New Roman"/>
          <w:sz w:val="24"/>
        </w:rPr>
        <w:t xml:space="preserve">Фолксваген </w:t>
      </w:r>
      <w:proofErr w:type="spellStart"/>
      <w:r w:rsidRPr="00B55118">
        <w:rPr>
          <w:rFonts w:ascii="Times New Roman" w:eastAsia="Calibri" w:hAnsi="Times New Roman" w:cs="Times New Roman"/>
          <w:sz w:val="24"/>
        </w:rPr>
        <w:t>Туарег</w:t>
      </w:r>
      <w:proofErr w:type="spellEnd"/>
      <w:r w:rsidR="00C960AF">
        <w:rPr>
          <w:rFonts w:ascii="Times New Roman" w:eastAsia="Calibri" w:hAnsi="Times New Roman" w:cs="Times New Roman"/>
          <w:sz w:val="24"/>
        </w:rPr>
        <w:t xml:space="preserve"> - СА5665ТХ</w:t>
      </w:r>
      <w:r w:rsidRPr="00B55118">
        <w:rPr>
          <w:rFonts w:ascii="Times New Roman" w:eastAsia="Calibri" w:hAnsi="Times New Roman" w:cs="Times New Roman"/>
          <w:sz w:val="24"/>
        </w:rPr>
        <w:t>, за който срокът на застрахователните полици за застраховки “Гражданска отговорност” на автомобилистите</w:t>
      </w:r>
      <w:r w:rsidRPr="00B55118">
        <w:rPr>
          <w:rFonts w:ascii="Times New Roman" w:eastAsia="Calibri" w:hAnsi="Times New Roman" w:cs="Times New Roman"/>
          <w:sz w:val="24"/>
          <w:lang w:val="en-US"/>
        </w:rPr>
        <w:t>, “</w:t>
      </w:r>
      <w:r w:rsidRPr="00B55118">
        <w:rPr>
          <w:rFonts w:ascii="Times New Roman" w:eastAsia="Calibri" w:hAnsi="Times New Roman" w:cs="Times New Roman"/>
          <w:sz w:val="24"/>
        </w:rPr>
        <w:t>Автокаско</w:t>
      </w:r>
      <w:r w:rsidRPr="00B55118">
        <w:rPr>
          <w:rFonts w:ascii="Times New Roman" w:eastAsia="Calibri" w:hAnsi="Times New Roman" w:cs="Times New Roman"/>
          <w:sz w:val="24"/>
          <w:lang w:val="en-US"/>
        </w:rPr>
        <w:t>”</w:t>
      </w:r>
      <w:r w:rsidRPr="00B55118">
        <w:rPr>
          <w:rFonts w:ascii="Times New Roman" w:eastAsia="Calibri" w:hAnsi="Times New Roman" w:cs="Times New Roman"/>
          <w:sz w:val="24"/>
        </w:rPr>
        <w:t xml:space="preserve"> и “Злополука на местата в МПС“ следва да бъд</w:t>
      </w:r>
      <w:r w:rsidR="00376364">
        <w:rPr>
          <w:rFonts w:ascii="Times New Roman" w:eastAsia="Calibri" w:hAnsi="Times New Roman" w:cs="Times New Roman"/>
          <w:sz w:val="24"/>
        </w:rPr>
        <w:t>е</w:t>
      </w:r>
      <w:r w:rsidRPr="00B55118">
        <w:rPr>
          <w:rFonts w:ascii="Times New Roman" w:eastAsia="Calibri" w:hAnsi="Times New Roman" w:cs="Times New Roman"/>
          <w:sz w:val="24"/>
        </w:rPr>
        <w:t xml:space="preserve"> от 00.00 часа на </w:t>
      </w:r>
      <w:r w:rsidRPr="00B55118">
        <w:rPr>
          <w:rFonts w:ascii="Times New Roman" w:eastAsia="Calibri" w:hAnsi="Times New Roman" w:cs="Times New Roman"/>
          <w:sz w:val="24"/>
          <w:lang w:val="en-US"/>
        </w:rPr>
        <w:t>04.09</w:t>
      </w:r>
      <w:r w:rsidRPr="00B55118">
        <w:rPr>
          <w:rFonts w:ascii="Times New Roman" w:eastAsia="Calibri" w:hAnsi="Times New Roman" w:cs="Times New Roman"/>
          <w:sz w:val="24"/>
        </w:rPr>
        <w:t>.20</w:t>
      </w:r>
      <w:r w:rsidRPr="00B55118">
        <w:rPr>
          <w:rFonts w:ascii="Times New Roman" w:eastAsia="Calibri" w:hAnsi="Times New Roman" w:cs="Times New Roman"/>
          <w:sz w:val="24"/>
          <w:lang w:val="en-US"/>
        </w:rPr>
        <w:t>20</w:t>
      </w:r>
      <w:r w:rsidR="00376364">
        <w:rPr>
          <w:rFonts w:ascii="Times New Roman" w:eastAsia="Calibri" w:hAnsi="Times New Roman" w:cs="Times New Roman"/>
          <w:sz w:val="24"/>
        </w:rPr>
        <w:t xml:space="preserve"> </w:t>
      </w:r>
      <w:r w:rsidRPr="00B55118">
        <w:rPr>
          <w:rFonts w:ascii="Times New Roman" w:eastAsia="Calibri" w:hAnsi="Times New Roman" w:cs="Times New Roman"/>
          <w:sz w:val="24"/>
        </w:rPr>
        <w:t xml:space="preserve">г. до 24.00 часа на </w:t>
      </w:r>
      <w:r w:rsidRPr="00B55118">
        <w:rPr>
          <w:rFonts w:ascii="Times New Roman" w:eastAsia="Calibri" w:hAnsi="Times New Roman" w:cs="Times New Roman"/>
          <w:sz w:val="24"/>
          <w:lang w:val="en-US"/>
        </w:rPr>
        <w:t>03</w:t>
      </w:r>
      <w:r w:rsidRPr="00B55118">
        <w:rPr>
          <w:rFonts w:ascii="Times New Roman" w:eastAsia="Calibri" w:hAnsi="Times New Roman" w:cs="Times New Roman"/>
          <w:sz w:val="24"/>
        </w:rPr>
        <w:t>.</w:t>
      </w:r>
      <w:r w:rsidRPr="00B55118">
        <w:rPr>
          <w:rFonts w:ascii="Times New Roman" w:eastAsia="Calibri" w:hAnsi="Times New Roman" w:cs="Times New Roman"/>
          <w:sz w:val="24"/>
          <w:lang w:val="en-US"/>
        </w:rPr>
        <w:t>09</w:t>
      </w:r>
      <w:r w:rsidRPr="00B55118">
        <w:rPr>
          <w:rFonts w:ascii="Times New Roman" w:eastAsia="Calibri" w:hAnsi="Times New Roman" w:cs="Times New Roman"/>
          <w:sz w:val="24"/>
        </w:rPr>
        <w:t>.20</w:t>
      </w:r>
      <w:r w:rsidRPr="00B55118">
        <w:rPr>
          <w:rFonts w:ascii="Times New Roman" w:eastAsia="Calibri" w:hAnsi="Times New Roman" w:cs="Times New Roman"/>
          <w:sz w:val="24"/>
          <w:lang w:val="en-US"/>
        </w:rPr>
        <w:t>21</w:t>
      </w:r>
      <w:r w:rsidR="00376364">
        <w:rPr>
          <w:rFonts w:ascii="Times New Roman" w:eastAsia="Calibri" w:hAnsi="Times New Roman" w:cs="Times New Roman"/>
          <w:sz w:val="24"/>
        </w:rPr>
        <w:t xml:space="preserve"> </w:t>
      </w:r>
      <w:r>
        <w:rPr>
          <w:rFonts w:ascii="Times New Roman" w:eastAsia="Calibri" w:hAnsi="Times New Roman" w:cs="Times New Roman"/>
          <w:sz w:val="24"/>
        </w:rPr>
        <w:t>г.</w:t>
      </w:r>
    </w:p>
    <w:p w:rsidR="009D2673" w:rsidRPr="001A2AD0" w:rsidRDefault="009D2673" w:rsidP="009D2673">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1A2AD0">
        <w:rPr>
          <w:rFonts w:ascii="Times New Roman" w:eastAsia="Calibri" w:hAnsi="Times New Roman" w:cs="Times New Roman"/>
          <w:sz w:val="24"/>
        </w:rPr>
        <w:lastRenderedPageBreak/>
        <w:t>Ауди А8</w:t>
      </w:r>
      <w:r w:rsidR="00C960AF">
        <w:rPr>
          <w:rFonts w:ascii="Times New Roman" w:eastAsia="Calibri" w:hAnsi="Times New Roman" w:cs="Times New Roman"/>
          <w:sz w:val="24"/>
        </w:rPr>
        <w:t xml:space="preserve"> - СВ3030ВС</w:t>
      </w:r>
      <w:r w:rsidRPr="001A2AD0">
        <w:rPr>
          <w:rFonts w:ascii="Times New Roman" w:eastAsia="Calibri" w:hAnsi="Times New Roman" w:cs="Times New Roman"/>
          <w:sz w:val="24"/>
        </w:rPr>
        <w:t>,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28.12.2019</w:t>
      </w:r>
      <w:r w:rsidR="00376364">
        <w:rPr>
          <w:rFonts w:ascii="Times New Roman" w:eastAsia="Calibri" w:hAnsi="Times New Roman" w:cs="Times New Roman"/>
          <w:sz w:val="24"/>
        </w:rPr>
        <w:t xml:space="preserve"> </w:t>
      </w:r>
      <w:r w:rsidRPr="001A2AD0">
        <w:rPr>
          <w:rFonts w:ascii="Times New Roman" w:eastAsia="Calibri" w:hAnsi="Times New Roman" w:cs="Times New Roman"/>
          <w:sz w:val="24"/>
        </w:rPr>
        <w:t>г. до 24.00 часа на 27.12.2020г., а застрахователната полица „Автокаско“ следва да бъде от 00.00 часа на 25.01.2020</w:t>
      </w:r>
      <w:r w:rsidR="00376364">
        <w:rPr>
          <w:rFonts w:ascii="Times New Roman" w:eastAsia="Calibri" w:hAnsi="Times New Roman" w:cs="Times New Roman"/>
          <w:sz w:val="24"/>
        </w:rPr>
        <w:t xml:space="preserve"> </w:t>
      </w:r>
      <w:r w:rsidRPr="001A2AD0">
        <w:rPr>
          <w:rFonts w:ascii="Times New Roman" w:eastAsia="Calibri" w:hAnsi="Times New Roman" w:cs="Times New Roman"/>
          <w:sz w:val="24"/>
        </w:rPr>
        <w:t>г. до 24.00 часа на 24.01.2021</w:t>
      </w:r>
      <w:r w:rsidR="00376364">
        <w:rPr>
          <w:rFonts w:ascii="Times New Roman" w:eastAsia="Calibri" w:hAnsi="Times New Roman" w:cs="Times New Roman"/>
          <w:sz w:val="24"/>
        </w:rPr>
        <w:t xml:space="preserve"> </w:t>
      </w:r>
      <w:r w:rsidRPr="001A2AD0">
        <w:rPr>
          <w:rFonts w:ascii="Times New Roman" w:eastAsia="Calibri" w:hAnsi="Times New Roman" w:cs="Times New Roman"/>
          <w:sz w:val="24"/>
        </w:rPr>
        <w:t>г.;</w:t>
      </w:r>
    </w:p>
    <w:p w:rsidR="009D2673" w:rsidRPr="00D37198" w:rsidRDefault="00C960AF" w:rsidP="009D2673">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Pr>
          <w:rFonts w:ascii="Times New Roman" w:eastAsia="Calibri" w:hAnsi="Times New Roman" w:cs="Times New Roman"/>
          <w:sz w:val="24"/>
        </w:rPr>
        <w:t xml:space="preserve">Хюндай </w:t>
      </w:r>
      <w:proofErr w:type="spellStart"/>
      <w:r>
        <w:rPr>
          <w:rFonts w:ascii="Times New Roman" w:eastAsia="Calibri" w:hAnsi="Times New Roman" w:cs="Times New Roman"/>
          <w:sz w:val="24"/>
        </w:rPr>
        <w:t>Елантра</w:t>
      </w:r>
      <w:proofErr w:type="spellEnd"/>
      <w:r>
        <w:rPr>
          <w:rFonts w:ascii="Times New Roman" w:eastAsia="Calibri" w:hAnsi="Times New Roman" w:cs="Times New Roman"/>
          <w:sz w:val="24"/>
        </w:rPr>
        <w:t xml:space="preserve"> -</w:t>
      </w:r>
      <w:r w:rsidR="009D2673" w:rsidRPr="00D37198">
        <w:rPr>
          <w:rFonts w:ascii="Times New Roman" w:eastAsia="Calibri" w:hAnsi="Times New Roman" w:cs="Times New Roman"/>
          <w:sz w:val="24"/>
        </w:rPr>
        <w:t xml:space="preserve"> СВ6446КА</w:t>
      </w:r>
      <w:r>
        <w:rPr>
          <w:rFonts w:ascii="Times New Roman" w:eastAsia="Calibri" w:hAnsi="Times New Roman" w:cs="Times New Roman"/>
          <w:sz w:val="24"/>
        </w:rPr>
        <w:t>,</w:t>
      </w:r>
      <w:r w:rsidR="009D2673" w:rsidRPr="00D37198">
        <w:rPr>
          <w:rFonts w:ascii="Times New Roman" w:eastAsia="Calibri" w:hAnsi="Times New Roman" w:cs="Times New Roman"/>
          <w:sz w:val="24"/>
        </w:rPr>
        <w:t xml:space="preserve"> за който срокът на застрахователните полици за застраховки “Гражданска отговорност” на автомобилистите</w:t>
      </w:r>
      <w:r w:rsidR="009D2673" w:rsidRPr="00D37198">
        <w:rPr>
          <w:rFonts w:ascii="Times New Roman" w:eastAsia="Calibri" w:hAnsi="Times New Roman" w:cs="Times New Roman"/>
          <w:sz w:val="24"/>
          <w:lang w:val="en-US"/>
        </w:rPr>
        <w:t>, “</w:t>
      </w:r>
      <w:r w:rsidR="009D2673" w:rsidRPr="00D37198">
        <w:rPr>
          <w:rFonts w:ascii="Times New Roman" w:eastAsia="Calibri" w:hAnsi="Times New Roman" w:cs="Times New Roman"/>
          <w:sz w:val="24"/>
        </w:rPr>
        <w:t>Автокаско</w:t>
      </w:r>
      <w:r w:rsidR="009D2673" w:rsidRPr="00D37198">
        <w:rPr>
          <w:rFonts w:ascii="Times New Roman" w:eastAsia="Calibri" w:hAnsi="Times New Roman" w:cs="Times New Roman"/>
          <w:sz w:val="24"/>
          <w:lang w:val="en-US"/>
        </w:rPr>
        <w:t>”</w:t>
      </w:r>
      <w:r w:rsidR="009D2673" w:rsidRPr="00D37198">
        <w:rPr>
          <w:rFonts w:ascii="Times New Roman" w:eastAsia="Calibri" w:hAnsi="Times New Roman" w:cs="Times New Roman"/>
          <w:sz w:val="24"/>
        </w:rPr>
        <w:t xml:space="preserve"> и “Злополука” на местата в МПС  следва да бъде от 00.00 часа на 28.12.201</w:t>
      </w:r>
      <w:r w:rsidR="009D2673" w:rsidRPr="00D37198">
        <w:rPr>
          <w:rFonts w:ascii="Times New Roman" w:eastAsia="Calibri" w:hAnsi="Times New Roman" w:cs="Times New Roman"/>
          <w:sz w:val="24"/>
          <w:lang w:val="en-US"/>
        </w:rPr>
        <w:t>9</w:t>
      </w:r>
      <w:r w:rsidR="00376364">
        <w:rPr>
          <w:rFonts w:ascii="Times New Roman" w:eastAsia="Calibri" w:hAnsi="Times New Roman" w:cs="Times New Roman"/>
          <w:sz w:val="24"/>
        </w:rPr>
        <w:t xml:space="preserve"> </w:t>
      </w:r>
      <w:r w:rsidR="009D2673" w:rsidRPr="00D37198">
        <w:rPr>
          <w:rFonts w:ascii="Times New Roman" w:eastAsia="Calibri" w:hAnsi="Times New Roman" w:cs="Times New Roman"/>
          <w:sz w:val="24"/>
        </w:rPr>
        <w:t>г. до 24.00 часа на 27.12.20</w:t>
      </w:r>
      <w:r w:rsidR="009D2673" w:rsidRPr="00D37198">
        <w:rPr>
          <w:rFonts w:ascii="Times New Roman" w:eastAsia="Calibri" w:hAnsi="Times New Roman" w:cs="Times New Roman"/>
          <w:sz w:val="24"/>
          <w:lang w:val="en-US"/>
        </w:rPr>
        <w:t>20</w:t>
      </w:r>
      <w:r w:rsidR="00376364">
        <w:rPr>
          <w:rFonts w:ascii="Times New Roman" w:eastAsia="Calibri" w:hAnsi="Times New Roman" w:cs="Times New Roman"/>
          <w:sz w:val="24"/>
        </w:rPr>
        <w:t xml:space="preserve"> </w:t>
      </w:r>
      <w:r w:rsidR="009D2673" w:rsidRPr="00D37198">
        <w:rPr>
          <w:rFonts w:ascii="Times New Roman" w:eastAsia="Calibri" w:hAnsi="Times New Roman" w:cs="Times New Roman"/>
          <w:sz w:val="24"/>
        </w:rPr>
        <w:t>г.</w:t>
      </w:r>
    </w:p>
    <w:p w:rsidR="009D2673" w:rsidRPr="00D43A0E" w:rsidRDefault="009D2673" w:rsidP="009D2673">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D43A0E">
        <w:rPr>
          <w:rFonts w:ascii="Times New Roman" w:eastAsia="Calibri" w:hAnsi="Times New Roman" w:cs="Times New Roman"/>
          <w:sz w:val="24"/>
        </w:rPr>
        <w:t xml:space="preserve">Хюндай </w:t>
      </w:r>
      <w:proofErr w:type="spellStart"/>
      <w:r w:rsidRPr="00D43A0E">
        <w:rPr>
          <w:rFonts w:ascii="Times New Roman" w:eastAsia="Calibri" w:hAnsi="Times New Roman" w:cs="Times New Roman"/>
          <w:sz w:val="24"/>
        </w:rPr>
        <w:t>Елантра</w:t>
      </w:r>
      <w:proofErr w:type="spellEnd"/>
      <w:r w:rsidRPr="00D43A0E">
        <w:rPr>
          <w:rFonts w:ascii="Times New Roman" w:eastAsia="Calibri" w:hAnsi="Times New Roman" w:cs="Times New Roman"/>
          <w:sz w:val="24"/>
        </w:rPr>
        <w:t>, СВ9018МА, за който срокът на застрахователните полици за застраховки “Гражданска отговорност” на автомобилистите, „Автокаско“ и “Злополука” на местата в МПС  следва да бъде от 00.00 часа на 03.01.2020г. до 24.00 часа на 02.01.2021г.</w:t>
      </w:r>
    </w:p>
    <w:p w:rsidR="009D2673" w:rsidRPr="00CB2896" w:rsidRDefault="009D2673" w:rsidP="009D2673">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CB2896">
        <w:rPr>
          <w:rFonts w:ascii="Times New Roman" w:eastAsia="Calibri" w:hAnsi="Times New Roman" w:cs="Times New Roman"/>
          <w:sz w:val="24"/>
        </w:rPr>
        <w:t>Хюндай Н1</w:t>
      </w:r>
      <w:r w:rsidR="00C960AF">
        <w:rPr>
          <w:rFonts w:ascii="Times New Roman" w:eastAsia="Calibri" w:hAnsi="Times New Roman" w:cs="Times New Roman"/>
          <w:sz w:val="24"/>
        </w:rPr>
        <w:t xml:space="preserve"> - СА7500АА</w:t>
      </w:r>
      <w:r w:rsidRPr="00CB2896">
        <w:rPr>
          <w:rFonts w:ascii="Times New Roman" w:eastAsia="Calibri" w:hAnsi="Times New Roman" w:cs="Times New Roman"/>
          <w:sz w:val="24"/>
        </w:rPr>
        <w:t>, за който срокът на застрахователните полици за застраховки “Гражданска отговорност” на автомобилистите, “Злополука” на местата в МПС и „Автокаско“ следва да бъде от 00.00 часа на 01.01.2020г. до 24.00 часа на 31.12.2020г.</w:t>
      </w:r>
    </w:p>
    <w:p w:rsidR="009D2673" w:rsidRPr="008966ED" w:rsidRDefault="009D2673" w:rsidP="009D2673">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966ED">
        <w:rPr>
          <w:rFonts w:ascii="Times New Roman" w:eastAsia="Calibri" w:hAnsi="Times New Roman" w:cs="Times New Roman"/>
          <w:sz w:val="24"/>
        </w:rPr>
        <w:t xml:space="preserve">Шкода </w:t>
      </w:r>
      <w:proofErr w:type="spellStart"/>
      <w:r w:rsidRPr="008966ED">
        <w:rPr>
          <w:rFonts w:ascii="Times New Roman" w:eastAsia="Calibri" w:hAnsi="Times New Roman" w:cs="Times New Roman"/>
          <w:sz w:val="24"/>
        </w:rPr>
        <w:t>Октавия</w:t>
      </w:r>
      <w:proofErr w:type="spellEnd"/>
      <w:r w:rsidRPr="008966ED">
        <w:rPr>
          <w:rFonts w:ascii="Times New Roman" w:eastAsia="Calibri" w:hAnsi="Times New Roman" w:cs="Times New Roman"/>
          <w:sz w:val="24"/>
        </w:rPr>
        <w:t>, СВ8555НА,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w:t>
      </w:r>
      <w:r w:rsidR="00934FD2">
        <w:rPr>
          <w:rFonts w:ascii="Times New Roman" w:eastAsia="Calibri" w:hAnsi="Times New Roman" w:cs="Times New Roman"/>
          <w:sz w:val="24"/>
        </w:rPr>
        <w:t xml:space="preserve"> </w:t>
      </w:r>
      <w:r w:rsidRPr="008966ED">
        <w:rPr>
          <w:rFonts w:ascii="Times New Roman" w:eastAsia="Calibri" w:hAnsi="Times New Roman" w:cs="Times New Roman"/>
          <w:sz w:val="24"/>
        </w:rPr>
        <w:t>г. до 24.00 часа на 31.12.2020</w:t>
      </w:r>
      <w:r w:rsidR="00934FD2">
        <w:rPr>
          <w:rFonts w:ascii="Times New Roman" w:eastAsia="Calibri" w:hAnsi="Times New Roman" w:cs="Times New Roman"/>
          <w:sz w:val="24"/>
        </w:rPr>
        <w:t xml:space="preserve"> </w:t>
      </w:r>
      <w:r w:rsidRPr="008966ED">
        <w:rPr>
          <w:rFonts w:ascii="Times New Roman" w:eastAsia="Calibri" w:hAnsi="Times New Roman" w:cs="Times New Roman"/>
          <w:sz w:val="24"/>
        </w:rPr>
        <w:t>г., а застрахователната полица „Гражданска отговорност“ следва да бъде от 00.00 часа на 13.11.2020</w:t>
      </w:r>
      <w:r w:rsidR="00376364">
        <w:rPr>
          <w:rFonts w:ascii="Times New Roman" w:eastAsia="Calibri" w:hAnsi="Times New Roman" w:cs="Times New Roman"/>
          <w:sz w:val="24"/>
        </w:rPr>
        <w:t xml:space="preserve"> </w:t>
      </w:r>
      <w:r w:rsidRPr="008966ED">
        <w:rPr>
          <w:rFonts w:ascii="Times New Roman" w:eastAsia="Calibri" w:hAnsi="Times New Roman" w:cs="Times New Roman"/>
          <w:sz w:val="24"/>
        </w:rPr>
        <w:t>г. до 24.00 часа на 12.11.2021</w:t>
      </w:r>
      <w:r w:rsidR="00376364">
        <w:rPr>
          <w:rFonts w:ascii="Times New Roman" w:eastAsia="Calibri" w:hAnsi="Times New Roman" w:cs="Times New Roman"/>
          <w:sz w:val="24"/>
        </w:rPr>
        <w:t xml:space="preserve"> </w:t>
      </w:r>
      <w:r w:rsidRPr="008966ED">
        <w:rPr>
          <w:rFonts w:ascii="Times New Roman" w:eastAsia="Calibri" w:hAnsi="Times New Roman" w:cs="Times New Roman"/>
          <w:sz w:val="24"/>
        </w:rPr>
        <w:t>г.;</w:t>
      </w:r>
    </w:p>
    <w:p w:rsidR="009D2673" w:rsidRPr="008966ED" w:rsidRDefault="009D2673" w:rsidP="009D2673">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966ED">
        <w:rPr>
          <w:rFonts w:ascii="Times New Roman" w:eastAsia="Calibri" w:hAnsi="Times New Roman" w:cs="Times New Roman"/>
          <w:sz w:val="24"/>
        </w:rPr>
        <w:t xml:space="preserve">Шкода </w:t>
      </w:r>
      <w:proofErr w:type="spellStart"/>
      <w:r w:rsidRPr="008966ED">
        <w:rPr>
          <w:rFonts w:ascii="Times New Roman" w:eastAsia="Calibri" w:hAnsi="Times New Roman" w:cs="Times New Roman"/>
          <w:sz w:val="24"/>
        </w:rPr>
        <w:t>Октавия</w:t>
      </w:r>
      <w:proofErr w:type="spellEnd"/>
      <w:r w:rsidRPr="008966ED">
        <w:rPr>
          <w:rFonts w:ascii="Times New Roman" w:eastAsia="Calibri" w:hAnsi="Times New Roman" w:cs="Times New Roman"/>
          <w:sz w:val="24"/>
        </w:rPr>
        <w:t>, СВ8565НА,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w:t>
      </w:r>
      <w:r w:rsidR="00376364">
        <w:rPr>
          <w:rFonts w:ascii="Times New Roman" w:eastAsia="Calibri" w:hAnsi="Times New Roman" w:cs="Times New Roman"/>
          <w:sz w:val="24"/>
        </w:rPr>
        <w:t xml:space="preserve"> </w:t>
      </w:r>
      <w:r w:rsidRPr="008966ED">
        <w:rPr>
          <w:rFonts w:ascii="Times New Roman" w:eastAsia="Calibri" w:hAnsi="Times New Roman" w:cs="Times New Roman"/>
          <w:sz w:val="24"/>
        </w:rPr>
        <w:t>г. до 24.00 часа на 31.12.2020г., а застрахователната полица „Гражданска отговорност“ следва да бъде от 00.00 часа на 13.11.2020</w:t>
      </w:r>
      <w:r w:rsidR="00376364">
        <w:rPr>
          <w:rFonts w:ascii="Times New Roman" w:eastAsia="Calibri" w:hAnsi="Times New Roman" w:cs="Times New Roman"/>
          <w:sz w:val="24"/>
        </w:rPr>
        <w:t xml:space="preserve"> </w:t>
      </w:r>
      <w:r w:rsidRPr="008966ED">
        <w:rPr>
          <w:rFonts w:ascii="Times New Roman" w:eastAsia="Calibri" w:hAnsi="Times New Roman" w:cs="Times New Roman"/>
          <w:sz w:val="24"/>
        </w:rPr>
        <w:t>г. до 24.00 часа на 12.11.2021</w:t>
      </w:r>
      <w:r w:rsidR="00376364">
        <w:rPr>
          <w:rFonts w:ascii="Times New Roman" w:eastAsia="Calibri" w:hAnsi="Times New Roman" w:cs="Times New Roman"/>
          <w:sz w:val="24"/>
        </w:rPr>
        <w:t xml:space="preserve"> </w:t>
      </w:r>
      <w:r w:rsidRPr="008966ED">
        <w:rPr>
          <w:rFonts w:ascii="Times New Roman" w:eastAsia="Calibri" w:hAnsi="Times New Roman" w:cs="Times New Roman"/>
          <w:sz w:val="24"/>
        </w:rPr>
        <w:t>г.;</w:t>
      </w:r>
    </w:p>
    <w:p w:rsidR="009D2673" w:rsidRPr="008966ED" w:rsidRDefault="009D2673" w:rsidP="009D2673">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966ED">
        <w:rPr>
          <w:rFonts w:ascii="Times New Roman" w:eastAsia="Calibri" w:hAnsi="Times New Roman" w:cs="Times New Roman"/>
          <w:sz w:val="24"/>
        </w:rPr>
        <w:t xml:space="preserve">Шкода </w:t>
      </w:r>
      <w:proofErr w:type="spellStart"/>
      <w:r w:rsidRPr="008966ED">
        <w:rPr>
          <w:rFonts w:ascii="Times New Roman" w:eastAsia="Calibri" w:hAnsi="Times New Roman" w:cs="Times New Roman"/>
          <w:sz w:val="24"/>
        </w:rPr>
        <w:t>Октавия</w:t>
      </w:r>
      <w:proofErr w:type="spellEnd"/>
      <w:r w:rsidRPr="008966ED">
        <w:rPr>
          <w:rFonts w:ascii="Times New Roman" w:eastAsia="Calibri" w:hAnsi="Times New Roman" w:cs="Times New Roman"/>
          <w:sz w:val="24"/>
        </w:rPr>
        <w:t>, СВ8575НА,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w:t>
      </w:r>
      <w:r w:rsidR="00376364">
        <w:rPr>
          <w:rFonts w:ascii="Times New Roman" w:eastAsia="Calibri" w:hAnsi="Times New Roman" w:cs="Times New Roman"/>
          <w:sz w:val="24"/>
        </w:rPr>
        <w:t xml:space="preserve"> </w:t>
      </w:r>
      <w:r w:rsidRPr="008966ED">
        <w:rPr>
          <w:rFonts w:ascii="Times New Roman" w:eastAsia="Calibri" w:hAnsi="Times New Roman" w:cs="Times New Roman"/>
          <w:sz w:val="24"/>
        </w:rPr>
        <w:t>г. до 24.00 часа на 31.12.2020г., а застрахователната полица „Гражданска отговорност“ следва да бъде от 00.00 часа на 13.11.2020г. до 24.00 часа на 12.11.2021</w:t>
      </w:r>
      <w:r w:rsidR="00376364">
        <w:rPr>
          <w:rFonts w:ascii="Times New Roman" w:eastAsia="Calibri" w:hAnsi="Times New Roman" w:cs="Times New Roman"/>
          <w:sz w:val="24"/>
        </w:rPr>
        <w:t xml:space="preserve"> </w:t>
      </w:r>
      <w:r w:rsidRPr="008966ED">
        <w:rPr>
          <w:rFonts w:ascii="Times New Roman" w:eastAsia="Calibri" w:hAnsi="Times New Roman" w:cs="Times New Roman"/>
          <w:sz w:val="24"/>
        </w:rPr>
        <w:t>г.;</w:t>
      </w:r>
    </w:p>
    <w:p w:rsidR="009D2673" w:rsidRPr="008966ED" w:rsidRDefault="009D2673" w:rsidP="009D2673">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966ED">
        <w:rPr>
          <w:rFonts w:ascii="Times New Roman" w:eastAsia="Calibri" w:hAnsi="Times New Roman" w:cs="Times New Roman"/>
          <w:sz w:val="24"/>
        </w:rPr>
        <w:t xml:space="preserve">Шкода </w:t>
      </w:r>
      <w:proofErr w:type="spellStart"/>
      <w:r w:rsidRPr="008966ED">
        <w:rPr>
          <w:rFonts w:ascii="Times New Roman" w:eastAsia="Calibri" w:hAnsi="Times New Roman" w:cs="Times New Roman"/>
          <w:sz w:val="24"/>
        </w:rPr>
        <w:t>Октавия</w:t>
      </w:r>
      <w:proofErr w:type="spellEnd"/>
      <w:r w:rsidRPr="008966ED">
        <w:rPr>
          <w:rFonts w:ascii="Times New Roman" w:eastAsia="Calibri" w:hAnsi="Times New Roman" w:cs="Times New Roman"/>
          <w:sz w:val="24"/>
        </w:rPr>
        <w:t>, СВ4583НА,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w:t>
      </w:r>
      <w:r w:rsidR="00376364">
        <w:rPr>
          <w:rFonts w:ascii="Times New Roman" w:eastAsia="Calibri" w:hAnsi="Times New Roman" w:cs="Times New Roman"/>
          <w:sz w:val="24"/>
        </w:rPr>
        <w:t xml:space="preserve"> </w:t>
      </w:r>
      <w:r w:rsidRPr="008966ED">
        <w:rPr>
          <w:rFonts w:ascii="Times New Roman" w:eastAsia="Calibri" w:hAnsi="Times New Roman" w:cs="Times New Roman"/>
          <w:sz w:val="24"/>
        </w:rPr>
        <w:t>г. до 24.00 часа на 31.12.2020г., а застрахователната полица „Гражданска отговорност“ следва да бъде от 00.00 часа на 30.10.2020г. до 24.00 часа на 29.10.2021г.;</w:t>
      </w:r>
    </w:p>
    <w:p w:rsidR="009D2673" w:rsidRPr="00BF0399" w:rsidRDefault="009D2673" w:rsidP="009D2673">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BF0399">
        <w:rPr>
          <w:rFonts w:ascii="Times New Roman" w:eastAsia="Calibri" w:hAnsi="Times New Roman" w:cs="Times New Roman"/>
          <w:sz w:val="24"/>
        </w:rPr>
        <w:t xml:space="preserve">Шкода </w:t>
      </w:r>
      <w:proofErr w:type="spellStart"/>
      <w:r w:rsidRPr="00BF0399">
        <w:rPr>
          <w:rFonts w:ascii="Times New Roman" w:eastAsia="Calibri" w:hAnsi="Times New Roman" w:cs="Times New Roman"/>
          <w:sz w:val="24"/>
        </w:rPr>
        <w:t>Октавия</w:t>
      </w:r>
      <w:proofErr w:type="spellEnd"/>
      <w:r w:rsidRPr="00BF0399">
        <w:rPr>
          <w:rFonts w:ascii="Times New Roman" w:eastAsia="Calibri" w:hAnsi="Times New Roman" w:cs="Times New Roman"/>
          <w:sz w:val="24"/>
        </w:rPr>
        <w:t>, СВ3175НА,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застрахователната полица „Гражданска отговорност“ следва да бъде от 00.00 часа на 30.11.2020г. до 24.00 часа на 29.11.2021г.;</w:t>
      </w:r>
    </w:p>
    <w:p w:rsidR="009D2673" w:rsidRPr="008A1FC5" w:rsidRDefault="009D2673" w:rsidP="009D2673">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A1FC5">
        <w:rPr>
          <w:rFonts w:ascii="Times New Roman" w:eastAsia="Calibri" w:hAnsi="Times New Roman" w:cs="Times New Roman"/>
          <w:sz w:val="24"/>
        </w:rPr>
        <w:t xml:space="preserve">Шкода </w:t>
      </w:r>
      <w:proofErr w:type="spellStart"/>
      <w:r w:rsidRPr="008A1FC5">
        <w:rPr>
          <w:rFonts w:ascii="Times New Roman" w:eastAsia="Calibri" w:hAnsi="Times New Roman" w:cs="Times New Roman"/>
          <w:sz w:val="24"/>
        </w:rPr>
        <w:t>Октавия</w:t>
      </w:r>
      <w:proofErr w:type="spellEnd"/>
      <w:r w:rsidRPr="008A1FC5">
        <w:rPr>
          <w:rFonts w:ascii="Times New Roman" w:eastAsia="Calibri" w:hAnsi="Times New Roman" w:cs="Times New Roman"/>
          <w:sz w:val="24"/>
        </w:rPr>
        <w:t>, СВ3179НА,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застрахователната полица „Гражданска отговорност“ следва да бъде от 00.00 часа на 30.11.2020г. до 24.00 часа на 29.11.2021г.;</w:t>
      </w:r>
    </w:p>
    <w:p w:rsidR="00975F3A" w:rsidRDefault="00975F3A" w:rsidP="00930602">
      <w:pPr>
        <w:spacing w:after="120"/>
        <w:ind w:firstLine="708"/>
        <w:jc w:val="both"/>
        <w:rPr>
          <w:rFonts w:ascii="Times New Roman" w:hAnsi="Times New Roman" w:cs="Times New Roman"/>
          <w:bCs/>
          <w:sz w:val="24"/>
        </w:rPr>
      </w:pPr>
    </w:p>
    <w:p w:rsidR="00FA444F" w:rsidRPr="00FA444F" w:rsidRDefault="00FA444F" w:rsidP="00FA444F">
      <w:pPr>
        <w:spacing w:after="120"/>
        <w:jc w:val="both"/>
        <w:rPr>
          <w:rFonts w:ascii="Times New Roman" w:hAnsi="Times New Roman" w:cs="Times New Roman"/>
          <w:bCs/>
          <w:sz w:val="24"/>
        </w:rPr>
      </w:pPr>
      <w:r>
        <w:rPr>
          <w:rFonts w:ascii="Times New Roman" w:hAnsi="Times New Roman" w:cs="Times New Roman"/>
          <w:b/>
          <w:bCs/>
          <w:sz w:val="24"/>
        </w:rPr>
        <w:tab/>
      </w:r>
      <w:r w:rsidRPr="00FA444F">
        <w:rPr>
          <w:rFonts w:ascii="Times New Roman" w:hAnsi="Times New Roman" w:cs="Times New Roman"/>
          <w:bCs/>
          <w:sz w:val="24"/>
        </w:rPr>
        <w:t>В случай на придобиване на нови моторни превозн</w:t>
      </w:r>
      <w:r w:rsidR="00B7600A">
        <w:rPr>
          <w:rFonts w:ascii="Times New Roman" w:hAnsi="Times New Roman" w:cs="Times New Roman"/>
          <w:bCs/>
          <w:sz w:val="24"/>
        </w:rPr>
        <w:t>и средства, имоти или имущество</w:t>
      </w:r>
      <w:r w:rsidR="00ED0265">
        <w:rPr>
          <w:rFonts w:ascii="Times New Roman" w:hAnsi="Times New Roman" w:cs="Times New Roman"/>
          <w:bCs/>
          <w:sz w:val="24"/>
          <w:lang w:val="en-US"/>
        </w:rPr>
        <w:t xml:space="preserve"> </w:t>
      </w:r>
      <w:r w:rsidR="00ED0265" w:rsidRPr="009D3D57">
        <w:rPr>
          <w:rFonts w:ascii="Times New Roman" w:hAnsi="Times New Roman" w:cs="Times New Roman"/>
          <w:bCs/>
          <w:sz w:val="24"/>
        </w:rPr>
        <w:t>или на възникване на застрахователна необходимост</w:t>
      </w:r>
      <w:r w:rsidR="001855BF" w:rsidRPr="009D3D57">
        <w:rPr>
          <w:rFonts w:ascii="Times New Roman" w:hAnsi="Times New Roman" w:cs="Times New Roman"/>
          <w:bCs/>
          <w:sz w:val="24"/>
        </w:rPr>
        <w:t xml:space="preserve"> </w:t>
      </w:r>
      <w:r w:rsidR="00B7600A">
        <w:rPr>
          <w:rFonts w:ascii="Times New Roman" w:hAnsi="Times New Roman" w:cs="Times New Roman"/>
          <w:bCs/>
          <w:sz w:val="24"/>
        </w:rPr>
        <w:t>се съгласяваме,</w:t>
      </w:r>
      <w:r w:rsidRPr="00FA444F">
        <w:rPr>
          <w:rFonts w:ascii="Times New Roman" w:hAnsi="Times New Roman" w:cs="Times New Roman"/>
          <w:bCs/>
          <w:sz w:val="24"/>
        </w:rPr>
        <w:t xml:space="preserve"> Възложителят </w:t>
      </w:r>
      <w:r w:rsidR="00B7600A">
        <w:rPr>
          <w:rFonts w:ascii="Times New Roman" w:hAnsi="Times New Roman" w:cs="Times New Roman"/>
          <w:bCs/>
          <w:sz w:val="24"/>
        </w:rPr>
        <w:t xml:space="preserve">да </w:t>
      </w:r>
      <w:r w:rsidRPr="00FA444F">
        <w:rPr>
          <w:rFonts w:ascii="Times New Roman" w:hAnsi="Times New Roman" w:cs="Times New Roman"/>
          <w:bCs/>
          <w:sz w:val="24"/>
        </w:rPr>
        <w:t>запаз</w:t>
      </w:r>
      <w:r w:rsidR="00B7600A">
        <w:rPr>
          <w:rFonts w:ascii="Times New Roman" w:hAnsi="Times New Roman" w:cs="Times New Roman"/>
          <w:bCs/>
          <w:sz w:val="24"/>
        </w:rPr>
        <w:t>и</w:t>
      </w:r>
      <w:r w:rsidRPr="00FA444F">
        <w:rPr>
          <w:rFonts w:ascii="Times New Roman" w:hAnsi="Times New Roman" w:cs="Times New Roman"/>
          <w:bCs/>
          <w:sz w:val="24"/>
        </w:rPr>
        <w:t xml:space="preserve"> </w:t>
      </w:r>
      <w:r w:rsidRPr="00FA444F">
        <w:rPr>
          <w:rFonts w:ascii="Times New Roman" w:hAnsi="Times New Roman" w:cs="Times New Roman"/>
          <w:bCs/>
          <w:sz w:val="24"/>
        </w:rPr>
        <w:lastRenderedPageBreak/>
        <w:t xml:space="preserve">правото да застрахова новопридобити 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Изпълнителя. </w:t>
      </w:r>
    </w:p>
    <w:p w:rsidR="003A21AE" w:rsidRPr="001C2838" w:rsidRDefault="003A21AE" w:rsidP="00380448">
      <w:pPr>
        <w:spacing w:after="120"/>
        <w:jc w:val="both"/>
        <w:rPr>
          <w:rFonts w:ascii="Times New Roman" w:hAnsi="Times New Roman" w:cs="Times New Roman"/>
          <w:sz w:val="24"/>
        </w:rPr>
      </w:pPr>
    </w:p>
    <w:tbl>
      <w:tblPr>
        <w:tblW w:w="0" w:type="auto"/>
        <w:tblLayout w:type="fixed"/>
        <w:tblLook w:val="04A0" w:firstRow="1" w:lastRow="0" w:firstColumn="1" w:lastColumn="0" w:noHBand="0" w:noVBand="1"/>
      </w:tblPr>
      <w:tblGrid>
        <w:gridCol w:w="5688"/>
        <w:gridCol w:w="3590"/>
      </w:tblGrid>
      <w:tr w:rsidR="00BA14E1" w:rsidRPr="001C2838" w:rsidTr="00351E4F">
        <w:trPr>
          <w:trHeight w:val="414"/>
        </w:trPr>
        <w:tc>
          <w:tcPr>
            <w:tcW w:w="5688" w:type="dxa"/>
            <w:hideMark/>
          </w:tcPr>
          <w:p w:rsidR="00BA14E1" w:rsidRPr="001C2838" w:rsidRDefault="00BA14E1"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BA14E1" w:rsidRPr="001C2838" w:rsidRDefault="00BA14E1"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BA14E1" w:rsidRPr="001C2838" w:rsidTr="00351E4F">
        <w:trPr>
          <w:trHeight w:val="414"/>
        </w:trPr>
        <w:tc>
          <w:tcPr>
            <w:tcW w:w="5688" w:type="dxa"/>
            <w:hideMark/>
          </w:tcPr>
          <w:p w:rsidR="00BA14E1" w:rsidRPr="001C2838" w:rsidRDefault="001057EB" w:rsidP="00380448">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BA14E1" w:rsidRPr="001C2838" w:rsidRDefault="00BA14E1"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BA14E1" w:rsidRPr="001C2838" w:rsidTr="00351E4F">
        <w:trPr>
          <w:trHeight w:val="379"/>
        </w:trPr>
        <w:tc>
          <w:tcPr>
            <w:tcW w:w="5688" w:type="dxa"/>
            <w:hideMark/>
          </w:tcPr>
          <w:p w:rsidR="00BA14E1" w:rsidRPr="001C2838" w:rsidRDefault="00BA14E1"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BA14E1" w:rsidRPr="001C2838" w:rsidRDefault="00BA14E1"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BA14E1" w:rsidRPr="001C2838" w:rsidRDefault="00BA14E1" w:rsidP="00380448">
      <w:pPr>
        <w:suppressAutoHyphens w:val="0"/>
        <w:spacing w:after="200"/>
      </w:pPr>
      <w:r w:rsidRPr="001C2838">
        <w:br w:type="page"/>
      </w:r>
    </w:p>
    <w:p w:rsidR="009B753F" w:rsidRPr="001C2838" w:rsidRDefault="009B753F" w:rsidP="00380448">
      <w:pPr>
        <w:jc w:val="right"/>
        <w:rPr>
          <w:rFonts w:ascii="Times New Roman" w:hAnsi="Times New Roman" w:cs="Times New Roman"/>
          <w:b/>
          <w:i/>
          <w:sz w:val="24"/>
        </w:rPr>
      </w:pPr>
      <w:r w:rsidRPr="001C2838">
        <w:rPr>
          <w:rFonts w:ascii="Times New Roman" w:hAnsi="Times New Roman" w:cs="Times New Roman"/>
          <w:b/>
          <w:i/>
          <w:sz w:val="24"/>
        </w:rPr>
        <w:lastRenderedPageBreak/>
        <w:t>към обява за обществена поръчка</w:t>
      </w:r>
    </w:p>
    <w:p w:rsidR="009B753F" w:rsidRPr="001C2838" w:rsidRDefault="009B753F"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rsidR="009B753F" w:rsidRPr="001C2838" w:rsidRDefault="009B753F" w:rsidP="00380448">
      <w:pPr>
        <w:widowControl w:val="0"/>
        <w:suppressAutoHyphens w:val="0"/>
        <w:jc w:val="right"/>
        <w:rPr>
          <w:rFonts w:ascii="Times New Roman" w:hAnsi="Times New Roman" w:cs="Times New Roman"/>
          <w:b/>
          <w:sz w:val="24"/>
          <w:lang w:eastAsia="bg-BG"/>
        </w:rPr>
      </w:pPr>
    </w:p>
    <w:p w:rsidR="009B753F" w:rsidRPr="001C2838" w:rsidRDefault="009B753F" w:rsidP="00380448">
      <w:pPr>
        <w:widowControl w:val="0"/>
        <w:suppressAutoHyphens w:val="0"/>
        <w:jc w:val="center"/>
        <w:rPr>
          <w:rFonts w:ascii="Times New Roman" w:hAnsi="Times New Roman" w:cs="Times New Roman"/>
          <w:b/>
          <w:bCs/>
          <w:sz w:val="24"/>
          <w:lang w:eastAsia="bg-BG"/>
        </w:rPr>
      </w:pPr>
    </w:p>
    <w:p w:rsidR="009B753F" w:rsidRPr="001C2838" w:rsidRDefault="009B753F"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ДО</w:t>
      </w:r>
    </w:p>
    <w:p w:rsidR="009B753F" w:rsidRPr="001C2838" w:rsidRDefault="009B753F"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КОМИСИЯТА ЗА ФИНАНСОВ НАДЗОР</w:t>
      </w:r>
    </w:p>
    <w:p w:rsidR="009B753F" w:rsidRPr="001C2838" w:rsidRDefault="009B753F" w:rsidP="00380448">
      <w:pPr>
        <w:widowControl w:val="0"/>
        <w:suppressAutoHyphens w:val="0"/>
        <w:ind w:left="5103"/>
        <w:jc w:val="both"/>
        <w:rPr>
          <w:rFonts w:ascii="Times New Roman" w:hAnsi="Times New Roman" w:cs="Times New Roman"/>
          <w:b/>
          <w:bCs/>
          <w:sz w:val="24"/>
          <w:lang w:eastAsia="bg-BG"/>
        </w:rPr>
      </w:pPr>
      <w:r w:rsidRPr="001C2838">
        <w:rPr>
          <w:rFonts w:ascii="Times New Roman" w:hAnsi="Times New Roman" w:cs="Times New Roman"/>
          <w:sz w:val="24"/>
          <w:lang w:eastAsia="en-US"/>
        </w:rPr>
        <w:t>ГР. СОФИЯ, УЛ. „БУДАПЕЩА” № 16</w:t>
      </w:r>
    </w:p>
    <w:p w:rsidR="009B753F" w:rsidRPr="001C2838" w:rsidRDefault="009B753F" w:rsidP="00380448">
      <w:pPr>
        <w:jc w:val="right"/>
        <w:rPr>
          <w:rFonts w:ascii="Times New Roman" w:hAnsi="Times New Roman" w:cs="Times New Roman"/>
          <w:b/>
          <w:bCs/>
          <w:spacing w:val="20"/>
          <w:sz w:val="24"/>
        </w:rPr>
      </w:pPr>
    </w:p>
    <w:p w:rsidR="009B753F" w:rsidRPr="001C2838" w:rsidRDefault="009B753F" w:rsidP="00380448">
      <w:pPr>
        <w:jc w:val="right"/>
        <w:rPr>
          <w:rFonts w:ascii="Times New Roman" w:hAnsi="Times New Roman" w:cs="Times New Roman"/>
          <w:b/>
          <w:bCs/>
          <w:spacing w:val="20"/>
          <w:sz w:val="24"/>
        </w:rPr>
      </w:pPr>
    </w:p>
    <w:p w:rsidR="009B753F" w:rsidRPr="001C2838" w:rsidRDefault="009B753F" w:rsidP="00380448">
      <w:pPr>
        <w:jc w:val="center"/>
        <w:rPr>
          <w:rFonts w:ascii="Times New Roman" w:hAnsi="Times New Roman" w:cs="Times New Roman"/>
          <w:b/>
          <w:bCs/>
          <w:spacing w:val="20"/>
          <w:sz w:val="24"/>
        </w:rPr>
      </w:pPr>
      <w:r w:rsidRPr="001C2838">
        <w:rPr>
          <w:rFonts w:ascii="Times New Roman" w:hAnsi="Times New Roman" w:cs="Times New Roman"/>
          <w:b/>
          <w:bCs/>
          <w:spacing w:val="20"/>
          <w:sz w:val="24"/>
        </w:rPr>
        <w:t>ПРЕДЛОЖЕНИЕ ЗА ИЗПЪЛНЕНИЕ НА ПОРЪЧКАТА</w:t>
      </w:r>
    </w:p>
    <w:p w:rsidR="009B753F" w:rsidRPr="001C2838" w:rsidRDefault="009B753F" w:rsidP="00380448">
      <w:pPr>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за участие в обществена поръчка с предмет: </w:t>
      </w:r>
    </w:p>
    <w:p w:rsidR="009B753F" w:rsidRPr="001C2838" w:rsidRDefault="009B753F" w:rsidP="00380448">
      <w:pPr>
        <w:jc w:val="center"/>
        <w:rPr>
          <w:rFonts w:ascii="Times New Roman" w:hAnsi="Times New Roman" w:cs="Times New Roman"/>
          <w:b/>
          <w:bCs/>
          <w:spacing w:val="20"/>
          <w:sz w:val="24"/>
        </w:rPr>
      </w:pP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p>
    <w:p w:rsidR="009B753F" w:rsidRPr="001C2838" w:rsidRDefault="009B753F"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3</w:t>
      </w:r>
    </w:p>
    <w:p w:rsidR="009B753F" w:rsidRPr="001C2838" w:rsidRDefault="009B753F" w:rsidP="00380448">
      <w:pPr>
        <w:jc w:val="center"/>
        <w:rPr>
          <w:rFonts w:ascii="Times New Roman" w:hAnsi="Times New Roman" w:cs="Times New Roman"/>
          <w:b/>
          <w:bCs/>
          <w:spacing w:val="20"/>
          <w:sz w:val="24"/>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9E45FA" w:rsidRPr="009E45FA" w:rsidRDefault="009E45FA" w:rsidP="009E45FA">
      <w:pPr>
        <w:jc w:val="center"/>
        <w:rPr>
          <w:rFonts w:ascii="Times New Roman" w:hAnsi="Times New Roman" w:cs="Times New Roman"/>
          <w:sz w:val="24"/>
          <w:lang w:eastAsia="bg-BG"/>
        </w:rPr>
      </w:pPr>
      <w:r w:rsidRPr="009E45FA">
        <w:rPr>
          <w:rFonts w:ascii="Times New Roman" w:hAnsi="Times New Roman" w:cs="Times New Roman"/>
          <w:sz w:val="24"/>
          <w:lang w:eastAsia="bg-BG"/>
        </w:rPr>
        <w:t>.........................................................………………………..................................................</w:t>
      </w:r>
    </w:p>
    <w:p w:rsidR="009E45FA" w:rsidRPr="009E45FA" w:rsidRDefault="009E45FA" w:rsidP="009E45FA">
      <w:pPr>
        <w:jc w:val="center"/>
        <w:rPr>
          <w:rFonts w:ascii="Times New Roman" w:hAnsi="Times New Roman" w:cs="Times New Roman"/>
          <w:i/>
          <w:iCs/>
          <w:sz w:val="24"/>
          <w:lang w:eastAsia="bg-BG"/>
        </w:rPr>
      </w:pPr>
      <w:r w:rsidRPr="009E45FA">
        <w:rPr>
          <w:rFonts w:ascii="Times New Roman" w:hAnsi="Times New Roman" w:cs="Times New Roman"/>
          <w:i/>
          <w:iCs/>
          <w:sz w:val="24"/>
          <w:lang w:eastAsia="bg-BG"/>
        </w:rPr>
        <w:t xml:space="preserve">/наименование на участника/ </w:t>
      </w:r>
    </w:p>
    <w:p w:rsidR="009E45FA" w:rsidRPr="009E45FA" w:rsidRDefault="009E45FA" w:rsidP="009E45FA">
      <w:pPr>
        <w:jc w:val="center"/>
        <w:rPr>
          <w:rFonts w:ascii="Times New Roman" w:hAnsi="Times New Roman" w:cs="Times New Roman"/>
          <w:sz w:val="24"/>
          <w:lang w:eastAsia="bg-BG"/>
        </w:rPr>
      </w:pPr>
      <w:r w:rsidRPr="009E45FA">
        <w:rPr>
          <w:rFonts w:ascii="Times New Roman" w:hAnsi="Times New Roman" w:cs="Times New Roman"/>
          <w:sz w:val="24"/>
          <w:lang w:eastAsia="bg-BG"/>
        </w:rPr>
        <w:t>.........................................................………………………..................................................</w:t>
      </w:r>
    </w:p>
    <w:p w:rsidR="003F7049" w:rsidRPr="001C2838" w:rsidRDefault="009E45FA" w:rsidP="00380448">
      <w:pPr>
        <w:widowControl w:val="0"/>
        <w:suppressAutoHyphens w:val="0"/>
        <w:jc w:val="center"/>
        <w:rPr>
          <w:rFonts w:ascii="Times New Roman" w:hAnsi="Times New Roman" w:cs="Times New Roman"/>
          <w:i/>
          <w:iCs/>
          <w:sz w:val="24"/>
          <w:lang w:eastAsia="bg-BG"/>
        </w:rPr>
      </w:pPr>
      <w:r w:rsidRPr="009E45FA">
        <w:rPr>
          <w:rFonts w:ascii="Times New Roman" w:hAnsi="Times New Roman" w:cs="Times New Roman"/>
          <w:i/>
          <w:iCs/>
          <w:sz w:val="24"/>
          <w:lang w:eastAsia="bg-BG"/>
        </w:rPr>
        <w:t>/ЕИК/БУЛСТАТ/ЕГН/(или друга идентифицираща информация в съответствие със законодателството на държавата, в която участникът е установен)/</w:t>
      </w:r>
    </w:p>
    <w:p w:rsidR="009B753F" w:rsidRPr="001C2838" w:rsidRDefault="009B753F"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 ………………………………………......................................................</w:t>
      </w:r>
    </w:p>
    <w:p w:rsidR="009B753F" w:rsidRPr="001C2838" w:rsidRDefault="009B753F"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w:t>
      </w:r>
      <w:r w:rsidR="00C648C8" w:rsidRPr="00C648C8">
        <w:rPr>
          <w:rFonts w:ascii="Times New Roman" w:hAnsi="Times New Roman" w:cs="Times New Roman"/>
          <w:i/>
          <w:iCs/>
          <w:sz w:val="24"/>
          <w:lang w:eastAsia="bg-BG"/>
        </w:rPr>
        <w:t>собствено, бащино и фамилно име</w:t>
      </w:r>
      <w:r w:rsidRPr="001C2838">
        <w:rPr>
          <w:rFonts w:ascii="Times New Roman" w:hAnsi="Times New Roman" w:cs="Times New Roman"/>
          <w:i/>
          <w:iCs/>
          <w:sz w:val="24"/>
          <w:lang w:eastAsia="bg-BG"/>
        </w:rPr>
        <w:t>/</w:t>
      </w:r>
    </w:p>
    <w:p w:rsidR="009B753F" w:rsidRPr="001C2838" w:rsidRDefault="009B753F"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 …………………………………………………………...........................</w:t>
      </w:r>
    </w:p>
    <w:p w:rsidR="009B753F" w:rsidRPr="001C2838" w:rsidRDefault="009B753F"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p>
    <w:p w:rsidR="009B753F" w:rsidRPr="001C2838" w:rsidRDefault="009B753F" w:rsidP="00380448">
      <w:pPr>
        <w:widowControl w:val="0"/>
        <w:suppressAutoHyphens w:val="0"/>
        <w:rPr>
          <w:rFonts w:ascii="Times New Roman" w:hAnsi="Times New Roman" w:cs="Times New Roman"/>
          <w:sz w:val="24"/>
          <w:lang w:eastAsia="bg-BG"/>
        </w:rPr>
      </w:pPr>
    </w:p>
    <w:p w:rsidR="009B753F" w:rsidRPr="001C2838" w:rsidRDefault="009B753F" w:rsidP="00380448">
      <w:pPr>
        <w:ind w:right="-340" w:firstLine="708"/>
        <w:jc w:val="both"/>
        <w:rPr>
          <w:rFonts w:ascii="Times New Roman" w:hAnsi="Times New Roman" w:cs="Times New Roman"/>
          <w:sz w:val="24"/>
        </w:rPr>
      </w:pPr>
      <w:r w:rsidRPr="001C2838">
        <w:rPr>
          <w:rFonts w:ascii="Times New Roman" w:hAnsi="Times New Roman" w:cs="Times New Roman"/>
          <w:sz w:val="24"/>
        </w:rPr>
        <w:t>УВАЖАЕМИ ДАМИ И ГОСПОДА,</w:t>
      </w:r>
    </w:p>
    <w:p w:rsidR="009B753F" w:rsidRPr="001C2838" w:rsidRDefault="009B753F" w:rsidP="00380448">
      <w:pPr>
        <w:ind w:right="-340"/>
        <w:jc w:val="both"/>
        <w:rPr>
          <w:rFonts w:ascii="Times New Roman" w:hAnsi="Times New Roman" w:cs="Times New Roman"/>
          <w:sz w:val="24"/>
        </w:rPr>
      </w:pPr>
    </w:p>
    <w:p w:rsidR="003F7049" w:rsidRPr="001C2838" w:rsidRDefault="003F7049" w:rsidP="00380448">
      <w:pPr>
        <w:ind w:right="-340" w:firstLine="708"/>
        <w:jc w:val="both"/>
        <w:rPr>
          <w:rFonts w:ascii="Times New Roman" w:hAnsi="Times New Roman" w:cs="Times New Roman"/>
          <w:b/>
          <w:bCs/>
          <w:sz w:val="24"/>
        </w:rPr>
      </w:pPr>
      <w:r w:rsidRPr="001C2838">
        <w:rPr>
          <w:rFonts w:ascii="Times New Roman" w:hAnsi="Times New Roman" w:cs="Times New Roman"/>
          <w:sz w:val="24"/>
        </w:rPr>
        <w:t xml:space="preserve">Запознати сме с условията, посочени в Обявата за събиране на оферти. </w:t>
      </w:r>
    </w:p>
    <w:p w:rsidR="009B753F" w:rsidRPr="001C2838" w:rsidRDefault="003F7049" w:rsidP="00380448">
      <w:pPr>
        <w:ind w:right="-340" w:firstLine="708"/>
        <w:jc w:val="both"/>
        <w:rPr>
          <w:rFonts w:ascii="Times New Roman" w:hAnsi="Times New Roman" w:cs="Times New Roman"/>
          <w:iCs/>
          <w:sz w:val="24"/>
        </w:rPr>
      </w:pPr>
      <w:r w:rsidRPr="001C2838">
        <w:rPr>
          <w:rFonts w:ascii="Times New Roman" w:hAnsi="Times New Roman" w:cs="Times New Roman"/>
          <w:sz w:val="24"/>
        </w:rPr>
        <w:t xml:space="preserve">Приемаме изцяло, без резерви или ограничения, всички условия на настоящата обществена поръчка. </w:t>
      </w:r>
      <w:r w:rsidR="009B753F" w:rsidRPr="001C2838">
        <w:rPr>
          <w:rFonts w:ascii="Times New Roman" w:hAnsi="Times New Roman" w:cs="Times New Roman"/>
          <w:sz w:val="24"/>
        </w:rPr>
        <w:t xml:space="preserve">Заявяваме, че ако бъдем избрани за изпълнител по обявената от Вас обществена поръчка ще я изпълним изцяло в </w:t>
      </w:r>
      <w:r w:rsidR="009B753F" w:rsidRPr="001C2838">
        <w:rPr>
          <w:rFonts w:ascii="Times New Roman" w:hAnsi="Times New Roman" w:cs="Times New Roman"/>
          <w:iCs/>
          <w:sz w:val="24"/>
        </w:rPr>
        <w:t>съответствие с изискванията на възложителя и при условия</w:t>
      </w:r>
      <w:r w:rsidR="004162CC">
        <w:rPr>
          <w:rFonts w:ascii="Times New Roman" w:hAnsi="Times New Roman" w:cs="Times New Roman"/>
          <w:iCs/>
          <w:sz w:val="24"/>
        </w:rPr>
        <w:t>та, обявени в обявата</w:t>
      </w:r>
      <w:r w:rsidR="009B753F" w:rsidRPr="001C2838">
        <w:rPr>
          <w:rFonts w:ascii="Times New Roman" w:hAnsi="Times New Roman" w:cs="Times New Roman"/>
          <w:iCs/>
          <w:sz w:val="24"/>
        </w:rPr>
        <w:t xml:space="preserve">, указанията за участие и техническата спецификация, приети от нас. </w:t>
      </w:r>
    </w:p>
    <w:p w:rsidR="009B753F" w:rsidRPr="001C2838" w:rsidRDefault="009B753F" w:rsidP="00380448">
      <w:pPr>
        <w:jc w:val="both"/>
        <w:rPr>
          <w:rFonts w:ascii="Times New Roman" w:hAnsi="Times New Roman" w:cs="Times New Roman"/>
          <w:sz w:val="24"/>
        </w:rPr>
      </w:pPr>
      <w:r w:rsidRPr="001C2838">
        <w:rPr>
          <w:rFonts w:ascii="Times New Roman" w:hAnsi="Times New Roman" w:cs="Times New Roman"/>
          <w:sz w:val="24"/>
        </w:rPr>
        <w:t>Декларираме, че:</w:t>
      </w:r>
    </w:p>
    <w:p w:rsidR="009B753F" w:rsidRPr="001C2838" w:rsidRDefault="009B753F" w:rsidP="00380448">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rPr>
        <w:t>срокът на валид</w:t>
      </w:r>
      <w:r w:rsidR="00597C22">
        <w:rPr>
          <w:rFonts w:ascii="Times New Roman" w:hAnsi="Times New Roman" w:cs="Times New Roman"/>
          <w:sz w:val="24"/>
        </w:rPr>
        <w:t>ност на офертата е до 31.01.20</w:t>
      </w:r>
      <w:r w:rsidR="002859A5">
        <w:rPr>
          <w:rFonts w:ascii="Times New Roman" w:hAnsi="Times New Roman" w:cs="Times New Roman"/>
          <w:sz w:val="24"/>
        </w:rPr>
        <w:t>20</w:t>
      </w:r>
      <w:r w:rsidRPr="001C2838">
        <w:rPr>
          <w:rFonts w:ascii="Times New Roman" w:hAnsi="Times New Roman" w:cs="Times New Roman"/>
          <w:sz w:val="24"/>
        </w:rPr>
        <w:t xml:space="preserve"> г.;</w:t>
      </w:r>
    </w:p>
    <w:p w:rsidR="009B753F" w:rsidRPr="001C2838" w:rsidRDefault="009B753F" w:rsidP="00380448">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B753F" w:rsidRPr="001C2838" w:rsidRDefault="009B753F" w:rsidP="00380448">
      <w:pPr>
        <w:pStyle w:val="ListParagraph"/>
        <w:suppressAutoHyphens w:val="0"/>
        <w:ind w:left="1065"/>
        <w:jc w:val="both"/>
        <w:rPr>
          <w:rFonts w:ascii="Times New Roman" w:hAnsi="Times New Roman" w:cs="Times New Roman"/>
          <w:sz w:val="24"/>
        </w:rPr>
      </w:pPr>
    </w:p>
    <w:p w:rsidR="008F4820" w:rsidRPr="001C2838" w:rsidRDefault="008F4820" w:rsidP="001D2CA2">
      <w:pPr>
        <w:spacing w:after="120"/>
        <w:ind w:firstLine="705"/>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четиринадесет застраховани лица и една поименна застраховка.</w:t>
      </w:r>
    </w:p>
    <w:p w:rsidR="008F4820" w:rsidRDefault="008F4820" w:rsidP="001D2CA2">
      <w:pPr>
        <w:spacing w:after="120"/>
        <w:ind w:firstLine="705"/>
        <w:jc w:val="both"/>
        <w:rPr>
          <w:rFonts w:ascii="Times New Roman" w:hAnsi="Times New Roman" w:cs="Times New Roman"/>
          <w:sz w:val="24"/>
        </w:rPr>
      </w:pPr>
      <w:r w:rsidRPr="001C2838">
        <w:rPr>
          <w:rFonts w:ascii="Times New Roman" w:hAnsi="Times New Roman" w:cs="Times New Roman"/>
          <w:sz w:val="24"/>
        </w:rPr>
        <w:t xml:space="preserve">Срещу платена застрахователна премия </w:t>
      </w:r>
      <w:r w:rsidR="003B4EF6" w:rsidRPr="001C2838">
        <w:rPr>
          <w:rFonts w:ascii="Times New Roman" w:hAnsi="Times New Roman" w:cs="Times New Roman"/>
          <w:sz w:val="24"/>
        </w:rPr>
        <w:t>ще</w:t>
      </w:r>
      <w:r w:rsidRPr="001C2838">
        <w:rPr>
          <w:rFonts w:ascii="Times New Roman" w:hAnsi="Times New Roman" w:cs="Times New Roman"/>
          <w:sz w:val="24"/>
        </w:rPr>
        <w:t xml:space="preserve"> осигур</w:t>
      </w:r>
      <w:r w:rsidR="003B4EF6" w:rsidRPr="001C2838">
        <w:rPr>
          <w:rFonts w:ascii="Times New Roman" w:hAnsi="Times New Roman" w:cs="Times New Roman"/>
          <w:sz w:val="24"/>
        </w:rPr>
        <w:t>им</w:t>
      </w:r>
      <w:r w:rsidRPr="001C2838">
        <w:rPr>
          <w:rFonts w:ascii="Times New Roman" w:hAnsi="Times New Roman" w:cs="Times New Roman"/>
          <w:sz w:val="24"/>
        </w:rPr>
        <w:t xml:space="preserve"> застрахователно покритие на застрахованите лица извън територията на Република България в следните случаи:</w:t>
      </w:r>
    </w:p>
    <w:p w:rsidR="002B1BE9" w:rsidRPr="001C2838" w:rsidRDefault="002B1BE9" w:rsidP="001D2CA2">
      <w:pPr>
        <w:spacing w:after="120"/>
        <w:ind w:firstLine="705"/>
        <w:jc w:val="both"/>
        <w:rPr>
          <w:rFonts w:ascii="Times New Roman" w:hAnsi="Times New Roman" w:cs="Times New Roman"/>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2835"/>
      </w:tblGrid>
      <w:tr w:rsidR="002B1BE9" w:rsidRPr="00CA6825" w:rsidTr="002B1BE9">
        <w:tc>
          <w:tcPr>
            <w:tcW w:w="709"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w:t>
            </w:r>
          </w:p>
        </w:tc>
        <w:tc>
          <w:tcPr>
            <w:tcW w:w="3969"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b/>
                <w:sz w:val="24"/>
              </w:rPr>
            </w:pPr>
            <w:r w:rsidRPr="00CA6825">
              <w:rPr>
                <w:rFonts w:ascii="Times New Roman" w:eastAsia="Calibri" w:hAnsi="Times New Roman" w:cs="Times New Roman"/>
                <w:b/>
                <w:sz w:val="24"/>
              </w:rPr>
              <w:t>Покрити рискове</w:t>
            </w:r>
          </w:p>
        </w:tc>
        <w:tc>
          <w:tcPr>
            <w:tcW w:w="198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b/>
                <w:sz w:val="24"/>
              </w:rPr>
            </w:pPr>
            <w:r w:rsidRPr="00CA6825">
              <w:rPr>
                <w:rFonts w:ascii="Times New Roman" w:eastAsia="Calibri" w:hAnsi="Times New Roman" w:cs="Times New Roman"/>
                <w:b/>
                <w:sz w:val="24"/>
              </w:rPr>
              <w:t>Застрахователни суми</w:t>
            </w:r>
          </w:p>
        </w:tc>
        <w:tc>
          <w:tcPr>
            <w:tcW w:w="2835"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b/>
                <w:sz w:val="24"/>
              </w:rPr>
            </w:pPr>
            <w:r w:rsidRPr="00CA6825">
              <w:rPr>
                <w:rFonts w:ascii="Times New Roman" w:eastAsia="Calibri" w:hAnsi="Times New Roman" w:cs="Times New Roman"/>
                <w:b/>
                <w:sz w:val="24"/>
              </w:rPr>
              <w:t>Размер на обезщетението</w:t>
            </w:r>
          </w:p>
        </w:tc>
      </w:tr>
      <w:tr w:rsidR="002B1BE9" w:rsidRPr="00CA6825" w:rsidTr="002B1BE9">
        <w:tc>
          <w:tcPr>
            <w:tcW w:w="709"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CA6825">
              <w:rPr>
                <w:rFonts w:ascii="Times New Roman" w:eastAsia="Calibri" w:hAnsi="Times New Roman" w:cs="Times New Roman"/>
                <w:sz w:val="24"/>
                <w:lang w:val="en-US"/>
              </w:rPr>
              <w:t>1.</w:t>
            </w:r>
          </w:p>
        </w:tc>
        <w:tc>
          <w:tcPr>
            <w:tcW w:w="3969"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Основно покритие:</w:t>
            </w:r>
          </w:p>
        </w:tc>
        <w:tc>
          <w:tcPr>
            <w:tcW w:w="198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p>
        </w:tc>
        <w:tc>
          <w:tcPr>
            <w:tcW w:w="2835"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p>
        </w:tc>
      </w:tr>
      <w:tr w:rsidR="002B1BE9" w:rsidRPr="00CA6825" w:rsidTr="002B1BE9">
        <w:tc>
          <w:tcPr>
            <w:tcW w:w="709"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CA6825">
              <w:rPr>
                <w:rFonts w:ascii="Times New Roman" w:eastAsia="Calibri" w:hAnsi="Times New Roman" w:cs="Times New Roman"/>
                <w:sz w:val="24"/>
              </w:rPr>
              <w:t>1.</w:t>
            </w:r>
            <w:r w:rsidRPr="00CA6825">
              <w:rPr>
                <w:rFonts w:ascii="Times New Roman" w:eastAsia="Calibri" w:hAnsi="Times New Roman" w:cs="Times New Roman"/>
                <w:sz w:val="24"/>
                <w:lang w:val="en-US"/>
              </w:rPr>
              <w:t>1</w:t>
            </w:r>
          </w:p>
        </w:tc>
        <w:tc>
          <w:tcPr>
            <w:tcW w:w="3969"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 xml:space="preserve">Медицински разноски: спешни медицински, хирургични, </w:t>
            </w:r>
            <w:r w:rsidRPr="00CA6825">
              <w:rPr>
                <w:rFonts w:ascii="Times New Roman" w:eastAsia="Calibri" w:hAnsi="Times New Roman" w:cs="Times New Roman"/>
                <w:sz w:val="24"/>
              </w:rPr>
              <w:lastRenderedPageBreak/>
              <w:t>фармацевтични, болнични разноски при неочаквано спешни случаи в резултат на заболяване и/или злополука</w:t>
            </w:r>
          </w:p>
        </w:tc>
        <w:tc>
          <w:tcPr>
            <w:tcW w:w="198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lastRenderedPageBreak/>
              <w:t>30 000 евро</w:t>
            </w:r>
          </w:p>
        </w:tc>
        <w:tc>
          <w:tcPr>
            <w:tcW w:w="2835"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lang w:val="en-US"/>
              </w:rPr>
            </w:pPr>
            <w:r w:rsidRPr="00CA6825">
              <w:rPr>
                <w:rFonts w:ascii="Times New Roman" w:eastAsia="Calibri" w:hAnsi="Times New Roman" w:cs="Times New Roman"/>
                <w:sz w:val="24"/>
              </w:rPr>
              <w:t xml:space="preserve">Действителният размер на разноските и </w:t>
            </w:r>
            <w:r w:rsidRPr="00CA6825">
              <w:rPr>
                <w:rFonts w:ascii="Times New Roman" w:eastAsia="Calibri" w:hAnsi="Times New Roman" w:cs="Times New Roman"/>
                <w:sz w:val="24"/>
              </w:rPr>
              <w:lastRenderedPageBreak/>
              <w:t>разходите</w:t>
            </w:r>
            <w:r>
              <w:rPr>
                <w:rFonts w:ascii="Times New Roman" w:eastAsia="Calibri" w:hAnsi="Times New Roman" w:cs="Times New Roman"/>
                <w:sz w:val="24"/>
              </w:rPr>
              <w:t>,</w:t>
            </w:r>
            <w:r w:rsidRPr="00CA6825">
              <w:rPr>
                <w:rFonts w:ascii="Times New Roman" w:eastAsia="Calibri" w:hAnsi="Times New Roman" w:cs="Times New Roman"/>
                <w:sz w:val="24"/>
              </w:rPr>
              <w:t xml:space="preserve"> но не повече от 30 000 евро</w:t>
            </w:r>
          </w:p>
        </w:tc>
      </w:tr>
      <w:tr w:rsidR="002B1BE9" w:rsidRPr="00CA6825" w:rsidTr="002B1BE9">
        <w:tc>
          <w:tcPr>
            <w:tcW w:w="709"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lang w:val="en-US"/>
              </w:rPr>
              <w:lastRenderedPageBreak/>
              <w:t>1.</w:t>
            </w:r>
            <w:r w:rsidRPr="00CA6825">
              <w:rPr>
                <w:rFonts w:ascii="Times New Roman" w:eastAsia="Calibri" w:hAnsi="Times New Roman" w:cs="Times New Roman"/>
                <w:sz w:val="24"/>
              </w:rPr>
              <w:t>2</w:t>
            </w:r>
          </w:p>
        </w:tc>
        <w:tc>
          <w:tcPr>
            <w:tcW w:w="3969"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Разходи за медицински транспорт и репатриране</w:t>
            </w:r>
          </w:p>
        </w:tc>
        <w:tc>
          <w:tcPr>
            <w:tcW w:w="198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lang w:val="en-US"/>
              </w:rPr>
              <w:t xml:space="preserve">15 000 </w:t>
            </w:r>
            <w:r w:rsidRPr="00CA6825">
              <w:rPr>
                <w:rFonts w:ascii="Times New Roman" w:eastAsia="Calibri" w:hAnsi="Times New Roman" w:cs="Times New Roman"/>
                <w:sz w:val="24"/>
              </w:rPr>
              <w:t>евро</w:t>
            </w:r>
          </w:p>
        </w:tc>
        <w:tc>
          <w:tcPr>
            <w:tcW w:w="2835"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разноските и разходите</w:t>
            </w:r>
            <w:r>
              <w:rPr>
                <w:rFonts w:ascii="Times New Roman" w:eastAsia="Calibri" w:hAnsi="Times New Roman" w:cs="Times New Roman"/>
                <w:sz w:val="24"/>
              </w:rPr>
              <w:t>,</w:t>
            </w:r>
            <w:r w:rsidRPr="00CA6825">
              <w:rPr>
                <w:rFonts w:ascii="Times New Roman" w:eastAsia="Calibri" w:hAnsi="Times New Roman" w:cs="Times New Roman"/>
                <w:sz w:val="24"/>
              </w:rPr>
              <w:t xml:space="preserve"> но не повече от </w:t>
            </w:r>
            <w:r w:rsidRPr="00CA6825">
              <w:rPr>
                <w:rFonts w:ascii="Times New Roman" w:eastAsia="Calibri" w:hAnsi="Times New Roman" w:cs="Times New Roman"/>
                <w:sz w:val="24"/>
                <w:lang w:val="en-US"/>
              </w:rPr>
              <w:t>1</w:t>
            </w:r>
            <w:r w:rsidRPr="00CA6825">
              <w:rPr>
                <w:rFonts w:ascii="Times New Roman" w:eastAsia="Calibri" w:hAnsi="Times New Roman" w:cs="Times New Roman"/>
                <w:sz w:val="24"/>
              </w:rPr>
              <w:t>5 000 евро</w:t>
            </w:r>
          </w:p>
        </w:tc>
      </w:tr>
      <w:tr w:rsidR="002B1BE9" w:rsidRPr="00CA6825" w:rsidTr="002B1BE9">
        <w:tc>
          <w:tcPr>
            <w:tcW w:w="709"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CA6825">
              <w:rPr>
                <w:rFonts w:ascii="Times New Roman" w:eastAsia="Calibri" w:hAnsi="Times New Roman" w:cs="Times New Roman"/>
                <w:sz w:val="24"/>
              </w:rPr>
              <w:t>2</w:t>
            </w:r>
            <w:r w:rsidRPr="00CA6825">
              <w:rPr>
                <w:rFonts w:ascii="Times New Roman" w:eastAsia="Calibri" w:hAnsi="Times New Roman" w:cs="Times New Roman"/>
                <w:sz w:val="24"/>
                <w:lang w:val="en-US"/>
              </w:rPr>
              <w:t>.</w:t>
            </w:r>
          </w:p>
        </w:tc>
        <w:tc>
          <w:tcPr>
            <w:tcW w:w="3969"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Допълнително покритие:</w:t>
            </w:r>
          </w:p>
        </w:tc>
        <w:tc>
          <w:tcPr>
            <w:tcW w:w="198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p>
        </w:tc>
        <w:tc>
          <w:tcPr>
            <w:tcW w:w="283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p>
        </w:tc>
      </w:tr>
      <w:tr w:rsidR="002B1BE9" w:rsidRPr="00CA6825" w:rsidTr="002B1BE9">
        <w:trPr>
          <w:trHeight w:val="738"/>
        </w:trPr>
        <w:tc>
          <w:tcPr>
            <w:tcW w:w="709"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2.1</w:t>
            </w:r>
          </w:p>
        </w:tc>
        <w:tc>
          <w:tcPr>
            <w:tcW w:w="3969"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Медицински разноски за спешна стоматологична помощ</w:t>
            </w:r>
          </w:p>
        </w:tc>
        <w:tc>
          <w:tcPr>
            <w:tcW w:w="198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100 евро</w:t>
            </w:r>
          </w:p>
        </w:tc>
        <w:tc>
          <w:tcPr>
            <w:tcW w:w="2835"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разноските, но не повече от 100 евро</w:t>
            </w:r>
          </w:p>
        </w:tc>
      </w:tr>
      <w:tr w:rsidR="002B1BE9" w:rsidRPr="00CA6825" w:rsidTr="002B1BE9">
        <w:trPr>
          <w:trHeight w:val="738"/>
        </w:trPr>
        <w:tc>
          <w:tcPr>
            <w:tcW w:w="709" w:type="dxa"/>
            <w:shd w:val="clear" w:color="auto" w:fill="auto"/>
          </w:tcPr>
          <w:p w:rsidR="002B1BE9" w:rsidRPr="00CA6825" w:rsidRDefault="002B1BE9" w:rsidP="002B1BE9">
            <w:pPr>
              <w:suppressAutoHyphens w:val="0"/>
              <w:autoSpaceDE w:val="0"/>
              <w:autoSpaceDN w:val="0"/>
              <w:adjustRightInd w:val="0"/>
              <w:spacing w:line="276" w:lineRule="auto"/>
              <w:ind w:left="35"/>
              <w:rPr>
                <w:rFonts w:ascii="Times New Roman" w:eastAsia="Calibri" w:hAnsi="Times New Roman" w:cs="Times New Roman"/>
                <w:sz w:val="24"/>
              </w:rPr>
            </w:pPr>
            <w:r w:rsidRPr="00CA6825">
              <w:rPr>
                <w:rFonts w:ascii="Times New Roman" w:eastAsia="Calibri" w:hAnsi="Times New Roman" w:cs="Times New Roman"/>
                <w:sz w:val="24"/>
              </w:rPr>
              <w:t>2.2</w:t>
            </w:r>
          </w:p>
        </w:tc>
        <w:tc>
          <w:tcPr>
            <w:tcW w:w="3969"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Изплащане на обезщетение за регистриран загубен или повреден личен багаж</w:t>
            </w:r>
          </w:p>
        </w:tc>
        <w:tc>
          <w:tcPr>
            <w:tcW w:w="198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250 евро</w:t>
            </w:r>
          </w:p>
        </w:tc>
        <w:tc>
          <w:tcPr>
            <w:tcW w:w="2835"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250 евро</w:t>
            </w:r>
          </w:p>
        </w:tc>
      </w:tr>
      <w:tr w:rsidR="002B1BE9" w:rsidRPr="00CA6825" w:rsidTr="002B1BE9">
        <w:trPr>
          <w:trHeight w:val="738"/>
        </w:trPr>
        <w:tc>
          <w:tcPr>
            <w:tcW w:w="709" w:type="dxa"/>
            <w:shd w:val="clear" w:color="auto" w:fill="auto"/>
          </w:tcPr>
          <w:p w:rsidR="002B1BE9" w:rsidRPr="00CA6825" w:rsidRDefault="002B1BE9" w:rsidP="002B1BE9">
            <w:pPr>
              <w:suppressAutoHyphens w:val="0"/>
              <w:autoSpaceDE w:val="0"/>
              <w:autoSpaceDN w:val="0"/>
              <w:adjustRightInd w:val="0"/>
              <w:spacing w:line="276" w:lineRule="auto"/>
              <w:ind w:left="35" w:right="-104"/>
              <w:jc w:val="both"/>
              <w:rPr>
                <w:rFonts w:ascii="Times New Roman" w:eastAsia="Calibri" w:hAnsi="Times New Roman" w:cs="Times New Roman"/>
                <w:sz w:val="24"/>
              </w:rPr>
            </w:pPr>
            <w:r w:rsidRPr="00CA6825">
              <w:rPr>
                <w:rFonts w:ascii="Times New Roman" w:eastAsia="Calibri" w:hAnsi="Times New Roman" w:cs="Times New Roman"/>
                <w:sz w:val="24"/>
              </w:rPr>
              <w:t>2.3</w:t>
            </w:r>
          </w:p>
        </w:tc>
        <w:tc>
          <w:tcPr>
            <w:tcW w:w="3969"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 xml:space="preserve">Разходи за закупуване на вещи от първа необходимост при закъснение на личен багаж </w:t>
            </w:r>
          </w:p>
        </w:tc>
        <w:tc>
          <w:tcPr>
            <w:tcW w:w="198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150 евро</w:t>
            </w:r>
          </w:p>
        </w:tc>
        <w:tc>
          <w:tcPr>
            <w:tcW w:w="2835"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разходите, но не повече от 150 евро</w:t>
            </w:r>
          </w:p>
        </w:tc>
      </w:tr>
      <w:tr w:rsidR="002B1BE9" w:rsidRPr="00CA6825" w:rsidTr="002B1BE9">
        <w:trPr>
          <w:trHeight w:val="738"/>
        </w:trPr>
        <w:tc>
          <w:tcPr>
            <w:tcW w:w="709" w:type="dxa"/>
            <w:shd w:val="clear" w:color="auto" w:fill="auto"/>
          </w:tcPr>
          <w:p w:rsidR="002B1BE9" w:rsidRPr="00CA6825" w:rsidRDefault="002B1BE9" w:rsidP="002B1BE9">
            <w:pPr>
              <w:suppressAutoHyphens w:val="0"/>
              <w:autoSpaceDE w:val="0"/>
              <w:autoSpaceDN w:val="0"/>
              <w:adjustRightInd w:val="0"/>
              <w:spacing w:line="276" w:lineRule="auto"/>
              <w:ind w:left="35"/>
              <w:jc w:val="both"/>
              <w:rPr>
                <w:rFonts w:ascii="Times New Roman" w:eastAsia="Calibri" w:hAnsi="Times New Roman" w:cs="Times New Roman"/>
                <w:sz w:val="24"/>
              </w:rPr>
            </w:pPr>
            <w:r w:rsidRPr="00CA6825">
              <w:rPr>
                <w:rFonts w:ascii="Times New Roman" w:eastAsia="Calibri" w:hAnsi="Times New Roman" w:cs="Times New Roman"/>
                <w:sz w:val="24"/>
              </w:rPr>
              <w:t>2.4</w:t>
            </w:r>
          </w:p>
        </w:tc>
        <w:tc>
          <w:tcPr>
            <w:tcW w:w="3969"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Кражба, загуба или унищожение на лични документи, кредитни или дебитни карти</w:t>
            </w:r>
          </w:p>
        </w:tc>
        <w:tc>
          <w:tcPr>
            <w:tcW w:w="198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1000 евро</w:t>
            </w:r>
          </w:p>
        </w:tc>
        <w:tc>
          <w:tcPr>
            <w:tcW w:w="2835"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разходите, но не повече от 1000 евро</w:t>
            </w:r>
          </w:p>
        </w:tc>
      </w:tr>
      <w:tr w:rsidR="002B1BE9" w:rsidRPr="00CA6825" w:rsidTr="002B1BE9">
        <w:trPr>
          <w:trHeight w:val="738"/>
        </w:trPr>
        <w:tc>
          <w:tcPr>
            <w:tcW w:w="709" w:type="dxa"/>
            <w:shd w:val="clear" w:color="auto" w:fill="auto"/>
          </w:tcPr>
          <w:p w:rsidR="002B1BE9" w:rsidRPr="00CA6825" w:rsidRDefault="002B1BE9" w:rsidP="002B1BE9">
            <w:pPr>
              <w:suppressAutoHyphens w:val="0"/>
              <w:autoSpaceDE w:val="0"/>
              <w:autoSpaceDN w:val="0"/>
              <w:adjustRightInd w:val="0"/>
              <w:spacing w:line="276" w:lineRule="auto"/>
              <w:ind w:left="35"/>
              <w:jc w:val="both"/>
              <w:rPr>
                <w:rFonts w:ascii="Times New Roman" w:eastAsia="Calibri" w:hAnsi="Times New Roman" w:cs="Times New Roman"/>
                <w:sz w:val="24"/>
              </w:rPr>
            </w:pPr>
            <w:r w:rsidRPr="00CA6825">
              <w:rPr>
                <w:rFonts w:ascii="Times New Roman" w:eastAsia="Calibri" w:hAnsi="Times New Roman" w:cs="Times New Roman"/>
                <w:sz w:val="24"/>
              </w:rPr>
              <w:t>2.5</w:t>
            </w:r>
          </w:p>
        </w:tc>
        <w:tc>
          <w:tcPr>
            <w:tcW w:w="3969"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Юридическа помощ</w:t>
            </w:r>
          </w:p>
        </w:tc>
        <w:tc>
          <w:tcPr>
            <w:tcW w:w="198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1500 евро</w:t>
            </w:r>
          </w:p>
        </w:tc>
        <w:tc>
          <w:tcPr>
            <w:tcW w:w="2835"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разходите, но не повече от 1500 евро</w:t>
            </w:r>
          </w:p>
        </w:tc>
      </w:tr>
      <w:tr w:rsidR="002B1BE9" w:rsidRPr="00CA6825" w:rsidTr="002B1BE9">
        <w:trPr>
          <w:trHeight w:val="1587"/>
        </w:trPr>
        <w:tc>
          <w:tcPr>
            <w:tcW w:w="709" w:type="dxa"/>
            <w:shd w:val="clear" w:color="auto" w:fill="auto"/>
          </w:tcPr>
          <w:p w:rsidR="002B1BE9" w:rsidRPr="00CA6825" w:rsidRDefault="002B1BE9" w:rsidP="002B1BE9">
            <w:pPr>
              <w:tabs>
                <w:tab w:val="left" w:pos="0"/>
              </w:tabs>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2.6</w:t>
            </w:r>
          </w:p>
        </w:tc>
        <w:tc>
          <w:tcPr>
            <w:tcW w:w="3969" w:type="dxa"/>
            <w:shd w:val="clear" w:color="auto" w:fill="auto"/>
          </w:tcPr>
          <w:p w:rsidR="002B1BE9" w:rsidRPr="00CA6825" w:rsidRDefault="002B1BE9" w:rsidP="002B1BE9">
            <w:pPr>
              <w:suppressAutoHyphens w:val="0"/>
              <w:autoSpaceDE w:val="0"/>
              <w:autoSpaceDN w:val="0"/>
              <w:adjustRightInd w:val="0"/>
              <w:spacing w:line="276" w:lineRule="auto"/>
              <w:ind w:right="-112"/>
              <w:rPr>
                <w:rFonts w:ascii="Times New Roman" w:eastAsia="Calibri" w:hAnsi="Times New Roman" w:cs="Times New Roman"/>
                <w:sz w:val="24"/>
              </w:rPr>
            </w:pPr>
            <w:r w:rsidRPr="00CA6825">
              <w:rPr>
                <w:rFonts w:ascii="Times New Roman" w:eastAsia="Calibri"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tc>
        <w:tc>
          <w:tcPr>
            <w:tcW w:w="1985" w:type="dxa"/>
            <w:shd w:val="clear" w:color="auto" w:fill="auto"/>
          </w:tcPr>
          <w:p w:rsidR="002B1BE9" w:rsidRPr="00CA6825" w:rsidRDefault="002B1BE9" w:rsidP="002B1BE9">
            <w:pPr>
              <w:suppressAutoHyphens w:val="0"/>
              <w:autoSpaceDE w:val="0"/>
              <w:autoSpaceDN w:val="0"/>
              <w:adjustRightInd w:val="0"/>
              <w:spacing w:line="276" w:lineRule="auto"/>
              <w:jc w:val="both"/>
              <w:rPr>
                <w:rFonts w:ascii="Times New Roman" w:eastAsia="Calibri" w:hAnsi="Times New Roman" w:cs="Times New Roman"/>
                <w:sz w:val="24"/>
              </w:rPr>
            </w:pPr>
            <w:r w:rsidRPr="00CA6825">
              <w:rPr>
                <w:rFonts w:ascii="Times New Roman" w:eastAsia="Calibri" w:hAnsi="Times New Roman" w:cs="Times New Roman"/>
                <w:sz w:val="24"/>
              </w:rPr>
              <w:t>3000 евро</w:t>
            </w:r>
          </w:p>
        </w:tc>
        <w:tc>
          <w:tcPr>
            <w:tcW w:w="2835" w:type="dxa"/>
            <w:shd w:val="clear" w:color="auto" w:fill="auto"/>
          </w:tcPr>
          <w:p w:rsidR="002B1BE9" w:rsidRPr="00CA6825" w:rsidRDefault="002B1BE9" w:rsidP="002B1BE9">
            <w:pPr>
              <w:suppressAutoHyphens w:val="0"/>
              <w:autoSpaceDE w:val="0"/>
              <w:autoSpaceDN w:val="0"/>
              <w:adjustRightInd w:val="0"/>
              <w:spacing w:line="276" w:lineRule="auto"/>
              <w:rPr>
                <w:rFonts w:ascii="Times New Roman" w:eastAsia="Calibri" w:hAnsi="Times New Roman" w:cs="Times New Roman"/>
                <w:sz w:val="24"/>
              </w:rPr>
            </w:pPr>
            <w:r w:rsidRPr="00CA6825">
              <w:rPr>
                <w:rFonts w:ascii="Times New Roman" w:eastAsia="Calibri" w:hAnsi="Times New Roman" w:cs="Times New Roman"/>
                <w:sz w:val="24"/>
              </w:rPr>
              <w:t>Действителният размер на разходите, но не повече от 3000 евро</w:t>
            </w:r>
          </w:p>
        </w:tc>
      </w:tr>
    </w:tbl>
    <w:p w:rsidR="008F4820" w:rsidRPr="001C2838" w:rsidRDefault="008F4820" w:rsidP="0074704B">
      <w:pPr>
        <w:spacing w:before="240" w:after="120"/>
        <w:ind w:firstLine="708"/>
        <w:jc w:val="both"/>
        <w:rPr>
          <w:rFonts w:ascii="Times New Roman" w:hAnsi="Times New Roman" w:cs="Times New Roman"/>
          <w:sz w:val="24"/>
        </w:rPr>
      </w:pPr>
      <w:r w:rsidRPr="001C2838">
        <w:rPr>
          <w:rFonts w:ascii="Times New Roman" w:hAnsi="Times New Roman" w:cs="Times New Roman"/>
          <w:sz w:val="24"/>
        </w:rPr>
        <w:t xml:space="preserve">Минималният размер на индивидуалната застрахователна сума за всяко от застрахованите лица е </w:t>
      </w:r>
      <w:r w:rsidR="00597C22">
        <w:rPr>
          <w:rFonts w:ascii="Times New Roman" w:hAnsi="Times New Roman" w:cs="Times New Roman"/>
          <w:sz w:val="24"/>
        </w:rPr>
        <w:t>съгласно таблицата</w:t>
      </w:r>
      <w:r w:rsidRPr="001C2838">
        <w:rPr>
          <w:rFonts w:ascii="Times New Roman" w:hAnsi="Times New Roman" w:cs="Times New Roman"/>
          <w:sz w:val="24"/>
        </w:rPr>
        <w:t>.</w:t>
      </w:r>
    </w:p>
    <w:p w:rsidR="008F4820" w:rsidRDefault="005D3232" w:rsidP="005A10AB">
      <w:pPr>
        <w:spacing w:after="120"/>
        <w:ind w:firstLine="708"/>
        <w:jc w:val="both"/>
        <w:rPr>
          <w:rFonts w:ascii="Times New Roman" w:hAnsi="Times New Roman" w:cs="Times New Roman"/>
          <w:b/>
          <w:bCs/>
          <w:sz w:val="24"/>
          <w:u w:val="single"/>
        </w:rPr>
      </w:pPr>
      <w:r>
        <w:rPr>
          <w:rFonts w:ascii="Times New Roman" w:hAnsi="Times New Roman" w:cs="Times New Roman"/>
          <w:sz w:val="24"/>
        </w:rPr>
        <w:t>Лимитът</w:t>
      </w:r>
      <w:r w:rsidR="008F4820" w:rsidRPr="001C2838">
        <w:rPr>
          <w:rFonts w:ascii="Times New Roman" w:hAnsi="Times New Roman" w:cs="Times New Roman"/>
          <w:sz w:val="24"/>
        </w:rPr>
        <w:t xml:space="preserve"> на обезщетението се определя за едно застраховано лице за едно събитие, </w:t>
      </w:r>
      <w:r w:rsidR="008F4820" w:rsidRPr="001C2838">
        <w:rPr>
          <w:rFonts w:ascii="Times New Roman" w:hAnsi="Times New Roman" w:cs="Times New Roman"/>
          <w:b/>
          <w:bCs/>
          <w:sz w:val="24"/>
          <w:u w:val="single"/>
        </w:rPr>
        <w:t>като не се определя агрегатен лимит.</w:t>
      </w:r>
    </w:p>
    <w:p w:rsidR="005D1BF9" w:rsidRDefault="005D1BF9" w:rsidP="005A10AB">
      <w:pPr>
        <w:spacing w:after="120"/>
        <w:ind w:firstLine="708"/>
        <w:jc w:val="both"/>
        <w:rPr>
          <w:rFonts w:ascii="Times New Roman" w:hAnsi="Times New Roman" w:cs="Times New Roman"/>
          <w:bCs/>
          <w:sz w:val="24"/>
        </w:rPr>
      </w:pPr>
      <w:r w:rsidRPr="005D1BF9">
        <w:rPr>
          <w:rFonts w:ascii="Times New Roman" w:hAnsi="Times New Roman" w:cs="Times New Roman"/>
          <w:bCs/>
          <w:sz w:val="24"/>
        </w:rPr>
        <w:t>Изключените рискове са както следва:</w:t>
      </w:r>
      <w:r>
        <w:rPr>
          <w:rFonts w:ascii="Times New Roman" w:hAnsi="Times New Roman" w:cs="Times New Roman"/>
          <w:bCs/>
          <w:sz w:val="24"/>
        </w:rPr>
        <w:t xml:space="preserve"> </w:t>
      </w:r>
    </w:p>
    <w:p w:rsidR="005D1BF9" w:rsidRPr="005D1BF9" w:rsidRDefault="005D1BF9" w:rsidP="00376364">
      <w:pPr>
        <w:spacing w:after="120"/>
        <w:ind w:right="-142" w:firstLine="708"/>
        <w:jc w:val="both"/>
        <w:rPr>
          <w:rFonts w:ascii="Times New Roman" w:hAnsi="Times New Roman" w:cs="Times New Roman"/>
          <w:bCs/>
          <w:sz w:val="24"/>
        </w:rPr>
      </w:pPr>
      <w:r>
        <w:rPr>
          <w:rFonts w:ascii="Times New Roman" w:hAnsi="Times New Roman" w:cs="Times New Roman"/>
          <w:bCs/>
          <w:sz w:val="24"/>
        </w:rPr>
        <w:t>……………………………………………………………………………………………</w:t>
      </w:r>
      <w:r w:rsidR="00EF018F">
        <w:rPr>
          <w:rFonts w:ascii="Times New Roman" w:hAnsi="Times New Roman" w:cs="Times New Roman"/>
          <w:bCs/>
          <w:sz w:val="24"/>
        </w:rPr>
        <w:t>.</w:t>
      </w:r>
      <w:r>
        <w:rPr>
          <w:rFonts w:ascii="Times New Roman" w:hAnsi="Times New Roman" w:cs="Times New Roman"/>
          <w:bCs/>
          <w:sz w:val="24"/>
        </w:rPr>
        <w:t>……………………………………………………………………………………………………</w:t>
      </w:r>
      <w:r w:rsidR="00EF018F">
        <w:rPr>
          <w:rFonts w:ascii="Times New Roman" w:hAnsi="Times New Roman" w:cs="Times New Roman"/>
          <w:bCs/>
          <w:sz w:val="24"/>
        </w:rPr>
        <w:t>.</w:t>
      </w:r>
      <w:r>
        <w:rPr>
          <w:rFonts w:ascii="Times New Roman" w:hAnsi="Times New Roman" w:cs="Times New Roman"/>
          <w:bCs/>
          <w:sz w:val="24"/>
        </w:rPr>
        <w:t>…………………………………………………………………………………………...</w:t>
      </w:r>
      <w:r w:rsidR="00EF018F">
        <w:rPr>
          <w:rFonts w:ascii="Times New Roman" w:hAnsi="Times New Roman" w:cs="Times New Roman"/>
          <w:bCs/>
          <w:sz w:val="24"/>
        </w:rPr>
        <w:t>..............</w:t>
      </w:r>
    </w:p>
    <w:p w:rsidR="009B753F" w:rsidRPr="001C2838" w:rsidRDefault="008F4820" w:rsidP="00380448">
      <w:pPr>
        <w:spacing w:after="120"/>
        <w:jc w:val="both"/>
        <w:rPr>
          <w:rFonts w:ascii="Times New Roman" w:hAnsi="Times New Roman" w:cs="Times New Roman"/>
          <w:sz w:val="24"/>
        </w:rPr>
      </w:pPr>
      <w:r w:rsidRPr="00983F83">
        <w:rPr>
          <w:rFonts w:ascii="Times New Roman" w:hAnsi="Times New Roman" w:cs="Times New Roman"/>
          <w:sz w:val="24"/>
        </w:rPr>
        <w:t>Договорът се сключва за една година с начало 00.00 часа</w:t>
      </w:r>
      <w:r w:rsidR="005D3232" w:rsidRPr="00983F83">
        <w:rPr>
          <w:rFonts w:ascii="Times New Roman" w:hAnsi="Times New Roman" w:cs="Times New Roman"/>
          <w:sz w:val="24"/>
        </w:rPr>
        <w:t xml:space="preserve"> на </w:t>
      </w:r>
      <w:r w:rsidR="00260444" w:rsidRPr="002F1C36">
        <w:rPr>
          <w:rFonts w:ascii="Times New Roman" w:hAnsi="Times New Roman" w:cs="Times New Roman"/>
          <w:bCs/>
          <w:color w:val="000000"/>
          <w:sz w:val="24"/>
          <w:lang w:eastAsia="bg-BG"/>
        </w:rPr>
        <w:t>0</w:t>
      </w:r>
      <w:r w:rsidR="00260444" w:rsidRPr="002F1C36">
        <w:rPr>
          <w:rFonts w:ascii="Times New Roman" w:hAnsi="Times New Roman" w:cs="Times New Roman"/>
          <w:bCs/>
          <w:color w:val="000000"/>
          <w:sz w:val="24"/>
          <w:lang w:val="en-US" w:eastAsia="bg-BG"/>
        </w:rPr>
        <w:t>5</w:t>
      </w:r>
      <w:r w:rsidR="00260444" w:rsidRPr="002F1C36">
        <w:rPr>
          <w:rFonts w:ascii="Times New Roman" w:hAnsi="Times New Roman" w:cs="Times New Roman"/>
          <w:bCs/>
          <w:color w:val="000000"/>
          <w:sz w:val="24"/>
          <w:lang w:eastAsia="bg-BG"/>
        </w:rPr>
        <w:t>.0</w:t>
      </w:r>
      <w:r w:rsidR="00260444" w:rsidRPr="002F1C36">
        <w:rPr>
          <w:rFonts w:ascii="Times New Roman" w:hAnsi="Times New Roman" w:cs="Times New Roman"/>
          <w:bCs/>
          <w:color w:val="000000"/>
          <w:sz w:val="24"/>
          <w:lang w:val="en-US" w:eastAsia="bg-BG"/>
        </w:rPr>
        <w:t>4</w:t>
      </w:r>
      <w:r w:rsidR="00260444" w:rsidRPr="002F1C36">
        <w:rPr>
          <w:rFonts w:ascii="Times New Roman" w:hAnsi="Times New Roman" w:cs="Times New Roman"/>
          <w:bCs/>
          <w:color w:val="000000"/>
          <w:sz w:val="24"/>
          <w:lang w:eastAsia="bg-BG"/>
        </w:rPr>
        <w:t>.2020 г. до 04.04.2021г.</w:t>
      </w:r>
    </w:p>
    <w:tbl>
      <w:tblPr>
        <w:tblW w:w="0" w:type="auto"/>
        <w:tblLayout w:type="fixed"/>
        <w:tblLook w:val="04A0" w:firstRow="1" w:lastRow="0" w:firstColumn="1" w:lastColumn="0" w:noHBand="0" w:noVBand="1"/>
      </w:tblPr>
      <w:tblGrid>
        <w:gridCol w:w="5688"/>
        <w:gridCol w:w="3590"/>
      </w:tblGrid>
      <w:tr w:rsidR="009B753F" w:rsidRPr="001C2838" w:rsidTr="00E26181">
        <w:trPr>
          <w:trHeight w:val="414"/>
        </w:trPr>
        <w:tc>
          <w:tcPr>
            <w:tcW w:w="5688" w:type="dxa"/>
            <w:hideMark/>
          </w:tcPr>
          <w:p w:rsidR="009B753F" w:rsidRPr="001C2838" w:rsidRDefault="009B753F"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9B753F" w:rsidRPr="001C2838" w:rsidRDefault="009B753F"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9B753F" w:rsidRPr="001C2838" w:rsidTr="00E26181">
        <w:trPr>
          <w:trHeight w:val="414"/>
        </w:trPr>
        <w:tc>
          <w:tcPr>
            <w:tcW w:w="5688" w:type="dxa"/>
            <w:hideMark/>
          </w:tcPr>
          <w:p w:rsidR="009B753F" w:rsidRPr="001C2838" w:rsidRDefault="001057EB" w:rsidP="00380448">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9B753F" w:rsidRPr="001C2838" w:rsidRDefault="009B753F"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9B753F" w:rsidRPr="001C2838" w:rsidTr="00E26181">
        <w:trPr>
          <w:trHeight w:val="379"/>
        </w:trPr>
        <w:tc>
          <w:tcPr>
            <w:tcW w:w="5688" w:type="dxa"/>
            <w:hideMark/>
          </w:tcPr>
          <w:p w:rsidR="009B753F" w:rsidRPr="001C2838" w:rsidRDefault="009B753F"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9B753F" w:rsidRPr="001C2838" w:rsidRDefault="009B753F"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EE1989" w:rsidRPr="001C2838" w:rsidRDefault="009B753F" w:rsidP="00BA4E71">
      <w:pPr>
        <w:suppressAutoHyphens w:val="0"/>
        <w:spacing w:after="200"/>
        <w:jc w:val="right"/>
        <w:rPr>
          <w:rFonts w:ascii="Times New Roman" w:hAnsi="Times New Roman" w:cs="Times New Roman"/>
          <w:b/>
          <w:i/>
          <w:sz w:val="24"/>
        </w:rPr>
      </w:pPr>
      <w:r w:rsidRPr="001C2838">
        <w:br w:type="page"/>
      </w:r>
      <w:r w:rsidR="00EE1989" w:rsidRPr="001C2838">
        <w:rPr>
          <w:rFonts w:ascii="Times New Roman" w:hAnsi="Times New Roman" w:cs="Times New Roman"/>
          <w:b/>
          <w:i/>
          <w:sz w:val="24"/>
        </w:rPr>
        <w:lastRenderedPageBreak/>
        <w:t>към обява за обществена поръчка</w:t>
      </w:r>
    </w:p>
    <w:p w:rsidR="00EE1989" w:rsidRPr="001C2838" w:rsidRDefault="00EE1989" w:rsidP="00380448">
      <w:pPr>
        <w:ind w:left="7080" w:firstLine="708"/>
        <w:rPr>
          <w:rFonts w:ascii="Times New Roman" w:hAnsi="Times New Roman" w:cs="Times New Roman"/>
          <w:b/>
          <w:sz w:val="24"/>
        </w:rPr>
      </w:pPr>
    </w:p>
    <w:p w:rsidR="00EE1989" w:rsidRPr="001C2838" w:rsidRDefault="00EE1989"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rsidR="00614A9F" w:rsidRPr="00614A9F" w:rsidRDefault="00614A9F" w:rsidP="00614A9F">
      <w:pPr>
        <w:jc w:val="center"/>
        <w:rPr>
          <w:rFonts w:ascii="Times New Roman" w:eastAsiaTheme="minorHAnsi" w:hAnsi="Times New Roman" w:cs="Times New Roman"/>
          <w:b/>
          <w:sz w:val="24"/>
          <w:lang w:eastAsia="en-US"/>
        </w:rPr>
      </w:pPr>
      <w:r w:rsidRPr="00614A9F">
        <w:rPr>
          <w:rFonts w:ascii="Times New Roman" w:eastAsiaTheme="minorHAnsi" w:hAnsi="Times New Roman" w:cs="Times New Roman"/>
          <w:b/>
          <w:sz w:val="24"/>
          <w:lang w:eastAsia="en-US"/>
        </w:rPr>
        <w:t>Д Е К Л А Р А Ц И Я</w:t>
      </w:r>
    </w:p>
    <w:p w:rsidR="00614A9F" w:rsidRPr="00614A9F" w:rsidRDefault="00614A9F" w:rsidP="00614A9F">
      <w:pPr>
        <w:jc w:val="center"/>
        <w:rPr>
          <w:rFonts w:ascii="Times New Roman" w:eastAsiaTheme="minorHAnsi" w:hAnsi="Times New Roman" w:cs="Times New Roman"/>
          <w:b/>
          <w:sz w:val="24"/>
          <w:lang w:eastAsia="en-US"/>
        </w:rPr>
      </w:pPr>
      <w:r w:rsidRPr="00614A9F">
        <w:rPr>
          <w:rFonts w:ascii="Times New Roman" w:eastAsiaTheme="minorHAnsi" w:hAnsi="Times New Roman" w:cs="Times New Roman"/>
          <w:b/>
          <w:sz w:val="24"/>
          <w:lang w:eastAsia="en-US"/>
        </w:rPr>
        <w:t>за обстоятелствата по чл. 54, ал. 1, т. 1, 2 и 7 от ЗОП</w:t>
      </w:r>
    </w:p>
    <w:p w:rsidR="00614A9F" w:rsidRPr="00614A9F" w:rsidRDefault="00614A9F" w:rsidP="00614A9F">
      <w:pPr>
        <w:jc w:val="center"/>
        <w:rPr>
          <w:rFonts w:ascii="Times New Roman" w:eastAsiaTheme="minorHAnsi" w:hAnsi="Times New Roman" w:cs="Times New Roman"/>
          <w:b/>
          <w:sz w:val="24"/>
          <w:lang w:eastAsia="en-US"/>
        </w:rPr>
      </w:pPr>
    </w:p>
    <w:p w:rsidR="00614A9F" w:rsidRPr="00614A9F" w:rsidRDefault="00614A9F" w:rsidP="00614A9F">
      <w:pPr>
        <w:jc w:val="both"/>
        <w:rPr>
          <w:rFonts w:ascii="Times New Roman" w:eastAsiaTheme="minorHAnsi" w:hAnsi="Times New Roman" w:cstheme="minorBidi"/>
          <w:sz w:val="24"/>
          <w:lang w:eastAsia="en-US"/>
        </w:rPr>
      </w:pPr>
      <w:r w:rsidRPr="00614A9F">
        <w:rPr>
          <w:rFonts w:ascii="Times New Roman" w:eastAsiaTheme="minorHAnsi" w:hAnsi="Times New Roman" w:cstheme="minorBidi"/>
          <w:sz w:val="24"/>
          <w:lang w:eastAsia="en-US"/>
        </w:rPr>
        <w:t xml:space="preserve">Долуподписаният/ата .........…................................................................................................., </w:t>
      </w:r>
    </w:p>
    <w:p w:rsidR="00614A9F" w:rsidRPr="00614A9F" w:rsidRDefault="00614A9F" w:rsidP="00614A9F">
      <w:pPr>
        <w:jc w:val="center"/>
        <w:rPr>
          <w:rFonts w:ascii="Times New Roman" w:eastAsiaTheme="minorHAnsi" w:hAnsi="Times New Roman" w:cstheme="minorBidi"/>
          <w:i/>
          <w:sz w:val="24"/>
          <w:lang w:eastAsia="en-US"/>
        </w:rPr>
      </w:pPr>
      <w:r w:rsidRPr="00614A9F">
        <w:rPr>
          <w:rFonts w:ascii="Times New Roman" w:eastAsiaTheme="minorHAnsi" w:hAnsi="Times New Roman" w:cstheme="minorBidi"/>
          <w:i/>
          <w:sz w:val="24"/>
          <w:lang w:eastAsia="en-US"/>
        </w:rPr>
        <w:t>(</w:t>
      </w:r>
      <w:r w:rsidRPr="00614A9F">
        <w:rPr>
          <w:rFonts w:ascii="Times New Roman" w:eastAsiaTheme="minorHAnsi" w:hAnsi="Times New Roman" w:cs="Times New Roman"/>
          <w:i/>
          <w:iCs/>
          <w:sz w:val="24"/>
          <w:lang w:eastAsia="bg-BG"/>
        </w:rPr>
        <w:t>собствено, бащино и фамилно име</w:t>
      </w:r>
      <w:r w:rsidRPr="00614A9F">
        <w:rPr>
          <w:rFonts w:ascii="Times New Roman" w:eastAsiaTheme="minorHAnsi" w:hAnsi="Times New Roman" w:cstheme="minorBidi"/>
          <w:i/>
          <w:sz w:val="24"/>
          <w:lang w:eastAsia="en-US"/>
        </w:rPr>
        <w:t>)</w:t>
      </w:r>
    </w:p>
    <w:p w:rsidR="00614A9F" w:rsidRPr="00614A9F" w:rsidRDefault="00614A9F" w:rsidP="00614A9F">
      <w:pPr>
        <w:jc w:val="center"/>
        <w:rPr>
          <w:rFonts w:ascii="Times New Roman" w:eastAsiaTheme="minorHAnsi" w:hAnsi="Times New Roman" w:cstheme="minorBidi"/>
          <w:sz w:val="24"/>
          <w:lang w:eastAsia="en-US"/>
        </w:rPr>
      </w:pPr>
    </w:p>
    <w:p w:rsidR="00614A9F" w:rsidRPr="00614A9F" w:rsidRDefault="00614A9F" w:rsidP="00614A9F">
      <w:pPr>
        <w:jc w:val="both"/>
        <w:rPr>
          <w:rFonts w:ascii="Times New Roman" w:eastAsiaTheme="minorHAnsi" w:hAnsi="Times New Roman" w:cstheme="minorBidi"/>
          <w:sz w:val="24"/>
          <w:lang w:eastAsia="en-US"/>
        </w:rPr>
      </w:pPr>
      <w:r w:rsidRPr="00614A9F">
        <w:rPr>
          <w:rFonts w:ascii="Times New Roman" w:eastAsiaTheme="minorHAnsi" w:hAnsi="Times New Roman" w:cstheme="minorBidi"/>
          <w:sz w:val="24"/>
          <w:lang w:eastAsia="en-US"/>
        </w:rPr>
        <w:t>с ЕГН/ЛНЧ/официален личен идентификационен номер или друг уникален елемент за</w:t>
      </w:r>
    </w:p>
    <w:p w:rsidR="00614A9F" w:rsidRPr="00614A9F" w:rsidRDefault="00614A9F" w:rsidP="00614A9F">
      <w:pPr>
        <w:jc w:val="both"/>
        <w:rPr>
          <w:rFonts w:ascii="Times New Roman" w:eastAsiaTheme="minorHAnsi" w:hAnsi="Times New Roman" w:cstheme="minorBidi"/>
          <w:sz w:val="24"/>
          <w:lang w:eastAsia="en-US"/>
        </w:rPr>
      </w:pPr>
      <w:r w:rsidRPr="00614A9F">
        <w:rPr>
          <w:rFonts w:ascii="Times New Roman" w:eastAsiaTheme="minorHAnsi" w:hAnsi="Times New Roman" w:cstheme="minorBidi"/>
          <w:sz w:val="24"/>
          <w:lang w:eastAsia="en-US"/>
        </w:rPr>
        <w:t xml:space="preserve">установяване на самоличността .............................., </w:t>
      </w:r>
    </w:p>
    <w:p w:rsidR="00614A9F" w:rsidRPr="00614A9F" w:rsidRDefault="00614A9F" w:rsidP="00614A9F">
      <w:pPr>
        <w:jc w:val="both"/>
        <w:rPr>
          <w:rFonts w:ascii="Times New Roman" w:eastAsiaTheme="minorHAnsi" w:hAnsi="Times New Roman" w:cstheme="minorBidi"/>
          <w:sz w:val="24"/>
          <w:lang w:eastAsia="en-US"/>
        </w:rPr>
      </w:pPr>
      <w:r w:rsidRPr="00614A9F">
        <w:rPr>
          <w:rFonts w:ascii="Times New Roman" w:eastAsiaTheme="minorHAnsi" w:hAnsi="Times New Roman" w:cstheme="minorBidi"/>
          <w:sz w:val="24"/>
          <w:lang w:eastAsia="en-US"/>
        </w:rPr>
        <w:t>в качеството си на ............................................................... (</w:t>
      </w:r>
      <w:r w:rsidRPr="00614A9F">
        <w:rPr>
          <w:rFonts w:ascii="Times New Roman" w:eastAsiaTheme="minorHAnsi" w:hAnsi="Times New Roman" w:cstheme="minorBidi"/>
          <w:i/>
          <w:sz w:val="24"/>
          <w:lang w:eastAsia="en-US"/>
        </w:rPr>
        <w:t>длъжност или друго качество</w:t>
      </w:r>
      <w:r w:rsidRPr="00614A9F">
        <w:rPr>
          <w:rFonts w:ascii="Times New Roman" w:eastAsiaTheme="minorHAnsi" w:hAnsi="Times New Roman" w:cstheme="minorBidi"/>
          <w:sz w:val="24"/>
          <w:lang w:eastAsia="en-US"/>
        </w:rPr>
        <w:t xml:space="preserve">) </w:t>
      </w:r>
    </w:p>
    <w:p w:rsidR="00614A9F" w:rsidRPr="00614A9F" w:rsidRDefault="00614A9F" w:rsidP="00614A9F">
      <w:pPr>
        <w:jc w:val="both"/>
        <w:rPr>
          <w:rFonts w:ascii="Times New Roman" w:eastAsiaTheme="minorHAnsi" w:hAnsi="Times New Roman" w:cstheme="minorBidi"/>
          <w:i/>
          <w:iCs/>
          <w:sz w:val="24"/>
          <w:lang w:eastAsia="en-US"/>
        </w:rPr>
      </w:pPr>
      <w:r w:rsidRPr="00614A9F">
        <w:rPr>
          <w:rFonts w:ascii="Times New Roman" w:eastAsiaTheme="minorHAnsi" w:hAnsi="Times New Roman" w:cstheme="minorBidi"/>
          <w:sz w:val="24"/>
          <w:lang w:eastAsia="en-US"/>
        </w:rPr>
        <w:t>на ................................................... (</w:t>
      </w:r>
      <w:r w:rsidRPr="00614A9F">
        <w:rPr>
          <w:rFonts w:ascii="Times New Roman" w:eastAsiaTheme="minorHAnsi" w:hAnsi="Times New Roman" w:cstheme="minorBidi"/>
          <w:i/>
          <w:iCs/>
          <w:sz w:val="24"/>
          <w:lang w:eastAsia="en-US"/>
        </w:rPr>
        <w:t>наименование на участника</w:t>
      </w:r>
      <w:r w:rsidRPr="00614A9F">
        <w:rPr>
          <w:rFonts w:ascii="Times New Roman" w:eastAsiaTheme="minorHAnsi" w:hAnsi="Times New Roman" w:cstheme="minorBidi"/>
          <w:sz w:val="24"/>
          <w:lang w:eastAsia="en-US"/>
        </w:rPr>
        <w:t>),</w:t>
      </w:r>
      <w:r w:rsidRPr="00614A9F">
        <w:rPr>
          <w:rFonts w:ascii="Times New Roman" w:eastAsiaTheme="minorHAnsi" w:hAnsi="Times New Roman" w:cstheme="minorBidi"/>
          <w:i/>
          <w:iCs/>
          <w:sz w:val="24"/>
          <w:lang w:eastAsia="en-US"/>
        </w:rPr>
        <w:t xml:space="preserve"> </w:t>
      </w:r>
    </w:p>
    <w:p w:rsidR="00614A9F" w:rsidRPr="00614A9F" w:rsidRDefault="00614A9F" w:rsidP="00614A9F">
      <w:pPr>
        <w:jc w:val="both"/>
        <w:rPr>
          <w:rFonts w:ascii="Times New Roman" w:eastAsiaTheme="minorHAnsi" w:hAnsi="Times New Roman" w:cstheme="minorBidi"/>
          <w:sz w:val="24"/>
          <w:lang w:eastAsia="en-US"/>
        </w:rPr>
      </w:pPr>
      <w:r w:rsidRPr="00614A9F">
        <w:rPr>
          <w:rFonts w:ascii="Times New Roman" w:eastAsiaTheme="minorHAnsi" w:hAnsi="Times New Roman" w:cstheme="minorBidi"/>
          <w:iCs/>
          <w:sz w:val="24"/>
          <w:lang w:eastAsia="en-US"/>
        </w:rPr>
        <w:t xml:space="preserve">с </w:t>
      </w:r>
      <w:r w:rsidRPr="00614A9F">
        <w:rPr>
          <w:rFonts w:ascii="Times New Roman" w:eastAsiaTheme="minorHAnsi" w:hAnsi="Times New Roman" w:cstheme="minorBidi"/>
          <w:sz w:val="24"/>
          <w:lang w:eastAsia="en-US"/>
        </w:rPr>
        <w:t xml:space="preserve">БУЛСТАТ/ЕИК ................................, </w:t>
      </w:r>
    </w:p>
    <w:p w:rsidR="00614A9F" w:rsidRPr="00614A9F" w:rsidRDefault="00614A9F" w:rsidP="00614A9F">
      <w:pPr>
        <w:tabs>
          <w:tab w:val="left" w:pos="709"/>
        </w:tabs>
        <w:suppressAutoHyphens w:val="0"/>
        <w:ind w:firstLine="720"/>
        <w:jc w:val="both"/>
        <w:rPr>
          <w:rFonts w:ascii="Times New Roman" w:eastAsia="Calibri" w:hAnsi="Times New Roman" w:cs="Times New Roman"/>
          <w:sz w:val="24"/>
          <w:lang w:eastAsia="pl-PL"/>
        </w:rPr>
      </w:pPr>
    </w:p>
    <w:p w:rsidR="00614A9F" w:rsidRPr="00614A9F" w:rsidRDefault="00614A9F" w:rsidP="00614A9F">
      <w:pPr>
        <w:ind w:left="2160" w:hanging="2160"/>
        <w:jc w:val="center"/>
        <w:rPr>
          <w:rFonts w:ascii="Times New Roman" w:eastAsiaTheme="minorHAnsi" w:hAnsi="Times New Roman" w:cs="Times New Roman"/>
          <w:b/>
          <w:sz w:val="24"/>
          <w:lang w:eastAsia="en-US"/>
        </w:rPr>
      </w:pPr>
      <w:r w:rsidRPr="00614A9F">
        <w:rPr>
          <w:rFonts w:ascii="Times New Roman" w:eastAsiaTheme="minorHAnsi" w:hAnsi="Times New Roman" w:cs="Times New Roman"/>
          <w:b/>
          <w:sz w:val="24"/>
          <w:lang w:eastAsia="en-US"/>
        </w:rPr>
        <w:t>Д Е К Л А Р И Р А М, че:</w:t>
      </w:r>
    </w:p>
    <w:p w:rsidR="00614A9F" w:rsidRPr="00614A9F" w:rsidRDefault="00614A9F" w:rsidP="00614A9F">
      <w:pPr>
        <w:ind w:left="2160" w:hanging="2160"/>
        <w:jc w:val="center"/>
        <w:rPr>
          <w:rFonts w:ascii="Times New Roman" w:eastAsiaTheme="minorHAnsi" w:hAnsi="Times New Roman" w:cs="Times New Roman"/>
          <w:b/>
          <w:sz w:val="24"/>
          <w:lang w:eastAsia="en-US"/>
        </w:rPr>
      </w:pPr>
    </w:p>
    <w:p w:rsidR="00614A9F" w:rsidRPr="00614A9F" w:rsidRDefault="00614A9F" w:rsidP="00614A9F">
      <w:pPr>
        <w:ind w:firstLine="720"/>
        <w:jc w:val="both"/>
        <w:rPr>
          <w:rFonts w:ascii="Times New Roman" w:eastAsiaTheme="minorHAnsi" w:hAnsi="Times New Roman" w:cs="Times New Roman"/>
          <w:sz w:val="24"/>
          <w:lang w:eastAsia="en-US"/>
        </w:rPr>
      </w:pPr>
      <w:r w:rsidRPr="00614A9F">
        <w:rPr>
          <w:rFonts w:ascii="Times New Roman" w:eastAsiaTheme="minorHAnsi" w:hAnsi="Times New Roman" w:cs="Times New Roman"/>
          <w:b/>
          <w:sz w:val="24"/>
          <w:lang w:eastAsia="en-US"/>
        </w:rPr>
        <w:t>1.</w:t>
      </w:r>
      <w:r w:rsidRPr="00614A9F">
        <w:rPr>
          <w:rFonts w:ascii="Times New Roman" w:eastAsiaTheme="minorHAnsi" w:hAnsi="Times New Roman" w:cs="Times New Roman"/>
          <w:sz w:val="24"/>
          <w:lang w:eastAsia="en-US"/>
        </w:rPr>
        <w:t xml:space="preserve"> </w:t>
      </w:r>
      <w:r w:rsidRPr="00614A9F">
        <w:rPr>
          <w:rFonts w:ascii="Times New Roman" w:eastAsiaTheme="minorHAnsi" w:hAnsi="Times New Roman" w:cs="Times New Roman"/>
          <w:b/>
          <w:sz w:val="24"/>
          <w:lang w:eastAsia="en-US"/>
        </w:rPr>
        <w:t xml:space="preserve"> </w:t>
      </w:r>
      <w:r w:rsidRPr="00614A9F">
        <w:rPr>
          <w:rFonts w:ascii="Times New Roman" w:eastAsiaTheme="minorHAnsi" w:hAnsi="Times New Roman" w:cs="Times New Roman"/>
          <w:sz w:val="24"/>
          <w:lang w:eastAsia="en-US"/>
        </w:rPr>
        <w:t>Не съм осъден/а с влязла в сила присъда за:</w:t>
      </w:r>
    </w:p>
    <w:p w:rsidR="00614A9F" w:rsidRPr="00614A9F" w:rsidRDefault="00614A9F" w:rsidP="00614A9F">
      <w:pPr>
        <w:suppressAutoHyphens w:val="0"/>
        <w:ind w:firstLine="720"/>
        <w:jc w:val="both"/>
        <w:rPr>
          <w:rFonts w:ascii="Times New Roman" w:eastAsia="Calibri" w:hAnsi="Times New Roman" w:cs="Times New Roman"/>
          <w:sz w:val="24"/>
          <w:lang w:eastAsia="bg-BG"/>
        </w:rPr>
      </w:pPr>
      <w:r w:rsidRPr="00614A9F">
        <w:rPr>
          <w:rFonts w:ascii="Times New Roman" w:eastAsia="Calibri" w:hAnsi="Times New Roman" w:cs="Times New Roman"/>
          <w:sz w:val="24"/>
          <w:lang w:eastAsia="bg-BG"/>
        </w:rPr>
        <w:t xml:space="preserve">а) престъпление по чл. 108а, чл. 159а-159г, чл. 172, чл. 192а, чл. 194-217, чл. 219-252, чл. 253-260, чл. 301-307, чл. 321, 321а и чл. 352-353е от Наказателния кодекс; </w:t>
      </w:r>
    </w:p>
    <w:p w:rsidR="00614A9F" w:rsidRPr="00614A9F" w:rsidRDefault="00614A9F" w:rsidP="00614A9F">
      <w:pPr>
        <w:suppressAutoHyphens w:val="0"/>
        <w:ind w:firstLine="720"/>
        <w:jc w:val="both"/>
        <w:rPr>
          <w:rFonts w:ascii="Times New Roman" w:eastAsia="Calibri" w:hAnsi="Times New Roman" w:cs="Times New Roman"/>
          <w:sz w:val="24"/>
          <w:lang w:eastAsia="bg-BG"/>
        </w:rPr>
      </w:pPr>
      <w:r w:rsidRPr="00614A9F">
        <w:rPr>
          <w:rFonts w:ascii="Times New Roman" w:eastAsia="Calibri" w:hAnsi="Times New Roman" w:cs="Times New Roman"/>
          <w:sz w:val="24"/>
          <w:lang w:eastAsia="bg-BG"/>
        </w:rPr>
        <w:t xml:space="preserve">б) престъпление, аналогично на тези по буква „а”, в друга държава членка или трета страна; </w:t>
      </w:r>
    </w:p>
    <w:p w:rsidR="00614A9F" w:rsidRPr="00614A9F" w:rsidRDefault="00614A9F" w:rsidP="00614A9F">
      <w:pPr>
        <w:ind w:firstLine="720"/>
        <w:jc w:val="both"/>
        <w:rPr>
          <w:rFonts w:ascii="Times New Roman" w:eastAsiaTheme="minorHAnsi" w:hAnsi="Times New Roman" w:cs="Times New Roman"/>
          <w:sz w:val="24"/>
          <w:lang w:eastAsia="en-US"/>
        </w:rPr>
      </w:pPr>
      <w:r w:rsidRPr="00614A9F">
        <w:rPr>
          <w:rFonts w:ascii="Times New Roman" w:eastAsiaTheme="minorHAnsi" w:hAnsi="Times New Roman" w:cs="Times New Roman"/>
          <w:b/>
          <w:sz w:val="24"/>
          <w:lang w:eastAsia="en-US"/>
        </w:rPr>
        <w:t>2.</w:t>
      </w:r>
      <w:r w:rsidRPr="00614A9F">
        <w:rPr>
          <w:rFonts w:ascii="Times New Roman" w:eastAsiaTheme="minorHAnsi" w:hAnsi="Times New Roman" w:cs="Times New Roman"/>
          <w:sz w:val="24"/>
          <w:lang w:eastAsia="en-US"/>
        </w:rPr>
        <w:t xml:space="preserve"> Не е налице конфликт</w:t>
      </w:r>
      <w:r w:rsidRPr="00614A9F">
        <w:rPr>
          <w:rFonts w:ascii="Times New Roman" w:eastAsiaTheme="minorHAnsi" w:hAnsi="Times New Roman" w:cs="Times New Roman"/>
          <w:sz w:val="24"/>
          <w:vertAlign w:val="superscript"/>
          <w:lang w:eastAsia="en-US"/>
        </w:rPr>
        <w:footnoteReference w:id="1"/>
      </w:r>
      <w:r w:rsidRPr="00614A9F">
        <w:rPr>
          <w:rFonts w:ascii="Times New Roman" w:eastAsiaTheme="minorHAnsi" w:hAnsi="Times New Roman" w:cs="Times New Roman"/>
          <w:sz w:val="24"/>
          <w:lang w:eastAsia="en-US"/>
        </w:rPr>
        <w:t xml:space="preserve"> на интереси, по смисъла на § 2, т. 21 от Допълнителните разпоредби на ЗОП, който не може да бъде отстранен.</w:t>
      </w:r>
    </w:p>
    <w:p w:rsidR="00614A9F" w:rsidRPr="00614A9F" w:rsidRDefault="00614A9F" w:rsidP="00614A9F">
      <w:pPr>
        <w:shd w:val="clear" w:color="auto" w:fill="FFFFFF"/>
        <w:suppressAutoHyphens w:val="0"/>
        <w:ind w:firstLine="709"/>
        <w:jc w:val="both"/>
        <w:rPr>
          <w:rFonts w:ascii="Times New Roman" w:eastAsiaTheme="minorHAnsi" w:hAnsi="Times New Roman" w:cs="Times New Roman"/>
          <w:sz w:val="24"/>
          <w:lang w:eastAsia="bg-BG"/>
        </w:rPr>
      </w:pPr>
      <w:r w:rsidRPr="00614A9F">
        <w:rPr>
          <w:rFonts w:ascii="Times New Roman" w:eastAsia="Calibri" w:hAnsi="Times New Roman" w:cs="Times New Roman"/>
          <w:b/>
          <w:sz w:val="24"/>
          <w:lang w:eastAsia="en-US"/>
        </w:rPr>
        <w:t xml:space="preserve">3. </w:t>
      </w:r>
      <w:r w:rsidRPr="00614A9F">
        <w:rPr>
          <w:rFonts w:ascii="Times New Roman" w:eastAsiaTheme="minorHAnsi" w:hAnsi="Times New Roman" w:cs="Times New Roman"/>
          <w:sz w:val="24"/>
          <w:lang w:eastAsia="bg-BG"/>
        </w:rPr>
        <w:t>Публичните регистри, в които се съдържа информация за декларираните обстоятелства, са:</w:t>
      </w:r>
      <w:r w:rsidRPr="00614A9F">
        <w:rPr>
          <w:rFonts w:ascii="Times New Roman" w:eastAsia="Arial Unicode MS" w:hAnsi="Times New Roman" w:cs="Times New Roman"/>
          <w:color w:val="000000"/>
          <w:sz w:val="24"/>
          <w:lang w:eastAsia="en-US"/>
        </w:rPr>
        <w:t xml:space="preserve"> __________________________________________________________</w:t>
      </w:r>
      <w:r w:rsidR="00FD33AE">
        <w:rPr>
          <w:rStyle w:val="FootnoteReference"/>
          <w:rFonts w:ascii="Times New Roman" w:eastAsia="Arial Unicode MS" w:hAnsi="Times New Roman" w:cs="Times New Roman"/>
          <w:color w:val="000000"/>
          <w:sz w:val="24"/>
          <w:lang w:eastAsia="en-US"/>
        </w:rPr>
        <w:footnoteReference w:id="2"/>
      </w:r>
    </w:p>
    <w:p w:rsidR="00614A9F" w:rsidRPr="00614A9F" w:rsidRDefault="00614A9F" w:rsidP="00614A9F">
      <w:pPr>
        <w:shd w:val="clear" w:color="auto" w:fill="FFFFFF"/>
        <w:ind w:firstLine="720"/>
        <w:jc w:val="both"/>
        <w:rPr>
          <w:rFonts w:ascii="Times New Roman" w:eastAsiaTheme="minorHAnsi" w:hAnsi="Times New Roman" w:cs="Times New Roman"/>
          <w:sz w:val="24"/>
          <w:lang w:eastAsia="bg-BG"/>
        </w:rPr>
      </w:pPr>
      <w:r w:rsidRPr="00614A9F">
        <w:rPr>
          <w:rFonts w:ascii="Times New Roman" w:eastAsiaTheme="minorHAnsi" w:hAnsi="Times New Roman" w:cs="Times New Roman"/>
          <w:sz w:val="24"/>
          <w:lang w:eastAsia="bg-BG"/>
        </w:rPr>
        <w:t>Компетентният/</w:t>
      </w:r>
      <w:proofErr w:type="spellStart"/>
      <w:r w:rsidRPr="00614A9F">
        <w:rPr>
          <w:rFonts w:ascii="Times New Roman" w:eastAsiaTheme="minorHAnsi" w:hAnsi="Times New Roman" w:cs="Times New Roman"/>
          <w:sz w:val="24"/>
          <w:lang w:eastAsia="bg-BG"/>
        </w:rPr>
        <w:t>ите</w:t>
      </w:r>
      <w:proofErr w:type="spellEnd"/>
      <w:r w:rsidRPr="00614A9F">
        <w:rPr>
          <w:rFonts w:ascii="Times New Roman" w:eastAsiaTheme="minorHAnsi" w:hAnsi="Times New Roman" w:cs="Times New Roman"/>
          <w:sz w:val="24"/>
          <w:lang w:eastAsia="bg-BG"/>
        </w:rPr>
        <w:t xml:space="preserve">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614A9F">
        <w:rPr>
          <w:rFonts w:ascii="Times New Roman" w:eastAsia="Arial Unicode MS" w:hAnsi="Times New Roman" w:cs="Times New Roman"/>
          <w:color w:val="000000"/>
          <w:sz w:val="24"/>
          <w:lang w:eastAsia="en-US"/>
        </w:rPr>
        <w:t>________________________________________________</w:t>
      </w:r>
      <w:r w:rsidRPr="00614A9F">
        <w:rPr>
          <w:rFonts w:ascii="Times New Roman" w:eastAsia="Arial Unicode MS" w:hAnsi="Times New Roman" w:cs="Times New Roman"/>
          <w:color w:val="000000"/>
          <w:sz w:val="24"/>
          <w:vertAlign w:val="superscript"/>
          <w:lang w:eastAsia="en-US"/>
        </w:rPr>
        <w:footnoteReference w:id="3"/>
      </w:r>
    </w:p>
    <w:p w:rsidR="00614A9F" w:rsidRPr="00614A9F" w:rsidRDefault="00614A9F" w:rsidP="00614A9F">
      <w:pPr>
        <w:ind w:firstLine="720"/>
        <w:jc w:val="both"/>
        <w:rPr>
          <w:rFonts w:ascii="Times New Roman" w:eastAsiaTheme="minorHAnsi" w:hAnsi="Times New Roman" w:cs="Times New Roman"/>
          <w:b/>
          <w:sz w:val="24"/>
          <w:lang w:eastAsia="en-US"/>
        </w:rPr>
      </w:pPr>
    </w:p>
    <w:p w:rsidR="00614A9F" w:rsidRPr="00614A9F" w:rsidRDefault="00614A9F" w:rsidP="00614A9F">
      <w:pPr>
        <w:ind w:firstLine="708"/>
        <w:jc w:val="both"/>
        <w:rPr>
          <w:rFonts w:ascii="Times New Roman" w:eastAsiaTheme="minorHAnsi" w:hAnsi="Times New Roman" w:cs="Times New Roman"/>
          <w:sz w:val="24"/>
          <w:lang w:eastAsia="en-US"/>
        </w:rPr>
      </w:pPr>
      <w:r w:rsidRPr="00614A9F">
        <w:rPr>
          <w:rFonts w:ascii="Times New Roman" w:eastAsiaTheme="minorHAnsi" w:hAnsi="Times New Roman" w:cs="Times New Roman"/>
          <w:sz w:val="24"/>
          <w:lang w:eastAsia="en-US"/>
        </w:rPr>
        <w:t>Задължавам се при промяна на горепосочените обстоятелства в 3-дневен срок от настъпването им писмено да уведомя възложителя.</w:t>
      </w:r>
    </w:p>
    <w:p w:rsidR="00614A9F" w:rsidRPr="00614A9F" w:rsidRDefault="00614A9F" w:rsidP="00614A9F">
      <w:pPr>
        <w:jc w:val="both"/>
        <w:rPr>
          <w:rFonts w:ascii="Times New Roman" w:eastAsiaTheme="minorHAnsi" w:hAnsi="Times New Roman" w:cs="Times New Roman"/>
          <w:sz w:val="24"/>
          <w:lang w:eastAsia="en-US"/>
        </w:rPr>
      </w:pPr>
      <w:r w:rsidRPr="00614A9F">
        <w:rPr>
          <w:rFonts w:ascii="Times New Roman" w:eastAsiaTheme="minorHAnsi" w:hAnsi="Times New Roman" w:cs="Times New Roman"/>
          <w:sz w:val="24"/>
          <w:lang w:eastAsia="en-US"/>
        </w:rPr>
        <w:tab/>
        <w:t>Известна ми е отговорността по чл. 313 от Наказателния кодекс за неверни данни.</w:t>
      </w:r>
    </w:p>
    <w:p w:rsidR="00614A9F" w:rsidRPr="00614A9F" w:rsidRDefault="00614A9F" w:rsidP="00614A9F">
      <w:pPr>
        <w:rPr>
          <w:rFonts w:ascii="Times New Roman" w:eastAsiaTheme="minorHAnsi" w:hAnsi="Times New Roman" w:cs="Times New Roman"/>
          <w:iCs/>
          <w:sz w:val="24"/>
          <w:lang w:eastAsia="en-US"/>
        </w:rPr>
      </w:pPr>
    </w:p>
    <w:p w:rsidR="00614A9F" w:rsidRPr="00614A9F" w:rsidRDefault="00614A9F" w:rsidP="00614A9F">
      <w:pPr>
        <w:rPr>
          <w:rFonts w:ascii="Times New Roman" w:eastAsiaTheme="minorHAnsi" w:hAnsi="Times New Roman" w:cs="Times New Roman"/>
          <w:iCs/>
          <w:sz w:val="24"/>
          <w:lang w:eastAsia="en-US"/>
        </w:rPr>
      </w:pPr>
      <w:r w:rsidRPr="00614A9F">
        <w:rPr>
          <w:rFonts w:ascii="Times New Roman" w:eastAsiaTheme="minorHAnsi" w:hAnsi="Times New Roman" w:cs="Times New Roman"/>
          <w:iCs/>
          <w:sz w:val="24"/>
          <w:lang w:eastAsia="en-US"/>
        </w:rPr>
        <w:t>.....................................</w:t>
      </w:r>
      <w:r w:rsidRPr="00614A9F">
        <w:rPr>
          <w:rFonts w:ascii="Times New Roman" w:eastAsiaTheme="minorHAnsi" w:hAnsi="Times New Roman" w:cs="Times New Roman"/>
          <w:iCs/>
          <w:sz w:val="24"/>
          <w:lang w:eastAsia="en-US"/>
        </w:rPr>
        <w:tab/>
      </w:r>
      <w:r w:rsidRPr="00614A9F">
        <w:rPr>
          <w:rFonts w:ascii="Times New Roman" w:eastAsiaTheme="minorHAnsi" w:hAnsi="Times New Roman" w:cs="Times New Roman"/>
          <w:iCs/>
          <w:sz w:val="24"/>
          <w:lang w:eastAsia="en-US"/>
        </w:rPr>
        <w:tab/>
      </w:r>
      <w:r w:rsidRPr="00614A9F">
        <w:rPr>
          <w:rFonts w:ascii="Times New Roman" w:eastAsiaTheme="minorHAnsi" w:hAnsi="Times New Roman" w:cs="Times New Roman"/>
          <w:iCs/>
          <w:sz w:val="24"/>
          <w:lang w:eastAsia="en-US"/>
        </w:rPr>
        <w:tab/>
      </w:r>
      <w:r w:rsidRPr="00614A9F">
        <w:rPr>
          <w:rFonts w:ascii="Times New Roman" w:eastAsiaTheme="minorHAnsi" w:hAnsi="Times New Roman" w:cs="Times New Roman"/>
          <w:iCs/>
          <w:sz w:val="24"/>
          <w:lang w:eastAsia="en-US"/>
        </w:rPr>
        <w:tab/>
        <w:t>....................................................................</w:t>
      </w:r>
    </w:p>
    <w:p w:rsidR="00EE1989" w:rsidRPr="001C2838" w:rsidRDefault="00614A9F" w:rsidP="00380448">
      <w:pPr>
        <w:rPr>
          <w:rFonts w:ascii="Times New Roman" w:hAnsi="Times New Roman" w:cs="Times New Roman"/>
          <w:b/>
          <w:sz w:val="24"/>
          <w:u w:val="single"/>
        </w:rPr>
      </w:pPr>
      <w:r w:rsidRPr="00614A9F">
        <w:rPr>
          <w:rFonts w:ascii="Times New Roman" w:eastAsiaTheme="minorHAnsi" w:hAnsi="Times New Roman" w:cs="Times New Roman"/>
          <w:b/>
          <w:i/>
          <w:iCs/>
          <w:sz w:val="24"/>
          <w:lang w:eastAsia="en-US"/>
        </w:rPr>
        <w:t>Дата на подписване</w:t>
      </w:r>
      <w:r w:rsidRPr="00614A9F">
        <w:rPr>
          <w:rFonts w:ascii="Times New Roman" w:eastAsiaTheme="minorHAnsi" w:hAnsi="Times New Roman" w:cs="Times New Roman"/>
          <w:b/>
          <w:sz w:val="24"/>
          <w:lang w:eastAsia="en-US"/>
        </w:rPr>
        <w:tab/>
      </w:r>
      <w:r w:rsidRPr="00614A9F">
        <w:rPr>
          <w:rFonts w:ascii="Times New Roman" w:eastAsiaTheme="minorHAnsi" w:hAnsi="Times New Roman" w:cs="Times New Roman"/>
          <w:b/>
          <w:sz w:val="24"/>
          <w:lang w:eastAsia="en-US"/>
        </w:rPr>
        <w:tab/>
      </w:r>
      <w:r w:rsidRPr="00614A9F">
        <w:rPr>
          <w:rFonts w:ascii="Times New Roman" w:eastAsiaTheme="minorHAnsi" w:hAnsi="Times New Roman" w:cs="Times New Roman"/>
          <w:b/>
          <w:sz w:val="24"/>
          <w:lang w:eastAsia="en-US"/>
        </w:rPr>
        <w:tab/>
        <w:t xml:space="preserve">           Декларатор/и: </w:t>
      </w:r>
      <w:r w:rsidRPr="00614A9F">
        <w:rPr>
          <w:rFonts w:ascii="Times New Roman" w:eastAsiaTheme="minorHAnsi" w:hAnsi="Times New Roman" w:cs="Times New Roman"/>
          <w:b/>
          <w:i/>
          <w:sz w:val="24"/>
          <w:lang w:eastAsia="en-US"/>
        </w:rPr>
        <w:t xml:space="preserve">име, фамилия и </w:t>
      </w:r>
      <w:r w:rsidRPr="00614A9F">
        <w:rPr>
          <w:rFonts w:ascii="Times New Roman" w:eastAsiaTheme="minorHAnsi" w:hAnsi="Times New Roman" w:cs="Times New Roman"/>
          <w:b/>
          <w:i/>
          <w:iCs/>
          <w:sz w:val="24"/>
          <w:lang w:eastAsia="en-US"/>
        </w:rPr>
        <w:t>подпис</w:t>
      </w:r>
    </w:p>
    <w:p w:rsidR="006E45FF" w:rsidRDefault="006E45FF" w:rsidP="00380448">
      <w:pPr>
        <w:rPr>
          <w:rFonts w:ascii="Times New Roman" w:hAnsi="Times New Roman" w:cs="Times New Roman"/>
          <w:b/>
          <w:sz w:val="24"/>
          <w:u w:val="single"/>
        </w:rPr>
      </w:pPr>
    </w:p>
    <w:p w:rsidR="00FE66CE" w:rsidRPr="001C2838" w:rsidRDefault="00EE1989" w:rsidP="00380448">
      <w:pPr>
        <w:rPr>
          <w:rFonts w:ascii="Times New Roman" w:hAnsi="Times New Roman" w:cs="Times New Roman"/>
          <w:b/>
          <w:sz w:val="24"/>
          <w:u w:val="single"/>
        </w:rPr>
      </w:pPr>
      <w:r w:rsidRPr="001C2838">
        <w:rPr>
          <w:rFonts w:ascii="Times New Roman" w:hAnsi="Times New Roman" w:cs="Times New Roman"/>
          <w:b/>
          <w:sz w:val="24"/>
          <w:u w:val="single"/>
        </w:rPr>
        <w:t>Забележка:</w:t>
      </w:r>
    </w:p>
    <w:p w:rsidR="00EE1989" w:rsidRPr="001C2838" w:rsidRDefault="00EE1989" w:rsidP="00380448">
      <w:pPr>
        <w:ind w:firstLine="708"/>
        <w:jc w:val="both"/>
        <w:rPr>
          <w:rFonts w:ascii="Times New Roman" w:hAnsi="Times New Roman" w:cs="Times New Roman"/>
          <w:b/>
          <w:i/>
          <w:sz w:val="24"/>
        </w:rPr>
      </w:pPr>
      <w:r w:rsidRPr="001C2838">
        <w:rPr>
          <w:rFonts w:ascii="Times New Roman" w:hAnsi="Times New Roman" w:cs="Times New Roman"/>
          <w:i/>
          <w:sz w:val="24"/>
        </w:rPr>
        <w:t>На основание чл.</w:t>
      </w:r>
      <w:r w:rsidR="00FC12A0">
        <w:rPr>
          <w:rFonts w:ascii="Times New Roman" w:hAnsi="Times New Roman" w:cs="Times New Roman"/>
          <w:i/>
          <w:sz w:val="24"/>
        </w:rPr>
        <w:t xml:space="preserve"> 192, ал. 2 от ЗОП </w:t>
      </w:r>
      <w:r w:rsidRPr="001C2838">
        <w:rPr>
          <w:rFonts w:ascii="Times New Roman" w:hAnsi="Times New Roman" w:cs="Times New Roman"/>
          <w:i/>
          <w:sz w:val="24"/>
        </w:rPr>
        <w:t>декларацията се подписва от лицата, които представляват участника.</w:t>
      </w:r>
      <w:r w:rsidR="00881951">
        <w:rPr>
          <w:rFonts w:ascii="Times New Roman" w:hAnsi="Times New Roman" w:cs="Times New Roman"/>
          <w:i/>
          <w:sz w:val="24"/>
        </w:rPr>
        <w:t xml:space="preserve"> </w:t>
      </w:r>
      <w:r w:rsidRPr="001C2838">
        <w:rPr>
          <w:rFonts w:ascii="Times New Roman" w:hAnsi="Times New Roman" w:cs="Times New Roman"/>
          <w:i/>
          <w:sz w:val="24"/>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DB1CDE" w:rsidRPr="001C2838" w:rsidRDefault="009806A1" w:rsidP="00D32E1A">
      <w:pPr>
        <w:suppressAutoHyphens w:val="0"/>
        <w:spacing w:after="200"/>
        <w:jc w:val="right"/>
        <w:rPr>
          <w:rFonts w:ascii="Times New Roman" w:hAnsi="Times New Roman" w:cs="Times New Roman"/>
          <w:b/>
          <w:i/>
          <w:sz w:val="24"/>
        </w:rPr>
      </w:pPr>
      <w:r w:rsidRPr="001C2838">
        <w:br w:type="page"/>
      </w:r>
      <w:r w:rsidR="00DB1CDE" w:rsidRPr="001C2838">
        <w:rPr>
          <w:rFonts w:ascii="Times New Roman" w:hAnsi="Times New Roman" w:cs="Times New Roman"/>
          <w:b/>
          <w:i/>
          <w:sz w:val="24"/>
        </w:rPr>
        <w:lastRenderedPageBreak/>
        <w:t>към обява за обществена поръчка</w:t>
      </w:r>
    </w:p>
    <w:p w:rsidR="00DB1CDE" w:rsidRPr="001C2838" w:rsidRDefault="00DB1CDE" w:rsidP="00380448">
      <w:pPr>
        <w:ind w:left="7080" w:firstLine="708"/>
        <w:rPr>
          <w:rFonts w:ascii="Times New Roman" w:hAnsi="Times New Roman" w:cs="Times New Roman"/>
          <w:b/>
          <w:sz w:val="24"/>
        </w:rPr>
      </w:pPr>
    </w:p>
    <w:p w:rsidR="00DB1CDE" w:rsidRPr="001C2838" w:rsidRDefault="00DB1CDE"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rsidR="00DB1CDE" w:rsidRPr="001C2838" w:rsidRDefault="00DB1CDE" w:rsidP="00380448">
      <w:pPr>
        <w:rPr>
          <w:rFonts w:ascii="Times New Roman" w:hAnsi="Times New Roman" w:cs="Times New Roman"/>
          <w:sz w:val="24"/>
        </w:rPr>
      </w:pPr>
    </w:p>
    <w:p w:rsidR="00DB1CDE" w:rsidRPr="001C2838" w:rsidRDefault="00DB1CDE" w:rsidP="00380448">
      <w:pPr>
        <w:jc w:val="center"/>
        <w:rPr>
          <w:rFonts w:ascii="Times New Roman" w:hAnsi="Times New Roman" w:cs="Times New Roman"/>
          <w:b/>
          <w:sz w:val="24"/>
        </w:rPr>
      </w:pPr>
      <w:r w:rsidRPr="001C2838">
        <w:rPr>
          <w:rFonts w:ascii="Times New Roman" w:hAnsi="Times New Roman" w:cs="Times New Roman"/>
          <w:b/>
          <w:sz w:val="24"/>
        </w:rPr>
        <w:t>Д Е К Л А Р А Ц И Я</w:t>
      </w:r>
    </w:p>
    <w:p w:rsidR="00DB1CDE" w:rsidRPr="001C2838" w:rsidRDefault="00DB1CDE" w:rsidP="00380448">
      <w:pPr>
        <w:jc w:val="center"/>
        <w:rPr>
          <w:rFonts w:ascii="Times New Roman" w:hAnsi="Times New Roman" w:cs="Times New Roman"/>
          <w:b/>
          <w:sz w:val="24"/>
        </w:rPr>
      </w:pPr>
      <w:r w:rsidRPr="001C2838">
        <w:rPr>
          <w:rFonts w:ascii="Times New Roman" w:hAnsi="Times New Roman" w:cs="Times New Roman"/>
          <w:b/>
          <w:sz w:val="24"/>
        </w:rPr>
        <w:t>за обстояте</w:t>
      </w:r>
      <w:r w:rsidR="006E45FF">
        <w:rPr>
          <w:rFonts w:ascii="Times New Roman" w:hAnsi="Times New Roman" w:cs="Times New Roman"/>
          <w:b/>
          <w:sz w:val="24"/>
        </w:rPr>
        <w:t>лствата по чл. 54, ал. 1, т. 3-6</w:t>
      </w:r>
      <w:r w:rsidRPr="001C2838">
        <w:rPr>
          <w:rFonts w:ascii="Times New Roman" w:hAnsi="Times New Roman" w:cs="Times New Roman"/>
          <w:b/>
          <w:sz w:val="24"/>
        </w:rPr>
        <w:t xml:space="preserve"> от ЗОП</w:t>
      </w:r>
    </w:p>
    <w:p w:rsidR="00DB1CDE" w:rsidRPr="001C2838" w:rsidRDefault="00DB1CDE" w:rsidP="00380448">
      <w:pPr>
        <w:pStyle w:val="CharCharChar"/>
        <w:ind w:firstLine="720"/>
        <w:jc w:val="both"/>
        <w:rPr>
          <w:rFonts w:ascii="Times New Roman" w:eastAsia="Times New Roman" w:hAnsi="Times New Roman" w:cs="Tahoma"/>
          <w:lang w:val="bg-BG" w:eastAsia="ar-SA"/>
        </w:rPr>
      </w:pPr>
    </w:p>
    <w:p w:rsidR="00E25F6E" w:rsidRPr="00E25F6E" w:rsidRDefault="00E25F6E" w:rsidP="00E25F6E">
      <w:pPr>
        <w:tabs>
          <w:tab w:val="left" w:pos="709"/>
        </w:tabs>
        <w:suppressAutoHyphens w:val="0"/>
        <w:ind w:firstLine="720"/>
        <w:jc w:val="both"/>
        <w:rPr>
          <w:rFonts w:ascii="Times New Roman" w:hAnsi="Times New Roman"/>
          <w:sz w:val="24"/>
        </w:rPr>
      </w:pPr>
      <w:r w:rsidRPr="00E25F6E">
        <w:rPr>
          <w:rFonts w:ascii="Times New Roman" w:hAnsi="Times New Roman"/>
          <w:sz w:val="24"/>
        </w:rPr>
        <w:t xml:space="preserve">Долуподписаният/ата...….............................................................................................., </w:t>
      </w:r>
    </w:p>
    <w:p w:rsidR="00E25F6E" w:rsidRPr="00E25F6E" w:rsidRDefault="00E25F6E" w:rsidP="00E25F6E">
      <w:pPr>
        <w:tabs>
          <w:tab w:val="left" w:pos="709"/>
        </w:tabs>
        <w:suppressAutoHyphens w:val="0"/>
        <w:ind w:firstLine="720"/>
        <w:jc w:val="center"/>
        <w:rPr>
          <w:rFonts w:ascii="Times New Roman" w:hAnsi="Times New Roman"/>
          <w:sz w:val="24"/>
        </w:rPr>
      </w:pPr>
      <w:r w:rsidRPr="00E25F6E">
        <w:rPr>
          <w:rFonts w:ascii="Times New Roman" w:eastAsia="Calibri" w:hAnsi="Times New Roman" w:cs="Times New Roman"/>
          <w:i/>
          <w:sz w:val="24"/>
          <w:lang w:eastAsia="pl-PL"/>
        </w:rPr>
        <w:t>(</w:t>
      </w:r>
      <w:r w:rsidRPr="00E25F6E">
        <w:rPr>
          <w:rFonts w:ascii="Times New Roman" w:eastAsia="Calibri" w:hAnsi="Times New Roman" w:cs="Times New Roman"/>
          <w:i/>
          <w:iCs/>
          <w:sz w:val="24"/>
          <w:lang w:eastAsia="bg-BG"/>
        </w:rPr>
        <w:t>собствено, бащино и фамилно име</w:t>
      </w:r>
      <w:r w:rsidRPr="00E25F6E">
        <w:rPr>
          <w:rFonts w:ascii="Times New Roman" w:eastAsia="Calibri" w:hAnsi="Times New Roman" w:cs="Times New Roman"/>
          <w:i/>
          <w:sz w:val="24"/>
          <w:lang w:eastAsia="pl-PL"/>
        </w:rPr>
        <w:t>)</w:t>
      </w:r>
    </w:p>
    <w:p w:rsidR="00E25F6E" w:rsidRPr="00E25F6E" w:rsidRDefault="00E25F6E" w:rsidP="00E25F6E">
      <w:pPr>
        <w:jc w:val="both"/>
        <w:rPr>
          <w:rFonts w:ascii="Times New Roman" w:eastAsiaTheme="minorHAnsi" w:hAnsi="Times New Roman" w:cstheme="minorBidi"/>
          <w:sz w:val="24"/>
          <w:lang w:eastAsia="en-US"/>
        </w:rPr>
      </w:pPr>
    </w:p>
    <w:p w:rsidR="00E25F6E" w:rsidRPr="00E25F6E" w:rsidRDefault="00E25F6E" w:rsidP="00E25F6E">
      <w:pPr>
        <w:jc w:val="both"/>
        <w:rPr>
          <w:rFonts w:ascii="Times New Roman" w:eastAsiaTheme="minorHAnsi" w:hAnsi="Times New Roman" w:cstheme="minorBidi"/>
          <w:sz w:val="24"/>
          <w:lang w:eastAsia="en-US"/>
        </w:rPr>
      </w:pPr>
      <w:r w:rsidRPr="00E25F6E">
        <w:rPr>
          <w:rFonts w:ascii="Times New Roman" w:eastAsiaTheme="minorHAnsi" w:hAnsi="Times New Roman" w:cstheme="minorBidi"/>
          <w:sz w:val="24"/>
          <w:lang w:eastAsia="en-US"/>
        </w:rPr>
        <w:t>с ЕГН/ЛНЧ/официален личен идентификационен номер или друг уникален елемент за</w:t>
      </w:r>
    </w:p>
    <w:p w:rsidR="00E25F6E" w:rsidRPr="00E25F6E" w:rsidRDefault="00E25F6E" w:rsidP="00E25F6E">
      <w:pPr>
        <w:jc w:val="both"/>
        <w:rPr>
          <w:rFonts w:ascii="Times New Roman" w:eastAsiaTheme="minorHAnsi" w:hAnsi="Times New Roman" w:cstheme="minorBidi"/>
          <w:sz w:val="24"/>
          <w:lang w:eastAsia="en-US"/>
        </w:rPr>
      </w:pPr>
      <w:r w:rsidRPr="00E25F6E">
        <w:rPr>
          <w:rFonts w:ascii="Times New Roman" w:eastAsiaTheme="minorHAnsi" w:hAnsi="Times New Roman" w:cstheme="minorBidi"/>
          <w:sz w:val="24"/>
          <w:lang w:eastAsia="en-US"/>
        </w:rPr>
        <w:t xml:space="preserve">установяване на самоличността .............................., </w:t>
      </w:r>
    </w:p>
    <w:p w:rsidR="00E25F6E" w:rsidRPr="00E25F6E" w:rsidRDefault="00E25F6E" w:rsidP="00E25F6E">
      <w:pPr>
        <w:jc w:val="both"/>
        <w:rPr>
          <w:rFonts w:ascii="Times New Roman" w:eastAsiaTheme="minorHAnsi" w:hAnsi="Times New Roman" w:cstheme="minorBidi"/>
          <w:sz w:val="24"/>
          <w:lang w:eastAsia="en-US"/>
        </w:rPr>
      </w:pPr>
      <w:r w:rsidRPr="00E25F6E">
        <w:rPr>
          <w:rFonts w:ascii="Times New Roman" w:eastAsiaTheme="minorHAnsi" w:hAnsi="Times New Roman" w:cstheme="minorBidi"/>
          <w:sz w:val="24"/>
          <w:lang w:eastAsia="en-US"/>
        </w:rPr>
        <w:t>в качеството си на ............................................................... (</w:t>
      </w:r>
      <w:r w:rsidRPr="00E25F6E">
        <w:rPr>
          <w:rFonts w:ascii="Times New Roman" w:eastAsiaTheme="minorHAnsi" w:hAnsi="Times New Roman" w:cstheme="minorBidi"/>
          <w:i/>
          <w:sz w:val="24"/>
          <w:lang w:eastAsia="en-US"/>
        </w:rPr>
        <w:t>длъжност или друго качество</w:t>
      </w:r>
      <w:r w:rsidRPr="00E25F6E">
        <w:rPr>
          <w:rFonts w:ascii="Times New Roman" w:eastAsiaTheme="minorHAnsi" w:hAnsi="Times New Roman" w:cstheme="minorBidi"/>
          <w:sz w:val="24"/>
          <w:lang w:eastAsia="en-US"/>
        </w:rPr>
        <w:t xml:space="preserve">) </w:t>
      </w:r>
    </w:p>
    <w:p w:rsidR="00E25F6E" w:rsidRPr="00E25F6E" w:rsidRDefault="00E25F6E" w:rsidP="00E25F6E">
      <w:pPr>
        <w:jc w:val="both"/>
        <w:rPr>
          <w:rFonts w:ascii="Times New Roman" w:eastAsiaTheme="minorHAnsi" w:hAnsi="Times New Roman" w:cstheme="minorBidi"/>
          <w:i/>
          <w:iCs/>
          <w:sz w:val="24"/>
          <w:lang w:eastAsia="en-US"/>
        </w:rPr>
      </w:pPr>
      <w:r w:rsidRPr="00E25F6E">
        <w:rPr>
          <w:rFonts w:ascii="Times New Roman" w:eastAsiaTheme="minorHAnsi" w:hAnsi="Times New Roman" w:cstheme="minorBidi"/>
          <w:sz w:val="24"/>
          <w:lang w:eastAsia="en-US"/>
        </w:rPr>
        <w:t>на ................................................... (</w:t>
      </w:r>
      <w:r w:rsidRPr="00E25F6E">
        <w:rPr>
          <w:rFonts w:ascii="Times New Roman" w:eastAsiaTheme="minorHAnsi" w:hAnsi="Times New Roman" w:cstheme="minorBidi"/>
          <w:i/>
          <w:iCs/>
          <w:sz w:val="24"/>
          <w:lang w:eastAsia="en-US"/>
        </w:rPr>
        <w:t>наименование на участника</w:t>
      </w:r>
      <w:r w:rsidRPr="00E25F6E">
        <w:rPr>
          <w:rFonts w:ascii="Times New Roman" w:eastAsiaTheme="minorHAnsi" w:hAnsi="Times New Roman" w:cstheme="minorBidi"/>
          <w:sz w:val="24"/>
          <w:lang w:eastAsia="en-US"/>
        </w:rPr>
        <w:t>),</w:t>
      </w:r>
      <w:r w:rsidRPr="00E25F6E">
        <w:rPr>
          <w:rFonts w:ascii="Times New Roman" w:eastAsiaTheme="minorHAnsi" w:hAnsi="Times New Roman" w:cstheme="minorBidi"/>
          <w:i/>
          <w:iCs/>
          <w:sz w:val="24"/>
          <w:lang w:eastAsia="en-US"/>
        </w:rPr>
        <w:t xml:space="preserve"> </w:t>
      </w:r>
    </w:p>
    <w:p w:rsidR="00E25F6E" w:rsidRPr="00E25F6E" w:rsidRDefault="00E25F6E" w:rsidP="00E25F6E">
      <w:pPr>
        <w:jc w:val="both"/>
        <w:rPr>
          <w:rFonts w:ascii="Times New Roman" w:eastAsiaTheme="minorHAnsi" w:hAnsi="Times New Roman" w:cstheme="minorBidi"/>
          <w:sz w:val="24"/>
          <w:lang w:eastAsia="en-US"/>
        </w:rPr>
      </w:pPr>
      <w:r w:rsidRPr="00E25F6E">
        <w:rPr>
          <w:rFonts w:ascii="Times New Roman" w:eastAsiaTheme="minorHAnsi" w:hAnsi="Times New Roman" w:cstheme="minorBidi"/>
          <w:iCs/>
          <w:sz w:val="24"/>
          <w:lang w:eastAsia="en-US"/>
        </w:rPr>
        <w:t xml:space="preserve">с </w:t>
      </w:r>
      <w:r w:rsidRPr="00E25F6E">
        <w:rPr>
          <w:rFonts w:ascii="Times New Roman" w:eastAsiaTheme="minorHAnsi" w:hAnsi="Times New Roman" w:cstheme="minorBidi"/>
          <w:sz w:val="24"/>
          <w:lang w:eastAsia="en-US"/>
        </w:rPr>
        <w:t xml:space="preserve">БУЛСТАТ/ЕИК ................................, </w:t>
      </w:r>
    </w:p>
    <w:p w:rsidR="00E25F6E" w:rsidRPr="00E25F6E" w:rsidRDefault="00E25F6E" w:rsidP="00E25F6E">
      <w:pPr>
        <w:ind w:left="2160" w:hanging="2160"/>
        <w:jc w:val="center"/>
        <w:rPr>
          <w:rFonts w:ascii="Times New Roman" w:eastAsiaTheme="minorHAnsi" w:hAnsi="Times New Roman" w:cs="Times New Roman"/>
          <w:b/>
          <w:sz w:val="24"/>
          <w:lang w:eastAsia="en-US"/>
        </w:rPr>
      </w:pPr>
    </w:p>
    <w:p w:rsidR="00E25F6E" w:rsidRPr="00E25F6E" w:rsidRDefault="00E25F6E" w:rsidP="00E25F6E">
      <w:pPr>
        <w:ind w:left="2160" w:hanging="2160"/>
        <w:jc w:val="center"/>
        <w:rPr>
          <w:rFonts w:ascii="Times New Roman" w:eastAsiaTheme="minorHAnsi" w:hAnsi="Times New Roman" w:cs="Times New Roman"/>
          <w:b/>
          <w:sz w:val="24"/>
          <w:lang w:eastAsia="en-US"/>
        </w:rPr>
      </w:pPr>
      <w:r w:rsidRPr="00E25F6E">
        <w:rPr>
          <w:rFonts w:ascii="Times New Roman" w:eastAsiaTheme="minorHAnsi" w:hAnsi="Times New Roman" w:cs="Times New Roman"/>
          <w:b/>
          <w:sz w:val="24"/>
          <w:lang w:eastAsia="en-US"/>
        </w:rPr>
        <w:t>Д Е К Л А Р И Р А М, че:</w:t>
      </w:r>
    </w:p>
    <w:p w:rsidR="00E25F6E" w:rsidRPr="00E25F6E" w:rsidRDefault="00E25F6E" w:rsidP="00E25F6E">
      <w:pPr>
        <w:spacing w:after="120"/>
        <w:ind w:left="2160" w:hanging="1451"/>
        <w:rPr>
          <w:rFonts w:ascii="Times New Roman" w:eastAsiaTheme="minorHAnsi" w:hAnsi="Times New Roman" w:cs="Times New Roman"/>
          <w:b/>
          <w:i/>
          <w:sz w:val="24"/>
          <w:u w:val="single"/>
          <w:lang w:eastAsia="en-US"/>
        </w:rPr>
      </w:pPr>
      <w:r w:rsidRPr="00E25F6E">
        <w:rPr>
          <w:rFonts w:ascii="Times New Roman" w:eastAsiaTheme="minorHAnsi" w:hAnsi="Times New Roman" w:cs="Times New Roman"/>
          <w:b/>
          <w:i/>
          <w:sz w:val="24"/>
          <w:u w:val="single"/>
          <w:lang w:eastAsia="en-US"/>
        </w:rPr>
        <w:t>Забележка: Маркирайте вярното.</w:t>
      </w:r>
    </w:p>
    <w:p w:rsidR="00E25F6E" w:rsidRPr="00E25F6E" w:rsidRDefault="00E25F6E" w:rsidP="00E25F6E">
      <w:pPr>
        <w:ind w:firstLine="708"/>
        <w:jc w:val="both"/>
        <w:rPr>
          <w:rFonts w:ascii="Times New Roman" w:eastAsiaTheme="minorHAnsi" w:hAnsi="Times New Roman" w:cs="Times New Roman"/>
          <w:sz w:val="24"/>
          <w:lang w:eastAsia="en-US"/>
        </w:rPr>
      </w:pPr>
      <w:r w:rsidRPr="00E25F6E">
        <w:rPr>
          <w:rFonts w:ascii="Times New Roman" w:eastAsiaTheme="minorHAnsi" w:hAnsi="Times New Roman" w:cs="Times New Roman"/>
          <w:b/>
          <w:sz w:val="24"/>
          <w:lang w:eastAsia="en-US"/>
        </w:rPr>
        <w:t xml:space="preserve">1. </w:t>
      </w:r>
      <w:r w:rsidRPr="00E25F6E">
        <w:rPr>
          <w:rFonts w:ascii="Times New Roman" w:eastAsiaTheme="minorHAnsi" w:hAnsi="Times New Roman" w:cs="Times New Roman"/>
          <w:sz w:val="24"/>
          <w:lang w:eastAsia="en-US"/>
        </w:rPr>
        <w:t>Представляваният от мен (</w:t>
      </w:r>
      <w:r w:rsidRPr="00E25F6E">
        <w:rPr>
          <w:rFonts w:ascii="Times New Roman" w:eastAsiaTheme="minorHAnsi" w:hAnsi="Times New Roman" w:cs="Times New Roman"/>
          <w:i/>
          <w:sz w:val="24"/>
          <w:lang w:eastAsia="en-US"/>
        </w:rPr>
        <w:t>нас</w:t>
      </w:r>
      <w:r w:rsidRPr="00E25F6E">
        <w:rPr>
          <w:rFonts w:ascii="Times New Roman" w:eastAsiaTheme="minorHAnsi" w:hAnsi="Times New Roman" w:cs="Times New Roman"/>
          <w:sz w:val="24"/>
          <w:lang w:eastAsia="en-US"/>
        </w:rPr>
        <w:t xml:space="preserve">) </w:t>
      </w:r>
      <w:r w:rsidRPr="00E25F6E">
        <w:rPr>
          <w:rFonts w:ascii="Times New Roman" w:eastAsiaTheme="minorHAnsi" w:hAnsi="Times New Roman" w:cs="Times New Roman"/>
          <w:sz w:val="24"/>
          <w:lang w:eastAsia="en-US"/>
        </w:rPr>
        <w:fldChar w:fldCharType="begin">
          <w:ffData>
            <w:name w:val="Check15"/>
            <w:enabled/>
            <w:calcOnExit w:val="0"/>
            <w:checkBox>
              <w:sizeAuto/>
              <w:default w:val="0"/>
            </w:checkBox>
          </w:ffData>
        </w:fldChar>
      </w:r>
      <w:r w:rsidRPr="00E25F6E">
        <w:rPr>
          <w:rFonts w:ascii="Times New Roman" w:eastAsiaTheme="minorHAnsi" w:hAnsi="Times New Roman" w:cs="Times New Roman"/>
          <w:sz w:val="24"/>
          <w:lang w:eastAsia="en-US"/>
        </w:rPr>
        <w:instrText xml:space="preserve"> FORMCHECKBOX </w:instrText>
      </w:r>
      <w:r w:rsidR="00316D4B">
        <w:rPr>
          <w:rFonts w:ascii="Times New Roman" w:eastAsiaTheme="minorHAnsi" w:hAnsi="Times New Roman" w:cs="Times New Roman"/>
          <w:sz w:val="24"/>
          <w:lang w:eastAsia="en-US"/>
        </w:rPr>
      </w:r>
      <w:r w:rsidR="00316D4B">
        <w:rPr>
          <w:rFonts w:ascii="Times New Roman" w:eastAsiaTheme="minorHAnsi" w:hAnsi="Times New Roman" w:cs="Times New Roman"/>
          <w:sz w:val="24"/>
          <w:lang w:eastAsia="en-US"/>
        </w:rPr>
        <w:fldChar w:fldCharType="separate"/>
      </w:r>
      <w:r w:rsidRPr="00E25F6E">
        <w:rPr>
          <w:rFonts w:ascii="Times New Roman" w:eastAsiaTheme="minorHAnsi" w:hAnsi="Times New Roman" w:cs="Times New Roman"/>
          <w:sz w:val="24"/>
          <w:lang w:eastAsia="en-US"/>
        </w:rPr>
        <w:fldChar w:fldCharType="end"/>
      </w:r>
      <w:r w:rsidRPr="00E25F6E">
        <w:rPr>
          <w:rFonts w:ascii="Times New Roman" w:eastAsiaTheme="minorHAnsi" w:hAnsi="Times New Roman" w:cs="Times New Roman"/>
          <w:sz w:val="24"/>
          <w:lang w:eastAsia="en-US"/>
        </w:rPr>
        <w:t>участник/</w:t>
      </w:r>
      <w:r w:rsidRPr="00E25F6E">
        <w:rPr>
          <w:rFonts w:ascii="Times New Roman" w:eastAsia="Calibri" w:hAnsi="Times New Roman" w:cs="Times New Roman"/>
          <w:sz w:val="24"/>
          <w:lang w:eastAsia="en-US"/>
        </w:rPr>
        <w:t xml:space="preserve"> </w:t>
      </w:r>
      <w:r w:rsidRPr="00E25F6E">
        <w:rPr>
          <w:rFonts w:ascii="Times New Roman" w:eastAsia="Calibri" w:hAnsi="Times New Roman" w:cs="Times New Roman"/>
          <w:sz w:val="24"/>
          <w:lang w:eastAsia="en-US"/>
        </w:rPr>
        <w:fldChar w:fldCharType="begin">
          <w:ffData>
            <w:name w:val="Check30"/>
            <w:enabled/>
            <w:calcOnExit w:val="0"/>
            <w:checkBox>
              <w:sizeAuto/>
              <w:default w:val="0"/>
            </w:checkBox>
          </w:ffData>
        </w:fldChar>
      </w:r>
      <w:bookmarkStart w:id="0" w:name="Check30"/>
      <w:r w:rsidRPr="00E25F6E">
        <w:rPr>
          <w:rFonts w:ascii="Times New Roman" w:eastAsia="Calibri" w:hAnsi="Times New Roman" w:cs="Times New Roman"/>
          <w:sz w:val="24"/>
          <w:lang w:eastAsia="en-US"/>
        </w:rPr>
        <w:instrText xml:space="preserve"> FORMCHECKBOX </w:instrText>
      </w:r>
      <w:r w:rsidR="00316D4B">
        <w:rPr>
          <w:rFonts w:ascii="Times New Roman" w:eastAsia="Calibri" w:hAnsi="Times New Roman" w:cs="Times New Roman"/>
          <w:sz w:val="24"/>
          <w:lang w:eastAsia="en-US"/>
        </w:rPr>
      </w:r>
      <w:r w:rsidR="00316D4B">
        <w:rPr>
          <w:rFonts w:ascii="Times New Roman" w:eastAsia="Calibri" w:hAnsi="Times New Roman" w:cs="Times New Roman"/>
          <w:sz w:val="24"/>
          <w:lang w:eastAsia="en-US"/>
        </w:rPr>
        <w:fldChar w:fldCharType="separate"/>
      </w:r>
      <w:r w:rsidRPr="00E25F6E">
        <w:rPr>
          <w:rFonts w:ascii="Times New Roman" w:eastAsia="Calibri" w:hAnsi="Times New Roman" w:cs="Times New Roman"/>
          <w:sz w:val="24"/>
          <w:lang w:eastAsia="en-US"/>
        </w:rPr>
        <w:fldChar w:fldCharType="end"/>
      </w:r>
      <w:bookmarkEnd w:id="0"/>
      <w:r w:rsidRPr="00E25F6E">
        <w:rPr>
          <w:rFonts w:ascii="Times New Roman" w:eastAsiaTheme="minorHAnsi" w:hAnsi="Times New Roman" w:cs="Times New Roman"/>
          <w:sz w:val="24"/>
          <w:lang w:eastAsia="en-US"/>
        </w:rPr>
        <w:t xml:space="preserve">член на обединението/ </w:t>
      </w:r>
      <w:r w:rsidRPr="00E25F6E">
        <w:rPr>
          <w:rFonts w:ascii="Times New Roman" w:eastAsiaTheme="minorHAnsi" w:hAnsi="Times New Roman" w:cs="Times New Roman"/>
          <w:sz w:val="24"/>
          <w:lang w:eastAsia="en-US"/>
        </w:rPr>
        <w:fldChar w:fldCharType="begin">
          <w:ffData>
            <w:name w:val="Check16"/>
            <w:enabled/>
            <w:calcOnExit w:val="0"/>
            <w:checkBox>
              <w:sizeAuto/>
              <w:default w:val="0"/>
            </w:checkBox>
          </w:ffData>
        </w:fldChar>
      </w:r>
      <w:r w:rsidRPr="00E25F6E">
        <w:rPr>
          <w:rFonts w:ascii="Times New Roman" w:eastAsiaTheme="minorHAnsi" w:hAnsi="Times New Roman" w:cs="Times New Roman"/>
          <w:sz w:val="24"/>
          <w:lang w:eastAsia="en-US"/>
        </w:rPr>
        <w:instrText xml:space="preserve"> FORMCHECKBOX </w:instrText>
      </w:r>
      <w:r w:rsidR="00316D4B">
        <w:rPr>
          <w:rFonts w:ascii="Times New Roman" w:eastAsiaTheme="minorHAnsi" w:hAnsi="Times New Roman" w:cs="Times New Roman"/>
          <w:sz w:val="24"/>
          <w:lang w:eastAsia="en-US"/>
        </w:rPr>
      </w:r>
      <w:r w:rsidR="00316D4B">
        <w:rPr>
          <w:rFonts w:ascii="Times New Roman" w:eastAsiaTheme="minorHAnsi" w:hAnsi="Times New Roman" w:cs="Times New Roman"/>
          <w:sz w:val="24"/>
          <w:lang w:eastAsia="en-US"/>
        </w:rPr>
        <w:fldChar w:fldCharType="separate"/>
      </w:r>
      <w:r w:rsidRPr="00E25F6E">
        <w:rPr>
          <w:rFonts w:ascii="Times New Roman" w:eastAsiaTheme="minorHAnsi" w:hAnsi="Times New Roman" w:cs="Times New Roman"/>
          <w:sz w:val="24"/>
          <w:lang w:eastAsia="en-US"/>
        </w:rPr>
        <w:fldChar w:fldCharType="end"/>
      </w:r>
      <w:r w:rsidRPr="00E25F6E">
        <w:rPr>
          <w:rFonts w:ascii="Times New Roman" w:eastAsiaTheme="minorHAnsi" w:hAnsi="Times New Roman" w:cs="Times New Roman"/>
          <w:sz w:val="24"/>
          <w:lang w:eastAsia="en-US"/>
        </w:rPr>
        <w:t xml:space="preserve">подизпълнител/ </w:t>
      </w:r>
      <w:r w:rsidRPr="00E25F6E">
        <w:rPr>
          <w:rFonts w:ascii="Times New Roman" w:eastAsiaTheme="minorHAnsi" w:hAnsi="Times New Roman" w:cs="Times New Roman"/>
          <w:sz w:val="24"/>
          <w:lang w:eastAsia="en-US"/>
        </w:rPr>
        <w:fldChar w:fldCharType="begin">
          <w:ffData>
            <w:name w:val="Check17"/>
            <w:enabled/>
            <w:calcOnExit w:val="0"/>
            <w:checkBox>
              <w:sizeAuto/>
              <w:default w:val="0"/>
            </w:checkBox>
          </w:ffData>
        </w:fldChar>
      </w:r>
      <w:r w:rsidRPr="00E25F6E">
        <w:rPr>
          <w:rFonts w:ascii="Times New Roman" w:eastAsiaTheme="minorHAnsi" w:hAnsi="Times New Roman" w:cs="Times New Roman"/>
          <w:sz w:val="24"/>
          <w:lang w:eastAsia="en-US"/>
        </w:rPr>
        <w:instrText xml:space="preserve"> FORMCHECKBOX </w:instrText>
      </w:r>
      <w:r w:rsidR="00316D4B">
        <w:rPr>
          <w:rFonts w:ascii="Times New Roman" w:eastAsiaTheme="minorHAnsi" w:hAnsi="Times New Roman" w:cs="Times New Roman"/>
          <w:sz w:val="24"/>
          <w:lang w:eastAsia="en-US"/>
        </w:rPr>
      </w:r>
      <w:r w:rsidR="00316D4B">
        <w:rPr>
          <w:rFonts w:ascii="Times New Roman" w:eastAsiaTheme="minorHAnsi" w:hAnsi="Times New Roman" w:cs="Times New Roman"/>
          <w:sz w:val="24"/>
          <w:lang w:eastAsia="en-US"/>
        </w:rPr>
        <w:fldChar w:fldCharType="separate"/>
      </w:r>
      <w:r w:rsidRPr="00E25F6E">
        <w:rPr>
          <w:rFonts w:ascii="Times New Roman" w:eastAsiaTheme="minorHAnsi" w:hAnsi="Times New Roman" w:cs="Times New Roman"/>
          <w:sz w:val="24"/>
          <w:lang w:eastAsia="en-US"/>
        </w:rPr>
        <w:fldChar w:fldCharType="end"/>
      </w:r>
      <w:r w:rsidRPr="00E25F6E">
        <w:rPr>
          <w:rFonts w:ascii="Times New Roman" w:eastAsiaTheme="minorHAnsi" w:hAnsi="Times New Roman" w:cs="Times New Roman"/>
          <w:sz w:val="24"/>
          <w:lang w:eastAsia="en-US"/>
        </w:rPr>
        <w:t xml:space="preserve">трето лице:  </w:t>
      </w:r>
    </w:p>
    <w:p w:rsidR="00E25F6E" w:rsidRPr="00E25F6E" w:rsidRDefault="00E25F6E" w:rsidP="00E25F6E">
      <w:pPr>
        <w:ind w:firstLine="708"/>
        <w:jc w:val="both"/>
        <w:rPr>
          <w:rFonts w:ascii="Times New Roman" w:eastAsiaTheme="minorHAnsi" w:hAnsi="Times New Roman" w:cs="Times New Roman"/>
          <w:sz w:val="24"/>
          <w:lang w:eastAsia="en-US"/>
        </w:rPr>
      </w:pPr>
      <w:r w:rsidRPr="00E25F6E">
        <w:rPr>
          <w:rFonts w:ascii="Times New Roman" w:eastAsiaTheme="minorHAnsi" w:hAnsi="Times New Roman" w:cs="Times New Roman"/>
          <w:b/>
          <w:sz w:val="24"/>
          <w:lang w:eastAsia="en-US"/>
        </w:rPr>
        <w:fldChar w:fldCharType="begin">
          <w:ffData>
            <w:name w:val="Check28"/>
            <w:enabled/>
            <w:calcOnExit w:val="0"/>
            <w:checkBox>
              <w:sizeAuto/>
              <w:default w:val="0"/>
            </w:checkBox>
          </w:ffData>
        </w:fldChar>
      </w:r>
      <w:bookmarkStart w:id="1" w:name="Check28"/>
      <w:r w:rsidRPr="00E25F6E">
        <w:rPr>
          <w:rFonts w:ascii="Times New Roman" w:eastAsiaTheme="minorHAnsi" w:hAnsi="Times New Roman" w:cs="Times New Roman"/>
          <w:b/>
          <w:sz w:val="24"/>
          <w:lang w:eastAsia="en-US"/>
        </w:rPr>
        <w:instrText xml:space="preserve"> FORMCHECKBOX </w:instrText>
      </w:r>
      <w:r w:rsidR="00316D4B">
        <w:rPr>
          <w:rFonts w:ascii="Times New Roman" w:eastAsiaTheme="minorHAnsi" w:hAnsi="Times New Roman" w:cs="Times New Roman"/>
          <w:b/>
          <w:sz w:val="24"/>
          <w:lang w:eastAsia="en-US"/>
        </w:rPr>
      </w:r>
      <w:r w:rsidR="00316D4B">
        <w:rPr>
          <w:rFonts w:ascii="Times New Roman" w:eastAsiaTheme="minorHAnsi" w:hAnsi="Times New Roman" w:cs="Times New Roman"/>
          <w:b/>
          <w:sz w:val="24"/>
          <w:lang w:eastAsia="en-US"/>
        </w:rPr>
        <w:fldChar w:fldCharType="separate"/>
      </w:r>
      <w:r w:rsidRPr="00E25F6E">
        <w:rPr>
          <w:rFonts w:ascii="Times New Roman" w:eastAsiaTheme="minorHAnsi" w:hAnsi="Times New Roman" w:cs="Times New Roman"/>
          <w:b/>
          <w:sz w:val="24"/>
          <w:lang w:eastAsia="en-US"/>
        </w:rPr>
        <w:fldChar w:fldCharType="end"/>
      </w:r>
      <w:bookmarkEnd w:id="1"/>
      <w:r w:rsidRPr="00E25F6E">
        <w:rPr>
          <w:rFonts w:ascii="Times New Roman" w:eastAsiaTheme="minorHAnsi" w:hAnsi="Times New Roman" w:cs="Times New Roman"/>
          <w:b/>
          <w:sz w:val="24"/>
          <w:lang w:eastAsia="en-US"/>
        </w:rPr>
        <w:t>няма задължения</w:t>
      </w:r>
      <w:r w:rsidRPr="00E25F6E">
        <w:rPr>
          <w:rFonts w:ascii="Times New Roman" w:eastAsiaTheme="minorHAnsi" w:hAnsi="Times New Roman" w:cs="Times New Roman"/>
          <w:sz w:val="24"/>
          <w:lang w:eastAsia="en-US"/>
        </w:rPr>
        <w:t xml:space="preserve"> за данъци и задължителни осигурителни вноски по смисъла на </w:t>
      </w:r>
      <w:r w:rsidRPr="00E25F6E">
        <w:rPr>
          <w:rFonts w:ascii="Times New Roman" w:eastAsiaTheme="minorHAnsi" w:hAnsi="Times New Roman" w:cs="Times New Roman"/>
          <w:sz w:val="24"/>
          <w:u w:val="single"/>
          <w:lang w:eastAsia="en-US"/>
        </w:rPr>
        <w:t>чл. 162, ал. 2, т. 1</w:t>
      </w:r>
      <w:r w:rsidRPr="00E25F6E">
        <w:rPr>
          <w:rFonts w:ascii="Times New Roman" w:eastAsiaTheme="minorHAns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E25F6E" w:rsidRPr="00E25F6E" w:rsidRDefault="00E25F6E" w:rsidP="00E25F6E">
      <w:pPr>
        <w:tabs>
          <w:tab w:val="left" w:pos="993"/>
        </w:tabs>
        <w:ind w:firstLine="851"/>
        <w:jc w:val="both"/>
        <w:rPr>
          <w:rFonts w:ascii="Times New Roman" w:eastAsiaTheme="minorHAnsi" w:hAnsi="Times New Roman" w:cs="Times New Roman"/>
          <w:sz w:val="24"/>
          <w:lang w:eastAsia="en-US"/>
        </w:rPr>
      </w:pPr>
      <w:r w:rsidRPr="00E25F6E">
        <w:rPr>
          <w:rFonts w:ascii="Times New Roman" w:eastAsiaTheme="minorHAnsi" w:hAnsi="Times New Roman" w:cs="Times New Roman"/>
          <w:sz w:val="24"/>
          <w:lang w:eastAsia="en-US"/>
        </w:rPr>
        <w:fldChar w:fldCharType="begin">
          <w:ffData>
            <w:name w:val="Check29"/>
            <w:enabled/>
            <w:calcOnExit w:val="0"/>
            <w:checkBox>
              <w:sizeAuto/>
              <w:default w:val="0"/>
            </w:checkBox>
          </w:ffData>
        </w:fldChar>
      </w:r>
      <w:bookmarkStart w:id="2" w:name="Check29"/>
      <w:r w:rsidRPr="00E25F6E">
        <w:rPr>
          <w:rFonts w:ascii="Times New Roman" w:eastAsiaTheme="minorHAnsi" w:hAnsi="Times New Roman" w:cs="Times New Roman"/>
          <w:sz w:val="24"/>
          <w:lang w:eastAsia="en-US"/>
        </w:rPr>
        <w:instrText xml:space="preserve"> FORMCHECKBOX </w:instrText>
      </w:r>
      <w:r w:rsidR="00316D4B">
        <w:rPr>
          <w:rFonts w:ascii="Times New Roman" w:eastAsiaTheme="minorHAnsi" w:hAnsi="Times New Roman" w:cs="Times New Roman"/>
          <w:sz w:val="24"/>
          <w:lang w:eastAsia="en-US"/>
        </w:rPr>
      </w:r>
      <w:r w:rsidR="00316D4B">
        <w:rPr>
          <w:rFonts w:ascii="Times New Roman" w:eastAsiaTheme="minorHAnsi" w:hAnsi="Times New Roman" w:cs="Times New Roman"/>
          <w:sz w:val="24"/>
          <w:lang w:eastAsia="en-US"/>
        </w:rPr>
        <w:fldChar w:fldCharType="separate"/>
      </w:r>
      <w:r w:rsidRPr="00E25F6E">
        <w:rPr>
          <w:rFonts w:ascii="Times New Roman" w:eastAsiaTheme="minorHAnsi" w:hAnsi="Times New Roman" w:cs="Times New Roman"/>
          <w:sz w:val="24"/>
          <w:lang w:eastAsia="en-US"/>
        </w:rPr>
        <w:fldChar w:fldCharType="end"/>
      </w:r>
      <w:bookmarkEnd w:id="2"/>
      <w:r w:rsidRPr="00E25F6E">
        <w:rPr>
          <w:rFonts w:ascii="Times New Roman" w:eastAsiaTheme="minorHAnsi" w:hAnsi="Times New Roman" w:cs="Times New Roman"/>
          <w:sz w:val="24"/>
          <w:lang w:eastAsia="en-US"/>
        </w:rPr>
        <w:t xml:space="preserve"> </w:t>
      </w:r>
      <w:r w:rsidRPr="00E25F6E">
        <w:rPr>
          <w:rFonts w:ascii="Times New Roman" w:eastAsiaTheme="minorHAnsi" w:hAnsi="Times New Roman" w:cs="Times New Roman"/>
          <w:b/>
          <w:sz w:val="24"/>
          <w:lang w:eastAsia="en-US"/>
        </w:rPr>
        <w:t xml:space="preserve">има задължения </w:t>
      </w:r>
      <w:r w:rsidRPr="00E25F6E">
        <w:rPr>
          <w:rFonts w:ascii="Times New Roman" w:eastAsiaTheme="minorHAnsi" w:hAnsi="Times New Roman" w:cs="Times New Roman"/>
          <w:sz w:val="24"/>
          <w:lang w:eastAsia="en-US"/>
        </w:rPr>
        <w:t xml:space="preserve">за данъци или задължителни осигурителни вноски по смисъла на </w:t>
      </w:r>
      <w:r w:rsidRPr="00E25F6E">
        <w:rPr>
          <w:rFonts w:ascii="Times New Roman" w:eastAsiaTheme="minorHAnsi" w:hAnsi="Times New Roman" w:cs="Times New Roman"/>
          <w:sz w:val="24"/>
          <w:u w:val="single"/>
          <w:lang w:eastAsia="en-US"/>
        </w:rPr>
        <w:t>чл. 162, ал. 2, т. 1</w:t>
      </w:r>
      <w:r w:rsidRPr="00E25F6E">
        <w:rPr>
          <w:rFonts w:ascii="Times New Roman" w:eastAsiaTheme="minorHAns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съгласно законодателството на държавата, в която участникът е установен, доказани с влязъл в сила акт на компетентен орган, </w:t>
      </w:r>
      <w:r w:rsidRPr="00E25F6E">
        <w:rPr>
          <w:rFonts w:ascii="Times New Roman" w:eastAsiaTheme="minorHAnsi" w:hAnsi="Times New Roman" w:cs="Times New Roman"/>
          <w:b/>
          <w:sz w:val="24"/>
          <w:lang w:eastAsia="en-US"/>
        </w:rPr>
        <w:t>но</w:t>
      </w:r>
      <w:r w:rsidRPr="00E25F6E">
        <w:rPr>
          <w:rFonts w:ascii="Times New Roman" w:eastAsiaTheme="minorHAnsi" w:hAnsi="Times New Roman" w:cs="Times New Roman"/>
          <w:b/>
          <w:i/>
          <w:sz w:val="24"/>
          <w:lang w:eastAsia="en-US"/>
        </w:rPr>
        <w:t xml:space="preserve"> </w:t>
      </w:r>
      <w:r w:rsidRPr="00E25F6E">
        <w:rPr>
          <w:rFonts w:ascii="Times New Roman" w:eastAsiaTheme="minorHAnsi" w:hAnsi="Times New Roman" w:cs="Times New Roman"/>
          <w:b/>
          <w:sz w:val="24"/>
          <w:lang w:eastAsia="en-US"/>
        </w:rPr>
        <w:t xml:space="preserve">размерът на неплатените дължими данъци или </w:t>
      </w:r>
      <w:proofErr w:type="spellStart"/>
      <w:r w:rsidRPr="00E25F6E">
        <w:rPr>
          <w:rFonts w:ascii="Times New Roman" w:eastAsiaTheme="minorHAnsi" w:hAnsi="Times New Roman" w:cs="Times New Roman"/>
          <w:b/>
          <w:sz w:val="24"/>
          <w:lang w:eastAsia="en-US"/>
        </w:rPr>
        <w:t>социалноосигурителни</w:t>
      </w:r>
      <w:proofErr w:type="spellEnd"/>
      <w:r w:rsidRPr="00E25F6E">
        <w:rPr>
          <w:rFonts w:ascii="Times New Roman" w:eastAsiaTheme="minorHAnsi" w:hAnsi="Times New Roman" w:cs="Times New Roman"/>
          <w:b/>
          <w:sz w:val="24"/>
          <w:lang w:eastAsia="en-US"/>
        </w:rPr>
        <w:t xml:space="preserve"> вноски е </w:t>
      </w:r>
      <w:r w:rsidR="0028211F">
        <w:rPr>
          <w:rFonts w:ascii="Times New Roman" w:eastAsiaTheme="minorHAnsi" w:hAnsi="Times New Roman" w:cs="Times New Roman"/>
          <w:b/>
          <w:sz w:val="24"/>
          <w:lang w:eastAsia="en-US"/>
        </w:rPr>
        <w:t>до</w:t>
      </w:r>
      <w:r w:rsidRPr="00E25F6E">
        <w:rPr>
          <w:rFonts w:ascii="Times New Roman" w:eastAsiaTheme="minorHAnsi" w:hAnsi="Times New Roman" w:cs="Times New Roman"/>
          <w:b/>
          <w:sz w:val="24"/>
          <w:lang w:eastAsia="en-US"/>
        </w:rPr>
        <w:t xml:space="preserve"> 1 на сто от сумата на годишния общ оборот за последната приключена финансова година</w:t>
      </w:r>
      <w:r w:rsidRPr="00E25F6E">
        <w:rPr>
          <w:rFonts w:ascii="Times New Roman" w:eastAsiaTheme="minorHAnsi" w:hAnsi="Times New Roman" w:cs="Times New Roman"/>
          <w:sz w:val="24"/>
          <w:lang w:eastAsia="en-US"/>
        </w:rPr>
        <w:t xml:space="preserve"> и е в размер на ............................................... лева.</w:t>
      </w:r>
    </w:p>
    <w:p w:rsidR="00E25F6E" w:rsidRPr="00E25F6E" w:rsidRDefault="00E25F6E" w:rsidP="00E25F6E">
      <w:pPr>
        <w:tabs>
          <w:tab w:val="left" w:pos="993"/>
        </w:tabs>
        <w:ind w:firstLine="851"/>
        <w:jc w:val="both"/>
        <w:rPr>
          <w:rFonts w:ascii="Times New Roman" w:eastAsiaTheme="minorHAnsi" w:hAnsi="Times New Roman" w:cs="Times New Roman"/>
          <w:sz w:val="24"/>
          <w:lang w:eastAsia="en-US"/>
        </w:rPr>
      </w:pPr>
      <w:r w:rsidRPr="00E25F6E">
        <w:rPr>
          <w:rFonts w:ascii="Times New Roman" w:eastAsiaTheme="minorHAnsi" w:hAnsi="Times New Roman" w:cs="Times New Roman"/>
          <w:i/>
          <w:sz w:val="24"/>
          <w:lang w:eastAsia="en-US"/>
        </w:rPr>
        <w:t>(Ако участникът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участника/подизпълнителя/третото лице се посочва техният размер с оглед прилагането на чл. 54, ал. 5 от ЗОП.</w:t>
      </w:r>
      <w:r w:rsidRPr="00E25F6E">
        <w:rPr>
          <w:rFonts w:ascii="Times New Roman" w:eastAsiaTheme="minorHAnsi" w:hAnsi="Times New Roman" w:cs="Times New Roman"/>
          <w:sz w:val="24"/>
          <w:lang w:eastAsia="en-US"/>
        </w:rPr>
        <w:t>)</w:t>
      </w:r>
    </w:p>
    <w:p w:rsidR="00E25F6E" w:rsidRPr="00E25F6E" w:rsidRDefault="00E25F6E" w:rsidP="00E25F6E">
      <w:pPr>
        <w:tabs>
          <w:tab w:val="left" w:pos="993"/>
        </w:tabs>
        <w:ind w:firstLine="851"/>
        <w:jc w:val="both"/>
        <w:rPr>
          <w:rFonts w:ascii="Times New Roman" w:eastAsiaTheme="minorHAnsi" w:hAnsi="Times New Roman" w:cs="Times New Roman"/>
          <w:sz w:val="24"/>
          <w:lang w:eastAsia="en-US"/>
        </w:rPr>
      </w:pPr>
    </w:p>
    <w:p w:rsidR="00E25F6E" w:rsidRPr="00E25F6E" w:rsidRDefault="00E25F6E" w:rsidP="00E25F6E">
      <w:pPr>
        <w:ind w:firstLine="708"/>
        <w:jc w:val="both"/>
        <w:rPr>
          <w:rFonts w:ascii="Times New Roman" w:eastAsiaTheme="minorHAnsi" w:hAnsi="Times New Roman" w:cs="Times New Roman"/>
          <w:sz w:val="24"/>
          <w:lang w:eastAsia="en-US"/>
        </w:rPr>
      </w:pPr>
      <w:r w:rsidRPr="00E25F6E">
        <w:rPr>
          <w:rFonts w:ascii="Times New Roman" w:eastAsiaTheme="minorHAnsi" w:hAnsi="Times New Roman" w:cs="Times New Roman"/>
          <w:b/>
          <w:sz w:val="24"/>
          <w:lang w:eastAsia="en-US"/>
        </w:rPr>
        <w:t>2.</w:t>
      </w:r>
      <w:r w:rsidRPr="00E25F6E">
        <w:rPr>
          <w:rFonts w:ascii="Times New Roman" w:eastAsiaTheme="minorHAnsi" w:hAnsi="Times New Roman" w:cs="Times New Roman"/>
          <w:sz w:val="24"/>
          <w:lang w:eastAsia="en-US"/>
        </w:rPr>
        <w:t xml:space="preserve"> За представлявания от мен (</w:t>
      </w:r>
      <w:r w:rsidRPr="00E25F6E">
        <w:rPr>
          <w:rFonts w:ascii="Times New Roman" w:eastAsiaTheme="minorHAnsi" w:hAnsi="Times New Roman" w:cs="Times New Roman"/>
          <w:i/>
          <w:sz w:val="24"/>
          <w:lang w:eastAsia="en-US"/>
        </w:rPr>
        <w:t>нас</w:t>
      </w:r>
      <w:r w:rsidRPr="00E25F6E">
        <w:rPr>
          <w:rFonts w:ascii="Times New Roman" w:eastAsiaTheme="minorHAnsi" w:hAnsi="Times New Roman" w:cs="Times New Roman"/>
          <w:sz w:val="24"/>
          <w:lang w:eastAsia="en-US"/>
        </w:rPr>
        <w:t>) участник/член на обединението/ подизпълнител/трето лице не е налице неравнопоставеност в случаите по чл. 44, ал. 5 от ЗОП.</w:t>
      </w:r>
    </w:p>
    <w:p w:rsidR="00E25F6E" w:rsidRPr="00E25F6E" w:rsidRDefault="00E25F6E" w:rsidP="00E25F6E">
      <w:pPr>
        <w:ind w:firstLine="708"/>
        <w:jc w:val="both"/>
        <w:rPr>
          <w:rFonts w:ascii="Times New Roman" w:eastAsiaTheme="minorHAnsi" w:hAnsi="Times New Roman" w:cs="Times New Roman"/>
          <w:sz w:val="24"/>
          <w:lang w:eastAsia="en-US"/>
        </w:rPr>
      </w:pPr>
    </w:p>
    <w:p w:rsidR="00E25F6E" w:rsidRPr="00E25F6E" w:rsidRDefault="00E25F6E" w:rsidP="00E25F6E">
      <w:pPr>
        <w:ind w:firstLine="708"/>
        <w:jc w:val="both"/>
        <w:rPr>
          <w:rFonts w:ascii="Times New Roman" w:eastAsiaTheme="minorHAnsi" w:hAnsi="Times New Roman" w:cs="Times New Roman"/>
          <w:sz w:val="24"/>
          <w:lang w:eastAsia="en-US"/>
        </w:rPr>
      </w:pPr>
      <w:r w:rsidRPr="00E25F6E">
        <w:rPr>
          <w:rFonts w:ascii="Times New Roman" w:eastAsiaTheme="minorHAnsi" w:hAnsi="Times New Roman" w:cs="Times New Roman"/>
          <w:b/>
          <w:sz w:val="24"/>
          <w:lang w:eastAsia="en-US"/>
        </w:rPr>
        <w:t>3.</w:t>
      </w:r>
      <w:r w:rsidRPr="00E25F6E">
        <w:rPr>
          <w:rFonts w:ascii="Times New Roman" w:eastAsiaTheme="minorHAnsi" w:hAnsi="Times New Roman" w:cs="Times New Roman"/>
          <w:sz w:val="24"/>
          <w:lang w:eastAsia="en-US"/>
        </w:rPr>
        <w:t xml:space="preserve"> Представляваният от мен (</w:t>
      </w:r>
      <w:r w:rsidRPr="00E25F6E">
        <w:rPr>
          <w:rFonts w:ascii="Times New Roman" w:eastAsiaTheme="minorHAnsi" w:hAnsi="Times New Roman" w:cs="Times New Roman"/>
          <w:i/>
          <w:sz w:val="24"/>
          <w:lang w:eastAsia="en-US"/>
        </w:rPr>
        <w:t>нас</w:t>
      </w:r>
      <w:r w:rsidRPr="00E25F6E">
        <w:rPr>
          <w:rFonts w:ascii="Times New Roman" w:eastAsiaTheme="minorHAnsi" w:hAnsi="Times New Roman" w:cs="Times New Roman"/>
          <w:sz w:val="24"/>
          <w:lang w:eastAsia="en-US"/>
        </w:rPr>
        <w:t>) участник/член на обединението/ подизпълнител/трето лице:</w:t>
      </w:r>
    </w:p>
    <w:p w:rsidR="00E25F6E" w:rsidRPr="00E25F6E" w:rsidRDefault="00E25F6E" w:rsidP="00E25F6E">
      <w:pPr>
        <w:ind w:firstLine="708"/>
        <w:jc w:val="both"/>
        <w:rPr>
          <w:rFonts w:ascii="Times New Roman" w:eastAsiaTheme="minorHAnsi" w:hAnsi="Times New Roman" w:cs="Times New Roman"/>
          <w:sz w:val="24"/>
          <w:lang w:eastAsia="en-US"/>
        </w:rPr>
      </w:pPr>
      <w:r w:rsidRPr="00E25F6E">
        <w:rPr>
          <w:rFonts w:ascii="Times New Roman" w:eastAsiaTheme="minorHAnsi" w:hAnsi="Times New Roman" w:cs="Times New Roman"/>
          <w:b/>
          <w:sz w:val="24"/>
          <w:lang w:eastAsia="en-US"/>
        </w:rPr>
        <w:t>а)</w:t>
      </w:r>
      <w:r w:rsidRPr="00E25F6E">
        <w:rPr>
          <w:rFonts w:ascii="Times New Roman" w:eastAsiaTheme="minorHAnsi" w:hAnsi="Times New Roman" w:cs="Times New Roman"/>
          <w:sz w:val="24"/>
          <w:lang w:eastAsia="en-US"/>
        </w:rPr>
        <w:t xml:space="preserve"> не е представил документ с невярно съдържание, свързан с удостоверяване липсата на основанията за отстраняване или изпълнението на критериите за подбор;</w:t>
      </w:r>
    </w:p>
    <w:p w:rsidR="00E25F6E" w:rsidRPr="00E25F6E" w:rsidRDefault="00E25F6E" w:rsidP="00E25F6E">
      <w:pPr>
        <w:ind w:firstLine="708"/>
        <w:jc w:val="both"/>
        <w:rPr>
          <w:rFonts w:ascii="Times New Roman" w:eastAsiaTheme="minorHAnsi" w:hAnsi="Times New Roman" w:cs="Times New Roman"/>
          <w:sz w:val="24"/>
          <w:lang w:eastAsia="en-US"/>
        </w:rPr>
      </w:pPr>
      <w:r w:rsidRPr="00E25F6E">
        <w:rPr>
          <w:rFonts w:ascii="Times New Roman" w:eastAsiaTheme="minorHAnsi" w:hAnsi="Times New Roman" w:cs="Times New Roman"/>
          <w:b/>
          <w:sz w:val="24"/>
          <w:lang w:eastAsia="en-US"/>
        </w:rPr>
        <w:t xml:space="preserve">б) </w:t>
      </w:r>
      <w:r w:rsidRPr="00E25F6E">
        <w:rPr>
          <w:rFonts w:ascii="Times New Roman" w:eastAsiaTheme="minorHAnsi" w:hAnsi="Times New Roman" w:cs="Times New Roman"/>
          <w:sz w:val="24"/>
          <w:lang w:eastAsia="en-US"/>
        </w:rPr>
        <w:t>е предоставял изискваща се информация, свързана с удостоверяване липсата на основанията за отстраняване или изпълнението на критериите за подбор.</w:t>
      </w:r>
    </w:p>
    <w:p w:rsidR="00E25F6E" w:rsidRPr="00E25F6E" w:rsidRDefault="00E25F6E" w:rsidP="00E25F6E">
      <w:pPr>
        <w:ind w:firstLine="708"/>
        <w:jc w:val="both"/>
        <w:rPr>
          <w:rFonts w:ascii="Times New Roman" w:eastAsiaTheme="minorHAnsi" w:hAnsi="Times New Roman" w:cs="Times New Roman"/>
          <w:sz w:val="24"/>
          <w:lang w:eastAsia="en-US"/>
        </w:rPr>
      </w:pPr>
    </w:p>
    <w:p w:rsidR="00E25F6E" w:rsidRPr="00E25F6E" w:rsidRDefault="00E25F6E" w:rsidP="00E25F6E">
      <w:pPr>
        <w:ind w:firstLine="708"/>
        <w:jc w:val="both"/>
        <w:rPr>
          <w:rFonts w:ascii="Times New Roman" w:eastAsiaTheme="minorHAnsi" w:hAnsi="Times New Roman" w:cs="Times New Roman"/>
          <w:b/>
          <w:sz w:val="24"/>
          <w:lang w:eastAsia="en-US"/>
        </w:rPr>
      </w:pPr>
      <w:r w:rsidRPr="00E25F6E">
        <w:rPr>
          <w:rFonts w:ascii="Times New Roman" w:eastAsiaTheme="minorHAnsi" w:hAnsi="Times New Roman" w:cs="Times New Roman"/>
          <w:b/>
          <w:sz w:val="24"/>
          <w:lang w:eastAsia="en-US"/>
        </w:rPr>
        <w:t xml:space="preserve">4. </w:t>
      </w:r>
      <w:r w:rsidRPr="00E25F6E">
        <w:rPr>
          <w:rFonts w:ascii="Times New Roman" w:eastAsia="Calibri" w:hAnsi="Times New Roman" w:cs="Times New Roman"/>
          <w:sz w:val="24"/>
          <w:lang w:eastAsia="en-US"/>
        </w:rPr>
        <w:t>За представлявания от мен (</w:t>
      </w:r>
      <w:r w:rsidRPr="00E25F6E">
        <w:rPr>
          <w:rFonts w:ascii="Times New Roman" w:eastAsia="Calibri" w:hAnsi="Times New Roman" w:cs="Times New Roman"/>
          <w:i/>
          <w:sz w:val="24"/>
          <w:lang w:eastAsia="en-US"/>
        </w:rPr>
        <w:t>нас</w:t>
      </w:r>
      <w:r w:rsidRPr="00E25F6E">
        <w:rPr>
          <w:rFonts w:ascii="Times New Roman" w:eastAsia="Calibri" w:hAnsi="Times New Roman" w:cs="Times New Roman"/>
          <w:sz w:val="24"/>
          <w:lang w:eastAsia="en-US"/>
        </w:rPr>
        <w:t>) участник/член на обединението/подизпълнител/трето лице не е установено с влязло в сила наказателно постановление или съдебно решение нарушение по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при условията на § 26, ал. 1 от Преходни и заключителни разпоредби към Закона за пазарите на финансови инструменти (ДВ, бр. 15 от 2018 г., в сила от 16.02.2018 г.).</w:t>
      </w:r>
    </w:p>
    <w:p w:rsidR="00E25F6E" w:rsidRPr="00E25F6E" w:rsidRDefault="00E25F6E" w:rsidP="00E25F6E">
      <w:pPr>
        <w:tabs>
          <w:tab w:val="left" w:pos="1134"/>
        </w:tabs>
        <w:spacing w:before="120"/>
        <w:ind w:firstLine="708"/>
        <w:jc w:val="both"/>
        <w:rPr>
          <w:rFonts w:ascii="Times New Roman" w:eastAsia="Arial Unicode MS" w:hAnsi="Times New Roman" w:cs="Times New Roman"/>
          <w:color w:val="000000"/>
          <w:sz w:val="24"/>
          <w:lang w:eastAsia="en-US"/>
        </w:rPr>
      </w:pPr>
      <w:r w:rsidRPr="00E25F6E">
        <w:rPr>
          <w:rFonts w:ascii="Times New Roman" w:eastAsiaTheme="minorHAnsi" w:hAnsi="Times New Roman" w:cs="Times New Roman"/>
          <w:sz w:val="24"/>
          <w:lang w:eastAsia="bg-BG"/>
        </w:rPr>
        <w:t>Публичните регистри, в които се съдържа информация за декларираните обстоятелства, са:</w:t>
      </w:r>
      <w:r w:rsidRPr="00E25F6E">
        <w:rPr>
          <w:rFonts w:ascii="Times New Roman" w:eastAsia="Arial Unicode MS" w:hAnsi="Times New Roman" w:cs="Times New Roman"/>
          <w:color w:val="000000"/>
          <w:sz w:val="24"/>
          <w:lang w:eastAsia="en-US"/>
        </w:rPr>
        <w:t xml:space="preserve"> __________________________________________________________</w:t>
      </w:r>
    </w:p>
    <w:p w:rsidR="00E25F6E" w:rsidRPr="00E25F6E" w:rsidRDefault="00E25F6E" w:rsidP="00E25F6E">
      <w:pPr>
        <w:tabs>
          <w:tab w:val="left" w:pos="1134"/>
        </w:tabs>
        <w:ind w:firstLine="708"/>
        <w:jc w:val="both"/>
        <w:rPr>
          <w:rFonts w:ascii="Times New Roman" w:hAnsi="Times New Roman" w:cs="Times New Roman"/>
          <w:sz w:val="24"/>
          <w:lang w:eastAsia="bg-BG"/>
        </w:rPr>
      </w:pPr>
      <w:r w:rsidRPr="00E25F6E">
        <w:rPr>
          <w:rFonts w:ascii="Times New Roman" w:eastAsiaTheme="minorHAnsi" w:hAnsi="Times New Roman" w:cs="Times New Roman"/>
          <w:sz w:val="24"/>
          <w:lang w:eastAsia="bg-BG"/>
        </w:rPr>
        <w:t>Компетентният/</w:t>
      </w:r>
      <w:proofErr w:type="spellStart"/>
      <w:r w:rsidRPr="00E25F6E">
        <w:rPr>
          <w:rFonts w:ascii="Times New Roman" w:eastAsiaTheme="minorHAnsi" w:hAnsi="Times New Roman" w:cs="Times New Roman"/>
          <w:sz w:val="24"/>
          <w:lang w:eastAsia="bg-BG"/>
        </w:rPr>
        <w:t>ите</w:t>
      </w:r>
      <w:proofErr w:type="spellEnd"/>
      <w:r w:rsidRPr="00E25F6E">
        <w:rPr>
          <w:rFonts w:ascii="Times New Roman" w:eastAsiaTheme="minorHAnsi" w:hAnsi="Times New Roman" w:cs="Times New Roman"/>
          <w:sz w:val="24"/>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E25F6E">
        <w:rPr>
          <w:rFonts w:ascii="Times New Roman" w:eastAsia="Arial Unicode MS" w:hAnsi="Times New Roman" w:cs="Times New Roman"/>
          <w:color w:val="000000"/>
          <w:sz w:val="24"/>
          <w:lang w:eastAsia="en-US"/>
        </w:rPr>
        <w:t>__________________________________________________________</w:t>
      </w:r>
      <w:r w:rsidRPr="00E25F6E">
        <w:rPr>
          <w:rFonts w:ascii="Times New Roman" w:eastAsia="Arial Unicode MS" w:hAnsi="Times New Roman" w:cs="Times New Roman"/>
          <w:color w:val="000000"/>
          <w:sz w:val="24"/>
          <w:vertAlign w:val="superscript"/>
          <w:lang w:eastAsia="en-US"/>
        </w:rPr>
        <w:footnoteReference w:id="4"/>
      </w:r>
    </w:p>
    <w:p w:rsidR="00E25F6E" w:rsidRPr="00E25F6E" w:rsidRDefault="00E25F6E" w:rsidP="00E25F6E">
      <w:pPr>
        <w:ind w:firstLine="720"/>
        <w:jc w:val="both"/>
        <w:rPr>
          <w:rFonts w:ascii="Times New Roman" w:eastAsiaTheme="minorHAnsi" w:hAnsi="Times New Roman" w:cs="Times New Roman"/>
          <w:b/>
          <w:sz w:val="24"/>
          <w:lang w:eastAsia="en-US"/>
        </w:rPr>
      </w:pPr>
    </w:p>
    <w:p w:rsidR="00E25F6E" w:rsidRPr="00E25F6E" w:rsidRDefault="00E25F6E" w:rsidP="00E25F6E">
      <w:pPr>
        <w:ind w:firstLine="708"/>
        <w:jc w:val="both"/>
        <w:rPr>
          <w:rFonts w:ascii="Times New Roman" w:eastAsiaTheme="minorHAnsi" w:hAnsi="Times New Roman" w:cs="Times New Roman"/>
          <w:sz w:val="24"/>
          <w:lang w:eastAsia="en-US"/>
        </w:rPr>
      </w:pPr>
      <w:r w:rsidRPr="00E25F6E">
        <w:rPr>
          <w:rFonts w:ascii="Times New Roman" w:eastAsiaTheme="minorHAnsi" w:hAnsi="Times New Roman" w:cs="Times New Roman"/>
          <w:sz w:val="24"/>
          <w:lang w:eastAsia="en-US"/>
        </w:rPr>
        <w:t>Задължавам се при промяна на горепосочените обстоятелства в 3-дневен срок от настъпването им писмено да уведомя възложителя.</w:t>
      </w:r>
    </w:p>
    <w:p w:rsidR="00E25F6E" w:rsidRPr="00E25F6E" w:rsidRDefault="00E25F6E" w:rsidP="00E25F6E">
      <w:pPr>
        <w:jc w:val="both"/>
        <w:rPr>
          <w:rFonts w:ascii="Times New Roman" w:eastAsiaTheme="minorHAnsi" w:hAnsi="Times New Roman" w:cs="Times New Roman"/>
          <w:sz w:val="24"/>
          <w:lang w:eastAsia="en-US"/>
        </w:rPr>
      </w:pPr>
      <w:r w:rsidRPr="00E25F6E">
        <w:rPr>
          <w:rFonts w:ascii="Times New Roman" w:eastAsiaTheme="minorHAnsi" w:hAnsi="Times New Roman" w:cs="Times New Roman"/>
          <w:sz w:val="24"/>
          <w:lang w:eastAsia="en-US"/>
        </w:rPr>
        <w:tab/>
        <w:t>Известна ми е отговорността по чл. 313 от Наказателния кодекс за неверни данни.</w:t>
      </w:r>
    </w:p>
    <w:p w:rsidR="00E25F6E" w:rsidRPr="00E25F6E" w:rsidRDefault="00E25F6E" w:rsidP="00E25F6E">
      <w:pPr>
        <w:jc w:val="both"/>
        <w:rPr>
          <w:rFonts w:ascii="Times New Roman" w:eastAsiaTheme="minorHAnsi" w:hAnsi="Times New Roman" w:cs="Times New Roman"/>
          <w:sz w:val="24"/>
          <w:lang w:eastAsia="en-US"/>
        </w:rPr>
      </w:pPr>
    </w:p>
    <w:p w:rsidR="00E25F6E" w:rsidRPr="00E25F6E" w:rsidRDefault="00E25F6E" w:rsidP="00E25F6E">
      <w:pPr>
        <w:rPr>
          <w:rFonts w:ascii="Times New Roman" w:eastAsiaTheme="minorHAnsi" w:hAnsi="Times New Roman" w:cs="Times New Roman"/>
          <w:b/>
          <w:i/>
          <w:iCs/>
          <w:sz w:val="24"/>
          <w:lang w:eastAsia="en-US"/>
        </w:rPr>
      </w:pPr>
      <w:r w:rsidRPr="00E25F6E">
        <w:rPr>
          <w:rFonts w:ascii="Times New Roman" w:eastAsiaTheme="minorHAnsi" w:hAnsi="Times New Roman" w:cs="Times New Roman"/>
          <w:b/>
          <w:i/>
          <w:iCs/>
          <w:sz w:val="24"/>
          <w:lang w:eastAsia="en-US"/>
        </w:rPr>
        <w:t>.....................................</w:t>
      </w:r>
      <w:r w:rsidRPr="00E25F6E">
        <w:rPr>
          <w:rFonts w:ascii="Times New Roman" w:eastAsiaTheme="minorHAnsi" w:hAnsi="Times New Roman" w:cs="Times New Roman"/>
          <w:b/>
          <w:i/>
          <w:iCs/>
          <w:sz w:val="24"/>
          <w:lang w:eastAsia="en-US"/>
        </w:rPr>
        <w:tab/>
      </w:r>
      <w:r w:rsidRPr="00E25F6E">
        <w:rPr>
          <w:rFonts w:ascii="Times New Roman" w:eastAsiaTheme="minorHAnsi" w:hAnsi="Times New Roman" w:cs="Times New Roman"/>
          <w:b/>
          <w:i/>
          <w:iCs/>
          <w:sz w:val="24"/>
          <w:lang w:eastAsia="en-US"/>
        </w:rPr>
        <w:tab/>
      </w:r>
      <w:r w:rsidRPr="00E25F6E">
        <w:rPr>
          <w:rFonts w:ascii="Times New Roman" w:eastAsiaTheme="minorHAnsi" w:hAnsi="Times New Roman" w:cs="Times New Roman"/>
          <w:b/>
          <w:i/>
          <w:iCs/>
          <w:sz w:val="24"/>
          <w:lang w:eastAsia="en-US"/>
        </w:rPr>
        <w:tab/>
      </w:r>
      <w:r w:rsidRPr="00E25F6E">
        <w:rPr>
          <w:rFonts w:ascii="Times New Roman" w:eastAsiaTheme="minorHAnsi" w:hAnsi="Times New Roman" w:cs="Times New Roman"/>
          <w:b/>
          <w:i/>
          <w:iCs/>
          <w:sz w:val="24"/>
          <w:lang w:eastAsia="en-US"/>
        </w:rPr>
        <w:tab/>
        <w:t>....................................................................</w:t>
      </w:r>
    </w:p>
    <w:p w:rsidR="00E25F6E" w:rsidRPr="00E25F6E" w:rsidRDefault="00E25F6E" w:rsidP="00E25F6E">
      <w:pPr>
        <w:rPr>
          <w:rFonts w:ascii="Times New Roman" w:eastAsiaTheme="minorHAnsi" w:hAnsi="Times New Roman" w:cs="Times New Roman"/>
          <w:b/>
          <w:i/>
          <w:iCs/>
          <w:sz w:val="24"/>
          <w:lang w:eastAsia="en-US"/>
        </w:rPr>
      </w:pPr>
      <w:r w:rsidRPr="00E25F6E">
        <w:rPr>
          <w:rFonts w:ascii="Times New Roman" w:eastAsiaTheme="minorHAnsi" w:hAnsi="Times New Roman" w:cs="Times New Roman"/>
          <w:b/>
          <w:i/>
          <w:iCs/>
          <w:sz w:val="24"/>
          <w:lang w:eastAsia="en-US"/>
        </w:rPr>
        <w:t>Дата на подписване</w:t>
      </w:r>
      <w:r w:rsidRPr="00E25F6E">
        <w:rPr>
          <w:rFonts w:ascii="Times New Roman" w:eastAsiaTheme="minorHAnsi" w:hAnsi="Times New Roman" w:cs="Times New Roman"/>
          <w:b/>
          <w:i/>
          <w:iCs/>
          <w:sz w:val="24"/>
          <w:lang w:eastAsia="en-US"/>
        </w:rPr>
        <w:tab/>
      </w:r>
      <w:r w:rsidRPr="00E25F6E">
        <w:rPr>
          <w:rFonts w:ascii="Times New Roman" w:eastAsiaTheme="minorHAnsi" w:hAnsi="Times New Roman" w:cs="Times New Roman"/>
          <w:b/>
          <w:i/>
          <w:iCs/>
          <w:sz w:val="24"/>
          <w:lang w:eastAsia="en-US"/>
        </w:rPr>
        <w:tab/>
      </w:r>
      <w:r w:rsidRPr="00E25F6E">
        <w:rPr>
          <w:rFonts w:ascii="Times New Roman" w:eastAsiaTheme="minorHAnsi" w:hAnsi="Times New Roman" w:cs="Times New Roman"/>
          <w:b/>
          <w:i/>
          <w:iCs/>
          <w:sz w:val="24"/>
          <w:lang w:eastAsia="en-US"/>
        </w:rPr>
        <w:tab/>
        <w:t xml:space="preserve">           Декларатор/и: име, фамилия и подпис</w:t>
      </w:r>
    </w:p>
    <w:p w:rsidR="00E25F6E" w:rsidRPr="00E25F6E" w:rsidRDefault="00E25F6E" w:rsidP="00E25F6E">
      <w:pPr>
        <w:rPr>
          <w:rFonts w:ascii="Times New Roman" w:eastAsiaTheme="minorHAnsi" w:hAnsi="Times New Roman" w:cs="Times New Roman"/>
          <w:b/>
          <w:i/>
          <w:iCs/>
          <w:sz w:val="24"/>
          <w:lang w:eastAsia="en-US"/>
        </w:rPr>
      </w:pPr>
    </w:p>
    <w:p w:rsidR="00E25F6E" w:rsidRPr="00E25F6E" w:rsidRDefault="00E25F6E" w:rsidP="00E25F6E">
      <w:pPr>
        <w:rPr>
          <w:rFonts w:ascii="Times New Roman" w:eastAsiaTheme="minorHAnsi" w:hAnsi="Times New Roman" w:cs="Times New Roman"/>
          <w:b/>
          <w:sz w:val="24"/>
          <w:u w:val="single"/>
          <w:lang w:eastAsia="en-US"/>
        </w:rPr>
      </w:pPr>
    </w:p>
    <w:p w:rsidR="00E25F6E" w:rsidRPr="00E25F6E" w:rsidRDefault="00E25F6E" w:rsidP="00E25F6E">
      <w:pPr>
        <w:rPr>
          <w:rFonts w:ascii="Times New Roman" w:eastAsiaTheme="minorHAnsi" w:hAnsi="Times New Roman" w:cs="Times New Roman"/>
          <w:b/>
          <w:sz w:val="24"/>
          <w:u w:val="single"/>
          <w:lang w:eastAsia="en-US"/>
        </w:rPr>
      </w:pPr>
      <w:r w:rsidRPr="00E25F6E">
        <w:rPr>
          <w:rFonts w:ascii="Times New Roman" w:eastAsiaTheme="minorHAnsi" w:hAnsi="Times New Roman" w:cs="Times New Roman"/>
          <w:b/>
          <w:sz w:val="24"/>
          <w:u w:val="single"/>
          <w:lang w:eastAsia="en-US"/>
        </w:rPr>
        <w:t>Забележка:</w:t>
      </w:r>
    </w:p>
    <w:p w:rsidR="0080109F" w:rsidRPr="0080109F" w:rsidRDefault="0080109F" w:rsidP="00380448">
      <w:pPr>
        <w:rPr>
          <w:rFonts w:ascii="Times New Roman" w:eastAsia="Calibri" w:hAnsi="Times New Roman" w:cs="Times New Roman"/>
          <w:b/>
          <w:i/>
          <w:sz w:val="24"/>
          <w:u w:val="single"/>
          <w:lang w:eastAsia="en-US"/>
        </w:rPr>
      </w:pPr>
    </w:p>
    <w:p w:rsidR="0080109F" w:rsidRPr="0080109F" w:rsidRDefault="0080109F" w:rsidP="00380448">
      <w:pPr>
        <w:ind w:firstLine="708"/>
        <w:jc w:val="both"/>
        <w:rPr>
          <w:rFonts w:ascii="Times New Roman" w:eastAsia="Calibri" w:hAnsi="Times New Roman" w:cs="Times New Roman"/>
          <w:i/>
          <w:sz w:val="24"/>
          <w:lang w:eastAsia="en-US"/>
        </w:rPr>
      </w:pPr>
      <w:r w:rsidRPr="0080109F">
        <w:rPr>
          <w:rFonts w:ascii="Times New Roman" w:eastAsia="Calibri" w:hAnsi="Times New Roman" w:cs="Times New Roman"/>
          <w:i/>
          <w:sz w:val="24"/>
          <w:lang w:eastAsia="en-US"/>
        </w:rPr>
        <w:t xml:space="preserve">На основание чл. </w:t>
      </w:r>
      <w:r w:rsidR="00FC12A0">
        <w:rPr>
          <w:rFonts w:ascii="Times New Roman" w:eastAsia="Calibri" w:hAnsi="Times New Roman" w:cs="Times New Roman"/>
          <w:i/>
          <w:sz w:val="24"/>
          <w:lang w:eastAsia="en-US"/>
        </w:rPr>
        <w:t>192, ал. 3 от ЗОП</w:t>
      </w:r>
      <w:r w:rsidR="00F2092A">
        <w:rPr>
          <w:rFonts w:ascii="Times New Roman" w:eastAsia="Calibri" w:hAnsi="Times New Roman" w:cs="Times New Roman"/>
          <w:i/>
          <w:sz w:val="24"/>
          <w:lang w:eastAsia="en-US"/>
        </w:rPr>
        <w:t xml:space="preserve"> </w:t>
      </w:r>
      <w:r w:rsidRPr="0080109F">
        <w:rPr>
          <w:rFonts w:ascii="Times New Roman" w:eastAsia="Calibri" w:hAnsi="Times New Roman" w:cs="Times New Roman"/>
          <w:i/>
          <w:sz w:val="24"/>
          <w:lang w:eastAsia="en-US"/>
        </w:rPr>
        <w:t>декларацията се подписва от лицето, което може самостоятелно да представлява участника.</w:t>
      </w:r>
    </w:p>
    <w:p w:rsidR="0080109F" w:rsidRPr="0080109F" w:rsidRDefault="0080109F" w:rsidP="00380448">
      <w:pPr>
        <w:ind w:firstLine="708"/>
        <w:jc w:val="both"/>
        <w:rPr>
          <w:rFonts w:ascii="Times New Roman" w:eastAsia="Calibri" w:hAnsi="Times New Roman" w:cs="Times New Roman"/>
          <w:b/>
          <w:i/>
          <w:sz w:val="24"/>
          <w:lang w:eastAsia="en-US"/>
        </w:rPr>
      </w:pPr>
      <w:r w:rsidRPr="0080109F">
        <w:rPr>
          <w:rFonts w:ascii="Times New Roman" w:eastAsia="Calibri" w:hAnsi="Times New Roman" w:cs="Times New Roman"/>
          <w:i/>
          <w:sz w:val="24"/>
          <w:lang w:eastAsia="en-US"/>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80109F" w:rsidRPr="0080109F" w:rsidRDefault="0080109F" w:rsidP="00380448">
      <w:pPr>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i/>
          <w:sz w:val="24"/>
          <w:u w:val="single"/>
          <w:lang w:eastAsia="bg-BG"/>
        </w:rPr>
        <w:t>Община по седалището на възложителя е Столична община.</w:t>
      </w:r>
    </w:p>
    <w:p w:rsidR="0080109F" w:rsidRPr="0080109F" w:rsidRDefault="0080109F" w:rsidP="00380448">
      <w:pPr>
        <w:suppressAutoHyphens w:val="0"/>
        <w:spacing w:after="200"/>
        <w:rPr>
          <w:rFonts w:ascii="Times New Roman" w:eastAsia="Calibri" w:hAnsi="Times New Roman" w:cs="Times New Roman"/>
          <w:sz w:val="24"/>
          <w:lang w:eastAsia="en-US"/>
        </w:rPr>
      </w:pPr>
      <w:r w:rsidRPr="0080109F">
        <w:rPr>
          <w:rFonts w:ascii="Times New Roman" w:eastAsia="Calibri" w:hAnsi="Times New Roman" w:cs="Times New Roman"/>
          <w:sz w:val="24"/>
          <w:lang w:eastAsia="en-US"/>
        </w:rPr>
        <w:br w:type="page"/>
      </w:r>
    </w:p>
    <w:p w:rsidR="00E35CB1" w:rsidRPr="001C2838" w:rsidRDefault="00E35CB1" w:rsidP="00380448">
      <w:pPr>
        <w:suppressAutoHyphens w:val="0"/>
        <w:spacing w:after="200"/>
      </w:pPr>
    </w:p>
    <w:p w:rsidR="00402B66" w:rsidRPr="001C2838" w:rsidRDefault="00402B66" w:rsidP="00380448">
      <w:pPr>
        <w:jc w:val="right"/>
        <w:outlineLvl w:val="1"/>
        <w:rPr>
          <w:rFonts w:ascii="Times New Roman" w:hAnsi="Times New Roman"/>
          <w:b/>
          <w:sz w:val="24"/>
          <w:lang w:eastAsia="bg-BG"/>
        </w:rPr>
      </w:pPr>
      <w:r w:rsidRPr="001C2838">
        <w:rPr>
          <w:rFonts w:ascii="Times New Roman" w:hAnsi="Times New Roman"/>
          <w:b/>
          <w:sz w:val="24"/>
          <w:lang w:eastAsia="bg-BG"/>
        </w:rPr>
        <w:t>към обява за обществена поръчка</w:t>
      </w:r>
    </w:p>
    <w:p w:rsidR="00402B66" w:rsidRPr="001C2838" w:rsidRDefault="00402B66" w:rsidP="00380448">
      <w:pPr>
        <w:jc w:val="right"/>
        <w:outlineLvl w:val="1"/>
        <w:rPr>
          <w:rFonts w:ascii="Times New Roman" w:hAnsi="Times New Roman"/>
          <w:b/>
          <w:sz w:val="24"/>
          <w:lang w:eastAsia="bg-BG"/>
        </w:rPr>
      </w:pPr>
    </w:p>
    <w:p w:rsidR="00402B66" w:rsidRPr="001C2838" w:rsidRDefault="00402B66" w:rsidP="00380448">
      <w:pPr>
        <w:jc w:val="right"/>
        <w:outlineLvl w:val="1"/>
        <w:rPr>
          <w:rFonts w:ascii="Times New Roman" w:hAnsi="Times New Roman"/>
          <w:b/>
          <w:sz w:val="24"/>
          <w:lang w:eastAsia="bg-BG"/>
        </w:rPr>
      </w:pPr>
      <w:r w:rsidRPr="001C2838">
        <w:rPr>
          <w:rFonts w:ascii="Times New Roman" w:hAnsi="Times New Roman"/>
          <w:b/>
          <w:sz w:val="24"/>
          <w:lang w:eastAsia="bg-BG"/>
        </w:rPr>
        <w:t>ОБРАЗЕЦ</w:t>
      </w:r>
    </w:p>
    <w:p w:rsidR="00402B66" w:rsidRPr="001C2838" w:rsidRDefault="00402B66" w:rsidP="00380448">
      <w:pPr>
        <w:jc w:val="center"/>
        <w:outlineLvl w:val="1"/>
        <w:rPr>
          <w:rFonts w:ascii="Times New Roman" w:hAnsi="Times New Roman"/>
          <w:b/>
          <w:sz w:val="24"/>
          <w:lang w:eastAsia="bg-BG"/>
        </w:rPr>
      </w:pPr>
    </w:p>
    <w:p w:rsidR="00402B66" w:rsidRPr="001C2838" w:rsidRDefault="00402B66" w:rsidP="00380448">
      <w:pPr>
        <w:jc w:val="center"/>
        <w:outlineLvl w:val="1"/>
        <w:rPr>
          <w:rFonts w:ascii="Times New Roman" w:hAnsi="Times New Roman"/>
          <w:b/>
          <w:sz w:val="24"/>
          <w:lang w:eastAsia="bg-BG"/>
        </w:rPr>
      </w:pPr>
      <w:r w:rsidRPr="001C2838">
        <w:rPr>
          <w:rFonts w:ascii="Times New Roman" w:hAnsi="Times New Roman"/>
          <w:b/>
          <w:sz w:val="24"/>
          <w:lang w:eastAsia="bg-BG"/>
        </w:rPr>
        <w:t xml:space="preserve">Д Е К Л А Р А Ц И Я </w:t>
      </w:r>
    </w:p>
    <w:p w:rsidR="00402B66" w:rsidRPr="001C2838" w:rsidRDefault="00402B66" w:rsidP="00380448">
      <w:pPr>
        <w:jc w:val="center"/>
        <w:outlineLvl w:val="1"/>
        <w:rPr>
          <w:rFonts w:ascii="Times New Roman" w:hAnsi="Times New Roman"/>
          <w:sz w:val="24"/>
          <w:lang w:eastAsia="bg-BG"/>
        </w:rPr>
      </w:pPr>
      <w:r w:rsidRPr="001C2838">
        <w:rPr>
          <w:rFonts w:ascii="Times New Roman" w:hAnsi="Times New Roman"/>
          <w:sz w:val="24"/>
          <w:lan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402B66" w:rsidRPr="001C2838" w:rsidRDefault="00402B66" w:rsidP="00380448">
      <w:pPr>
        <w:jc w:val="center"/>
        <w:rPr>
          <w:rFonts w:ascii="Times New Roman" w:hAnsi="Times New Roman"/>
          <w:sz w:val="24"/>
        </w:rPr>
      </w:pPr>
    </w:p>
    <w:p w:rsidR="001D4535" w:rsidRPr="001C2838" w:rsidRDefault="005E720E" w:rsidP="00380448">
      <w:pPr>
        <w:jc w:val="both"/>
        <w:rPr>
          <w:rFonts w:ascii="Times New Roman" w:hAnsi="Times New Roman"/>
          <w:sz w:val="24"/>
        </w:rPr>
      </w:pPr>
      <w:r w:rsidRPr="001C2838">
        <w:rPr>
          <w:rFonts w:ascii="Times New Roman" w:hAnsi="Times New Roman"/>
          <w:sz w:val="24"/>
        </w:rPr>
        <w:t>Долуподписаният/ата .........….................................................................................................,</w:t>
      </w:r>
    </w:p>
    <w:p w:rsidR="001D4535" w:rsidRPr="001C2838" w:rsidRDefault="001D4535" w:rsidP="00380448">
      <w:pPr>
        <w:jc w:val="center"/>
        <w:rPr>
          <w:rFonts w:ascii="Times New Roman" w:hAnsi="Times New Roman"/>
          <w:i/>
          <w:sz w:val="24"/>
        </w:rPr>
      </w:pPr>
      <w:r w:rsidRPr="001C2838">
        <w:rPr>
          <w:rFonts w:ascii="Times New Roman" w:hAnsi="Times New Roman"/>
          <w:i/>
          <w:sz w:val="24"/>
        </w:rPr>
        <w:t>(</w:t>
      </w:r>
      <w:r w:rsidR="00881951" w:rsidRPr="00881951">
        <w:rPr>
          <w:rFonts w:ascii="Times New Roman" w:hAnsi="Times New Roman"/>
          <w:i/>
          <w:iCs/>
          <w:sz w:val="24"/>
        </w:rPr>
        <w:t>собствено, бащино и фамилно име</w:t>
      </w:r>
      <w:r w:rsidRPr="001C2838">
        <w:rPr>
          <w:rFonts w:ascii="Times New Roman" w:hAnsi="Times New Roman"/>
          <w:i/>
          <w:sz w:val="24"/>
        </w:rPr>
        <w:t>)</w:t>
      </w:r>
    </w:p>
    <w:p w:rsidR="00D32E1A" w:rsidRDefault="005E720E" w:rsidP="00380448">
      <w:pPr>
        <w:jc w:val="both"/>
        <w:rPr>
          <w:rFonts w:ascii="Times New Roman" w:hAnsi="Times New Roman"/>
          <w:sz w:val="24"/>
        </w:rPr>
      </w:pPr>
      <w:r w:rsidRPr="001C2838">
        <w:rPr>
          <w:rFonts w:ascii="Times New Roman" w:hAnsi="Times New Roman"/>
          <w:sz w:val="24"/>
        </w:rPr>
        <w:t xml:space="preserve"> с ЕГН .............................., </w:t>
      </w:r>
    </w:p>
    <w:p w:rsidR="005E720E" w:rsidRPr="001C2838" w:rsidRDefault="005E720E" w:rsidP="00380448">
      <w:pPr>
        <w:jc w:val="both"/>
        <w:rPr>
          <w:rFonts w:ascii="Times New Roman" w:hAnsi="Times New Roman"/>
          <w:sz w:val="24"/>
        </w:rPr>
      </w:pPr>
      <w:r w:rsidRPr="001C2838">
        <w:rPr>
          <w:rFonts w:ascii="Times New Roman" w:hAnsi="Times New Roman"/>
          <w:sz w:val="24"/>
        </w:rPr>
        <w:t>в качество</w:t>
      </w:r>
      <w:r w:rsidR="00D32E1A">
        <w:rPr>
          <w:rFonts w:ascii="Times New Roman" w:hAnsi="Times New Roman"/>
          <w:sz w:val="24"/>
        </w:rPr>
        <w:t>то си на .....................</w:t>
      </w:r>
      <w:r w:rsidRPr="001C2838">
        <w:rPr>
          <w:rFonts w:ascii="Times New Roman" w:hAnsi="Times New Roman"/>
          <w:sz w:val="24"/>
        </w:rPr>
        <w:t>......................................... /</w:t>
      </w:r>
      <w:r w:rsidRPr="001C2838">
        <w:rPr>
          <w:rFonts w:ascii="Times New Roman" w:hAnsi="Times New Roman"/>
          <w:i/>
          <w:sz w:val="24"/>
        </w:rPr>
        <w:t>длъжност или друго качество</w:t>
      </w:r>
      <w:r w:rsidRPr="001C2838">
        <w:rPr>
          <w:rFonts w:ascii="Times New Roman" w:hAnsi="Times New Roman"/>
          <w:sz w:val="24"/>
        </w:rPr>
        <w:t>/</w:t>
      </w:r>
      <w:r w:rsidR="009000AA" w:rsidRPr="001C2838">
        <w:rPr>
          <w:rFonts w:ascii="Times New Roman" w:hAnsi="Times New Roman"/>
          <w:sz w:val="24"/>
        </w:rPr>
        <w:t xml:space="preserve"> на .....</w:t>
      </w:r>
      <w:r w:rsidRPr="001C2838">
        <w:rPr>
          <w:rFonts w:ascii="Times New Roman" w:hAnsi="Times New Roman"/>
          <w:sz w:val="24"/>
        </w:rPr>
        <w:t>....................... /</w:t>
      </w:r>
      <w:r w:rsidRPr="001C2838">
        <w:rPr>
          <w:rFonts w:ascii="Times New Roman" w:hAnsi="Times New Roman"/>
          <w:i/>
          <w:iCs/>
          <w:sz w:val="24"/>
        </w:rPr>
        <w:t>наименование на участника</w:t>
      </w:r>
      <w:r w:rsidRPr="001C2838">
        <w:rPr>
          <w:rFonts w:ascii="Times New Roman" w:hAnsi="Times New Roman"/>
          <w:sz w:val="24"/>
        </w:rPr>
        <w:t>/,</w:t>
      </w:r>
      <w:r w:rsidR="00D32E1A">
        <w:rPr>
          <w:rFonts w:ascii="Times New Roman" w:hAnsi="Times New Roman"/>
          <w:sz w:val="24"/>
        </w:rPr>
        <w:t xml:space="preserve"> </w:t>
      </w:r>
      <w:r w:rsidRPr="001C2838">
        <w:rPr>
          <w:rFonts w:ascii="Times New Roman" w:hAnsi="Times New Roman"/>
          <w:iCs/>
          <w:sz w:val="24"/>
        </w:rPr>
        <w:t xml:space="preserve">с </w:t>
      </w:r>
      <w:r w:rsidRPr="001C2838">
        <w:rPr>
          <w:rFonts w:ascii="Times New Roman" w:hAnsi="Times New Roman"/>
          <w:sz w:val="24"/>
        </w:rPr>
        <w:t xml:space="preserve">БУЛСТАТ/ЕИК ................................, </w:t>
      </w:r>
    </w:p>
    <w:p w:rsidR="00402B66" w:rsidRPr="001C2838" w:rsidRDefault="00402B66" w:rsidP="00380448">
      <w:pPr>
        <w:rPr>
          <w:rFonts w:ascii="Times New Roman" w:hAnsi="Times New Roman"/>
          <w:b/>
          <w:sz w:val="24"/>
        </w:rPr>
      </w:pPr>
    </w:p>
    <w:p w:rsidR="00402B66" w:rsidRPr="001C2838" w:rsidRDefault="00402B66" w:rsidP="00380448">
      <w:pPr>
        <w:jc w:val="center"/>
        <w:rPr>
          <w:rFonts w:ascii="Times New Roman" w:hAnsi="Times New Roman"/>
          <w:b/>
          <w:sz w:val="24"/>
        </w:rPr>
      </w:pPr>
      <w:r w:rsidRPr="001C2838">
        <w:rPr>
          <w:rFonts w:ascii="Times New Roman" w:hAnsi="Times New Roman"/>
          <w:b/>
          <w:sz w:val="24"/>
        </w:rPr>
        <w:t>Д Е К Л А Р И Р А М, Ч Е:</w:t>
      </w:r>
    </w:p>
    <w:p w:rsidR="00402B66" w:rsidRPr="001C2838" w:rsidRDefault="00402B66" w:rsidP="00380448">
      <w:pPr>
        <w:ind w:firstLine="540"/>
        <w:jc w:val="both"/>
        <w:rPr>
          <w:rFonts w:ascii="Times New Roman" w:eastAsia="Calibri" w:hAnsi="Times New Roman"/>
          <w:i/>
          <w:sz w:val="24"/>
        </w:rPr>
      </w:pPr>
      <w:r w:rsidRPr="001C2838">
        <w:rPr>
          <w:rFonts w:ascii="Times New Roman" w:eastAsia="Calibri" w:hAnsi="Times New Roman"/>
          <w:sz w:val="24"/>
        </w:rPr>
        <w:t xml:space="preserve">1. При изпълнение на поръчката </w:t>
      </w:r>
      <w:r w:rsidR="00FA5D46" w:rsidRPr="001C2838">
        <w:rPr>
          <w:rFonts w:ascii="Times New Roman" w:eastAsia="Calibri" w:hAnsi="Times New Roman"/>
          <w:sz w:val="24"/>
        </w:rPr>
        <w:fldChar w:fldCharType="begin">
          <w:ffData>
            <w:name w:val="Check10"/>
            <w:enabled/>
            <w:calcOnExit w:val="0"/>
            <w:checkBox>
              <w:sizeAuto/>
              <w:default w:val="0"/>
            </w:checkBox>
          </w:ffData>
        </w:fldChar>
      </w:r>
      <w:bookmarkStart w:id="3" w:name="Check10"/>
      <w:r w:rsidR="00BB62C6" w:rsidRPr="001C2838">
        <w:rPr>
          <w:rFonts w:ascii="Times New Roman" w:eastAsia="Calibri" w:hAnsi="Times New Roman"/>
          <w:sz w:val="24"/>
        </w:rPr>
        <w:instrText xml:space="preserve"> FORMCHECKBOX </w:instrText>
      </w:r>
      <w:r w:rsidR="00316D4B">
        <w:rPr>
          <w:rFonts w:ascii="Times New Roman" w:eastAsia="Calibri" w:hAnsi="Times New Roman"/>
          <w:sz w:val="24"/>
        </w:rPr>
      </w:r>
      <w:r w:rsidR="00316D4B">
        <w:rPr>
          <w:rFonts w:ascii="Times New Roman" w:eastAsia="Calibri" w:hAnsi="Times New Roman"/>
          <w:sz w:val="24"/>
        </w:rPr>
        <w:fldChar w:fldCharType="separate"/>
      </w:r>
      <w:r w:rsidR="00FA5D46" w:rsidRPr="001C2838">
        <w:rPr>
          <w:rFonts w:ascii="Times New Roman" w:eastAsia="Calibri" w:hAnsi="Times New Roman"/>
          <w:sz w:val="24"/>
        </w:rPr>
        <w:fldChar w:fldCharType="end"/>
      </w:r>
      <w:bookmarkEnd w:id="3"/>
      <w:r w:rsidR="00BB62C6" w:rsidRPr="001C2838">
        <w:rPr>
          <w:rFonts w:ascii="Times New Roman" w:eastAsia="Calibri" w:hAnsi="Times New Roman"/>
          <w:sz w:val="24"/>
        </w:rPr>
        <w:t xml:space="preserve">няма да ползваме </w:t>
      </w:r>
      <w:r w:rsidR="00FA5D46" w:rsidRPr="001C2838">
        <w:rPr>
          <w:rFonts w:ascii="Times New Roman" w:eastAsia="Calibri" w:hAnsi="Times New Roman"/>
          <w:sz w:val="24"/>
        </w:rPr>
        <w:fldChar w:fldCharType="begin">
          <w:ffData>
            <w:name w:val="Check11"/>
            <w:enabled/>
            <w:calcOnExit w:val="0"/>
            <w:checkBox>
              <w:sizeAuto/>
              <w:default w:val="0"/>
            </w:checkBox>
          </w:ffData>
        </w:fldChar>
      </w:r>
      <w:bookmarkStart w:id="4" w:name="Check11"/>
      <w:r w:rsidR="00BB62C6" w:rsidRPr="001C2838">
        <w:rPr>
          <w:rFonts w:ascii="Times New Roman" w:eastAsia="Calibri" w:hAnsi="Times New Roman"/>
          <w:sz w:val="24"/>
        </w:rPr>
        <w:instrText xml:space="preserve"> FORMCHECKBOX </w:instrText>
      </w:r>
      <w:r w:rsidR="00316D4B">
        <w:rPr>
          <w:rFonts w:ascii="Times New Roman" w:eastAsia="Calibri" w:hAnsi="Times New Roman"/>
          <w:sz w:val="24"/>
        </w:rPr>
      </w:r>
      <w:r w:rsidR="00316D4B">
        <w:rPr>
          <w:rFonts w:ascii="Times New Roman" w:eastAsia="Calibri" w:hAnsi="Times New Roman"/>
          <w:sz w:val="24"/>
        </w:rPr>
        <w:fldChar w:fldCharType="separate"/>
      </w:r>
      <w:r w:rsidR="00FA5D46" w:rsidRPr="001C2838">
        <w:rPr>
          <w:rFonts w:ascii="Times New Roman" w:eastAsia="Calibri" w:hAnsi="Times New Roman"/>
          <w:sz w:val="24"/>
        </w:rPr>
        <w:fldChar w:fldCharType="end"/>
      </w:r>
      <w:bookmarkEnd w:id="4"/>
      <w:r w:rsidR="00BB62C6" w:rsidRPr="001C2838">
        <w:rPr>
          <w:rFonts w:ascii="Times New Roman" w:eastAsia="Calibri" w:hAnsi="Times New Roman"/>
          <w:sz w:val="24"/>
        </w:rPr>
        <w:t>ще ползваме</w:t>
      </w:r>
      <w:r w:rsidRPr="001C2838">
        <w:rPr>
          <w:rFonts w:ascii="Times New Roman" w:eastAsia="Calibri" w:hAnsi="Times New Roman"/>
          <w:sz w:val="24"/>
        </w:rPr>
        <w:t xml:space="preserve"> подизпълнители.</w:t>
      </w:r>
      <w:r w:rsidR="00A504A5" w:rsidRPr="001C2838">
        <w:rPr>
          <w:rFonts w:ascii="Times New Roman" w:eastAsia="Calibri" w:hAnsi="Times New Roman"/>
          <w:i/>
          <w:sz w:val="24"/>
        </w:rPr>
        <w:t>(маркира се вярното)</w:t>
      </w:r>
    </w:p>
    <w:p w:rsidR="00A504A5" w:rsidRPr="001C2838" w:rsidRDefault="00A504A5" w:rsidP="00380448">
      <w:pPr>
        <w:ind w:firstLine="540"/>
        <w:jc w:val="both"/>
        <w:rPr>
          <w:rFonts w:ascii="Times New Roman" w:eastAsia="Calibri" w:hAnsi="Times New Roman"/>
          <w:i/>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402B66" w:rsidRPr="001C2838"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ind w:firstLine="44"/>
              <w:jc w:val="both"/>
              <w:rPr>
                <w:rFonts w:ascii="Times New Roman" w:eastAsia="Calibri" w:hAnsi="Times New Roman"/>
                <w:b/>
                <w:sz w:val="24"/>
              </w:rPr>
            </w:pPr>
            <w:r w:rsidRPr="001C2838">
              <w:rPr>
                <w:rFonts w:ascii="Times New Roman" w:eastAsia="Calibri" w:hAnsi="Times New Roman"/>
                <w:b/>
                <w:sz w:val="24"/>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765369" w:rsidP="00380448">
            <w:pPr>
              <w:ind w:left="71"/>
              <w:rPr>
                <w:rFonts w:ascii="Times New Roman" w:eastAsia="Calibri" w:hAnsi="Times New Roman"/>
                <w:b/>
                <w:sz w:val="24"/>
              </w:rPr>
            </w:pPr>
            <w:r w:rsidRPr="001C2838">
              <w:rPr>
                <w:rFonts w:ascii="Times New Roman" w:eastAsia="Calibri" w:hAnsi="Times New Roman"/>
                <w:b/>
                <w:sz w:val="24"/>
              </w:rPr>
              <w:t>Видове работи, които ще се изпълнят от</w:t>
            </w:r>
            <w:r w:rsidR="00044900" w:rsidRPr="001C2838">
              <w:rPr>
                <w:rFonts w:ascii="Times New Roman" w:eastAsia="Calibri" w:hAnsi="Times New Roman"/>
                <w:b/>
                <w:sz w:val="24"/>
              </w:rPr>
              <w:t xml:space="preserve">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044900" w:rsidP="00380448">
            <w:pPr>
              <w:rPr>
                <w:rFonts w:ascii="Times New Roman" w:eastAsia="Calibri" w:hAnsi="Times New Roman"/>
                <w:b/>
                <w:sz w:val="24"/>
              </w:rPr>
            </w:pPr>
            <w:r w:rsidRPr="001C2838">
              <w:rPr>
                <w:rFonts w:ascii="Times New Roman" w:eastAsia="Calibri" w:hAnsi="Times New Roman"/>
                <w:b/>
                <w:sz w:val="24"/>
              </w:rPr>
              <w:t xml:space="preserve">Дял на участието на подизпълнителя </w:t>
            </w:r>
            <w:r w:rsidR="00321E7A" w:rsidRPr="001C2838">
              <w:rPr>
                <w:rFonts w:ascii="Times New Roman" w:eastAsia="Calibri" w:hAnsi="Times New Roman"/>
                <w:b/>
                <w:sz w:val="24"/>
              </w:rPr>
              <w:t>в</w:t>
            </w:r>
            <w:r w:rsidR="00A15C11" w:rsidRPr="001C2838">
              <w:rPr>
                <w:rFonts w:ascii="Times New Roman" w:eastAsia="Calibri" w:hAnsi="Times New Roman"/>
                <w:b/>
                <w:sz w:val="24"/>
              </w:rPr>
              <w:t xml:space="preserve"> поръчката</w:t>
            </w:r>
          </w:p>
        </w:tc>
      </w:tr>
      <w:tr w:rsidR="00402B66" w:rsidRPr="001C2838"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r>
      <w:tr w:rsidR="00402B66" w:rsidRPr="001C2838"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r>
    </w:tbl>
    <w:p w:rsidR="00013C62" w:rsidRPr="001C2838" w:rsidRDefault="00402B66" w:rsidP="00380448">
      <w:pPr>
        <w:ind w:firstLine="567"/>
        <w:jc w:val="both"/>
        <w:rPr>
          <w:rFonts w:ascii="Times New Roman" w:eastAsia="Calibri" w:hAnsi="Times New Roman"/>
          <w:sz w:val="24"/>
        </w:rPr>
      </w:pPr>
      <w:r w:rsidRPr="001C2838">
        <w:rPr>
          <w:rFonts w:ascii="Times New Roman" w:eastAsia="Calibri" w:hAnsi="Times New Roman"/>
          <w:sz w:val="24"/>
        </w:rPr>
        <w:t>2. Подизпълнителят/</w:t>
      </w:r>
      <w:proofErr w:type="spellStart"/>
      <w:r w:rsidRPr="001C2838">
        <w:rPr>
          <w:rFonts w:ascii="Times New Roman" w:eastAsia="Calibri" w:hAnsi="Times New Roman"/>
          <w:sz w:val="24"/>
        </w:rPr>
        <w:t>ите</w:t>
      </w:r>
      <w:proofErr w:type="spellEnd"/>
      <w:r w:rsidRPr="001C2838">
        <w:rPr>
          <w:rFonts w:ascii="Times New Roman" w:eastAsia="Calibri" w:hAnsi="Times New Roman"/>
          <w:sz w:val="24"/>
        </w:rPr>
        <w:t xml:space="preserve"> </w:t>
      </w:r>
      <w:r w:rsidR="003070CC" w:rsidRPr="001C2838">
        <w:rPr>
          <w:rFonts w:ascii="Times New Roman" w:eastAsia="Calibri" w:hAnsi="Times New Roman"/>
          <w:sz w:val="24"/>
        </w:rPr>
        <w:t>е/</w:t>
      </w:r>
      <w:r w:rsidRPr="001C2838">
        <w:rPr>
          <w:rFonts w:ascii="Times New Roman" w:eastAsia="Calibri" w:hAnsi="Times New Roman"/>
          <w:sz w:val="24"/>
        </w:rPr>
        <w:t>са запознат</w:t>
      </w:r>
      <w:r w:rsidR="00BC651B" w:rsidRPr="001C2838">
        <w:rPr>
          <w:rFonts w:ascii="Times New Roman" w:eastAsia="Calibri" w:hAnsi="Times New Roman"/>
          <w:sz w:val="24"/>
        </w:rPr>
        <w:t>/</w:t>
      </w:r>
      <w:r w:rsidRPr="001C2838">
        <w:rPr>
          <w:rFonts w:ascii="Times New Roman" w:eastAsia="Calibri" w:hAnsi="Times New Roman"/>
          <w:sz w:val="24"/>
        </w:rPr>
        <w:t>и с предмета на поръчката и е</w:t>
      </w:r>
      <w:r w:rsidR="003070CC" w:rsidRPr="001C2838">
        <w:rPr>
          <w:rFonts w:ascii="Times New Roman" w:eastAsia="Calibri" w:hAnsi="Times New Roman"/>
          <w:sz w:val="24"/>
        </w:rPr>
        <w:t>/са</w:t>
      </w:r>
      <w:r w:rsidR="0035328E" w:rsidRPr="001C2838">
        <w:rPr>
          <w:rFonts w:ascii="Times New Roman" w:eastAsia="Calibri" w:hAnsi="Times New Roman"/>
          <w:sz w:val="24"/>
        </w:rPr>
        <w:t xml:space="preserve"> дал/и</w:t>
      </w:r>
      <w:r w:rsidRPr="001C2838">
        <w:rPr>
          <w:rFonts w:ascii="Times New Roman" w:eastAsia="Calibri" w:hAnsi="Times New Roman"/>
          <w:sz w:val="24"/>
        </w:rPr>
        <w:t xml:space="preserve"> съгласие за участие в </w:t>
      </w:r>
      <w:r w:rsidR="007B2E06" w:rsidRPr="001C2838">
        <w:rPr>
          <w:rFonts w:ascii="Times New Roman" w:eastAsia="Calibri" w:hAnsi="Times New Roman"/>
          <w:sz w:val="24"/>
        </w:rPr>
        <w:t>поръчката.</w:t>
      </w:r>
    </w:p>
    <w:p w:rsidR="0035328E" w:rsidRPr="001C2838" w:rsidRDefault="0035328E" w:rsidP="00380448">
      <w:pPr>
        <w:ind w:firstLine="540"/>
        <w:jc w:val="both"/>
        <w:rPr>
          <w:rFonts w:ascii="Times New Roman" w:eastAsia="Calibri" w:hAnsi="Times New Roman"/>
          <w:sz w:val="24"/>
        </w:rPr>
      </w:pPr>
      <w:r w:rsidRPr="001C2838">
        <w:rPr>
          <w:rFonts w:ascii="Times New Roman" w:eastAsia="Calibri" w:hAnsi="Times New Roman"/>
          <w:sz w:val="24"/>
        </w:rPr>
        <w:t xml:space="preserve">3. Представям следните документи, </w:t>
      </w:r>
      <w:r w:rsidR="00490F4D" w:rsidRPr="001C2838">
        <w:rPr>
          <w:rFonts w:ascii="Times New Roman" w:eastAsia="Calibri" w:hAnsi="Times New Roman"/>
          <w:sz w:val="24"/>
        </w:rPr>
        <w:t>с които доказвам спазването на изискванията за подбор на всеки от подизпълнителите съобразно вида и дела на тяхното участие:</w:t>
      </w:r>
    </w:p>
    <w:p w:rsidR="00490F4D" w:rsidRPr="001C2838" w:rsidRDefault="00490F4D" w:rsidP="00380448">
      <w:pPr>
        <w:ind w:firstLine="540"/>
        <w:jc w:val="both"/>
        <w:rPr>
          <w:rFonts w:ascii="Times New Roman" w:eastAsia="Calibri" w:hAnsi="Times New Roman"/>
          <w:sz w:val="24"/>
        </w:rPr>
      </w:pPr>
      <w:r w:rsidRPr="001C2838">
        <w:rPr>
          <w:rFonts w:ascii="Times New Roman" w:eastAsia="Calibri" w:hAnsi="Times New Roman"/>
          <w:sz w:val="24"/>
        </w:rPr>
        <w:t>3.1. ....................................................................................</w:t>
      </w:r>
    </w:p>
    <w:p w:rsidR="00490F4D" w:rsidRPr="001C2838" w:rsidRDefault="00490F4D" w:rsidP="00380448">
      <w:pPr>
        <w:ind w:firstLine="540"/>
        <w:jc w:val="both"/>
        <w:rPr>
          <w:rFonts w:ascii="Times New Roman" w:eastAsia="Calibri" w:hAnsi="Times New Roman"/>
          <w:sz w:val="24"/>
        </w:rPr>
      </w:pPr>
      <w:r w:rsidRPr="001C2838">
        <w:rPr>
          <w:rFonts w:ascii="Times New Roman" w:eastAsia="Calibri" w:hAnsi="Times New Roman"/>
          <w:sz w:val="24"/>
        </w:rPr>
        <w:t>3.2. ....................................................................................</w:t>
      </w:r>
    </w:p>
    <w:p w:rsidR="00490F4D" w:rsidRPr="001C2838" w:rsidRDefault="00490F4D" w:rsidP="00380448">
      <w:pPr>
        <w:ind w:firstLine="540"/>
        <w:jc w:val="both"/>
        <w:rPr>
          <w:rFonts w:ascii="Times New Roman" w:eastAsia="Calibri" w:hAnsi="Times New Roman"/>
          <w:sz w:val="24"/>
        </w:rPr>
      </w:pPr>
      <w:r w:rsidRPr="001C2838">
        <w:rPr>
          <w:rFonts w:ascii="Times New Roman" w:eastAsia="Calibri" w:hAnsi="Times New Roman"/>
          <w:sz w:val="24"/>
        </w:rPr>
        <w:t>3.3. ....................................................................................</w:t>
      </w:r>
    </w:p>
    <w:p w:rsidR="00402B66" w:rsidRPr="001C2838" w:rsidRDefault="0035328E" w:rsidP="00380448">
      <w:pPr>
        <w:ind w:firstLine="540"/>
        <w:jc w:val="both"/>
        <w:rPr>
          <w:rFonts w:ascii="Times New Roman" w:eastAsia="Calibri" w:hAnsi="Times New Roman"/>
          <w:sz w:val="24"/>
        </w:rPr>
      </w:pPr>
      <w:r w:rsidRPr="001C2838">
        <w:rPr>
          <w:rFonts w:ascii="Times New Roman" w:eastAsia="Calibri" w:hAnsi="Times New Roman"/>
          <w:sz w:val="24"/>
        </w:rPr>
        <w:t>4</w:t>
      </w:r>
      <w:r w:rsidR="00402B66" w:rsidRPr="001C2838">
        <w:rPr>
          <w:rFonts w:ascii="Times New Roman" w:eastAsia="Calibri" w:hAnsi="Times New Roman"/>
          <w:sz w:val="24"/>
        </w:rPr>
        <w:t>. Приемам да нося отговорност за действията, бездействията и работата на посочените подизпълнители, като за свои действия, бездействия и работа.</w:t>
      </w:r>
    </w:p>
    <w:p w:rsidR="00A37833" w:rsidRPr="001C2838" w:rsidRDefault="00A37833" w:rsidP="00380448">
      <w:pPr>
        <w:ind w:firstLine="540"/>
        <w:jc w:val="both"/>
        <w:rPr>
          <w:rFonts w:ascii="Times New Roman" w:eastAsia="Calibri" w:hAnsi="Times New Roman"/>
          <w:sz w:val="24"/>
        </w:rPr>
      </w:pPr>
      <w:r w:rsidRPr="001C2838">
        <w:rPr>
          <w:rFonts w:ascii="Times New Roman" w:eastAsia="Calibri" w:hAnsi="Times New Roman"/>
          <w:sz w:val="24"/>
        </w:rPr>
        <w:t>5. Представям следните доказателства за поетите от подизпълнителя/и задължения:</w:t>
      </w:r>
    </w:p>
    <w:p w:rsidR="00A37833" w:rsidRPr="001C2838"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rsidR="00A37833" w:rsidRPr="001C2838"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rsidR="00A37833" w:rsidRPr="001C2838"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rsidR="004577AF" w:rsidRPr="001C2838" w:rsidRDefault="004577AF" w:rsidP="00380448">
      <w:pPr>
        <w:ind w:firstLine="567"/>
        <w:jc w:val="both"/>
        <w:rPr>
          <w:rFonts w:ascii="Times New Roman" w:eastAsia="Calibri" w:hAnsi="Times New Roman"/>
          <w:sz w:val="24"/>
        </w:rPr>
      </w:pPr>
      <w:r w:rsidRPr="001C2838">
        <w:rPr>
          <w:rFonts w:ascii="Times New Roman" w:eastAsia="Calibri" w:hAnsi="Times New Roman"/>
          <w:sz w:val="24"/>
        </w:rPr>
        <w:t xml:space="preserve">6. В срок до 3 дни от сключването на договор за </w:t>
      </w:r>
      <w:proofErr w:type="spellStart"/>
      <w:r w:rsidRPr="001C2838">
        <w:rPr>
          <w:rFonts w:ascii="Times New Roman" w:eastAsia="Calibri" w:hAnsi="Times New Roman"/>
          <w:sz w:val="24"/>
        </w:rPr>
        <w:t>подизпълнение</w:t>
      </w:r>
      <w:proofErr w:type="spellEnd"/>
      <w:r w:rsidRPr="001C2838">
        <w:rPr>
          <w:rFonts w:ascii="Times New Roman" w:eastAsia="Calibri" w:hAnsi="Times New Roman"/>
          <w:sz w:val="24"/>
        </w:rPr>
        <w:t xml:space="preserve">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w:t>
      </w:r>
      <w:r w:rsidR="00FD33AE" w:rsidRPr="001C2838">
        <w:rPr>
          <w:rFonts w:ascii="Times New Roman" w:eastAsia="Calibri" w:hAnsi="Times New Roman"/>
          <w:sz w:val="24"/>
        </w:rPr>
        <w:t>1</w:t>
      </w:r>
      <w:r w:rsidR="00FD33AE">
        <w:rPr>
          <w:rFonts w:ascii="Times New Roman" w:eastAsia="Calibri" w:hAnsi="Times New Roman"/>
          <w:sz w:val="24"/>
        </w:rPr>
        <w:t>4</w:t>
      </w:r>
      <w:r w:rsidR="00FD33AE" w:rsidRPr="001C2838">
        <w:rPr>
          <w:rFonts w:ascii="Times New Roman" w:eastAsia="Calibri" w:hAnsi="Times New Roman"/>
          <w:sz w:val="24"/>
        </w:rPr>
        <w:t xml:space="preserve"> </w:t>
      </w:r>
      <w:r w:rsidRPr="001C2838">
        <w:rPr>
          <w:rFonts w:ascii="Times New Roman" w:eastAsia="Calibri" w:hAnsi="Times New Roman"/>
          <w:sz w:val="24"/>
        </w:rPr>
        <w:t>от ЗОП.</w:t>
      </w:r>
    </w:p>
    <w:p w:rsidR="004577AF" w:rsidRPr="001C2838" w:rsidRDefault="004577AF" w:rsidP="00380448">
      <w:pPr>
        <w:ind w:firstLine="547"/>
        <w:jc w:val="both"/>
        <w:rPr>
          <w:rFonts w:ascii="Times New Roman" w:eastAsia="Calibri" w:hAnsi="Times New Roman"/>
          <w:i/>
          <w:sz w:val="24"/>
          <w:u w:val="single"/>
        </w:rPr>
      </w:pPr>
    </w:p>
    <w:p w:rsidR="00402B66" w:rsidRPr="009236C0" w:rsidRDefault="00402B66" w:rsidP="00380448">
      <w:pPr>
        <w:ind w:firstLine="547"/>
        <w:jc w:val="both"/>
        <w:rPr>
          <w:rFonts w:ascii="Times New Roman" w:eastAsia="Calibri" w:hAnsi="Times New Roman"/>
          <w:i/>
          <w:sz w:val="24"/>
        </w:rPr>
      </w:pPr>
      <w:r w:rsidRPr="001C2838">
        <w:rPr>
          <w:rFonts w:ascii="Times New Roman" w:eastAsia="Calibri" w:hAnsi="Times New Roman"/>
          <w:i/>
          <w:sz w:val="24"/>
          <w:u w:val="single"/>
        </w:rPr>
        <w:t>Забележка:</w:t>
      </w:r>
      <w:r w:rsidRPr="001C2838">
        <w:rPr>
          <w:rFonts w:ascii="Times New Roman" w:eastAsia="Calibri" w:hAnsi="Times New Roman"/>
          <w:i/>
          <w:sz w:val="24"/>
        </w:rPr>
        <w:t xml:space="preserve"> В случай, че в т.1 участникът е декларирал, че няма да използва подизпълнител/и, останалите подточки не се попълват</w:t>
      </w:r>
      <w:r w:rsidR="00335FF0">
        <w:rPr>
          <w:rFonts w:ascii="Times New Roman" w:eastAsia="Calibri" w:hAnsi="Times New Roman"/>
          <w:i/>
          <w:sz w:val="24"/>
        </w:rPr>
        <w:t>.</w:t>
      </w:r>
    </w:p>
    <w:p w:rsidR="00402B66" w:rsidRPr="001C2838" w:rsidRDefault="00402B66" w:rsidP="00380448">
      <w:pPr>
        <w:ind w:firstLine="540"/>
        <w:jc w:val="both"/>
        <w:rPr>
          <w:rFonts w:ascii="Times New Roman" w:eastAsia="Calibri" w:hAnsi="Times New Roman"/>
          <w:sz w:val="24"/>
        </w:rPr>
      </w:pPr>
      <w:r w:rsidRPr="001C2838">
        <w:rPr>
          <w:rFonts w:ascii="Times New Roman" w:eastAsia="Calibri" w:hAnsi="Times New Roman"/>
          <w:sz w:val="24"/>
        </w:rPr>
        <w:t>Известна ми е отговорността по чл. 313 от Наказателния кодекс за посочване на неверни данни.</w:t>
      </w:r>
    </w:p>
    <w:p w:rsidR="00EC7586" w:rsidRPr="001C2838" w:rsidRDefault="00EC7586" w:rsidP="00380448">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w:t>
      </w:r>
    </w:p>
    <w:p w:rsidR="00EC7586" w:rsidRPr="001C2838" w:rsidRDefault="00EC7586" w:rsidP="00380448">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Декларатор/и: име, фамилия и подпис</w:t>
      </w:r>
      <w:r w:rsidRPr="001C2838">
        <w:br w:type="page"/>
      </w:r>
    </w:p>
    <w:p w:rsidR="00981341" w:rsidRPr="00981341" w:rsidRDefault="00981341" w:rsidP="00981341">
      <w:pPr>
        <w:jc w:val="right"/>
        <w:outlineLvl w:val="1"/>
        <w:rPr>
          <w:rFonts w:ascii="Times New Roman" w:hAnsi="Times New Roman"/>
          <w:b/>
          <w:sz w:val="24"/>
          <w:lang w:eastAsia="bg-BG"/>
        </w:rPr>
      </w:pPr>
      <w:r w:rsidRPr="00981341">
        <w:rPr>
          <w:rFonts w:ascii="Times New Roman" w:hAnsi="Times New Roman"/>
          <w:b/>
          <w:sz w:val="24"/>
          <w:lang w:eastAsia="bg-BG"/>
        </w:rPr>
        <w:lastRenderedPageBreak/>
        <w:t>към обява за обществена поръчка</w:t>
      </w:r>
    </w:p>
    <w:p w:rsidR="00981341" w:rsidRPr="00981341" w:rsidRDefault="00981341" w:rsidP="00981341">
      <w:pPr>
        <w:jc w:val="right"/>
        <w:outlineLvl w:val="1"/>
        <w:rPr>
          <w:rFonts w:ascii="Times New Roman" w:hAnsi="Times New Roman"/>
          <w:b/>
          <w:sz w:val="24"/>
          <w:lang w:eastAsia="bg-BG"/>
        </w:rPr>
      </w:pPr>
    </w:p>
    <w:p w:rsidR="00981341" w:rsidRPr="00981341" w:rsidRDefault="00981341" w:rsidP="00981341">
      <w:pPr>
        <w:jc w:val="right"/>
        <w:outlineLvl w:val="1"/>
        <w:rPr>
          <w:rFonts w:ascii="Times New Roman" w:eastAsiaTheme="minorHAnsi" w:hAnsi="Times New Roman" w:cstheme="minorBidi"/>
          <w:b/>
          <w:sz w:val="24"/>
          <w:lang w:eastAsia="bg-BG"/>
        </w:rPr>
      </w:pPr>
      <w:r w:rsidRPr="00981341">
        <w:rPr>
          <w:rFonts w:ascii="Times New Roman" w:eastAsia="Calibri" w:hAnsi="Times New Roman" w:cs="Times New Roman"/>
          <w:b/>
          <w:sz w:val="24"/>
          <w:lang w:eastAsia="bg-BG"/>
        </w:rPr>
        <w:t>ОБРАЗЕЦ</w:t>
      </w:r>
    </w:p>
    <w:p w:rsidR="00981341" w:rsidRPr="00981341" w:rsidRDefault="00981341" w:rsidP="00981341">
      <w:pPr>
        <w:jc w:val="right"/>
        <w:outlineLvl w:val="1"/>
        <w:rPr>
          <w:rFonts w:ascii="Times New Roman" w:eastAsiaTheme="minorHAnsi" w:hAnsi="Times New Roman" w:cstheme="minorBidi"/>
          <w:b/>
          <w:sz w:val="24"/>
          <w:lang w:eastAsia="bg-BG"/>
        </w:rPr>
      </w:pPr>
    </w:p>
    <w:p w:rsidR="00981341" w:rsidRPr="00981341" w:rsidRDefault="00981341" w:rsidP="00981341">
      <w:pPr>
        <w:jc w:val="center"/>
        <w:outlineLvl w:val="1"/>
        <w:rPr>
          <w:rFonts w:ascii="Times New Roman" w:eastAsiaTheme="minorHAnsi" w:hAnsi="Times New Roman" w:cstheme="minorBidi"/>
          <w:b/>
          <w:sz w:val="24"/>
          <w:lang w:eastAsia="bg-BG"/>
        </w:rPr>
      </w:pPr>
      <w:r w:rsidRPr="00981341">
        <w:rPr>
          <w:rFonts w:ascii="Times New Roman" w:eastAsiaTheme="minorHAnsi" w:hAnsi="Times New Roman" w:cstheme="minorBidi"/>
          <w:b/>
          <w:sz w:val="24"/>
          <w:lang w:eastAsia="bg-BG"/>
        </w:rPr>
        <w:t xml:space="preserve">ДЕКЛАРАЦИЯ </w:t>
      </w:r>
    </w:p>
    <w:p w:rsidR="00981341" w:rsidRPr="00981341" w:rsidRDefault="00981341" w:rsidP="00981341">
      <w:pPr>
        <w:jc w:val="center"/>
        <w:outlineLvl w:val="1"/>
        <w:rPr>
          <w:rFonts w:ascii="Times New Roman" w:eastAsiaTheme="minorHAnsi" w:hAnsi="Times New Roman" w:cstheme="minorBidi"/>
          <w:b/>
          <w:sz w:val="24"/>
          <w:lang w:eastAsia="bg-BG"/>
        </w:rPr>
      </w:pPr>
      <w:r w:rsidRPr="00981341">
        <w:rPr>
          <w:rFonts w:ascii="Times New Roman" w:eastAsiaTheme="minorHAnsi" w:hAnsi="Times New Roman" w:cstheme="minorBidi"/>
          <w:b/>
          <w:sz w:val="24"/>
          <w:lang w:eastAsia="bg-BG"/>
        </w:rPr>
        <w:t>за съответствие с критериите за подбор</w:t>
      </w:r>
    </w:p>
    <w:p w:rsidR="00981341" w:rsidRPr="00981341" w:rsidRDefault="00981341" w:rsidP="00981341">
      <w:pPr>
        <w:jc w:val="center"/>
        <w:outlineLvl w:val="1"/>
        <w:rPr>
          <w:rFonts w:ascii="Times New Roman" w:eastAsiaTheme="minorHAnsi" w:hAnsi="Times New Roman" w:cstheme="minorBidi"/>
          <w:b/>
          <w:sz w:val="24"/>
          <w:lang w:eastAsia="bg-BG"/>
        </w:rPr>
      </w:pPr>
    </w:p>
    <w:p w:rsidR="00981341" w:rsidRPr="00981341" w:rsidRDefault="00981341" w:rsidP="00981341">
      <w:pPr>
        <w:jc w:val="center"/>
        <w:outlineLvl w:val="1"/>
        <w:rPr>
          <w:rFonts w:ascii="Times New Roman" w:eastAsiaTheme="minorHAnsi" w:hAnsi="Times New Roman" w:cstheme="minorBidi"/>
          <w:b/>
          <w:sz w:val="24"/>
          <w:lang w:eastAsia="bg-BG"/>
        </w:rPr>
      </w:pPr>
    </w:p>
    <w:p w:rsidR="00092AE0" w:rsidRPr="00092AE0" w:rsidRDefault="00092AE0" w:rsidP="00092AE0">
      <w:pPr>
        <w:jc w:val="center"/>
        <w:outlineLvl w:val="1"/>
        <w:rPr>
          <w:rFonts w:ascii="Times New Roman" w:eastAsiaTheme="minorHAnsi" w:hAnsi="Times New Roman" w:cs="Times New Roman"/>
          <w:sz w:val="24"/>
          <w:lang w:eastAsia="bg-BG"/>
        </w:rPr>
      </w:pPr>
      <w:r w:rsidRPr="00092AE0">
        <w:rPr>
          <w:rFonts w:ascii="Times New Roman" w:eastAsiaTheme="minorHAnsi" w:hAnsi="Times New Roman" w:cs="Times New Roman"/>
          <w:sz w:val="24"/>
          <w:lang w:eastAsia="bg-BG"/>
        </w:rPr>
        <w:t>.........................................................………………………..................................................</w:t>
      </w:r>
    </w:p>
    <w:p w:rsidR="00092AE0" w:rsidRPr="00092AE0" w:rsidRDefault="00092AE0" w:rsidP="00092AE0">
      <w:pPr>
        <w:jc w:val="center"/>
        <w:outlineLvl w:val="1"/>
        <w:rPr>
          <w:rFonts w:ascii="Times New Roman" w:eastAsiaTheme="minorHAnsi" w:hAnsi="Times New Roman" w:cs="Times New Roman"/>
          <w:i/>
          <w:iCs/>
          <w:sz w:val="24"/>
          <w:lang w:eastAsia="bg-BG"/>
        </w:rPr>
      </w:pPr>
      <w:r w:rsidRPr="00092AE0">
        <w:rPr>
          <w:rFonts w:ascii="Times New Roman" w:eastAsiaTheme="minorHAnsi" w:hAnsi="Times New Roman" w:cs="Times New Roman"/>
          <w:i/>
          <w:iCs/>
          <w:sz w:val="24"/>
          <w:lang w:eastAsia="bg-BG"/>
        </w:rPr>
        <w:t xml:space="preserve">/наименование на участника/ </w:t>
      </w:r>
    </w:p>
    <w:p w:rsidR="00092AE0" w:rsidRPr="00092AE0" w:rsidRDefault="00092AE0" w:rsidP="00092AE0">
      <w:pPr>
        <w:jc w:val="center"/>
        <w:outlineLvl w:val="1"/>
        <w:rPr>
          <w:rFonts w:ascii="Times New Roman" w:eastAsiaTheme="minorHAnsi" w:hAnsi="Times New Roman" w:cs="Times New Roman"/>
          <w:sz w:val="24"/>
          <w:lang w:eastAsia="bg-BG"/>
        </w:rPr>
      </w:pPr>
      <w:r w:rsidRPr="00092AE0">
        <w:rPr>
          <w:rFonts w:ascii="Times New Roman" w:eastAsiaTheme="minorHAnsi" w:hAnsi="Times New Roman" w:cs="Times New Roman"/>
          <w:sz w:val="24"/>
          <w:lang w:eastAsia="bg-BG"/>
        </w:rPr>
        <w:t>.........................................................………………………..................................................</w:t>
      </w:r>
    </w:p>
    <w:p w:rsidR="00092AE0" w:rsidRPr="00092AE0" w:rsidRDefault="00092AE0" w:rsidP="00092AE0">
      <w:pPr>
        <w:jc w:val="center"/>
        <w:outlineLvl w:val="1"/>
        <w:rPr>
          <w:rFonts w:ascii="Times New Roman" w:eastAsiaTheme="minorHAnsi" w:hAnsi="Times New Roman" w:cs="Times New Roman"/>
          <w:i/>
          <w:iCs/>
          <w:sz w:val="24"/>
          <w:lang w:eastAsia="bg-BG"/>
        </w:rPr>
      </w:pPr>
      <w:r w:rsidRPr="00092AE0">
        <w:rPr>
          <w:rFonts w:ascii="Times New Roman" w:eastAsiaTheme="minorHAnsi" w:hAnsi="Times New Roman" w:cs="Times New Roman"/>
          <w:i/>
          <w:iCs/>
          <w:sz w:val="24"/>
          <w:lang w:eastAsia="bg-BG"/>
        </w:rPr>
        <w:t>/ЕИК/БУЛСТАТ/ЕГН/(или друга идентифицираща информация в съответствие със законодателството на държавата, в която участникът е установен)/</w:t>
      </w:r>
    </w:p>
    <w:p w:rsidR="00981341" w:rsidRPr="00981341" w:rsidRDefault="00981341" w:rsidP="00981341">
      <w:pPr>
        <w:widowControl w:val="0"/>
        <w:suppressAutoHyphens w:val="0"/>
        <w:jc w:val="center"/>
        <w:rPr>
          <w:rFonts w:ascii="Times New Roman" w:eastAsiaTheme="minorHAnsi" w:hAnsi="Times New Roman" w:cs="Times New Roman"/>
          <w:i/>
          <w:iCs/>
          <w:sz w:val="24"/>
          <w:lang w:eastAsia="bg-BG"/>
        </w:rPr>
      </w:pPr>
    </w:p>
    <w:p w:rsidR="00981341" w:rsidRPr="00981341" w:rsidRDefault="00981341" w:rsidP="00981341">
      <w:pPr>
        <w:widowControl w:val="0"/>
        <w:suppressAutoHyphens w:val="0"/>
        <w:spacing w:before="120"/>
        <w:rPr>
          <w:rFonts w:ascii="Times New Roman" w:eastAsiaTheme="minorHAnsi" w:hAnsi="Times New Roman" w:cs="Times New Roman"/>
          <w:sz w:val="24"/>
          <w:lang w:eastAsia="bg-BG"/>
        </w:rPr>
      </w:pPr>
      <w:r w:rsidRPr="00981341">
        <w:rPr>
          <w:rFonts w:ascii="Times New Roman" w:eastAsiaTheme="minorHAnsi" w:hAnsi="Times New Roman" w:cs="Times New Roman"/>
          <w:sz w:val="24"/>
          <w:lang w:eastAsia="bg-BG"/>
        </w:rPr>
        <w:t>представлявано от: ……………………………………….......................................................</w:t>
      </w:r>
    </w:p>
    <w:p w:rsidR="00981341" w:rsidRPr="00981341" w:rsidRDefault="00981341" w:rsidP="00981341">
      <w:pPr>
        <w:widowControl w:val="0"/>
        <w:suppressAutoHyphens w:val="0"/>
        <w:jc w:val="center"/>
        <w:rPr>
          <w:rFonts w:ascii="Times New Roman" w:eastAsiaTheme="minorHAnsi" w:hAnsi="Times New Roman" w:cs="Times New Roman"/>
          <w:sz w:val="24"/>
          <w:lang w:eastAsia="bg-BG"/>
        </w:rPr>
      </w:pPr>
      <w:r w:rsidRPr="00981341">
        <w:rPr>
          <w:rFonts w:ascii="Times New Roman" w:eastAsiaTheme="minorHAnsi" w:hAnsi="Times New Roman" w:cs="Times New Roman"/>
          <w:i/>
          <w:iCs/>
          <w:sz w:val="24"/>
          <w:lang w:eastAsia="bg-BG"/>
        </w:rPr>
        <w:t>/собствено, бащино и фамилно име/</w:t>
      </w:r>
    </w:p>
    <w:p w:rsidR="00981341" w:rsidRPr="00981341" w:rsidRDefault="00981341" w:rsidP="00981341">
      <w:pPr>
        <w:widowControl w:val="0"/>
        <w:suppressAutoHyphens w:val="0"/>
        <w:rPr>
          <w:rFonts w:ascii="Times New Roman" w:eastAsiaTheme="minorHAnsi" w:hAnsi="Times New Roman" w:cs="Times New Roman"/>
          <w:sz w:val="24"/>
          <w:lang w:eastAsia="bg-BG"/>
        </w:rPr>
      </w:pPr>
      <w:r w:rsidRPr="00981341">
        <w:rPr>
          <w:rFonts w:ascii="Times New Roman" w:eastAsiaTheme="minorHAnsi" w:hAnsi="Times New Roman" w:cs="Times New Roman"/>
          <w:sz w:val="24"/>
          <w:lang w:eastAsia="bg-BG"/>
        </w:rPr>
        <w:t>в качеството му на: …………………………………………………………...........................</w:t>
      </w:r>
    </w:p>
    <w:p w:rsidR="00981341" w:rsidRPr="00981341" w:rsidRDefault="00981341" w:rsidP="00981341">
      <w:pPr>
        <w:widowControl w:val="0"/>
        <w:suppressAutoHyphens w:val="0"/>
        <w:jc w:val="center"/>
        <w:rPr>
          <w:rFonts w:ascii="Times New Roman" w:eastAsiaTheme="minorHAnsi" w:hAnsi="Times New Roman" w:cs="Times New Roman"/>
          <w:sz w:val="24"/>
          <w:lang w:eastAsia="bg-BG"/>
        </w:rPr>
      </w:pPr>
      <w:r w:rsidRPr="00981341">
        <w:rPr>
          <w:rFonts w:ascii="Times New Roman" w:eastAsiaTheme="minorHAnsi" w:hAnsi="Times New Roman" w:cs="Times New Roman"/>
          <w:i/>
          <w:iCs/>
          <w:sz w:val="24"/>
          <w:lang w:eastAsia="bg-BG"/>
        </w:rPr>
        <w:t>/длъжност/</w:t>
      </w:r>
    </w:p>
    <w:p w:rsidR="00981341" w:rsidRPr="00981341" w:rsidRDefault="00981341" w:rsidP="00981341">
      <w:pPr>
        <w:jc w:val="right"/>
        <w:outlineLvl w:val="1"/>
        <w:rPr>
          <w:rFonts w:ascii="Times New Roman" w:eastAsiaTheme="minorHAnsi" w:hAnsi="Times New Roman" w:cstheme="minorBidi"/>
          <w:b/>
          <w:sz w:val="24"/>
          <w:lang w:eastAsia="bg-BG"/>
        </w:rPr>
      </w:pPr>
    </w:p>
    <w:p w:rsidR="00981341" w:rsidRPr="00981341" w:rsidRDefault="00981341" w:rsidP="00981341">
      <w:pPr>
        <w:jc w:val="right"/>
        <w:outlineLvl w:val="1"/>
        <w:rPr>
          <w:rFonts w:ascii="Times New Roman" w:eastAsiaTheme="minorHAnsi" w:hAnsi="Times New Roman" w:cstheme="minorBidi"/>
          <w:b/>
          <w:sz w:val="24"/>
          <w:lang w:eastAsia="bg-BG"/>
        </w:rPr>
      </w:pPr>
    </w:p>
    <w:p w:rsidR="00981341" w:rsidRPr="00981341" w:rsidRDefault="00981341" w:rsidP="00981341">
      <w:pPr>
        <w:jc w:val="center"/>
        <w:outlineLvl w:val="1"/>
        <w:rPr>
          <w:rFonts w:ascii="Times New Roman" w:eastAsiaTheme="minorHAnsi" w:hAnsi="Times New Roman" w:cstheme="minorBidi"/>
          <w:b/>
          <w:sz w:val="24"/>
          <w:lang w:eastAsia="bg-BG"/>
        </w:rPr>
      </w:pPr>
      <w:r w:rsidRPr="00981341">
        <w:rPr>
          <w:rFonts w:ascii="Times New Roman" w:eastAsiaTheme="minorHAnsi" w:hAnsi="Times New Roman" w:cstheme="minorBidi"/>
          <w:b/>
          <w:sz w:val="24"/>
          <w:lang w:eastAsia="bg-BG"/>
        </w:rPr>
        <w:t>ДЕКЛАРИРАМ, ЧЕ:</w:t>
      </w:r>
    </w:p>
    <w:p w:rsidR="00981341" w:rsidRPr="00981341" w:rsidRDefault="00981341" w:rsidP="00981341">
      <w:pPr>
        <w:jc w:val="center"/>
        <w:outlineLvl w:val="1"/>
        <w:rPr>
          <w:rFonts w:ascii="Times New Roman" w:eastAsiaTheme="minorHAnsi" w:hAnsi="Times New Roman" w:cstheme="minorBidi"/>
          <w:b/>
          <w:sz w:val="24"/>
          <w:lang w:eastAsia="bg-BG"/>
        </w:rPr>
      </w:pPr>
    </w:p>
    <w:p w:rsidR="00981341" w:rsidRPr="00981341" w:rsidRDefault="00981341" w:rsidP="00981341">
      <w:pPr>
        <w:numPr>
          <w:ilvl w:val="1"/>
          <w:numId w:val="3"/>
        </w:numPr>
        <w:tabs>
          <w:tab w:val="left" w:pos="851"/>
        </w:tabs>
        <w:ind w:left="0" w:firstLine="567"/>
        <w:contextualSpacing/>
        <w:jc w:val="both"/>
        <w:outlineLvl w:val="1"/>
        <w:rPr>
          <w:rFonts w:ascii="Times New Roman" w:eastAsiaTheme="minorHAnsi" w:hAnsi="Times New Roman" w:cstheme="minorBidi"/>
          <w:b/>
          <w:sz w:val="24"/>
          <w:lang w:eastAsia="bg-BG"/>
        </w:rPr>
      </w:pPr>
      <w:r w:rsidRPr="00981341">
        <w:rPr>
          <w:rFonts w:ascii="Times New Roman" w:eastAsiaTheme="minorHAnsi" w:hAnsi="Times New Roman" w:cstheme="minorBidi"/>
          <w:b/>
          <w:sz w:val="24"/>
          <w:lang w:eastAsia="bg-BG"/>
        </w:rPr>
        <w:t xml:space="preserve">Отговарям на изискванията за </w:t>
      </w:r>
      <w:r w:rsidR="00BF2C77">
        <w:rPr>
          <w:rFonts w:ascii="Times New Roman" w:eastAsiaTheme="minorHAnsi" w:hAnsi="Times New Roman" w:cstheme="minorBidi"/>
          <w:b/>
          <w:sz w:val="24"/>
          <w:lang w:eastAsia="bg-BG"/>
        </w:rPr>
        <w:t>годност/правоспособност за извършване на професионална дейност</w:t>
      </w:r>
      <w:r w:rsidRPr="00981341">
        <w:rPr>
          <w:rFonts w:ascii="Times New Roman" w:eastAsiaTheme="minorHAnsi" w:hAnsi="Times New Roman" w:cstheme="minorBidi"/>
          <w:b/>
          <w:sz w:val="24"/>
          <w:lang w:eastAsia="bg-BG"/>
        </w:rPr>
        <w:t>, а именно:</w:t>
      </w:r>
    </w:p>
    <w:p w:rsidR="00981341" w:rsidRPr="00981341" w:rsidRDefault="00981341" w:rsidP="00981341">
      <w:pPr>
        <w:jc w:val="right"/>
        <w:outlineLvl w:val="1"/>
        <w:rPr>
          <w:rFonts w:ascii="Times New Roman" w:eastAsiaTheme="minorHAnsi" w:hAnsi="Times New Roman" w:cstheme="minorBidi"/>
          <w:b/>
          <w:sz w:val="24"/>
          <w:lang w:eastAsia="bg-BG"/>
        </w:rPr>
      </w:pPr>
    </w:p>
    <w:p w:rsidR="00BF2C77" w:rsidRDefault="00BF2C77" w:rsidP="00BF2C77">
      <w:pPr>
        <w:pStyle w:val="ListParagraph"/>
        <w:tabs>
          <w:tab w:val="left" w:pos="993"/>
        </w:tabs>
        <w:ind w:left="0"/>
        <w:jc w:val="both"/>
        <w:rPr>
          <w:rFonts w:ascii="Times New Roman" w:hAnsi="Times New Roman"/>
          <w:sz w:val="24"/>
        </w:rPr>
      </w:pPr>
      <w:r>
        <w:rPr>
          <w:rFonts w:ascii="Times New Roman" w:hAnsi="Times New Roman" w:cs="Times New Roman"/>
          <w:sz w:val="24"/>
        </w:rPr>
        <w:tab/>
      </w:r>
      <w:r w:rsidR="00981341" w:rsidRPr="00981341">
        <w:rPr>
          <w:rFonts w:ascii="Times New Roman" w:hAnsi="Times New Roman" w:cs="Times New Roman"/>
          <w:sz w:val="24"/>
        </w:rPr>
        <w:t>Пре</w:t>
      </w:r>
      <w:r w:rsidR="00981341" w:rsidRPr="00BF2C77">
        <w:rPr>
          <w:rFonts w:ascii="Times New Roman" w:hAnsi="Times New Roman" w:cs="Times New Roman"/>
          <w:sz w:val="24"/>
        </w:rPr>
        <w:t>дставляваният от мен участник притежава</w:t>
      </w:r>
      <w:r>
        <w:rPr>
          <w:rFonts w:ascii="Times New Roman" w:hAnsi="Times New Roman" w:cs="Times New Roman"/>
          <w:sz w:val="24"/>
        </w:rPr>
        <w:t xml:space="preserve"> </w:t>
      </w:r>
      <w:r w:rsidRPr="00BF2C77">
        <w:rPr>
          <w:rFonts w:ascii="Times New Roman" w:hAnsi="Times New Roman"/>
          <w:i/>
          <w:sz w:val="24"/>
        </w:rPr>
        <w:t>валиден/и лиценз/и и/или валидно разрешение/я или друг/и документ/</w:t>
      </w:r>
      <w:r w:rsidRPr="001C2838">
        <w:rPr>
          <w:rFonts w:ascii="Times New Roman" w:hAnsi="Times New Roman"/>
          <w:sz w:val="24"/>
        </w:rPr>
        <w:t xml:space="preserve">и за извършване на застрахователна </w:t>
      </w:r>
      <w:r w:rsidRPr="002A13FB">
        <w:rPr>
          <w:rFonts w:ascii="Times New Roman" w:hAnsi="Times New Roman"/>
          <w:sz w:val="24"/>
        </w:rPr>
        <w:t>дейност</w:t>
      </w:r>
      <w:r w:rsidRPr="001C2838">
        <w:rPr>
          <w:rFonts w:ascii="Times New Roman" w:hAnsi="Times New Roman"/>
          <w:sz w:val="24"/>
        </w:rPr>
        <w:t xml:space="preserve">, издаден/и от компетентния орган и валиден към момента на подаване на офертата. </w:t>
      </w:r>
      <w:r w:rsidRPr="00BF2C77">
        <w:rPr>
          <w:rFonts w:ascii="Times New Roman" w:hAnsi="Times New Roman"/>
          <w:i/>
          <w:sz w:val="24"/>
        </w:rPr>
        <w:t>Лицензът/разрешението, съответно друг аналогичен документ</w:t>
      </w:r>
      <w:r w:rsidRPr="001C2838">
        <w:rPr>
          <w:rFonts w:ascii="Times New Roman" w:hAnsi="Times New Roman"/>
          <w:sz w:val="24"/>
        </w:rPr>
        <w:t xml:space="preserve">, </w:t>
      </w:r>
      <w:r>
        <w:rPr>
          <w:rFonts w:ascii="Times New Roman" w:hAnsi="Times New Roman"/>
          <w:sz w:val="24"/>
        </w:rPr>
        <w:t>ще бъде поддържан</w:t>
      </w:r>
      <w:r w:rsidRPr="001C2838">
        <w:rPr>
          <w:rFonts w:ascii="Times New Roman" w:hAnsi="Times New Roman"/>
          <w:sz w:val="24"/>
        </w:rPr>
        <w:t xml:space="preserve">  валиден/о за целия срок на договора.</w:t>
      </w:r>
    </w:p>
    <w:p w:rsidR="00981341" w:rsidRPr="00981341" w:rsidRDefault="00981341" w:rsidP="00981341">
      <w:pPr>
        <w:ind w:firstLine="567"/>
        <w:jc w:val="both"/>
        <w:rPr>
          <w:rFonts w:ascii="Times New Roman" w:eastAsiaTheme="minorHAnsi" w:hAnsi="Times New Roman" w:cs="Times New Roman"/>
          <w:sz w:val="24"/>
          <w:lang w:eastAsia="en-US"/>
        </w:rPr>
      </w:pPr>
    </w:p>
    <w:p w:rsidR="00981341" w:rsidRPr="00981341" w:rsidRDefault="00981341" w:rsidP="00981341">
      <w:pPr>
        <w:numPr>
          <w:ilvl w:val="1"/>
          <w:numId w:val="3"/>
        </w:numPr>
        <w:tabs>
          <w:tab w:val="left" w:pos="851"/>
        </w:tabs>
        <w:ind w:left="0" w:firstLine="567"/>
        <w:contextualSpacing/>
        <w:jc w:val="both"/>
        <w:outlineLvl w:val="1"/>
        <w:rPr>
          <w:rFonts w:ascii="Times New Roman" w:eastAsiaTheme="minorHAnsi" w:hAnsi="Times New Roman" w:cstheme="minorBidi"/>
          <w:b/>
          <w:sz w:val="24"/>
          <w:u w:val="single"/>
          <w:lang w:eastAsia="en-US"/>
        </w:rPr>
      </w:pPr>
      <w:r w:rsidRPr="00981341">
        <w:rPr>
          <w:rFonts w:ascii="Times New Roman" w:eastAsiaTheme="minorHAnsi" w:hAnsi="Times New Roman" w:cs="Times New Roman"/>
          <w:sz w:val="24"/>
          <w:lang w:eastAsia="en-US"/>
        </w:rPr>
        <w:t xml:space="preserve">В случай, че бъда избран за изпълнител, за доказване на изискването ще представя </w:t>
      </w:r>
      <w:r w:rsidR="00BF2C77" w:rsidRPr="00BF2C77">
        <w:rPr>
          <w:rFonts w:ascii="Times New Roman" w:hAnsi="Times New Roman"/>
          <w:i/>
          <w:sz w:val="24"/>
        </w:rPr>
        <w:t>валиден/и лиценз/и и/или валидно разрешение/я или друг/и документ/и</w:t>
      </w:r>
      <w:r w:rsidR="00BF2C77" w:rsidRPr="001C2838">
        <w:rPr>
          <w:rFonts w:ascii="Times New Roman" w:hAnsi="Times New Roman"/>
          <w:sz w:val="24"/>
        </w:rPr>
        <w:t xml:space="preserve"> за извършване на застрахователна </w:t>
      </w:r>
      <w:r w:rsidR="00BF2C77" w:rsidRPr="002A13FB">
        <w:rPr>
          <w:rFonts w:ascii="Times New Roman" w:hAnsi="Times New Roman"/>
          <w:sz w:val="24"/>
        </w:rPr>
        <w:t>дейност</w:t>
      </w:r>
      <w:r w:rsidR="00BF2C77" w:rsidRPr="001C2838">
        <w:rPr>
          <w:rFonts w:ascii="Times New Roman" w:hAnsi="Times New Roman"/>
          <w:sz w:val="24"/>
        </w:rPr>
        <w:t>, издаден/и от компетентния орган и валиден към момента на подаване на офертата</w:t>
      </w:r>
      <w:r w:rsidRPr="00981341">
        <w:rPr>
          <w:rFonts w:ascii="Times New Roman" w:hAnsi="Times New Roman" w:cstheme="minorBidi"/>
          <w:sz w:val="24"/>
          <w:lang w:eastAsia="bg-BG"/>
        </w:rPr>
        <w:t xml:space="preserve">. </w:t>
      </w:r>
      <w:r w:rsidR="008F6FD1">
        <w:rPr>
          <w:rFonts w:ascii="Times New Roman" w:hAnsi="Times New Roman" w:cstheme="minorBidi"/>
          <w:sz w:val="24"/>
          <w:lang w:eastAsia="bg-BG"/>
        </w:rPr>
        <w:t>Документът няма да бъде представян при наличие на някоя от хипотезите на чл. 112, ал. 9 от ЗОП.</w:t>
      </w:r>
    </w:p>
    <w:p w:rsidR="00981341" w:rsidRPr="00981341" w:rsidRDefault="00981341" w:rsidP="00981341">
      <w:pPr>
        <w:numPr>
          <w:ilvl w:val="1"/>
          <w:numId w:val="3"/>
        </w:numPr>
        <w:tabs>
          <w:tab w:val="left" w:pos="851"/>
        </w:tabs>
        <w:ind w:left="0" w:firstLine="567"/>
        <w:contextualSpacing/>
        <w:jc w:val="both"/>
        <w:outlineLvl w:val="1"/>
        <w:rPr>
          <w:rFonts w:ascii="Times New Roman" w:eastAsiaTheme="minorHAnsi" w:hAnsi="Times New Roman" w:cstheme="minorBidi"/>
          <w:sz w:val="24"/>
          <w:lang w:eastAsia="en-US"/>
        </w:rPr>
      </w:pPr>
      <w:r w:rsidRPr="00981341">
        <w:rPr>
          <w:rFonts w:ascii="Times New Roman" w:eastAsiaTheme="minorHAnsi" w:hAnsi="Times New Roman" w:cstheme="minorBidi"/>
          <w:sz w:val="24"/>
          <w:lang w:eastAsia="en-US"/>
        </w:rPr>
        <w:t>Ако съответният документ е на разположение в електронен формат, моля, посочете: уеб адрес, орган или служба издаващи документа, точно позоваване на документа:</w:t>
      </w:r>
    </w:p>
    <w:p w:rsidR="00981341" w:rsidRPr="00981341" w:rsidRDefault="00981341" w:rsidP="00981341">
      <w:pPr>
        <w:tabs>
          <w:tab w:val="left" w:pos="851"/>
        </w:tabs>
        <w:jc w:val="both"/>
        <w:outlineLvl w:val="1"/>
        <w:rPr>
          <w:rFonts w:ascii="Times New Roman" w:eastAsiaTheme="minorHAnsi" w:hAnsi="Times New Roman" w:cstheme="minorBidi"/>
          <w:sz w:val="24"/>
          <w:lang w:eastAsia="en-US"/>
        </w:rPr>
      </w:pPr>
      <w:r w:rsidRPr="00981341">
        <w:rPr>
          <w:rFonts w:ascii="Times New Roman" w:eastAsiaTheme="minorHAnsi" w:hAnsi="Times New Roman" w:cstheme="minorBidi"/>
          <w:sz w:val="24"/>
          <w:lang w:eastAsia="en-US"/>
        </w:rPr>
        <w:t>…………………………………………………………………………………………………..</w:t>
      </w:r>
    </w:p>
    <w:p w:rsidR="00981341" w:rsidRPr="00981341" w:rsidRDefault="00981341" w:rsidP="00981341">
      <w:pPr>
        <w:jc w:val="both"/>
        <w:outlineLvl w:val="1"/>
        <w:rPr>
          <w:rFonts w:ascii="Times New Roman" w:eastAsiaTheme="minorHAnsi" w:hAnsi="Times New Roman" w:cstheme="minorBidi"/>
          <w:b/>
          <w:sz w:val="24"/>
          <w:lang w:eastAsia="bg-BG"/>
        </w:rPr>
      </w:pPr>
    </w:p>
    <w:p w:rsidR="00981341" w:rsidRPr="00981341" w:rsidRDefault="00981341" w:rsidP="00981341">
      <w:pPr>
        <w:jc w:val="both"/>
        <w:rPr>
          <w:rFonts w:ascii="Times New Roman" w:eastAsiaTheme="minorHAnsi" w:hAnsi="Times New Roman" w:cs="Times New Roman"/>
          <w:sz w:val="24"/>
          <w:u w:val="single"/>
          <w:lang w:eastAsia="en-US"/>
        </w:rPr>
      </w:pPr>
      <w:r w:rsidRPr="00981341">
        <w:rPr>
          <w:rFonts w:ascii="Times New Roman" w:eastAsiaTheme="minorHAnsi" w:hAnsi="Times New Roman" w:cs="Times New Roman"/>
          <w:b/>
          <w:i/>
          <w:sz w:val="24"/>
          <w:lang w:eastAsia="en-US"/>
        </w:rPr>
        <w:t xml:space="preserve">Забележка: </w:t>
      </w:r>
      <w:r w:rsidRPr="00981341">
        <w:rPr>
          <w:rFonts w:ascii="Times New Roman" w:eastAsiaTheme="minorHAnsi" w:hAnsi="Times New Roman" w:cs="Times New Roman"/>
          <w:sz w:val="24"/>
          <w:lang w:eastAsia="en-US"/>
        </w:rPr>
        <w:t>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w:t>
      </w:r>
      <w:r w:rsidRPr="00981341">
        <w:rPr>
          <w:rFonts w:ascii="Times New Roman" w:eastAsiaTheme="minorHAnsi" w:hAnsi="Times New Roman" w:cs="Times New Roman"/>
          <w:sz w:val="24"/>
          <w:lang w:val="ru-RU" w:eastAsia="en-US"/>
        </w:rPr>
        <w:t xml:space="preserve">. </w:t>
      </w:r>
      <w:r w:rsidRPr="00981341">
        <w:rPr>
          <w:rFonts w:ascii="Times New Roman" w:eastAsiaTheme="minorHAnsi" w:hAnsi="Times New Roman" w:cs="Times New Roman"/>
          <w:sz w:val="24"/>
          <w:lang w:eastAsia="en-US"/>
        </w:rPr>
        <w:t xml:space="preserve">За тях следва да не са налице основанията за отстраняване. </w:t>
      </w:r>
      <w:r w:rsidRPr="00981341">
        <w:rPr>
          <w:rFonts w:ascii="Times New Roman" w:eastAsiaTheme="minorHAnsi" w:hAnsi="Times New Roman" w:cs="Times New Roman"/>
          <w:sz w:val="24"/>
          <w:u w:val="single"/>
          <w:lang w:eastAsia="en-US"/>
        </w:rPr>
        <w:t>В случай, че участниците ползват подизпълнители в офертата следва да се представи доказателство за поетите от подизпълнителите задължения, декларация по образец.</w:t>
      </w:r>
    </w:p>
    <w:p w:rsidR="00981341" w:rsidRPr="00981341" w:rsidRDefault="00981341" w:rsidP="00981341">
      <w:pPr>
        <w:jc w:val="both"/>
        <w:rPr>
          <w:rFonts w:ascii="Times New Roman" w:eastAsiaTheme="minorHAnsi" w:hAnsi="Times New Roman" w:cs="Times New Roman"/>
          <w:sz w:val="24"/>
          <w:lang w:eastAsia="en-US"/>
        </w:rPr>
      </w:pPr>
      <w:r w:rsidRPr="00981341">
        <w:rPr>
          <w:rFonts w:ascii="Times New Roman" w:eastAsiaTheme="minorHAnsi" w:hAnsi="Times New Roman" w:cs="Times New Roman"/>
          <w:sz w:val="24"/>
          <w:lang w:eastAsia="en-US"/>
        </w:rPr>
        <w:tab/>
      </w:r>
      <w:r w:rsidRPr="00981341">
        <w:rPr>
          <w:rFonts w:ascii="Times New Roman" w:eastAsiaTheme="minorHAnsi" w:hAnsi="Times New Roman" w:cs="Times New Roman"/>
          <w:sz w:val="24"/>
          <w:lang w:eastAsia="en-US"/>
        </w:rPr>
        <w:tab/>
      </w:r>
    </w:p>
    <w:p w:rsidR="00981341" w:rsidRPr="00981341" w:rsidRDefault="00981341" w:rsidP="00981341">
      <w:pPr>
        <w:jc w:val="both"/>
        <w:rPr>
          <w:rFonts w:ascii="Times New Roman" w:eastAsiaTheme="minorHAnsi" w:hAnsi="Times New Roman" w:cs="Times New Roman"/>
          <w:sz w:val="24"/>
          <w:lang w:eastAsia="en-US"/>
        </w:rPr>
      </w:pPr>
      <w:r w:rsidRPr="00981341">
        <w:rPr>
          <w:rFonts w:ascii="Times New Roman" w:eastAsiaTheme="minorHAnsi" w:hAnsi="Times New Roman" w:cs="Times New Roman"/>
          <w:sz w:val="24"/>
          <w:lang w:eastAsia="en-US"/>
        </w:rPr>
        <w:t>Известна ми е отговорността по чл. 313 от Наказателния кодекс за неверни данни.</w:t>
      </w:r>
    </w:p>
    <w:p w:rsidR="00981341" w:rsidRPr="00981341" w:rsidRDefault="00981341" w:rsidP="00981341">
      <w:pPr>
        <w:jc w:val="both"/>
        <w:rPr>
          <w:rFonts w:ascii="Times New Roman" w:eastAsiaTheme="minorHAnsi" w:hAnsi="Times New Roman" w:cs="Times New Roman"/>
          <w:sz w:val="24"/>
          <w:lang w:eastAsia="en-US"/>
        </w:rPr>
      </w:pPr>
    </w:p>
    <w:p w:rsidR="00981341" w:rsidRPr="00981341" w:rsidRDefault="00981341" w:rsidP="00981341">
      <w:pPr>
        <w:rPr>
          <w:rFonts w:ascii="Times New Roman" w:eastAsiaTheme="minorHAnsi" w:hAnsi="Times New Roman" w:cs="Times New Roman"/>
          <w:b/>
          <w:i/>
          <w:iCs/>
          <w:sz w:val="24"/>
          <w:lang w:eastAsia="en-US"/>
        </w:rPr>
      </w:pPr>
      <w:r w:rsidRPr="00981341">
        <w:rPr>
          <w:rFonts w:ascii="Times New Roman" w:eastAsiaTheme="minorHAnsi" w:hAnsi="Times New Roman" w:cs="Times New Roman"/>
          <w:b/>
          <w:i/>
          <w:iCs/>
          <w:sz w:val="24"/>
          <w:lang w:eastAsia="en-US"/>
        </w:rPr>
        <w:t>.....................................</w:t>
      </w:r>
      <w:r w:rsidRPr="00981341">
        <w:rPr>
          <w:rFonts w:ascii="Times New Roman" w:eastAsiaTheme="minorHAnsi" w:hAnsi="Times New Roman" w:cs="Times New Roman"/>
          <w:b/>
          <w:i/>
          <w:iCs/>
          <w:sz w:val="24"/>
          <w:lang w:eastAsia="en-US"/>
        </w:rPr>
        <w:tab/>
      </w:r>
      <w:r w:rsidRPr="00981341">
        <w:rPr>
          <w:rFonts w:ascii="Times New Roman" w:eastAsiaTheme="minorHAnsi" w:hAnsi="Times New Roman" w:cs="Times New Roman"/>
          <w:b/>
          <w:i/>
          <w:iCs/>
          <w:sz w:val="24"/>
          <w:lang w:eastAsia="en-US"/>
        </w:rPr>
        <w:tab/>
      </w:r>
      <w:r w:rsidRPr="00981341">
        <w:rPr>
          <w:rFonts w:ascii="Times New Roman" w:eastAsiaTheme="minorHAnsi" w:hAnsi="Times New Roman" w:cs="Times New Roman"/>
          <w:b/>
          <w:i/>
          <w:iCs/>
          <w:sz w:val="24"/>
          <w:lang w:eastAsia="en-US"/>
        </w:rPr>
        <w:tab/>
      </w:r>
      <w:r w:rsidRPr="00981341">
        <w:rPr>
          <w:rFonts w:ascii="Times New Roman" w:eastAsiaTheme="minorHAnsi" w:hAnsi="Times New Roman" w:cs="Times New Roman"/>
          <w:b/>
          <w:i/>
          <w:iCs/>
          <w:sz w:val="24"/>
          <w:lang w:eastAsia="en-US"/>
        </w:rPr>
        <w:tab/>
        <w:t>....................................................................</w:t>
      </w:r>
    </w:p>
    <w:p w:rsidR="00981341" w:rsidRPr="00981341" w:rsidRDefault="00981341" w:rsidP="00981341">
      <w:pPr>
        <w:rPr>
          <w:rFonts w:ascii="Times New Roman" w:eastAsiaTheme="minorHAnsi" w:hAnsi="Times New Roman" w:cs="Times New Roman"/>
          <w:b/>
          <w:i/>
          <w:iCs/>
          <w:sz w:val="24"/>
          <w:lang w:eastAsia="en-US"/>
        </w:rPr>
      </w:pPr>
      <w:r w:rsidRPr="00981341">
        <w:rPr>
          <w:rFonts w:ascii="Times New Roman" w:eastAsiaTheme="minorHAnsi" w:hAnsi="Times New Roman" w:cs="Times New Roman"/>
          <w:b/>
          <w:i/>
          <w:iCs/>
          <w:sz w:val="24"/>
          <w:lang w:eastAsia="en-US"/>
        </w:rPr>
        <w:t>Дата на подписване</w:t>
      </w:r>
      <w:r w:rsidRPr="00981341">
        <w:rPr>
          <w:rFonts w:ascii="Times New Roman" w:eastAsiaTheme="minorHAnsi" w:hAnsi="Times New Roman" w:cs="Times New Roman"/>
          <w:b/>
          <w:i/>
          <w:iCs/>
          <w:sz w:val="24"/>
          <w:lang w:eastAsia="en-US"/>
        </w:rPr>
        <w:tab/>
      </w:r>
      <w:r w:rsidRPr="00981341">
        <w:rPr>
          <w:rFonts w:ascii="Times New Roman" w:eastAsiaTheme="minorHAnsi" w:hAnsi="Times New Roman" w:cs="Times New Roman"/>
          <w:b/>
          <w:i/>
          <w:iCs/>
          <w:sz w:val="24"/>
          <w:lang w:eastAsia="en-US"/>
        </w:rPr>
        <w:tab/>
      </w:r>
      <w:r w:rsidRPr="00981341">
        <w:rPr>
          <w:rFonts w:ascii="Times New Roman" w:eastAsiaTheme="minorHAnsi" w:hAnsi="Times New Roman" w:cs="Times New Roman"/>
          <w:b/>
          <w:i/>
          <w:iCs/>
          <w:sz w:val="24"/>
          <w:lang w:eastAsia="en-US"/>
        </w:rPr>
        <w:tab/>
        <w:t xml:space="preserve">           Декларатор/и: име, фамилия и подпис</w:t>
      </w:r>
    </w:p>
    <w:p w:rsidR="00DF5318" w:rsidRDefault="00DF5318" w:rsidP="00380448">
      <w:pPr>
        <w:jc w:val="center"/>
        <w:rPr>
          <w:rFonts w:ascii="Times New Roman" w:hAnsi="Times New Roman" w:cs="Times New Roman"/>
          <w:b/>
          <w:i/>
          <w:sz w:val="24"/>
        </w:rPr>
      </w:pPr>
    </w:p>
    <w:p w:rsidR="00981341" w:rsidRPr="001C2838" w:rsidRDefault="00981341" w:rsidP="00A07CB0">
      <w:pPr>
        <w:rPr>
          <w:rFonts w:ascii="Times New Roman" w:hAnsi="Times New Roman" w:cs="Times New Roman"/>
          <w:b/>
          <w:i/>
          <w:sz w:val="24"/>
        </w:rPr>
      </w:pPr>
    </w:p>
    <w:p w:rsidR="00D25420" w:rsidRPr="001C2838" w:rsidRDefault="00D25420" w:rsidP="00380448">
      <w:pPr>
        <w:jc w:val="right"/>
        <w:rPr>
          <w:rFonts w:ascii="Times New Roman" w:hAnsi="Times New Roman"/>
          <w:b/>
          <w:sz w:val="24"/>
          <w:lang w:eastAsia="bg-BG"/>
        </w:rPr>
      </w:pPr>
      <w:r w:rsidRPr="001C2838">
        <w:rPr>
          <w:rFonts w:ascii="Times New Roman" w:hAnsi="Times New Roman"/>
          <w:b/>
          <w:sz w:val="24"/>
          <w:lang w:eastAsia="bg-BG"/>
        </w:rPr>
        <w:t>към обява за обществена поръчка</w:t>
      </w:r>
    </w:p>
    <w:p w:rsidR="00D25420" w:rsidRPr="001C2838" w:rsidRDefault="00D25420" w:rsidP="00380448">
      <w:pPr>
        <w:jc w:val="right"/>
        <w:outlineLvl w:val="1"/>
        <w:rPr>
          <w:rFonts w:ascii="Times New Roman" w:hAnsi="Times New Roman"/>
          <w:b/>
          <w:sz w:val="24"/>
          <w:lang w:eastAsia="bg-BG"/>
        </w:rPr>
      </w:pPr>
    </w:p>
    <w:p w:rsidR="00D25420" w:rsidRPr="001C2838" w:rsidRDefault="00D25420" w:rsidP="00380448">
      <w:pPr>
        <w:jc w:val="right"/>
        <w:outlineLvl w:val="1"/>
        <w:rPr>
          <w:rFonts w:ascii="Times New Roman" w:hAnsi="Times New Roman"/>
          <w:b/>
          <w:sz w:val="24"/>
          <w:lang w:eastAsia="bg-BG"/>
        </w:rPr>
      </w:pPr>
      <w:r w:rsidRPr="001C2838">
        <w:rPr>
          <w:rFonts w:ascii="Times New Roman" w:hAnsi="Times New Roman"/>
          <w:b/>
          <w:sz w:val="24"/>
          <w:lang w:eastAsia="bg-BG"/>
        </w:rPr>
        <w:t>ОБРАЗЕЦ</w:t>
      </w:r>
    </w:p>
    <w:p w:rsidR="00D25420" w:rsidRPr="001C2838" w:rsidRDefault="00D25420" w:rsidP="00380448">
      <w:pPr>
        <w:jc w:val="center"/>
        <w:outlineLvl w:val="1"/>
        <w:rPr>
          <w:rFonts w:ascii="Times New Roman" w:hAnsi="Times New Roman"/>
          <w:b/>
          <w:sz w:val="24"/>
          <w:lang w:eastAsia="bg-BG"/>
        </w:rPr>
      </w:pPr>
    </w:p>
    <w:p w:rsidR="00E25F6E" w:rsidRPr="00E25F6E" w:rsidRDefault="00E25F6E" w:rsidP="00E25F6E">
      <w:pPr>
        <w:jc w:val="center"/>
        <w:outlineLvl w:val="1"/>
        <w:rPr>
          <w:rFonts w:ascii="Times New Roman" w:eastAsiaTheme="minorHAnsi" w:hAnsi="Times New Roman" w:cstheme="minorBidi"/>
          <w:b/>
          <w:sz w:val="24"/>
          <w:lang w:eastAsia="bg-BG"/>
        </w:rPr>
      </w:pPr>
      <w:r w:rsidRPr="00E25F6E">
        <w:rPr>
          <w:rFonts w:ascii="Times New Roman" w:eastAsiaTheme="minorHAnsi" w:hAnsi="Times New Roman" w:cstheme="minorBidi"/>
          <w:b/>
          <w:sz w:val="24"/>
          <w:lang w:eastAsia="bg-BG"/>
        </w:rPr>
        <w:t xml:space="preserve">Д Е К Л А Р А Ц И Я </w:t>
      </w:r>
    </w:p>
    <w:p w:rsidR="00E25F6E" w:rsidRPr="00E25F6E" w:rsidRDefault="00E25F6E" w:rsidP="00E25F6E">
      <w:pPr>
        <w:jc w:val="center"/>
        <w:outlineLvl w:val="1"/>
        <w:rPr>
          <w:rFonts w:ascii="Times New Roman" w:eastAsiaTheme="minorHAnsi" w:hAnsi="Times New Roman" w:cstheme="minorBidi"/>
          <w:sz w:val="24"/>
          <w:lang w:eastAsia="bg-BG"/>
        </w:rPr>
      </w:pPr>
      <w:r w:rsidRPr="00E25F6E">
        <w:rPr>
          <w:rFonts w:ascii="Times New Roman" w:eastAsiaTheme="minorHAnsi" w:hAnsi="Times New Roman" w:cstheme="minorBidi"/>
          <w:sz w:val="24"/>
          <w:lang w:eastAsia="bg-BG"/>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rsidR="00E25F6E" w:rsidRPr="00E25F6E" w:rsidRDefault="00E25F6E" w:rsidP="00E25F6E">
      <w:pPr>
        <w:jc w:val="center"/>
        <w:rPr>
          <w:rFonts w:ascii="Times New Roman" w:eastAsiaTheme="minorHAnsi" w:hAnsi="Times New Roman" w:cstheme="minorBidi"/>
          <w:sz w:val="24"/>
          <w:lang w:eastAsia="en-US"/>
        </w:rPr>
      </w:pPr>
    </w:p>
    <w:p w:rsidR="00E25F6E" w:rsidRPr="00E25F6E" w:rsidRDefault="00E25F6E" w:rsidP="00E25F6E">
      <w:pPr>
        <w:jc w:val="both"/>
        <w:rPr>
          <w:rFonts w:ascii="Times New Roman" w:eastAsiaTheme="minorHAnsi" w:hAnsi="Times New Roman" w:cstheme="minorBidi"/>
          <w:sz w:val="24"/>
          <w:lang w:eastAsia="en-US"/>
        </w:rPr>
      </w:pPr>
      <w:r w:rsidRPr="00E25F6E">
        <w:rPr>
          <w:rFonts w:ascii="Times New Roman" w:eastAsiaTheme="minorHAnsi" w:hAnsi="Times New Roman" w:cstheme="minorBidi"/>
          <w:sz w:val="24"/>
          <w:lang w:eastAsia="en-US"/>
        </w:rPr>
        <w:t xml:space="preserve">Долуподписаният/ата .........…................................................................................................., </w:t>
      </w:r>
    </w:p>
    <w:p w:rsidR="00E25F6E" w:rsidRPr="00E25F6E" w:rsidRDefault="00E25F6E" w:rsidP="00E25F6E">
      <w:pPr>
        <w:jc w:val="both"/>
        <w:rPr>
          <w:rFonts w:ascii="Times New Roman" w:eastAsiaTheme="minorHAnsi" w:hAnsi="Times New Roman" w:cstheme="minorBidi"/>
          <w:i/>
          <w:sz w:val="24"/>
          <w:lang w:eastAsia="en-US"/>
        </w:rPr>
      </w:pPr>
      <w:r w:rsidRPr="00E25F6E">
        <w:rPr>
          <w:rFonts w:ascii="Times New Roman" w:eastAsiaTheme="minorHAnsi" w:hAnsi="Times New Roman" w:cstheme="minorBidi"/>
          <w:sz w:val="24"/>
          <w:lang w:eastAsia="en-US"/>
        </w:rPr>
        <w:tab/>
      </w:r>
      <w:r w:rsidRPr="00E25F6E">
        <w:rPr>
          <w:rFonts w:ascii="Times New Roman" w:eastAsiaTheme="minorHAnsi" w:hAnsi="Times New Roman" w:cstheme="minorBidi"/>
          <w:sz w:val="24"/>
          <w:lang w:eastAsia="en-US"/>
        </w:rPr>
        <w:tab/>
      </w:r>
      <w:r w:rsidRPr="00E25F6E">
        <w:rPr>
          <w:rFonts w:ascii="Times New Roman" w:eastAsiaTheme="minorHAnsi" w:hAnsi="Times New Roman" w:cstheme="minorBidi"/>
          <w:sz w:val="24"/>
          <w:lang w:eastAsia="en-US"/>
        </w:rPr>
        <w:tab/>
      </w:r>
      <w:r w:rsidRPr="00E25F6E">
        <w:rPr>
          <w:rFonts w:ascii="Times New Roman" w:eastAsiaTheme="minorHAnsi" w:hAnsi="Times New Roman" w:cstheme="minorBidi"/>
          <w:sz w:val="24"/>
          <w:lang w:eastAsia="en-US"/>
        </w:rPr>
        <w:tab/>
      </w:r>
      <w:r w:rsidRPr="00E25F6E">
        <w:rPr>
          <w:rFonts w:ascii="Times New Roman" w:eastAsiaTheme="minorHAnsi" w:hAnsi="Times New Roman" w:cstheme="minorBidi"/>
          <w:i/>
          <w:sz w:val="24"/>
          <w:lang w:eastAsia="en-US"/>
        </w:rPr>
        <w:t>(</w:t>
      </w:r>
      <w:r w:rsidRPr="00E25F6E">
        <w:rPr>
          <w:rFonts w:ascii="Times New Roman" w:eastAsiaTheme="minorHAnsi" w:hAnsi="Times New Roman" w:cstheme="minorBidi"/>
          <w:i/>
          <w:iCs/>
          <w:sz w:val="24"/>
          <w:lang w:eastAsia="en-US"/>
        </w:rPr>
        <w:t>собствено, бащино и фамилно име</w:t>
      </w:r>
      <w:r w:rsidRPr="00E25F6E">
        <w:rPr>
          <w:rFonts w:ascii="Times New Roman" w:eastAsiaTheme="minorHAnsi" w:hAnsi="Times New Roman" w:cstheme="minorBidi"/>
          <w:i/>
          <w:sz w:val="24"/>
          <w:lang w:eastAsia="en-US"/>
        </w:rPr>
        <w:t>)</w:t>
      </w:r>
    </w:p>
    <w:p w:rsidR="00E25F6E" w:rsidRPr="00E25F6E" w:rsidRDefault="00E25F6E" w:rsidP="00E25F6E">
      <w:pPr>
        <w:jc w:val="both"/>
        <w:rPr>
          <w:rFonts w:ascii="Times New Roman" w:eastAsiaTheme="minorHAnsi" w:hAnsi="Times New Roman" w:cstheme="minorBidi"/>
          <w:sz w:val="24"/>
          <w:lang w:eastAsia="en-US"/>
        </w:rPr>
      </w:pPr>
      <w:r w:rsidRPr="00E25F6E">
        <w:rPr>
          <w:rFonts w:ascii="Times New Roman" w:eastAsiaTheme="minorHAnsi" w:hAnsi="Times New Roman" w:cstheme="minorBidi"/>
          <w:sz w:val="24"/>
          <w:lang w:eastAsia="en-US"/>
        </w:rPr>
        <w:t>с ЕГН/ЛНЧ/официален личен идентификационен номер или друг уникален елемент за</w:t>
      </w:r>
    </w:p>
    <w:p w:rsidR="00E25F6E" w:rsidRPr="00E25F6E" w:rsidRDefault="00E25F6E" w:rsidP="00E25F6E">
      <w:pPr>
        <w:jc w:val="both"/>
        <w:rPr>
          <w:rFonts w:ascii="Times New Roman" w:eastAsiaTheme="minorHAnsi" w:hAnsi="Times New Roman" w:cstheme="minorBidi"/>
          <w:sz w:val="24"/>
          <w:lang w:eastAsia="en-US"/>
        </w:rPr>
      </w:pPr>
      <w:r w:rsidRPr="00E25F6E">
        <w:rPr>
          <w:rFonts w:ascii="Times New Roman" w:eastAsiaTheme="minorHAnsi" w:hAnsi="Times New Roman" w:cstheme="minorBidi"/>
          <w:sz w:val="24"/>
          <w:lang w:eastAsia="en-US"/>
        </w:rPr>
        <w:t xml:space="preserve">установяване на самоличността .............................., </w:t>
      </w:r>
    </w:p>
    <w:p w:rsidR="00E25F6E" w:rsidRPr="00E25F6E" w:rsidRDefault="00E25F6E" w:rsidP="00E25F6E">
      <w:pPr>
        <w:jc w:val="both"/>
        <w:rPr>
          <w:rFonts w:ascii="Times New Roman" w:eastAsiaTheme="minorHAnsi" w:hAnsi="Times New Roman" w:cstheme="minorBidi"/>
          <w:sz w:val="24"/>
          <w:lang w:eastAsia="en-US"/>
        </w:rPr>
      </w:pPr>
      <w:r w:rsidRPr="00E25F6E">
        <w:rPr>
          <w:rFonts w:ascii="Times New Roman" w:eastAsiaTheme="minorHAnsi" w:hAnsi="Times New Roman" w:cstheme="minorBidi"/>
          <w:sz w:val="24"/>
          <w:lang w:eastAsia="en-US"/>
        </w:rPr>
        <w:t>в качеството си на .............................................................. (</w:t>
      </w:r>
      <w:r w:rsidRPr="00E25F6E">
        <w:rPr>
          <w:rFonts w:ascii="Times New Roman" w:eastAsiaTheme="minorHAnsi" w:hAnsi="Times New Roman" w:cstheme="minorBidi"/>
          <w:i/>
          <w:sz w:val="24"/>
          <w:lang w:eastAsia="en-US"/>
        </w:rPr>
        <w:t>длъжност или друго качество</w:t>
      </w:r>
      <w:r w:rsidRPr="00E25F6E">
        <w:rPr>
          <w:rFonts w:ascii="Times New Roman" w:eastAsiaTheme="minorHAnsi" w:hAnsi="Times New Roman" w:cstheme="minorBidi"/>
          <w:sz w:val="24"/>
          <w:lang w:eastAsia="en-US"/>
        </w:rPr>
        <w:t>) на ............................................................................................. (</w:t>
      </w:r>
      <w:r w:rsidRPr="00E25F6E">
        <w:rPr>
          <w:rFonts w:ascii="Times New Roman" w:eastAsiaTheme="minorHAnsi" w:hAnsi="Times New Roman" w:cstheme="minorBidi"/>
          <w:i/>
          <w:iCs/>
          <w:sz w:val="24"/>
          <w:lang w:eastAsia="en-US"/>
        </w:rPr>
        <w:t>наименование на участника</w:t>
      </w:r>
      <w:r w:rsidRPr="00E25F6E">
        <w:rPr>
          <w:rFonts w:ascii="Times New Roman" w:eastAsiaTheme="minorHAnsi" w:hAnsi="Times New Roman" w:cstheme="minorBidi"/>
          <w:sz w:val="24"/>
          <w:lang w:eastAsia="en-US"/>
        </w:rPr>
        <w:t>),</w:t>
      </w:r>
    </w:p>
    <w:p w:rsidR="00E25F6E" w:rsidRPr="00E25F6E" w:rsidRDefault="00E25F6E" w:rsidP="00E25F6E">
      <w:pPr>
        <w:rPr>
          <w:rFonts w:ascii="Times New Roman" w:eastAsiaTheme="minorHAnsi" w:hAnsi="Times New Roman" w:cstheme="minorBidi"/>
          <w:b/>
          <w:sz w:val="24"/>
          <w:lang w:eastAsia="en-US"/>
        </w:rPr>
      </w:pPr>
      <w:r w:rsidRPr="00E25F6E">
        <w:rPr>
          <w:rFonts w:ascii="Times New Roman" w:eastAsiaTheme="minorHAnsi" w:hAnsi="Times New Roman" w:cstheme="minorBidi"/>
          <w:iCs/>
          <w:sz w:val="24"/>
          <w:lang w:eastAsia="en-US"/>
        </w:rPr>
        <w:t xml:space="preserve">с </w:t>
      </w:r>
      <w:r w:rsidRPr="00E25F6E">
        <w:rPr>
          <w:rFonts w:ascii="Times New Roman" w:eastAsiaTheme="minorHAnsi" w:hAnsi="Times New Roman" w:cstheme="minorBidi"/>
          <w:sz w:val="24"/>
          <w:lang w:eastAsia="en-US"/>
        </w:rPr>
        <w:t>БУЛСТАТ/ЕИК ................................,</w:t>
      </w:r>
    </w:p>
    <w:p w:rsidR="00E25F6E" w:rsidRPr="00E25F6E" w:rsidRDefault="00E25F6E" w:rsidP="00E25F6E">
      <w:pPr>
        <w:shd w:val="clear" w:color="auto" w:fill="FFFFFF"/>
        <w:ind w:right="5"/>
        <w:rPr>
          <w:rFonts w:ascii="Times New Roman" w:eastAsiaTheme="minorHAnsi" w:hAnsi="Times New Roman" w:cstheme="minorBidi"/>
          <w:b/>
          <w:bCs/>
          <w:color w:val="000000"/>
          <w:spacing w:val="-4"/>
          <w:sz w:val="24"/>
          <w:lang w:eastAsia="en-US"/>
        </w:rPr>
      </w:pPr>
    </w:p>
    <w:p w:rsidR="00E25F6E" w:rsidRPr="00E25F6E" w:rsidRDefault="00E25F6E" w:rsidP="00E25F6E">
      <w:pPr>
        <w:jc w:val="center"/>
        <w:rPr>
          <w:rFonts w:ascii="Times New Roman" w:eastAsiaTheme="minorHAnsi" w:hAnsi="Times New Roman" w:cstheme="minorBidi"/>
          <w:b/>
          <w:sz w:val="24"/>
          <w:lang w:eastAsia="en-US"/>
        </w:rPr>
      </w:pPr>
      <w:r w:rsidRPr="00E25F6E">
        <w:rPr>
          <w:rFonts w:ascii="Times New Roman" w:eastAsiaTheme="minorHAnsi" w:hAnsi="Times New Roman" w:cstheme="minorBidi"/>
          <w:b/>
          <w:sz w:val="24"/>
          <w:lang w:eastAsia="en-US"/>
        </w:rPr>
        <w:t>Д Е К Л А Р И Р А М, Ч Е:</w:t>
      </w:r>
    </w:p>
    <w:p w:rsidR="00E25F6E" w:rsidRPr="00E25F6E" w:rsidRDefault="00E25F6E" w:rsidP="00E25F6E">
      <w:pPr>
        <w:jc w:val="center"/>
        <w:rPr>
          <w:rFonts w:ascii="Times New Roman" w:eastAsiaTheme="minorHAnsi" w:hAnsi="Times New Roman" w:cstheme="minorBidi"/>
          <w:b/>
          <w:sz w:val="24"/>
          <w:lang w:eastAsia="en-US"/>
        </w:rPr>
      </w:pPr>
    </w:p>
    <w:p w:rsidR="00E25F6E" w:rsidRPr="00E25F6E" w:rsidRDefault="00E25F6E" w:rsidP="00E25F6E">
      <w:pPr>
        <w:suppressAutoHyphens w:val="0"/>
        <w:jc w:val="both"/>
        <w:rPr>
          <w:rFonts w:ascii="Times New Roman" w:eastAsiaTheme="minorHAnsi" w:hAnsi="Times New Roman" w:cs="Times New Roman"/>
          <w:sz w:val="24"/>
          <w:lang w:eastAsia="en-US"/>
        </w:rPr>
      </w:pPr>
      <w:r w:rsidRPr="00E25F6E">
        <w:rPr>
          <w:rFonts w:ascii="Times New Roman" w:eastAsiaTheme="minorHAnsi" w:hAnsi="Times New Roman" w:cs="Times New Roman"/>
          <w:sz w:val="24"/>
          <w:lang w:eastAsia="en-US"/>
        </w:rPr>
        <w:t>1. Представляваното от мен дружество</w:t>
      </w:r>
      <w:r w:rsidRPr="00E25F6E">
        <w:rPr>
          <w:rFonts w:ascii="Times New Roman" w:eastAsiaTheme="minorHAnsi" w:hAnsi="Times New Roman" w:cs="Times New Roman"/>
          <w:sz w:val="24"/>
          <w:vertAlign w:val="superscript"/>
          <w:lang w:eastAsia="en-US"/>
        </w:rPr>
        <w:footnoteReference w:id="5"/>
      </w:r>
      <w:r w:rsidRPr="00E25F6E">
        <w:rPr>
          <w:rFonts w:ascii="Times New Roman" w:eastAsiaTheme="minorHAnsi" w:hAnsi="Times New Roman" w:cs="Times New Roman"/>
          <w:sz w:val="24"/>
          <w:lang w:eastAsia="en-US"/>
        </w:rPr>
        <w:t xml:space="preserve"> </w:t>
      </w:r>
      <w:r w:rsidRPr="00E25F6E">
        <w:rPr>
          <w:rFonts w:ascii="Times New Roman" w:eastAsiaTheme="minorHAnsi" w:hAnsi="Times New Roman" w:cs="Times New Roman"/>
          <w:sz w:val="24"/>
          <w:lang w:eastAsia="en-US"/>
        </w:rPr>
        <w:fldChar w:fldCharType="begin">
          <w:ffData>
            <w:name w:val="Check5"/>
            <w:enabled/>
            <w:calcOnExit w:val="0"/>
            <w:checkBox>
              <w:sizeAuto/>
              <w:default w:val="0"/>
            </w:checkBox>
          </w:ffData>
        </w:fldChar>
      </w:r>
      <w:r w:rsidRPr="00E25F6E">
        <w:rPr>
          <w:rFonts w:ascii="Times New Roman" w:eastAsiaTheme="minorHAnsi" w:hAnsi="Times New Roman" w:cs="Times New Roman"/>
          <w:sz w:val="24"/>
          <w:lang w:eastAsia="en-US"/>
        </w:rPr>
        <w:instrText xml:space="preserve"> FORMCHECKBOX </w:instrText>
      </w:r>
      <w:r w:rsidR="00316D4B">
        <w:rPr>
          <w:rFonts w:ascii="Times New Roman" w:eastAsiaTheme="minorHAnsi" w:hAnsi="Times New Roman" w:cs="Times New Roman"/>
          <w:sz w:val="24"/>
          <w:lang w:eastAsia="en-US"/>
        </w:rPr>
      </w:r>
      <w:r w:rsidR="00316D4B">
        <w:rPr>
          <w:rFonts w:ascii="Times New Roman" w:eastAsiaTheme="minorHAnsi" w:hAnsi="Times New Roman" w:cs="Times New Roman"/>
          <w:sz w:val="24"/>
          <w:lang w:eastAsia="en-US"/>
        </w:rPr>
        <w:fldChar w:fldCharType="separate"/>
      </w:r>
      <w:r w:rsidRPr="00E25F6E">
        <w:rPr>
          <w:rFonts w:ascii="Times New Roman" w:eastAsiaTheme="minorHAnsi" w:hAnsi="Times New Roman" w:cs="Times New Roman"/>
          <w:sz w:val="24"/>
          <w:lang w:eastAsia="en-US"/>
        </w:rPr>
        <w:fldChar w:fldCharType="end"/>
      </w:r>
      <w:r w:rsidRPr="00E25F6E">
        <w:rPr>
          <w:rFonts w:ascii="Times New Roman" w:eastAsiaTheme="minorHAnsi" w:hAnsi="Times New Roman" w:cs="Times New Roman"/>
          <w:b/>
          <w:sz w:val="24"/>
          <w:u w:val="single"/>
          <w:lang w:eastAsia="en-US"/>
        </w:rPr>
        <w:t>не е</w:t>
      </w:r>
      <w:r w:rsidRPr="00E25F6E">
        <w:rPr>
          <w:rFonts w:ascii="Times New Roman" w:eastAsiaTheme="minorHAnsi" w:hAnsi="Times New Roman" w:cs="Times New Roman"/>
          <w:b/>
          <w:sz w:val="24"/>
          <w:lang w:eastAsia="en-US"/>
        </w:rPr>
        <w:t xml:space="preserve">/ </w:t>
      </w:r>
      <w:r w:rsidRPr="00E25F6E">
        <w:rPr>
          <w:rFonts w:ascii="Times New Roman" w:eastAsiaTheme="minorHAnsi" w:hAnsi="Times New Roman" w:cs="Times New Roman"/>
          <w:b/>
          <w:sz w:val="24"/>
          <w:lang w:eastAsia="en-US"/>
        </w:rPr>
        <w:fldChar w:fldCharType="begin">
          <w:ffData>
            <w:name w:val="Check6"/>
            <w:enabled/>
            <w:calcOnExit w:val="0"/>
            <w:checkBox>
              <w:sizeAuto/>
              <w:default w:val="0"/>
            </w:checkBox>
          </w:ffData>
        </w:fldChar>
      </w:r>
      <w:r w:rsidRPr="00E25F6E">
        <w:rPr>
          <w:rFonts w:ascii="Times New Roman" w:eastAsiaTheme="minorHAnsi" w:hAnsi="Times New Roman" w:cs="Times New Roman"/>
          <w:b/>
          <w:sz w:val="24"/>
          <w:lang w:eastAsia="en-US"/>
        </w:rPr>
        <w:instrText xml:space="preserve"> FORMCHECKBOX </w:instrText>
      </w:r>
      <w:r w:rsidR="00316D4B">
        <w:rPr>
          <w:rFonts w:ascii="Times New Roman" w:eastAsiaTheme="minorHAnsi" w:hAnsi="Times New Roman" w:cs="Times New Roman"/>
          <w:b/>
          <w:sz w:val="24"/>
          <w:lang w:eastAsia="en-US"/>
        </w:rPr>
      </w:r>
      <w:r w:rsidR="00316D4B">
        <w:rPr>
          <w:rFonts w:ascii="Times New Roman" w:eastAsiaTheme="minorHAnsi" w:hAnsi="Times New Roman" w:cs="Times New Roman"/>
          <w:b/>
          <w:sz w:val="24"/>
          <w:lang w:eastAsia="en-US"/>
        </w:rPr>
        <w:fldChar w:fldCharType="separate"/>
      </w:r>
      <w:r w:rsidRPr="00E25F6E">
        <w:rPr>
          <w:rFonts w:ascii="Times New Roman" w:eastAsiaTheme="minorHAnsi" w:hAnsi="Times New Roman" w:cs="Times New Roman"/>
          <w:b/>
          <w:sz w:val="24"/>
          <w:lang w:eastAsia="en-US"/>
        </w:rPr>
        <w:fldChar w:fldCharType="end"/>
      </w:r>
      <w:r w:rsidRPr="00E25F6E">
        <w:rPr>
          <w:rFonts w:ascii="Times New Roman" w:eastAsiaTheme="minorHAnsi" w:hAnsi="Times New Roman" w:cs="Times New Roman"/>
          <w:b/>
          <w:sz w:val="24"/>
          <w:u w:val="single"/>
          <w:lang w:eastAsia="en-US"/>
        </w:rPr>
        <w:t>е</w:t>
      </w:r>
      <w:r w:rsidRPr="00E25F6E">
        <w:rPr>
          <w:rFonts w:ascii="Times New Roman" w:eastAsiaTheme="minorHAnsi" w:hAnsi="Times New Roman" w:cs="Times New Roman"/>
          <w:sz w:val="24"/>
          <w:lang w:eastAsia="en-US"/>
        </w:rPr>
        <w:t xml:space="preserve"> регистрирано в юрисдикция с преференциален данъчен режим</w:t>
      </w:r>
      <w:r w:rsidRPr="00E25F6E">
        <w:rPr>
          <w:rFonts w:ascii="Times New Roman" w:eastAsiaTheme="minorHAnsi" w:hAnsi="Times New Roman" w:cs="Times New Roman"/>
          <w:sz w:val="24"/>
          <w:vertAlign w:val="superscript"/>
          <w:lang w:eastAsia="en-US"/>
        </w:rPr>
        <w:footnoteReference w:id="6"/>
      </w:r>
      <w:r w:rsidRPr="00E25F6E">
        <w:rPr>
          <w:rFonts w:ascii="Times New Roman" w:eastAsiaTheme="minorHAnsi" w:hAnsi="Times New Roman" w:cs="Times New Roman"/>
          <w:sz w:val="24"/>
          <w:lang w:eastAsia="en-US"/>
        </w:rPr>
        <w:t xml:space="preserve">, </w:t>
      </w:r>
      <w:r w:rsidRPr="00E25F6E">
        <w:rPr>
          <w:rFonts w:ascii="Times New Roman" w:eastAsiaTheme="minorHAnsi" w:hAnsi="Times New Roman" w:cs="Times New Roman"/>
          <w:sz w:val="24"/>
          <w:lang w:val="ru-RU" w:eastAsia="en-US"/>
        </w:rPr>
        <w:t>включително и чрез гражданско дружество/консорциум, в което участва дружество, регистрирано в юрисдикция с преференциален данъчен режим</w:t>
      </w:r>
      <w:r w:rsidRPr="00E25F6E">
        <w:rPr>
          <w:rFonts w:ascii="Times New Roman" w:eastAsiaTheme="minorHAnsi" w:hAnsi="Times New Roman" w:cs="Times New Roman"/>
          <w:sz w:val="24"/>
          <w:lang w:eastAsia="en-US"/>
        </w:rPr>
        <w:t xml:space="preserve"> а именно: ………………………………..……………….</w:t>
      </w:r>
    </w:p>
    <w:p w:rsidR="00E25F6E" w:rsidRPr="00E25F6E" w:rsidRDefault="00E25F6E" w:rsidP="00E25F6E">
      <w:pPr>
        <w:suppressAutoHyphens w:val="0"/>
        <w:jc w:val="center"/>
        <w:rPr>
          <w:rFonts w:ascii="Times New Roman" w:eastAsiaTheme="minorHAnsi" w:hAnsi="Times New Roman" w:cs="Times New Roman"/>
          <w:i/>
          <w:sz w:val="24"/>
          <w:lang w:eastAsia="en-US"/>
        </w:rPr>
      </w:pPr>
      <w:r w:rsidRPr="00E25F6E">
        <w:rPr>
          <w:rFonts w:ascii="Times New Roman" w:eastAsiaTheme="minorHAnsi" w:hAnsi="Times New Roman" w:cs="Times New Roman"/>
          <w:i/>
          <w:sz w:val="24"/>
          <w:lang w:eastAsia="en-US"/>
        </w:rPr>
        <w:t>/маркирайте и попълнете вярното/</w:t>
      </w:r>
    </w:p>
    <w:p w:rsidR="00E25F6E" w:rsidRPr="00E25F6E" w:rsidRDefault="00E25F6E" w:rsidP="00E25F6E">
      <w:pPr>
        <w:suppressAutoHyphens w:val="0"/>
        <w:jc w:val="center"/>
        <w:rPr>
          <w:rFonts w:ascii="Times New Roman" w:eastAsiaTheme="minorHAnsi" w:hAnsi="Times New Roman" w:cs="Times New Roman"/>
          <w:sz w:val="24"/>
          <w:lang w:eastAsia="en-US"/>
        </w:rPr>
      </w:pPr>
    </w:p>
    <w:p w:rsidR="00E25F6E" w:rsidRPr="00E25F6E" w:rsidRDefault="00E25F6E" w:rsidP="00E25F6E">
      <w:pPr>
        <w:suppressAutoHyphens w:val="0"/>
        <w:jc w:val="both"/>
        <w:rPr>
          <w:rFonts w:ascii="Times New Roman" w:eastAsia="Calibri" w:hAnsi="Times New Roman" w:cs="Times New Roman"/>
          <w:sz w:val="24"/>
          <w:lang w:eastAsia="en-US"/>
        </w:rPr>
      </w:pPr>
      <w:r w:rsidRPr="00E25F6E">
        <w:rPr>
          <w:rFonts w:ascii="Times New Roman" w:eastAsiaTheme="minorHAnsi" w:hAnsi="Times New Roman" w:cs="Times New Roman"/>
          <w:sz w:val="24"/>
          <w:lang w:eastAsia="en-US"/>
        </w:rPr>
        <w:t xml:space="preserve">2. Представляваното от мен дружество </w:t>
      </w:r>
      <w:r w:rsidRPr="00E25F6E">
        <w:rPr>
          <w:rFonts w:ascii="Times New Roman" w:eastAsiaTheme="minorHAnsi" w:hAnsi="Times New Roman" w:cs="Times New Roman"/>
          <w:sz w:val="24"/>
          <w:lang w:eastAsia="en-US"/>
        </w:rPr>
        <w:fldChar w:fldCharType="begin">
          <w:ffData>
            <w:name w:val="Check7"/>
            <w:enabled/>
            <w:calcOnExit w:val="0"/>
            <w:checkBox>
              <w:sizeAuto/>
              <w:default w:val="0"/>
            </w:checkBox>
          </w:ffData>
        </w:fldChar>
      </w:r>
      <w:r w:rsidRPr="00E25F6E">
        <w:rPr>
          <w:rFonts w:ascii="Times New Roman" w:eastAsiaTheme="minorHAnsi" w:hAnsi="Times New Roman" w:cs="Times New Roman"/>
          <w:sz w:val="24"/>
          <w:lang w:eastAsia="en-US"/>
        </w:rPr>
        <w:instrText xml:space="preserve"> FORMCHECKBOX </w:instrText>
      </w:r>
      <w:r w:rsidR="00316D4B">
        <w:rPr>
          <w:rFonts w:ascii="Times New Roman" w:eastAsiaTheme="minorHAnsi" w:hAnsi="Times New Roman" w:cs="Times New Roman"/>
          <w:sz w:val="24"/>
          <w:lang w:eastAsia="en-US"/>
        </w:rPr>
      </w:r>
      <w:r w:rsidR="00316D4B">
        <w:rPr>
          <w:rFonts w:ascii="Times New Roman" w:eastAsiaTheme="minorHAnsi" w:hAnsi="Times New Roman" w:cs="Times New Roman"/>
          <w:sz w:val="24"/>
          <w:lang w:eastAsia="en-US"/>
        </w:rPr>
        <w:fldChar w:fldCharType="separate"/>
      </w:r>
      <w:r w:rsidRPr="00E25F6E">
        <w:rPr>
          <w:rFonts w:ascii="Times New Roman" w:eastAsiaTheme="minorHAnsi" w:hAnsi="Times New Roman" w:cs="Times New Roman"/>
          <w:sz w:val="24"/>
          <w:lang w:eastAsia="en-US"/>
        </w:rPr>
        <w:fldChar w:fldCharType="end"/>
      </w:r>
      <w:r w:rsidRPr="00E25F6E">
        <w:rPr>
          <w:rFonts w:ascii="Times New Roman" w:eastAsiaTheme="minorHAnsi" w:hAnsi="Times New Roman" w:cs="Times New Roman"/>
          <w:b/>
          <w:sz w:val="24"/>
          <w:u w:val="single"/>
          <w:lang w:eastAsia="en-US"/>
        </w:rPr>
        <w:t>не е</w:t>
      </w:r>
      <w:r w:rsidRPr="00E25F6E">
        <w:rPr>
          <w:rFonts w:ascii="Times New Roman" w:eastAsiaTheme="minorHAnsi" w:hAnsi="Times New Roman" w:cs="Times New Roman"/>
          <w:b/>
          <w:sz w:val="24"/>
          <w:lang w:eastAsia="en-US"/>
        </w:rPr>
        <w:t xml:space="preserve"> / </w:t>
      </w:r>
      <w:r w:rsidRPr="00E25F6E">
        <w:rPr>
          <w:rFonts w:ascii="Times New Roman" w:eastAsiaTheme="minorHAnsi" w:hAnsi="Times New Roman" w:cs="Times New Roman"/>
          <w:b/>
          <w:sz w:val="24"/>
          <w:lang w:eastAsia="en-US"/>
        </w:rPr>
        <w:fldChar w:fldCharType="begin">
          <w:ffData>
            <w:name w:val="Check8"/>
            <w:enabled/>
            <w:calcOnExit w:val="0"/>
            <w:checkBox>
              <w:sizeAuto/>
              <w:default w:val="0"/>
            </w:checkBox>
          </w:ffData>
        </w:fldChar>
      </w:r>
      <w:r w:rsidRPr="00E25F6E">
        <w:rPr>
          <w:rFonts w:ascii="Times New Roman" w:eastAsiaTheme="minorHAnsi" w:hAnsi="Times New Roman" w:cs="Times New Roman"/>
          <w:b/>
          <w:sz w:val="24"/>
          <w:lang w:eastAsia="en-US"/>
        </w:rPr>
        <w:instrText xml:space="preserve"> FORMCHECKBOX </w:instrText>
      </w:r>
      <w:r w:rsidR="00316D4B">
        <w:rPr>
          <w:rFonts w:ascii="Times New Roman" w:eastAsiaTheme="minorHAnsi" w:hAnsi="Times New Roman" w:cs="Times New Roman"/>
          <w:b/>
          <w:sz w:val="24"/>
          <w:lang w:eastAsia="en-US"/>
        </w:rPr>
      </w:r>
      <w:r w:rsidR="00316D4B">
        <w:rPr>
          <w:rFonts w:ascii="Times New Roman" w:eastAsiaTheme="minorHAnsi" w:hAnsi="Times New Roman" w:cs="Times New Roman"/>
          <w:b/>
          <w:sz w:val="24"/>
          <w:lang w:eastAsia="en-US"/>
        </w:rPr>
        <w:fldChar w:fldCharType="separate"/>
      </w:r>
      <w:r w:rsidRPr="00E25F6E">
        <w:rPr>
          <w:rFonts w:ascii="Times New Roman" w:eastAsiaTheme="minorHAnsi" w:hAnsi="Times New Roman" w:cs="Times New Roman"/>
          <w:b/>
          <w:sz w:val="24"/>
          <w:lang w:eastAsia="en-US"/>
        </w:rPr>
        <w:fldChar w:fldCharType="end"/>
      </w:r>
      <w:r w:rsidRPr="00E25F6E">
        <w:rPr>
          <w:rFonts w:ascii="Times New Roman" w:eastAsiaTheme="minorHAnsi" w:hAnsi="Times New Roman" w:cs="Times New Roman"/>
          <w:b/>
          <w:sz w:val="24"/>
          <w:lang w:eastAsia="en-US"/>
        </w:rPr>
        <w:t xml:space="preserve"> </w:t>
      </w:r>
      <w:r w:rsidRPr="00E25F6E">
        <w:rPr>
          <w:rFonts w:ascii="Times New Roman" w:eastAsiaTheme="minorHAnsi" w:hAnsi="Times New Roman" w:cs="Times New Roman"/>
          <w:b/>
          <w:sz w:val="24"/>
          <w:u w:val="single"/>
          <w:lang w:eastAsia="en-US"/>
        </w:rPr>
        <w:t>е</w:t>
      </w:r>
      <w:r w:rsidRPr="00E25F6E">
        <w:rPr>
          <w:rFonts w:ascii="Times New Roman" w:eastAsiaTheme="minorHAnsi" w:hAnsi="Times New Roman" w:cs="Times New Roman"/>
          <w:sz w:val="24"/>
          <w:u w:val="single"/>
          <w:lang w:eastAsia="en-US"/>
        </w:rPr>
        <w:t xml:space="preserve"> </w:t>
      </w:r>
      <w:r w:rsidRPr="00E25F6E">
        <w:rPr>
          <w:rFonts w:ascii="Times New Roman" w:eastAsiaTheme="minorHAnsi" w:hAnsi="Times New Roman" w:cs="Times New Roman"/>
          <w:i/>
          <w:sz w:val="24"/>
          <w:lang w:eastAsia="en-US"/>
        </w:rPr>
        <w:t>/маркирайте вярното/</w:t>
      </w:r>
      <w:r w:rsidRPr="00E25F6E">
        <w:rPr>
          <w:rFonts w:ascii="Times New Roman" w:eastAsiaTheme="minorHAnsi" w:hAnsi="Times New Roman" w:cs="Times New Roman"/>
          <w:sz w:val="24"/>
          <w:lang w:eastAsia="en-US"/>
        </w:rPr>
        <w:t xml:space="preserve"> контролирано</w:t>
      </w:r>
      <w:r w:rsidRPr="00E25F6E">
        <w:rPr>
          <w:rFonts w:ascii="Times New Roman" w:eastAsiaTheme="minorHAnsi" w:hAnsi="Times New Roman" w:cs="Times New Roman"/>
          <w:sz w:val="24"/>
          <w:vertAlign w:val="superscript"/>
          <w:lang w:eastAsia="en-US"/>
        </w:rPr>
        <w:footnoteReference w:id="7"/>
      </w:r>
      <w:r w:rsidRPr="00E25F6E">
        <w:rPr>
          <w:rFonts w:ascii="Times New Roman" w:eastAsiaTheme="minorHAnsi" w:hAnsi="Times New Roman" w:cs="Times New Roman"/>
          <w:sz w:val="24"/>
          <w:lang w:eastAsia="en-US"/>
        </w:rPr>
        <w:t xml:space="preserve"> от лице, регистрирано в юрисдикция с преференциален данъчен режим, </w:t>
      </w:r>
      <w:r w:rsidRPr="00E25F6E">
        <w:rPr>
          <w:rFonts w:ascii="Times New Roman" w:eastAsiaTheme="minorHAnsi" w:hAnsi="Times New Roman" w:cs="Times New Roman"/>
          <w:sz w:val="24"/>
          <w:lang w:val="ru-RU" w:eastAsia="en-US"/>
        </w:rPr>
        <w:t>включително и чрез гражданско дружество/консорциум, в което участва дружество, регистрирано в юрисдикция с преференциален данъчен режим,</w:t>
      </w:r>
      <w:r w:rsidRPr="00E25F6E">
        <w:rPr>
          <w:rFonts w:ascii="Times New Roman" w:eastAsiaTheme="minorHAnsi" w:hAnsi="Times New Roman" w:cs="Times New Roman"/>
          <w:sz w:val="24"/>
          <w:lang w:eastAsia="en-US"/>
        </w:rPr>
        <w:t xml:space="preserve"> а именно: </w:t>
      </w:r>
      <w:r w:rsidRPr="00E25F6E">
        <w:rPr>
          <w:rFonts w:ascii="Times New Roman" w:eastAsia="Calibri" w:hAnsi="Times New Roman" w:cs="Times New Roman"/>
          <w:sz w:val="24"/>
          <w:lang w:eastAsia="en-US"/>
        </w:rPr>
        <w:t xml:space="preserve">…………….……………… </w:t>
      </w:r>
      <w:r w:rsidRPr="00E25F6E">
        <w:rPr>
          <w:rFonts w:ascii="Times New Roman" w:eastAsia="Calibri" w:hAnsi="Times New Roman" w:cs="Times New Roman"/>
          <w:sz w:val="24"/>
          <w:vertAlign w:val="superscript"/>
          <w:lang w:eastAsia="en-US"/>
        </w:rPr>
        <w:footnoteReference w:id="8"/>
      </w:r>
      <w:r w:rsidRPr="00E25F6E">
        <w:rPr>
          <w:rFonts w:ascii="Times New Roman" w:eastAsia="Calibri" w:hAnsi="Times New Roman" w:cs="Times New Roman"/>
          <w:sz w:val="24"/>
          <w:lang w:eastAsia="en-US"/>
        </w:rPr>
        <w:t>, регистрирано в ................................................</w:t>
      </w:r>
      <w:r w:rsidRPr="00E25F6E">
        <w:rPr>
          <w:rFonts w:ascii="Times New Roman" w:eastAsia="Calibri" w:hAnsi="Times New Roman" w:cs="Times New Roman"/>
          <w:sz w:val="24"/>
          <w:vertAlign w:val="superscript"/>
          <w:lang w:eastAsia="en-US"/>
        </w:rPr>
        <w:footnoteReference w:id="9"/>
      </w:r>
      <w:r w:rsidRPr="00E25F6E">
        <w:rPr>
          <w:rFonts w:ascii="Times New Roman" w:eastAsia="Calibri" w:hAnsi="Times New Roman" w:cs="Times New Roman"/>
          <w:sz w:val="24"/>
          <w:lang w:eastAsia="en-US"/>
        </w:rPr>
        <w:t xml:space="preserve">    </w:t>
      </w:r>
    </w:p>
    <w:p w:rsidR="00E25F6E" w:rsidRPr="00E25F6E" w:rsidRDefault="00E25F6E" w:rsidP="00E25F6E">
      <w:pPr>
        <w:suppressAutoHyphens w:val="0"/>
        <w:jc w:val="both"/>
        <w:rPr>
          <w:rFonts w:ascii="Times New Roman" w:eastAsia="Calibri" w:hAnsi="Times New Roman" w:cs="Times New Roman"/>
          <w:i/>
          <w:sz w:val="24"/>
          <w:lang w:eastAsia="en-US"/>
        </w:rPr>
      </w:pPr>
      <w:r w:rsidRPr="00E25F6E">
        <w:rPr>
          <w:rFonts w:ascii="Times New Roman" w:eastAsia="Calibri" w:hAnsi="Times New Roman" w:cs="Times New Roman"/>
          <w:sz w:val="24"/>
          <w:lang w:eastAsia="en-US"/>
        </w:rPr>
        <w:t xml:space="preserve">                                                        </w:t>
      </w:r>
    </w:p>
    <w:p w:rsidR="00E25F6E" w:rsidRPr="00E25F6E" w:rsidRDefault="00E25F6E" w:rsidP="00E25F6E">
      <w:pPr>
        <w:suppressAutoHyphens w:val="0"/>
        <w:jc w:val="both"/>
        <w:rPr>
          <w:rFonts w:ascii="Times New Roman" w:eastAsia="Calibri" w:hAnsi="Times New Roman" w:cs="Times New Roman"/>
          <w:sz w:val="24"/>
          <w:lang w:eastAsia="en-US"/>
        </w:rPr>
      </w:pPr>
      <w:r w:rsidRPr="00E25F6E">
        <w:rPr>
          <w:rFonts w:ascii="Times New Roman" w:eastAsia="Calibri" w:hAnsi="Times New Roman" w:cs="Times New Roman"/>
          <w:sz w:val="24"/>
          <w:lang w:eastAsia="en-US"/>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E25F6E">
        <w:rPr>
          <w:rFonts w:ascii="Times New Roman" w:eastAsia="Calibri" w:hAnsi="Times New Roman" w:cs="Times New Roman"/>
          <w:b/>
          <w:sz w:val="24"/>
          <w:lang w:eastAsia="en-US"/>
        </w:rPr>
        <w:t xml:space="preserve"> …….. </w:t>
      </w:r>
      <w:r w:rsidRPr="00E25F6E">
        <w:rPr>
          <w:rFonts w:ascii="Times New Roman" w:eastAsia="Calibri" w:hAnsi="Times New Roman" w:cs="Times New Roman"/>
          <w:sz w:val="24"/>
          <w:lang w:eastAsia="en-US"/>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25F6E" w:rsidRPr="00E25F6E" w:rsidRDefault="00E25F6E" w:rsidP="00E25F6E">
      <w:pPr>
        <w:suppressAutoHyphens w:val="0"/>
        <w:jc w:val="both"/>
        <w:rPr>
          <w:rFonts w:ascii="Times New Roman" w:eastAsia="Calibri" w:hAnsi="Times New Roman" w:cs="Times New Roman"/>
          <w:i/>
          <w:sz w:val="24"/>
          <w:lang w:eastAsia="en-US"/>
        </w:rPr>
      </w:pPr>
      <w:r w:rsidRPr="00E25F6E">
        <w:rPr>
          <w:rFonts w:ascii="Times New Roman" w:eastAsia="Calibri" w:hAnsi="Times New Roman" w:cs="Times New Roman"/>
          <w:i/>
          <w:sz w:val="24"/>
          <w:u w:val="single"/>
          <w:lang w:eastAsia="en-US"/>
        </w:rPr>
        <w:t xml:space="preserve">Забележка: </w:t>
      </w:r>
      <w:r w:rsidRPr="00E25F6E">
        <w:rPr>
          <w:rFonts w:ascii="Times New Roman" w:eastAsia="Calibri" w:hAnsi="Times New Roman" w:cs="Times New Roman"/>
          <w:i/>
          <w:sz w:val="24"/>
          <w:lang w:eastAsia="en-US"/>
        </w:rPr>
        <w:t>Точка 3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rsidR="00E25F6E" w:rsidRPr="00E25F6E" w:rsidRDefault="00E25F6E" w:rsidP="00E25F6E">
      <w:pPr>
        <w:suppressAutoHyphens w:val="0"/>
        <w:jc w:val="both"/>
        <w:rPr>
          <w:rFonts w:ascii="Times New Roman" w:eastAsia="Calibri" w:hAnsi="Times New Roman" w:cs="Times New Roman"/>
          <w:i/>
          <w:sz w:val="24"/>
          <w:lang w:eastAsia="en-US"/>
        </w:rPr>
      </w:pPr>
    </w:p>
    <w:p w:rsidR="00E25F6E" w:rsidRPr="00E25F6E" w:rsidRDefault="00E25F6E" w:rsidP="00E25F6E">
      <w:pPr>
        <w:suppressAutoHyphens w:val="0"/>
        <w:jc w:val="both"/>
        <w:rPr>
          <w:rFonts w:ascii="Times New Roman" w:eastAsia="Calibri" w:hAnsi="Times New Roman" w:cs="Times New Roman"/>
          <w:sz w:val="24"/>
          <w:lang w:eastAsia="en-US"/>
        </w:rPr>
      </w:pPr>
      <w:r w:rsidRPr="00E25F6E">
        <w:rPr>
          <w:rFonts w:ascii="Times New Roman" w:eastAsia="Calibri" w:hAnsi="Times New Roman" w:cs="Times New Roman"/>
          <w:sz w:val="24"/>
          <w:lang w:eastAsia="en-US"/>
        </w:rPr>
        <w:t xml:space="preserve">4. </w:t>
      </w:r>
      <w:r w:rsidRPr="00E25F6E">
        <w:rPr>
          <w:rFonts w:ascii="Times New Roman" w:eastAsia="Arial Unicode MS" w:hAnsi="Times New Roman" w:cs="Times New Roman"/>
          <w:color w:val="000000"/>
          <w:sz w:val="24"/>
          <w:u w:color="000000"/>
          <w:lang w:eastAsia="en-US"/>
        </w:rPr>
        <w:t xml:space="preserve">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w:t>
      </w:r>
      <w:r w:rsidRPr="00E25F6E">
        <w:rPr>
          <w:rFonts w:ascii="Times New Roman" w:eastAsia="Arial Unicode MS" w:hAnsi="Times New Roman" w:cs="Times New Roman"/>
          <w:color w:val="000000"/>
          <w:sz w:val="24"/>
          <w:u w:color="000000"/>
          <w:lang w:eastAsia="en-US"/>
        </w:rPr>
        <w:lastRenderedPageBreak/>
        <w:t>преференциален данъчен режим, контролираните от тях лица и техните действителни собственици са вписани по делото/партидата на следното дружество .....................................с идентификационен номер (</w:t>
      </w:r>
      <w:r w:rsidRPr="00E25F6E">
        <w:rPr>
          <w:rFonts w:ascii="Times New Roman" w:eastAsia="Arial Unicode MS" w:hAnsi="Times New Roman" w:cs="Times New Roman"/>
          <w:i/>
          <w:color w:val="000000"/>
          <w:sz w:val="24"/>
          <w:u w:color="000000"/>
          <w:lang w:eastAsia="en-US"/>
        </w:rPr>
        <w:t>ЕИК</w:t>
      </w:r>
      <w:r w:rsidRPr="00E25F6E">
        <w:rPr>
          <w:rFonts w:ascii="Times New Roman" w:eastAsia="Arial Unicode MS" w:hAnsi="Times New Roman" w:cs="Times New Roman"/>
          <w:color w:val="000000"/>
          <w:sz w:val="24"/>
          <w:u w:color="000000"/>
          <w:lang w:eastAsia="en-US"/>
        </w:rPr>
        <w:t xml:space="preserve"> </w:t>
      </w:r>
      <w:r w:rsidRPr="00E25F6E">
        <w:rPr>
          <w:rFonts w:ascii="Times New Roman" w:eastAsia="Arial Unicode MS" w:hAnsi="Times New Roman" w:cs="Times New Roman"/>
          <w:i/>
          <w:iCs/>
          <w:color w:val="000000"/>
          <w:sz w:val="24"/>
          <w:u w:color="000000"/>
          <w:lang w:eastAsia="en-US"/>
        </w:rPr>
        <w:t>или друга идентифицираща информация в съответствие със законодателството на държавата, в която участникът е установен</w:t>
      </w:r>
      <w:r w:rsidRPr="00E25F6E">
        <w:rPr>
          <w:rFonts w:ascii="Times New Roman" w:eastAsia="Arial Unicode MS" w:hAnsi="Times New Roman" w:cs="Times New Roman"/>
          <w:color w:val="000000"/>
          <w:sz w:val="24"/>
          <w:u w:color="000000"/>
          <w:lang w:eastAsia="en-US"/>
        </w:rPr>
        <w:t xml:space="preserve"> ) ........................</w:t>
      </w:r>
    </w:p>
    <w:p w:rsidR="00E25F6E" w:rsidRPr="00E25F6E" w:rsidRDefault="00E25F6E" w:rsidP="00E25F6E">
      <w:pPr>
        <w:suppressAutoHyphens w:val="0"/>
        <w:ind w:firstLine="540"/>
        <w:jc w:val="both"/>
        <w:rPr>
          <w:rFonts w:ascii="Times New Roman" w:eastAsia="Calibri" w:hAnsi="Times New Roman" w:cs="Times New Roman"/>
          <w:sz w:val="24"/>
          <w:lang w:val="ru-RU" w:eastAsia="en-US"/>
        </w:rPr>
      </w:pPr>
    </w:p>
    <w:p w:rsidR="00E25F6E" w:rsidRPr="00E25F6E" w:rsidRDefault="00E25F6E" w:rsidP="00E25F6E">
      <w:pPr>
        <w:suppressAutoHyphens w:val="0"/>
        <w:ind w:firstLine="540"/>
        <w:jc w:val="both"/>
        <w:rPr>
          <w:rFonts w:ascii="Times New Roman" w:eastAsia="Calibri" w:hAnsi="Times New Roman" w:cs="Times New Roman"/>
          <w:sz w:val="24"/>
          <w:lang w:val="ru-RU" w:eastAsia="en-US"/>
        </w:rPr>
      </w:pPr>
      <w:r w:rsidRPr="00E25F6E">
        <w:rPr>
          <w:rFonts w:ascii="Times New Roman" w:eastAsia="Calibri" w:hAnsi="Times New Roman" w:cs="Times New Roman"/>
          <w:sz w:val="24"/>
          <w:lang w:val="ru-RU" w:eastAsia="en-US"/>
        </w:rPr>
        <w:t>Задължавам се при промени на горепосочените обстоятелства да уведомя възложителя в тридневен срок от настъпването им.</w:t>
      </w:r>
    </w:p>
    <w:p w:rsidR="00E25F6E" w:rsidRPr="00E25F6E" w:rsidRDefault="00E25F6E" w:rsidP="00E25F6E">
      <w:pPr>
        <w:suppressAutoHyphens w:val="0"/>
        <w:ind w:firstLine="540"/>
        <w:jc w:val="both"/>
        <w:rPr>
          <w:rFonts w:ascii="Times New Roman" w:eastAsia="Calibri" w:hAnsi="Times New Roman" w:cs="Times New Roman"/>
          <w:sz w:val="24"/>
          <w:lang w:eastAsia="en-US"/>
        </w:rPr>
      </w:pPr>
    </w:p>
    <w:p w:rsidR="00E25F6E" w:rsidRPr="00E25F6E" w:rsidRDefault="00E25F6E" w:rsidP="00E25F6E">
      <w:pPr>
        <w:suppressAutoHyphens w:val="0"/>
        <w:ind w:firstLine="540"/>
        <w:jc w:val="both"/>
        <w:rPr>
          <w:rFonts w:ascii="Times New Roman" w:eastAsia="Calibri" w:hAnsi="Times New Roman" w:cs="Times New Roman"/>
          <w:sz w:val="24"/>
          <w:lang w:eastAsia="en-US"/>
        </w:rPr>
      </w:pPr>
      <w:r w:rsidRPr="00E25F6E">
        <w:rPr>
          <w:rFonts w:ascii="Times New Roman" w:eastAsia="Calibri" w:hAnsi="Times New Roman" w:cs="Times New Roman"/>
          <w:sz w:val="24"/>
          <w:lang w:eastAsia="en-US"/>
        </w:rPr>
        <w:t>Известно ми е, че за неверни данни нося наказателна отговорност по чл. 313 от Наказателния кодекс.</w:t>
      </w:r>
    </w:p>
    <w:p w:rsidR="00E25F6E" w:rsidRPr="00E25F6E" w:rsidRDefault="00E25F6E" w:rsidP="00E25F6E">
      <w:pPr>
        <w:suppressAutoHyphens w:val="0"/>
        <w:ind w:firstLine="540"/>
        <w:jc w:val="both"/>
        <w:rPr>
          <w:rFonts w:ascii="Times New Roman" w:eastAsia="Calibri" w:hAnsi="Times New Roman" w:cs="Times New Roman"/>
          <w:sz w:val="24"/>
          <w:lang w:eastAsia="en-US"/>
        </w:rPr>
      </w:pPr>
    </w:p>
    <w:p w:rsidR="00E25F6E" w:rsidRPr="00E25F6E" w:rsidRDefault="00E25F6E" w:rsidP="00E25F6E">
      <w:pPr>
        <w:ind w:firstLine="567"/>
        <w:jc w:val="both"/>
        <w:rPr>
          <w:rFonts w:ascii="Times New Roman" w:eastAsia="Calibri" w:hAnsi="Times New Roman" w:cs="Times New Roman"/>
          <w:i/>
          <w:sz w:val="24"/>
          <w:lang w:eastAsia="en-US"/>
        </w:rPr>
      </w:pPr>
      <w:r w:rsidRPr="00E25F6E">
        <w:rPr>
          <w:rFonts w:ascii="Times New Roman" w:eastAsia="Calibri" w:hAnsi="Times New Roman" w:cs="Times New Roman"/>
          <w:b/>
          <w:sz w:val="24"/>
          <w:u w:val="single"/>
          <w:lang w:eastAsia="en-US"/>
        </w:rPr>
        <w:t>Забележка:</w:t>
      </w:r>
      <w:r w:rsidRPr="00E25F6E">
        <w:rPr>
          <w:rFonts w:ascii="Times New Roman" w:eastAsia="Calibri" w:hAnsi="Times New Roman" w:cs="Times New Roman"/>
          <w:b/>
          <w:sz w:val="24"/>
          <w:lang w:eastAsia="en-US"/>
        </w:rPr>
        <w:t xml:space="preserve"> </w:t>
      </w:r>
    </w:p>
    <w:p w:rsidR="00E25F6E" w:rsidRPr="00E25F6E" w:rsidRDefault="00E25F6E" w:rsidP="002E6785">
      <w:pPr>
        <w:numPr>
          <w:ilvl w:val="0"/>
          <w:numId w:val="47"/>
        </w:numPr>
        <w:suppressAutoHyphens w:val="0"/>
        <w:ind w:left="851"/>
        <w:contextualSpacing/>
        <w:jc w:val="both"/>
        <w:rPr>
          <w:rFonts w:ascii="Times New Roman" w:eastAsia="Calibri" w:hAnsi="Times New Roman" w:cs="Times New Roman"/>
          <w:i/>
          <w:sz w:val="24"/>
          <w:lang w:eastAsia="en-US"/>
        </w:rPr>
      </w:pPr>
      <w:r w:rsidRPr="00E25F6E">
        <w:rPr>
          <w:rFonts w:ascii="Times New Roman" w:eastAsia="Calibri" w:hAnsi="Times New Roman" w:cs="Times New Roman"/>
          <w:i/>
          <w:sz w:val="24"/>
          <w:lang w:eastAsia="en-US"/>
        </w:rPr>
        <w:t>Представя се от представляващия участника.</w:t>
      </w:r>
    </w:p>
    <w:p w:rsidR="00E25F6E" w:rsidRPr="00E25F6E" w:rsidRDefault="00E25F6E" w:rsidP="002E6785">
      <w:pPr>
        <w:numPr>
          <w:ilvl w:val="0"/>
          <w:numId w:val="47"/>
        </w:numPr>
        <w:suppressAutoHyphens w:val="0"/>
        <w:ind w:left="851"/>
        <w:contextualSpacing/>
        <w:jc w:val="both"/>
        <w:rPr>
          <w:rFonts w:ascii="Times New Roman" w:eastAsia="Calibri" w:hAnsi="Times New Roman" w:cs="Times New Roman"/>
          <w:i/>
          <w:sz w:val="24"/>
          <w:lang w:eastAsia="en-US"/>
        </w:rPr>
      </w:pPr>
      <w:r w:rsidRPr="00E25F6E">
        <w:rPr>
          <w:rFonts w:ascii="Times New Roman" w:eastAsia="Calibri" w:hAnsi="Times New Roman" w:cs="Times New Roman"/>
          <w:i/>
          <w:sz w:val="24"/>
          <w:lang w:eastAsia="en-US"/>
        </w:rPr>
        <w:t>В случай че участникът е обединение от няколко лица, декларацията се представя от всяко едно от тях.</w:t>
      </w:r>
    </w:p>
    <w:p w:rsidR="00E25F6E" w:rsidRPr="00E25F6E" w:rsidRDefault="00E25F6E" w:rsidP="002E6785">
      <w:pPr>
        <w:numPr>
          <w:ilvl w:val="0"/>
          <w:numId w:val="47"/>
        </w:numPr>
        <w:suppressAutoHyphens w:val="0"/>
        <w:ind w:left="851"/>
        <w:contextualSpacing/>
        <w:jc w:val="both"/>
        <w:rPr>
          <w:rFonts w:ascii="Times New Roman" w:eastAsia="Calibri" w:hAnsi="Times New Roman" w:cs="Times New Roman"/>
          <w:i/>
          <w:sz w:val="24"/>
          <w:lang w:eastAsia="en-US"/>
        </w:rPr>
      </w:pPr>
      <w:r w:rsidRPr="00E25F6E">
        <w:rPr>
          <w:rFonts w:ascii="Times New Roman" w:eastAsia="Calibri" w:hAnsi="Times New Roman" w:cs="Times New Roman"/>
          <w:i/>
          <w:sz w:val="24"/>
          <w:lang w:eastAsia="en-US"/>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E25F6E" w:rsidRPr="00E25F6E" w:rsidRDefault="00E25F6E" w:rsidP="002E6785">
      <w:pPr>
        <w:numPr>
          <w:ilvl w:val="0"/>
          <w:numId w:val="47"/>
        </w:numPr>
        <w:suppressAutoHyphens w:val="0"/>
        <w:ind w:left="851"/>
        <w:contextualSpacing/>
        <w:jc w:val="both"/>
        <w:rPr>
          <w:rFonts w:ascii="Times New Roman" w:eastAsia="Calibri" w:hAnsi="Times New Roman" w:cs="Times New Roman"/>
          <w:i/>
          <w:sz w:val="24"/>
          <w:lang w:eastAsia="en-US"/>
        </w:rPr>
      </w:pPr>
      <w:r w:rsidRPr="00E25F6E">
        <w:rPr>
          <w:rFonts w:ascii="Times New Roman" w:eastAsia="Calibri" w:hAnsi="Times New Roman" w:cs="Times New Roman"/>
          <w:i/>
          <w:iCs/>
          <w:sz w:val="24"/>
          <w:lang w:val="ru-RU" w:eastAsia="en-US"/>
        </w:rPr>
        <w:t>Когато деклараторът е чуждестранен гражданин, декларацията, която е на чужд език се представя и в превод.</w:t>
      </w:r>
    </w:p>
    <w:p w:rsidR="00E25F6E" w:rsidRPr="00E25F6E" w:rsidRDefault="00E25F6E" w:rsidP="00E25F6E">
      <w:pPr>
        <w:suppressAutoHyphens w:val="0"/>
        <w:ind w:firstLine="540"/>
        <w:jc w:val="both"/>
        <w:rPr>
          <w:rFonts w:ascii="Times New Roman" w:eastAsiaTheme="minorHAnsi" w:hAnsi="Times New Roman" w:cs="Times New Roman"/>
          <w:i/>
          <w:sz w:val="24"/>
          <w:lang w:eastAsia="en-US"/>
        </w:rPr>
      </w:pPr>
    </w:p>
    <w:tbl>
      <w:tblPr>
        <w:tblW w:w="9300" w:type="dxa"/>
        <w:tblLayout w:type="fixed"/>
        <w:tblLook w:val="04A0" w:firstRow="1" w:lastRow="0" w:firstColumn="1" w:lastColumn="0" w:noHBand="0" w:noVBand="1"/>
      </w:tblPr>
      <w:tblGrid>
        <w:gridCol w:w="5701"/>
        <w:gridCol w:w="3599"/>
      </w:tblGrid>
      <w:tr w:rsidR="00E25F6E" w:rsidRPr="00E25F6E" w:rsidTr="00EC5597">
        <w:trPr>
          <w:trHeight w:val="393"/>
        </w:trPr>
        <w:tc>
          <w:tcPr>
            <w:tcW w:w="5701" w:type="dxa"/>
            <w:hideMark/>
          </w:tcPr>
          <w:p w:rsidR="00E25F6E" w:rsidRPr="00E25F6E" w:rsidRDefault="00E25F6E" w:rsidP="00E25F6E">
            <w:pPr>
              <w:widowControl w:val="0"/>
              <w:suppressAutoHyphens w:val="0"/>
              <w:spacing w:line="276" w:lineRule="auto"/>
              <w:jc w:val="right"/>
              <w:rPr>
                <w:rFonts w:ascii="Times New Roman" w:eastAsia="Calibri" w:hAnsi="Times New Roman" w:cs="Times New Roman"/>
                <w:b/>
                <w:bCs/>
                <w:color w:val="000000"/>
                <w:sz w:val="24"/>
                <w:lang w:eastAsia="bg-BG"/>
              </w:rPr>
            </w:pPr>
            <w:r w:rsidRPr="00E25F6E">
              <w:rPr>
                <w:rFonts w:ascii="Times New Roman" w:eastAsia="Calibri" w:hAnsi="Times New Roman" w:cs="Times New Roman"/>
                <w:b/>
                <w:bCs/>
                <w:color w:val="000000"/>
                <w:sz w:val="24"/>
                <w:lang w:eastAsia="bg-BG"/>
              </w:rPr>
              <w:t>Дата:</w:t>
            </w:r>
          </w:p>
        </w:tc>
        <w:tc>
          <w:tcPr>
            <w:tcW w:w="3599" w:type="dxa"/>
            <w:hideMark/>
          </w:tcPr>
          <w:p w:rsidR="00E25F6E" w:rsidRPr="00E25F6E" w:rsidRDefault="00E25F6E" w:rsidP="00E25F6E">
            <w:pPr>
              <w:widowControl w:val="0"/>
              <w:suppressAutoHyphens w:val="0"/>
              <w:spacing w:line="276" w:lineRule="auto"/>
              <w:ind w:left="124" w:hanging="124"/>
              <w:jc w:val="right"/>
              <w:rPr>
                <w:rFonts w:ascii="Times New Roman" w:eastAsia="Calibri" w:hAnsi="Times New Roman" w:cs="Times New Roman"/>
                <w:bCs/>
                <w:color w:val="000000"/>
                <w:sz w:val="24"/>
                <w:lang w:eastAsia="bg-BG"/>
              </w:rPr>
            </w:pPr>
            <w:r w:rsidRPr="00E25F6E">
              <w:rPr>
                <w:rFonts w:ascii="Times New Roman" w:eastAsia="Calibri" w:hAnsi="Times New Roman" w:cs="Times New Roman"/>
                <w:bCs/>
                <w:color w:val="000000"/>
                <w:sz w:val="24"/>
                <w:lang w:eastAsia="bg-BG"/>
              </w:rPr>
              <w:t>......................................................</w:t>
            </w:r>
          </w:p>
        </w:tc>
      </w:tr>
      <w:tr w:rsidR="00E25F6E" w:rsidRPr="00E25F6E" w:rsidTr="00EC5597">
        <w:trPr>
          <w:trHeight w:val="393"/>
        </w:trPr>
        <w:tc>
          <w:tcPr>
            <w:tcW w:w="5701" w:type="dxa"/>
            <w:hideMark/>
          </w:tcPr>
          <w:p w:rsidR="00E25F6E" w:rsidRPr="00E25F6E" w:rsidRDefault="00E25F6E" w:rsidP="00E25F6E">
            <w:pPr>
              <w:widowControl w:val="0"/>
              <w:suppressAutoHyphens w:val="0"/>
              <w:spacing w:line="276" w:lineRule="auto"/>
              <w:jc w:val="right"/>
              <w:rPr>
                <w:rFonts w:ascii="Times New Roman" w:eastAsia="Calibri" w:hAnsi="Times New Roman" w:cs="Times New Roman"/>
                <w:b/>
                <w:bCs/>
                <w:color w:val="000000"/>
                <w:sz w:val="24"/>
                <w:lang w:eastAsia="bg-BG"/>
              </w:rPr>
            </w:pPr>
            <w:r w:rsidRPr="00E25F6E">
              <w:rPr>
                <w:rFonts w:ascii="Times New Roman" w:eastAsia="Calibri" w:hAnsi="Times New Roman" w:cs="Times New Roman"/>
                <w:b/>
                <w:bCs/>
                <w:color w:val="000000"/>
                <w:sz w:val="24"/>
                <w:lang w:eastAsia="bg-BG"/>
              </w:rPr>
              <w:t>Име и фамилия на представляващия:</w:t>
            </w:r>
          </w:p>
        </w:tc>
        <w:tc>
          <w:tcPr>
            <w:tcW w:w="3599" w:type="dxa"/>
            <w:hideMark/>
          </w:tcPr>
          <w:p w:rsidR="00E25F6E" w:rsidRPr="00E25F6E" w:rsidRDefault="00E25F6E" w:rsidP="00E25F6E">
            <w:pPr>
              <w:widowControl w:val="0"/>
              <w:suppressAutoHyphens w:val="0"/>
              <w:spacing w:line="276" w:lineRule="auto"/>
              <w:jc w:val="right"/>
              <w:rPr>
                <w:rFonts w:ascii="Times New Roman" w:eastAsia="Calibri" w:hAnsi="Times New Roman" w:cs="Times New Roman"/>
                <w:bCs/>
                <w:color w:val="000000"/>
                <w:sz w:val="24"/>
                <w:lang w:eastAsia="bg-BG"/>
              </w:rPr>
            </w:pPr>
            <w:r w:rsidRPr="00E25F6E">
              <w:rPr>
                <w:rFonts w:ascii="Times New Roman" w:eastAsia="Calibri" w:hAnsi="Times New Roman" w:cs="Times New Roman"/>
                <w:bCs/>
                <w:color w:val="000000"/>
                <w:sz w:val="24"/>
                <w:lang w:eastAsia="bg-BG"/>
              </w:rPr>
              <w:t>…………………………………..</w:t>
            </w:r>
          </w:p>
        </w:tc>
      </w:tr>
      <w:tr w:rsidR="00E25F6E" w:rsidRPr="00E25F6E" w:rsidTr="00EC5597">
        <w:trPr>
          <w:trHeight w:val="360"/>
        </w:trPr>
        <w:tc>
          <w:tcPr>
            <w:tcW w:w="5701" w:type="dxa"/>
            <w:hideMark/>
          </w:tcPr>
          <w:p w:rsidR="00E25F6E" w:rsidRPr="00E25F6E" w:rsidRDefault="00E25F6E" w:rsidP="00E25F6E">
            <w:pPr>
              <w:widowControl w:val="0"/>
              <w:suppressAutoHyphens w:val="0"/>
              <w:spacing w:line="276" w:lineRule="auto"/>
              <w:jc w:val="right"/>
              <w:rPr>
                <w:rFonts w:ascii="Times New Roman" w:eastAsia="Calibri" w:hAnsi="Times New Roman" w:cs="Times New Roman"/>
                <w:b/>
                <w:bCs/>
                <w:color w:val="000000"/>
                <w:sz w:val="24"/>
                <w:lang w:eastAsia="bg-BG"/>
              </w:rPr>
            </w:pPr>
            <w:r w:rsidRPr="00E25F6E">
              <w:rPr>
                <w:rFonts w:ascii="Times New Roman" w:eastAsia="Calibri" w:hAnsi="Times New Roman" w:cs="Times New Roman"/>
                <w:b/>
                <w:bCs/>
                <w:color w:val="000000"/>
                <w:sz w:val="24"/>
                <w:lang w:eastAsia="bg-BG"/>
              </w:rPr>
              <w:t xml:space="preserve">Подпис: </w:t>
            </w:r>
          </w:p>
        </w:tc>
        <w:tc>
          <w:tcPr>
            <w:tcW w:w="3599" w:type="dxa"/>
            <w:hideMark/>
          </w:tcPr>
          <w:p w:rsidR="00E25F6E" w:rsidRPr="00E25F6E" w:rsidRDefault="00E25F6E" w:rsidP="00E25F6E">
            <w:pPr>
              <w:widowControl w:val="0"/>
              <w:suppressAutoHyphens w:val="0"/>
              <w:spacing w:line="276" w:lineRule="auto"/>
              <w:jc w:val="right"/>
              <w:rPr>
                <w:rFonts w:ascii="Times New Roman" w:eastAsia="Calibri" w:hAnsi="Times New Roman" w:cs="Times New Roman"/>
                <w:bCs/>
                <w:color w:val="000000"/>
                <w:sz w:val="24"/>
                <w:lang w:eastAsia="bg-BG"/>
              </w:rPr>
            </w:pPr>
            <w:r w:rsidRPr="00E25F6E">
              <w:rPr>
                <w:rFonts w:ascii="Times New Roman" w:eastAsia="Calibri" w:hAnsi="Times New Roman" w:cs="Times New Roman"/>
                <w:bCs/>
                <w:color w:val="000000"/>
                <w:sz w:val="24"/>
                <w:lang w:eastAsia="bg-BG"/>
              </w:rPr>
              <w:t>…………………………………..</w:t>
            </w:r>
          </w:p>
        </w:tc>
      </w:tr>
    </w:tbl>
    <w:p w:rsidR="001057EB" w:rsidRDefault="001057EB" w:rsidP="00380448">
      <w:pPr>
        <w:jc w:val="right"/>
        <w:outlineLvl w:val="1"/>
        <w:rPr>
          <w:rFonts w:ascii="Times New Roman" w:hAnsi="Times New Roman"/>
          <w:b/>
          <w:sz w:val="24"/>
          <w:lang w:eastAsia="bg-BG"/>
        </w:rPr>
      </w:pPr>
    </w:p>
    <w:p w:rsidR="008818DF" w:rsidRDefault="008818DF"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1316F0" w:rsidRDefault="001316F0"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A34DF3" w:rsidRDefault="00A34DF3" w:rsidP="00380448">
      <w:pPr>
        <w:jc w:val="right"/>
        <w:outlineLvl w:val="1"/>
        <w:rPr>
          <w:rFonts w:ascii="Times New Roman" w:hAnsi="Times New Roman"/>
          <w:b/>
          <w:sz w:val="24"/>
          <w:lang w:eastAsia="bg-BG"/>
        </w:rPr>
      </w:pPr>
    </w:p>
    <w:p w:rsidR="00E25F6E" w:rsidRDefault="00E25F6E" w:rsidP="00380448">
      <w:pPr>
        <w:jc w:val="right"/>
        <w:outlineLvl w:val="1"/>
        <w:rPr>
          <w:rFonts w:ascii="Times New Roman" w:hAnsi="Times New Roman"/>
          <w:b/>
          <w:sz w:val="24"/>
          <w:lang w:eastAsia="bg-BG"/>
        </w:rPr>
      </w:pPr>
    </w:p>
    <w:p w:rsidR="001316F0" w:rsidRPr="001316F0" w:rsidRDefault="001316F0" w:rsidP="001316F0">
      <w:pPr>
        <w:jc w:val="right"/>
        <w:outlineLvl w:val="1"/>
        <w:rPr>
          <w:rFonts w:ascii="Times New Roman" w:hAnsi="Times New Roman"/>
          <w:b/>
          <w:sz w:val="24"/>
          <w:lang w:eastAsia="bg-BG"/>
        </w:rPr>
      </w:pPr>
      <w:r w:rsidRPr="001316F0">
        <w:rPr>
          <w:rFonts w:ascii="Times New Roman" w:hAnsi="Times New Roman"/>
          <w:b/>
          <w:sz w:val="24"/>
          <w:lang w:eastAsia="bg-BG"/>
        </w:rPr>
        <w:t>към обява за обществена поръчка</w:t>
      </w:r>
    </w:p>
    <w:p w:rsidR="001316F0" w:rsidRPr="001316F0" w:rsidRDefault="001316F0" w:rsidP="001316F0">
      <w:pPr>
        <w:jc w:val="right"/>
        <w:outlineLvl w:val="1"/>
        <w:rPr>
          <w:rFonts w:ascii="Times New Roman" w:hAnsi="Times New Roman"/>
          <w:b/>
          <w:sz w:val="24"/>
          <w:lang w:eastAsia="bg-BG"/>
        </w:rPr>
      </w:pPr>
    </w:p>
    <w:p w:rsidR="001316F0" w:rsidRPr="001316F0" w:rsidRDefault="001316F0" w:rsidP="001316F0">
      <w:pPr>
        <w:suppressAutoHyphens w:val="0"/>
        <w:jc w:val="right"/>
        <w:rPr>
          <w:rFonts w:ascii="Times New Roman" w:eastAsia="Calibri" w:hAnsi="Times New Roman" w:cs="Times New Roman"/>
          <w:b/>
          <w:sz w:val="24"/>
          <w:lang w:eastAsia="bg-BG"/>
        </w:rPr>
      </w:pPr>
      <w:r w:rsidRPr="001316F0">
        <w:rPr>
          <w:rFonts w:ascii="Times New Roman" w:eastAsia="Calibri" w:hAnsi="Times New Roman" w:cs="Times New Roman"/>
          <w:b/>
          <w:sz w:val="24"/>
          <w:lang w:eastAsia="bg-BG"/>
        </w:rPr>
        <w:t xml:space="preserve">ОБРАЗЕЦ </w:t>
      </w:r>
    </w:p>
    <w:p w:rsidR="001316F0" w:rsidRPr="001316F0" w:rsidRDefault="001316F0" w:rsidP="001316F0">
      <w:pPr>
        <w:suppressAutoHyphens w:val="0"/>
        <w:jc w:val="right"/>
        <w:rPr>
          <w:rFonts w:ascii="Times New Roman" w:eastAsia="Calibri" w:hAnsi="Times New Roman" w:cs="Times New Roman"/>
          <w:b/>
          <w:sz w:val="24"/>
          <w:lang w:eastAsia="bg-BG"/>
        </w:rPr>
      </w:pPr>
    </w:p>
    <w:p w:rsidR="001316F0" w:rsidRPr="001316F0" w:rsidRDefault="001316F0" w:rsidP="001316F0">
      <w:pPr>
        <w:ind w:firstLine="283"/>
        <w:jc w:val="both"/>
        <w:textAlignment w:val="center"/>
        <w:rPr>
          <w:rFonts w:ascii="Times New Roman" w:hAnsi="Times New Roman" w:cs="Times New Roman"/>
          <w:sz w:val="24"/>
        </w:rPr>
      </w:pP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1316F0">
        <w:rPr>
          <w:rFonts w:ascii="Times New Roman" w:hAnsi="Times New Roman" w:cs="Times New Roman"/>
          <w:b/>
          <w:color w:val="000000"/>
          <w:sz w:val="24"/>
        </w:rPr>
        <w:t>ДЕКЛАРАЦИЯ</w:t>
      </w:r>
    </w:p>
    <w:p w:rsid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1316F0">
        <w:rPr>
          <w:rFonts w:ascii="Times New Roman" w:hAnsi="Times New Roman" w:cs="Times New Roman"/>
          <w:b/>
          <w:color w:val="000000"/>
          <w:sz w:val="24"/>
        </w:rPr>
        <w:t xml:space="preserve">по </w:t>
      </w:r>
      <w:hyperlink r:id="rId12" w:history="1">
        <w:r w:rsidRPr="001316F0">
          <w:rPr>
            <w:rFonts w:ascii="Times New Roman" w:hAnsi="Times New Roman" w:cs="Times New Roman"/>
            <w:b/>
            <w:color w:val="000000"/>
            <w:sz w:val="24"/>
          </w:rPr>
          <w:t>чл. 59, ал. 1, т. 3 от Закона за мерките срещу изпирането на пари</w:t>
        </w:r>
      </w:hyperlink>
    </w:p>
    <w:p w:rsidR="007D13B3" w:rsidRDefault="007D13B3"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p>
    <w:p w:rsidR="007D13B3" w:rsidRPr="001316F0" w:rsidRDefault="00351ECC"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Pr>
          <w:rFonts w:ascii="Times New Roman" w:hAnsi="Times New Roman" w:cs="Times New Roman"/>
          <w:b/>
          <w:color w:val="000000"/>
          <w:sz w:val="24"/>
        </w:rPr>
        <w:t>(прилага</w:t>
      </w:r>
      <w:r w:rsidR="007D13B3">
        <w:rPr>
          <w:rFonts w:ascii="Times New Roman" w:hAnsi="Times New Roman" w:cs="Times New Roman"/>
          <w:b/>
          <w:color w:val="000000"/>
          <w:sz w:val="24"/>
        </w:rPr>
        <w:t xml:space="preserve"> се преди сключване на договор)</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Долуподписаният/ата:</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1. ...................................................................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(име, презиме, фамилия)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ЕГН/ЛНЧ/официален личен идентификационен номер или друг уникален елемент за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установяване на самоличността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дата на раждане: ....................................................,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гражданство/а: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постоянен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или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(за чужди граждани без постоянен адрес)</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в качеството ми на:</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215AD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20.25pt;height:18pt" o:ole="">
            <v:imagedata r:id="rId13" o:title=""/>
          </v:shape>
          <w:control r:id="rId14" w:name="DefaultOcxName25" w:shapeid="_x0000_i1112"/>
        </w:object>
      </w:r>
      <w:r w:rsidRPr="001316F0">
        <w:rPr>
          <w:rFonts w:ascii="Times New Roman" w:hAnsi="Times New Roman" w:cs="Times New Roman"/>
          <w:color w:val="000000"/>
          <w:sz w:val="24"/>
        </w:rPr>
        <w:t xml:space="preserve"> законен представител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341F0B5E">
          <v:shape id="_x0000_i1115" type="#_x0000_t75" style="width:20.25pt;height:18pt" o:ole="">
            <v:imagedata r:id="rId13" o:title=""/>
          </v:shape>
          <w:control r:id="rId15" w:name="DefaultOcxName26" w:shapeid="_x0000_i1115"/>
        </w:object>
      </w:r>
      <w:r w:rsidRPr="001316F0">
        <w:rPr>
          <w:rFonts w:ascii="Times New Roman" w:hAnsi="Times New Roman" w:cs="Times New Roman"/>
          <w:color w:val="000000"/>
          <w:sz w:val="24"/>
        </w:rPr>
        <w:t xml:space="preserve"> пълномощник</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i/>
          <w:iCs/>
          <w:color w:val="000000"/>
          <w:sz w:val="24"/>
        </w:rPr>
      </w:pPr>
      <w:r w:rsidRPr="001316F0">
        <w:rPr>
          <w:rFonts w:ascii="Times New Roman" w:hAnsi="Times New Roman" w:cs="Times New Roman"/>
          <w:i/>
          <w:iCs/>
          <w:color w:val="000000"/>
          <w:sz w:val="24"/>
        </w:rPr>
        <w:t xml:space="preserve">(посочва се наименованието, както и </w:t>
      </w:r>
      <w:proofErr w:type="spellStart"/>
      <w:r w:rsidRPr="001316F0">
        <w:rPr>
          <w:rFonts w:ascii="Times New Roman" w:hAnsi="Times New Roman" w:cs="Times New Roman"/>
          <w:i/>
          <w:iCs/>
          <w:color w:val="000000"/>
          <w:sz w:val="24"/>
        </w:rPr>
        <w:t>правноорганизационната</w:t>
      </w:r>
      <w:proofErr w:type="spellEnd"/>
      <w:r w:rsidRPr="001316F0">
        <w:rPr>
          <w:rFonts w:ascii="Times New Roman" w:hAnsi="Times New Roman" w:cs="Times New Roman"/>
          <w:i/>
          <w:iCs/>
          <w:color w:val="000000"/>
          <w:sz w:val="24"/>
        </w:rPr>
        <w:t xml:space="preserve"> форма на</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i/>
          <w:iCs/>
          <w:color w:val="000000"/>
          <w:sz w:val="24"/>
        </w:rPr>
        <w:t xml:space="preserve">        юридическото лице или видът на правното образувание)</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с ЕИК/БУЛСТАТ/ номер в съответния национален регистър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вписано в регистъра при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ДЕКЛАРИРАМ:</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І. Действителни собственици на представляваното от мен юридическо лице/</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правно образувание са следните физически лица:</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1. ....................................................................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(име, презиме, фамилия)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ЕГН/ЛНЧ: ............................, дата на раждане ...............,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гражданство/а: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(посочва се всяко гражданство на лицето)</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Държавата на пребиваване, в случай че е различна от Република България, или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държавата по гражданството: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постоянен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или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(за лица без постоянен адрес на територията на Република България)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което е:</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2603F788">
          <v:shape id="_x0000_i1118" type="#_x0000_t75" style="width:20.25pt;height:18pt" o:ole="">
            <v:imagedata r:id="rId13" o:title=""/>
          </v:shape>
          <w:control r:id="rId16" w:name="DefaultOcxName27" w:shapeid="_x0000_i1118"/>
        </w:object>
      </w:r>
      <w:r w:rsidRPr="001316F0">
        <w:rPr>
          <w:rFonts w:ascii="Times New Roman" w:hAnsi="Times New Roman" w:cs="Times New Roman"/>
          <w:color w:val="000000"/>
          <w:sz w:val="24"/>
        </w:rPr>
        <w:t xml:space="preserve"> лице, което пряко или косвено притежава достатъчен процент от акциите,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дяловете или правата на глас, включително посредством държане на акции 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приносител, съгласно </w:t>
      </w:r>
      <w:hyperlink r:id="rId17" w:history="1">
        <w:r w:rsidRPr="001316F0">
          <w:rPr>
            <w:rFonts w:ascii="Times New Roman" w:hAnsi="Times New Roman" w:cs="Times New Roman"/>
            <w:color w:val="000000"/>
            <w:sz w:val="24"/>
          </w:rPr>
          <w:t>§ 2, ал. 1, т. 1 от допълнителните  разпоредби на ЗМИП</w:t>
        </w:r>
      </w:hyperlink>
      <w:r w:rsidRPr="001316F0">
        <w:rPr>
          <w:rFonts w:ascii="Times New Roman" w:hAnsi="Times New Roman" w:cs="Times New Roman"/>
          <w:color w:val="000000"/>
          <w:sz w:val="24"/>
        </w:rPr>
        <w:t xml:space="preserve">;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013BE2D8">
          <v:shape id="_x0000_i1121" type="#_x0000_t75" style="width:20.25pt;height:18pt" o:ole="">
            <v:imagedata r:id="rId13" o:title=""/>
          </v:shape>
          <w:control r:id="rId18" w:name="DefaultOcxName28" w:shapeid="_x0000_i1121"/>
        </w:object>
      </w:r>
      <w:r w:rsidRPr="001316F0">
        <w:rPr>
          <w:rFonts w:ascii="Times New Roman" w:hAnsi="Times New Roman" w:cs="Times New Roman"/>
          <w:color w:val="000000"/>
          <w:sz w:val="24"/>
        </w:rPr>
        <w:t xml:space="preserve"> лице, упражняващо контрол по смисъла на </w:t>
      </w:r>
      <w:r w:rsidRPr="001316F0">
        <w:rPr>
          <w:rFonts w:ascii="Times New Roman" w:hAnsi="Times New Roman" w:cs="Times New Roman"/>
          <w:color w:val="000000"/>
          <w:sz w:val="24"/>
        </w:rPr>
        <w:fldChar w:fldCharType="begin"/>
      </w:r>
      <w:r w:rsidRPr="001316F0">
        <w:rPr>
          <w:rFonts w:ascii="Times New Roman" w:hAnsi="Times New Roman" w:cs="Times New Roman"/>
          <w:color w:val="000000"/>
          <w:sz w:val="24"/>
        </w:rPr>
        <w:instrText xml:space="preserve"> HYPERLINK "apis://Base=NARH&amp;DocCode=4076&amp;ToPar=Par1в&amp;Type=201/" </w:instrText>
      </w:r>
      <w:r w:rsidRPr="001316F0">
        <w:rPr>
          <w:rFonts w:ascii="Times New Roman" w:hAnsi="Times New Roman" w:cs="Times New Roman"/>
          <w:color w:val="000000"/>
          <w:sz w:val="24"/>
        </w:rPr>
        <w:fldChar w:fldCharType="separate"/>
      </w:r>
      <w:r w:rsidRPr="001316F0">
        <w:rPr>
          <w:rFonts w:ascii="Times New Roman" w:hAnsi="Times New Roman" w:cs="Times New Roman"/>
          <w:color w:val="000000"/>
          <w:sz w:val="24"/>
        </w:rPr>
        <w:t xml:space="preserve">§ 1в от допълнителните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lastRenderedPageBreak/>
        <w:t>разпоредби на Търговския закон</w:t>
      </w:r>
      <w:r w:rsidRPr="001316F0">
        <w:rPr>
          <w:rFonts w:ascii="Times New Roman" w:hAnsi="Times New Roman" w:cs="Times New Roman"/>
          <w:color w:val="000000"/>
          <w:sz w:val="24"/>
        </w:rPr>
        <w:fldChar w:fldCharType="end"/>
      </w:r>
      <w:r w:rsidRPr="001316F0">
        <w:rPr>
          <w:rFonts w:ascii="Times New Roman" w:hAnsi="Times New Roman" w:cs="Times New Roman"/>
          <w:color w:val="000000"/>
          <w:sz w:val="24"/>
        </w:rPr>
        <w:t xml:space="preserve"> (посочва се конкретната хипотеза)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717A220D">
          <v:shape id="_x0000_i1124" type="#_x0000_t75" style="width:20.25pt;height:18pt" o:ole="">
            <v:imagedata r:id="rId13" o:title=""/>
          </v:shape>
          <w:control r:id="rId19" w:name="DefaultOcxName29" w:shapeid="_x0000_i1124"/>
        </w:object>
      </w:r>
      <w:r w:rsidRPr="001316F0">
        <w:rPr>
          <w:rFonts w:ascii="Times New Roman" w:hAnsi="Times New Roman" w:cs="Times New Roman"/>
          <w:color w:val="000000"/>
          <w:sz w:val="24"/>
        </w:rPr>
        <w:t xml:space="preserve"> лице, упражняващо решаващо влияние при вземане на решения за определяне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състава на управителните и контролните органи, преобразуване, прекратяване 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дейността и други въпроси от съществено значение за дейността, съгласно </w:t>
      </w:r>
    </w:p>
    <w:p w:rsidR="001316F0" w:rsidRPr="001316F0" w:rsidRDefault="00316D4B"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hyperlink r:id="rId20" w:history="1">
        <w:r w:rsidR="001316F0" w:rsidRPr="001316F0">
          <w:rPr>
            <w:rFonts w:ascii="Times New Roman" w:hAnsi="Times New Roman" w:cs="Times New Roman"/>
            <w:color w:val="000000"/>
            <w:sz w:val="24"/>
          </w:rPr>
          <w:t>§ 2, ал. 3 от допълнителните разпоредби на ЗМИП</w:t>
        </w:r>
      </w:hyperlink>
      <w:r w:rsidR="001316F0" w:rsidRPr="001316F0">
        <w:rPr>
          <w:rFonts w:ascii="Times New Roman" w:hAnsi="Times New Roman" w:cs="Times New Roman"/>
          <w:color w:val="000000"/>
          <w:sz w:val="24"/>
        </w:rPr>
        <w:t xml:space="preserve">;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757945A8">
          <v:shape id="_x0000_i1127" type="#_x0000_t75" style="width:20.25pt;height:18pt" o:ole="">
            <v:imagedata r:id="rId13" o:title=""/>
          </v:shape>
          <w:control r:id="rId21" w:name="DefaultOcxName30" w:shapeid="_x0000_i1127"/>
        </w:object>
      </w:r>
      <w:r w:rsidRPr="001316F0">
        <w:rPr>
          <w:rFonts w:ascii="Times New Roman" w:hAnsi="Times New Roman" w:cs="Times New Roman"/>
          <w:color w:val="000000"/>
          <w:sz w:val="24"/>
        </w:rPr>
        <w:t xml:space="preserve"> лице, което упражнява краен ефективен контрол чрез упражняването 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права чрез трети лица, включително, но не само, предоставени по силата 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упълномощаване, договор или друг вид сделка, както и чрез други  правни форми,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осигуряващи възможност за упражняване на решаващо влияние чрез трети лица,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съгласно </w:t>
      </w:r>
      <w:hyperlink r:id="rId22" w:history="1">
        <w:r w:rsidRPr="001316F0">
          <w:rPr>
            <w:rFonts w:ascii="Times New Roman" w:hAnsi="Times New Roman" w:cs="Times New Roman"/>
            <w:color w:val="000000"/>
            <w:sz w:val="24"/>
          </w:rPr>
          <w:t>§ 2, ал. 4 от допълнителните разпоредби на ЗМИП</w:t>
        </w:r>
      </w:hyperlink>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487229DA">
          <v:shape id="_x0000_i1130" type="#_x0000_t75" style="width:20.25pt;height:18pt" o:ole="">
            <v:imagedata r:id="rId13" o:title=""/>
          </v:shape>
          <w:control r:id="rId23" w:name="DefaultOcxName31" w:shapeid="_x0000_i1130"/>
        </w:object>
      </w:r>
      <w:r w:rsidRPr="001316F0">
        <w:rPr>
          <w:rFonts w:ascii="Times New Roman" w:hAnsi="Times New Roman" w:cs="Times New Roman"/>
          <w:color w:val="000000"/>
          <w:sz w:val="24"/>
        </w:rPr>
        <w:t xml:space="preserve"> (посочва се конкретната категория) учредител, доверителен собственик,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пазител, </w:t>
      </w:r>
      <w:proofErr w:type="spellStart"/>
      <w:r w:rsidRPr="001316F0">
        <w:rPr>
          <w:rFonts w:ascii="Times New Roman" w:hAnsi="Times New Roman" w:cs="Times New Roman"/>
          <w:color w:val="000000"/>
          <w:sz w:val="24"/>
        </w:rPr>
        <w:t>бенефициер</w:t>
      </w:r>
      <w:proofErr w:type="spellEnd"/>
      <w:r w:rsidRPr="001316F0">
        <w:rPr>
          <w:rFonts w:ascii="Times New Roman" w:hAnsi="Times New Roman" w:cs="Times New Roman"/>
          <w:color w:val="000000"/>
          <w:sz w:val="24"/>
        </w:rPr>
        <w:t xml:space="preserve"> или лице, в чийто главен интерес е създадена или се управлява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доверителната собственост, или лице, което в крайна сметка упражнява контрол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над доверителната собственост посредством пряко или косвено притежаване или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чрез други средства, или лице, заемащо длъжност, еквивалентна или сходна 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предходно посочените;</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5EBC78B8">
          <v:shape id="_x0000_i1133" type="#_x0000_t75" style="width:20.25pt;height:18pt" o:ole="">
            <v:imagedata r:id="rId13" o:title=""/>
          </v:shape>
          <w:control r:id="rId24" w:name="DefaultOcxName32" w:shapeid="_x0000_i1133"/>
        </w:object>
      </w:r>
      <w:r w:rsidRPr="001316F0">
        <w:rPr>
          <w:rFonts w:ascii="Times New Roman" w:hAnsi="Times New Roman" w:cs="Times New Roman"/>
          <w:color w:val="000000"/>
          <w:sz w:val="24"/>
        </w:rPr>
        <w:t xml:space="preserve"> лице, от чието име и/или за чиято сметка се осъществява дадена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операция, сделка или дейност и което отговаря най-малко на някое от условията,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посочени в </w:t>
      </w:r>
      <w:hyperlink r:id="rId25" w:history="1">
        <w:r w:rsidRPr="001316F0">
          <w:rPr>
            <w:rFonts w:ascii="Times New Roman" w:hAnsi="Times New Roman" w:cs="Times New Roman"/>
            <w:color w:val="000000"/>
            <w:sz w:val="24"/>
          </w:rPr>
          <w:t>§ 2, ал. 1, т. 1</w:t>
        </w:r>
      </w:hyperlink>
      <w:r w:rsidRPr="001316F0">
        <w:rPr>
          <w:rFonts w:ascii="Times New Roman" w:hAnsi="Times New Roman" w:cs="Times New Roman"/>
          <w:color w:val="000000"/>
          <w:sz w:val="24"/>
        </w:rPr>
        <w:t xml:space="preserve"> – </w:t>
      </w:r>
      <w:hyperlink r:id="rId26" w:history="1">
        <w:r w:rsidRPr="001316F0">
          <w:rPr>
            <w:rFonts w:ascii="Times New Roman" w:hAnsi="Times New Roman" w:cs="Times New Roman"/>
            <w:color w:val="000000"/>
            <w:sz w:val="24"/>
          </w:rPr>
          <w:t>3 от допълнителните разпоредби на ЗМИП</w:t>
        </w:r>
      </w:hyperlink>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7F701397">
          <v:shape id="_x0000_i1136" type="#_x0000_t75" style="width:20.25pt;height:18pt" o:ole="">
            <v:imagedata r:id="rId13" o:title=""/>
          </v:shape>
          <w:control r:id="rId27" w:name="DefaultOcxName33" w:shapeid="_x0000_i1136"/>
        </w:object>
      </w:r>
      <w:r w:rsidRPr="001316F0">
        <w:rPr>
          <w:rFonts w:ascii="Times New Roman" w:hAnsi="Times New Roman" w:cs="Times New Roman"/>
          <w:color w:val="000000"/>
          <w:sz w:val="24"/>
        </w:rPr>
        <w:t xml:space="preserve"> лице, изпълняващо длъжността на висш ръководен служител, когато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не може да се установи друго лице като действителен собственик;</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09AC8584">
          <v:shape id="_x0000_i1139" type="#_x0000_t75" style="width:20.25pt;height:18pt" o:ole="">
            <v:imagedata r:id="rId13" o:title=""/>
          </v:shape>
          <w:control r:id="rId28" w:name="DefaultOcxName34" w:shapeid="_x0000_i1139"/>
        </w:object>
      </w:r>
      <w:r w:rsidRPr="001316F0">
        <w:rPr>
          <w:rFonts w:ascii="Times New Roman" w:hAnsi="Times New Roman" w:cs="Times New Roman"/>
          <w:color w:val="000000"/>
          <w:sz w:val="24"/>
        </w:rPr>
        <w:t xml:space="preserve"> друго (посочва се)..................................................</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Описание на притежаваните права: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2. .....................................................................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(име, презиме, фамилия)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ЕГН/ЛНЧ: ........................., дата на раждане: ..................,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гражданство/а: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(посочва се всяко гражданство на лицето)</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Държавата на пребиваване, в случай че е различна от Република България, или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държавата по гражданството: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постоянен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или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(за лица без постоянен адрес на територията на Република България)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което е:</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3A8ABD98">
          <v:shape id="_x0000_i1142" type="#_x0000_t75" style="width:20.25pt;height:18pt" o:ole="">
            <v:imagedata r:id="rId13" o:title=""/>
          </v:shape>
          <w:control r:id="rId29" w:name="DefaultOcxName35" w:shapeid="_x0000_i1142"/>
        </w:object>
      </w:r>
      <w:r w:rsidRPr="001316F0">
        <w:rPr>
          <w:rFonts w:ascii="Times New Roman" w:hAnsi="Times New Roman" w:cs="Times New Roman"/>
          <w:color w:val="000000"/>
          <w:sz w:val="24"/>
        </w:rPr>
        <w:t xml:space="preserve"> лице, което пряко или косвено притежава достатъчен процент от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акциите, дяловете или правата на глас, включително посредством държане 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акции на приносител, съгласно </w:t>
      </w:r>
      <w:r w:rsidRPr="001316F0">
        <w:rPr>
          <w:rFonts w:ascii="Times New Roman" w:hAnsi="Times New Roman" w:cs="Times New Roman"/>
          <w:color w:val="000000"/>
          <w:sz w:val="24"/>
        </w:rPr>
        <w:fldChar w:fldCharType="begin"/>
      </w:r>
      <w:r w:rsidRPr="001316F0">
        <w:rPr>
          <w:rFonts w:ascii="Times New Roman" w:hAnsi="Times New Roman" w:cs="Times New Roman"/>
          <w:color w:val="000000"/>
          <w:sz w:val="24"/>
        </w:rPr>
        <w:instrText xml:space="preserve"> HYPERLINK "apis://Base=NARH&amp;DocCode=42512&amp;ToPar=Par2_Al1_Pt1&amp;Type=201/" </w:instrText>
      </w:r>
      <w:r w:rsidRPr="001316F0">
        <w:rPr>
          <w:rFonts w:ascii="Times New Roman" w:hAnsi="Times New Roman" w:cs="Times New Roman"/>
          <w:color w:val="000000"/>
          <w:sz w:val="24"/>
        </w:rPr>
        <w:fldChar w:fldCharType="separate"/>
      </w:r>
      <w:r w:rsidRPr="001316F0">
        <w:rPr>
          <w:rFonts w:ascii="Times New Roman" w:hAnsi="Times New Roman" w:cs="Times New Roman"/>
          <w:color w:val="000000"/>
          <w:sz w:val="24"/>
        </w:rPr>
        <w:t xml:space="preserve">§ 2, ал. 1, т. 1 от допълнителните разпоредби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на ЗМИП</w:t>
      </w:r>
      <w:r w:rsidRPr="001316F0">
        <w:rPr>
          <w:rFonts w:ascii="Times New Roman" w:hAnsi="Times New Roman" w:cs="Times New Roman"/>
          <w:color w:val="000000"/>
          <w:sz w:val="24"/>
        </w:rPr>
        <w:fldChar w:fldCharType="end"/>
      </w:r>
      <w:r w:rsidRPr="001316F0">
        <w:rPr>
          <w:rFonts w:ascii="Times New Roman" w:hAnsi="Times New Roman" w:cs="Times New Roman"/>
          <w:color w:val="000000"/>
          <w:sz w:val="24"/>
        </w:rPr>
        <w:t xml:space="preserve">;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7798433C">
          <v:shape id="_x0000_i1145" type="#_x0000_t75" style="width:20.25pt;height:18pt" o:ole="">
            <v:imagedata r:id="rId13" o:title=""/>
          </v:shape>
          <w:control r:id="rId30" w:name="DefaultOcxName36" w:shapeid="_x0000_i1145"/>
        </w:object>
      </w:r>
      <w:r w:rsidRPr="001316F0">
        <w:rPr>
          <w:rFonts w:ascii="Times New Roman" w:hAnsi="Times New Roman" w:cs="Times New Roman"/>
          <w:color w:val="000000"/>
          <w:sz w:val="24"/>
        </w:rPr>
        <w:t xml:space="preserve"> лице, упражняващо контрол по смисъла на </w:t>
      </w:r>
      <w:r w:rsidRPr="001316F0">
        <w:rPr>
          <w:rFonts w:ascii="Times New Roman" w:hAnsi="Times New Roman" w:cs="Times New Roman"/>
          <w:color w:val="000000"/>
          <w:sz w:val="24"/>
        </w:rPr>
        <w:fldChar w:fldCharType="begin"/>
      </w:r>
      <w:r w:rsidRPr="001316F0">
        <w:rPr>
          <w:rFonts w:ascii="Times New Roman" w:hAnsi="Times New Roman" w:cs="Times New Roman"/>
          <w:color w:val="000000"/>
          <w:sz w:val="24"/>
        </w:rPr>
        <w:instrText xml:space="preserve"> HYPERLINK "apis://Base=NARH&amp;DocCode=4076&amp;ToPar=Par1в&amp;Type=201/" </w:instrText>
      </w:r>
      <w:r w:rsidRPr="001316F0">
        <w:rPr>
          <w:rFonts w:ascii="Times New Roman" w:hAnsi="Times New Roman" w:cs="Times New Roman"/>
          <w:color w:val="000000"/>
          <w:sz w:val="24"/>
        </w:rPr>
        <w:fldChar w:fldCharType="separate"/>
      </w:r>
      <w:r w:rsidRPr="001316F0">
        <w:rPr>
          <w:rFonts w:ascii="Times New Roman" w:hAnsi="Times New Roman" w:cs="Times New Roman"/>
          <w:color w:val="000000"/>
          <w:sz w:val="24"/>
        </w:rPr>
        <w:t xml:space="preserve">§ 1в от допълнителните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разпоредби на Търговския закон</w:t>
      </w:r>
      <w:r w:rsidRPr="001316F0">
        <w:rPr>
          <w:rFonts w:ascii="Times New Roman" w:hAnsi="Times New Roman" w:cs="Times New Roman"/>
          <w:color w:val="000000"/>
          <w:sz w:val="24"/>
        </w:rPr>
        <w:fldChar w:fldCharType="end"/>
      </w:r>
      <w:r w:rsidRPr="001316F0">
        <w:rPr>
          <w:rFonts w:ascii="Times New Roman" w:hAnsi="Times New Roman" w:cs="Times New Roman"/>
          <w:color w:val="000000"/>
          <w:sz w:val="24"/>
        </w:rPr>
        <w:t xml:space="preserve"> (посочва се конкретната хипотеза)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27585EE4">
          <v:shape id="_x0000_i1148" type="#_x0000_t75" style="width:20.25pt;height:18pt" o:ole="">
            <v:imagedata r:id="rId13" o:title=""/>
          </v:shape>
          <w:control r:id="rId31" w:name="DefaultOcxName37" w:shapeid="_x0000_i1148"/>
        </w:object>
      </w:r>
      <w:r w:rsidRPr="001316F0">
        <w:rPr>
          <w:rFonts w:ascii="Times New Roman" w:hAnsi="Times New Roman" w:cs="Times New Roman"/>
          <w:color w:val="000000"/>
          <w:sz w:val="24"/>
        </w:rPr>
        <w:t xml:space="preserve"> лице, упражняващо решаващо влияние при вземане на решения за определяне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състава на управителните и контролните органи, преобразуване, прекратяване 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дейността и други въпроси от съществено значение за дейността, съгласно </w:t>
      </w:r>
      <w:r w:rsidRPr="001316F0">
        <w:rPr>
          <w:rFonts w:ascii="Times New Roman" w:hAnsi="Times New Roman" w:cs="Times New Roman"/>
          <w:color w:val="000000"/>
          <w:sz w:val="24"/>
        </w:rPr>
        <w:fldChar w:fldCharType="begin"/>
      </w:r>
      <w:r w:rsidRPr="001316F0">
        <w:rPr>
          <w:rFonts w:ascii="Times New Roman" w:hAnsi="Times New Roman" w:cs="Times New Roman"/>
          <w:color w:val="000000"/>
          <w:sz w:val="24"/>
        </w:rPr>
        <w:instrText xml:space="preserve"> HYPERLINK "apis://Base=NARH&amp;DocCode=42512&amp;ToPar=Par2_Al3&amp;Type=201/" </w:instrText>
      </w:r>
      <w:r w:rsidRPr="001316F0">
        <w:rPr>
          <w:rFonts w:ascii="Times New Roman" w:hAnsi="Times New Roman" w:cs="Times New Roman"/>
          <w:color w:val="000000"/>
          <w:sz w:val="24"/>
        </w:rPr>
        <w:fldChar w:fldCharType="separate"/>
      </w:r>
      <w:r w:rsidRPr="001316F0">
        <w:rPr>
          <w:rFonts w:ascii="Times New Roman" w:hAnsi="Times New Roman" w:cs="Times New Roman"/>
          <w:color w:val="000000"/>
          <w:sz w:val="24"/>
        </w:rPr>
        <w:t xml:space="preserve">§ 2,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ал. 3 от допълнителните разпоредби на ЗМИП</w:t>
      </w:r>
      <w:r w:rsidRPr="001316F0">
        <w:rPr>
          <w:rFonts w:ascii="Times New Roman" w:hAnsi="Times New Roman" w:cs="Times New Roman"/>
          <w:color w:val="000000"/>
          <w:sz w:val="24"/>
        </w:rPr>
        <w:fldChar w:fldCharType="end"/>
      </w:r>
      <w:r w:rsidRPr="001316F0">
        <w:rPr>
          <w:rFonts w:ascii="Times New Roman" w:hAnsi="Times New Roman" w:cs="Times New Roman"/>
          <w:color w:val="000000"/>
          <w:sz w:val="24"/>
        </w:rPr>
        <w:t xml:space="preserve">;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lastRenderedPageBreak/>
        <w:object w:dxaOrig="225" w:dyaOrig="225" w14:anchorId="043D21AE">
          <v:shape id="_x0000_i1151" type="#_x0000_t75" style="width:20.25pt;height:18pt" o:ole="">
            <v:imagedata r:id="rId13" o:title=""/>
          </v:shape>
          <w:control r:id="rId32" w:name="DefaultOcxName38" w:shapeid="_x0000_i1151"/>
        </w:object>
      </w:r>
      <w:r w:rsidRPr="001316F0">
        <w:rPr>
          <w:rFonts w:ascii="Times New Roman" w:hAnsi="Times New Roman" w:cs="Times New Roman"/>
          <w:color w:val="000000"/>
          <w:sz w:val="24"/>
        </w:rPr>
        <w:t xml:space="preserve"> лице, което упражнява краен ефективен контрол чрез упражняването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на права чрез трети лица, включително, но не само, предоставени по силата 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упълномощаване, договор или друг вид сделка, както и чрез други правни форми,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осигуряващи възможност за упражняване на решаващо влияние чрез трети лица,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съгласно </w:t>
      </w:r>
      <w:hyperlink r:id="rId33" w:history="1">
        <w:r w:rsidRPr="001316F0">
          <w:rPr>
            <w:rFonts w:ascii="Times New Roman" w:hAnsi="Times New Roman" w:cs="Times New Roman"/>
            <w:color w:val="000000"/>
            <w:sz w:val="24"/>
          </w:rPr>
          <w:t>§ 2, ал. 4 от допълнителните разпоредби на ЗМИП</w:t>
        </w:r>
      </w:hyperlink>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3841C350">
          <v:shape id="_x0000_i1154" type="#_x0000_t75" style="width:20.25pt;height:18pt" o:ole="">
            <v:imagedata r:id="rId13" o:title=""/>
          </v:shape>
          <w:control r:id="rId34" w:name="DefaultOcxName39" w:shapeid="_x0000_i1154"/>
        </w:object>
      </w:r>
      <w:r w:rsidRPr="001316F0">
        <w:rPr>
          <w:rFonts w:ascii="Times New Roman" w:hAnsi="Times New Roman" w:cs="Times New Roman"/>
          <w:color w:val="000000"/>
          <w:sz w:val="24"/>
        </w:rPr>
        <w:t xml:space="preserve"> (посочва се конкретната категория) учредител, доверителен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собственик, пазител, </w:t>
      </w:r>
      <w:proofErr w:type="spellStart"/>
      <w:r w:rsidRPr="001316F0">
        <w:rPr>
          <w:rFonts w:ascii="Times New Roman" w:hAnsi="Times New Roman" w:cs="Times New Roman"/>
          <w:color w:val="000000"/>
          <w:sz w:val="24"/>
        </w:rPr>
        <w:t>бенефициер</w:t>
      </w:r>
      <w:proofErr w:type="spellEnd"/>
      <w:r w:rsidRPr="001316F0">
        <w:rPr>
          <w:rFonts w:ascii="Times New Roman" w:hAnsi="Times New Roman" w:cs="Times New Roman"/>
          <w:color w:val="000000"/>
          <w:sz w:val="24"/>
        </w:rPr>
        <w:t xml:space="preserve"> или лице, в чийто главен интерес е създадена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или се управлява доверителната собственост, или лице, което в крайна сметка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упражнява контрол над доверителната собственост посредством пряко или косвено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притежаване или чрез други средства, или лице, заемащо длъжност, еквивалентна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или сходна с предходно посочените;</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4DEEA941">
          <v:shape id="_x0000_i1157" type="#_x0000_t75" style="width:20.25pt;height:18pt" o:ole="">
            <v:imagedata r:id="rId13" o:title=""/>
          </v:shape>
          <w:control r:id="rId35" w:name="DefaultOcxName40" w:shapeid="_x0000_i1157"/>
        </w:object>
      </w:r>
      <w:r w:rsidRPr="001316F0">
        <w:rPr>
          <w:rFonts w:ascii="Times New Roman" w:hAnsi="Times New Roman" w:cs="Times New Roman"/>
          <w:color w:val="000000"/>
          <w:sz w:val="24"/>
        </w:rPr>
        <w:t xml:space="preserve"> лице, от чието име и/или за чиято сметка се осъществява дадена операция,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сделка или дейност и което отговаря най-малко на някое от условията, посочени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в </w:t>
      </w:r>
      <w:hyperlink r:id="rId36" w:history="1">
        <w:r w:rsidRPr="001316F0">
          <w:rPr>
            <w:rFonts w:ascii="Times New Roman" w:hAnsi="Times New Roman" w:cs="Times New Roman"/>
            <w:color w:val="000000"/>
            <w:sz w:val="24"/>
          </w:rPr>
          <w:t>§ 2, ал. 1, т. 1</w:t>
        </w:r>
      </w:hyperlink>
      <w:r w:rsidRPr="001316F0">
        <w:rPr>
          <w:rFonts w:ascii="Times New Roman" w:hAnsi="Times New Roman" w:cs="Times New Roman"/>
          <w:color w:val="000000"/>
          <w:sz w:val="24"/>
        </w:rPr>
        <w:t xml:space="preserve"> – </w:t>
      </w:r>
      <w:hyperlink r:id="rId37" w:history="1">
        <w:r w:rsidRPr="001316F0">
          <w:rPr>
            <w:rFonts w:ascii="Times New Roman" w:hAnsi="Times New Roman" w:cs="Times New Roman"/>
            <w:color w:val="000000"/>
            <w:sz w:val="24"/>
          </w:rPr>
          <w:t>3 от допълнителните разпоредби на ЗМИП</w:t>
        </w:r>
      </w:hyperlink>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57E0109B">
          <v:shape id="_x0000_i1160" type="#_x0000_t75" style="width:20.25pt;height:18pt" o:ole="">
            <v:imagedata r:id="rId13" o:title=""/>
          </v:shape>
          <w:control r:id="rId38" w:name="DefaultOcxName41" w:shapeid="_x0000_i1160"/>
        </w:object>
      </w:r>
      <w:r w:rsidRPr="001316F0">
        <w:rPr>
          <w:rFonts w:ascii="Times New Roman" w:hAnsi="Times New Roman" w:cs="Times New Roman"/>
          <w:color w:val="000000"/>
          <w:sz w:val="24"/>
        </w:rPr>
        <w:t xml:space="preserve"> лице, изпълняващо длъжността на висш ръководен служител, когато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не може да се установи друго лице като действителен собственик;</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object w:dxaOrig="225" w:dyaOrig="225" w14:anchorId="49E9FD06">
          <v:shape id="_x0000_i1163" type="#_x0000_t75" style="width:20.25pt;height:18pt" o:ole="">
            <v:imagedata r:id="rId13" o:title=""/>
          </v:shape>
          <w:control r:id="rId39" w:name="DefaultOcxName42" w:shapeid="_x0000_i1163"/>
        </w:object>
      </w:r>
      <w:r w:rsidRPr="001316F0">
        <w:rPr>
          <w:rFonts w:ascii="Times New Roman" w:hAnsi="Times New Roman" w:cs="Times New Roman"/>
          <w:color w:val="000000"/>
          <w:sz w:val="24"/>
        </w:rPr>
        <w:t xml:space="preserve"> друго (посочва се)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Описание на притежаваните права: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ІІ. Юридически лица или други правни образувания, чрез които пряко или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непряко се упражнява контрол върху представляваното от мен юридическо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лице/правно образувание, са:</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А. Юридически лица/правни образувания, чрез които пряко се упражнява контрол:</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i/>
          <w:iCs/>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 xml:space="preserve">(посочва се наименованието, както и </w:t>
      </w:r>
      <w:proofErr w:type="spellStart"/>
      <w:r w:rsidRPr="001316F0">
        <w:rPr>
          <w:rFonts w:ascii="Times New Roman" w:hAnsi="Times New Roman" w:cs="Times New Roman"/>
          <w:i/>
          <w:iCs/>
          <w:color w:val="000000"/>
          <w:sz w:val="24"/>
        </w:rPr>
        <w:t>правноорганизационната</w:t>
      </w:r>
      <w:proofErr w:type="spellEnd"/>
      <w:r w:rsidRPr="001316F0">
        <w:rPr>
          <w:rFonts w:ascii="Times New Roman" w:hAnsi="Times New Roman" w:cs="Times New Roman"/>
          <w:i/>
          <w:iCs/>
          <w:color w:val="000000"/>
          <w:sz w:val="24"/>
        </w:rPr>
        <w:t xml:space="preserve"> форма 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i/>
          <w:iCs/>
          <w:color w:val="000000"/>
          <w:sz w:val="24"/>
        </w:rPr>
        <w:t xml:space="preserve">          юридическото лице или видът на правното образувание)</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седалище: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(държава, град, община)</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вписано в регистър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ЕИК/БУЛСТАТ или номер в съответния национален регистър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Представители:</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1. ...................................................................,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(име, презиме, фамилия)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ЕГН/ЛНЧ: ..........................., дата на раждане: ...............,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гражданство/а: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(посочва се всяко гражданство на лицето)</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Държавата на пребиваване, в случай че е различна от Република България,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или държавата по гражданството: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постоянен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2. ...................................................................,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(име, презиме, фамилия)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ЕГН/ЛНЧ: ........................, дата на раждане: ..................,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гражданство/а: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(посочва се всяко гражданство на лицето)</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Държавата на пребиваване, в случай че е различна от Република България, или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държавата по гражданството: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lastRenderedPageBreak/>
        <w:t>постоянен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или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(за лица без постоянен адрес на територията на Република България)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Начин на представляване: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(заедно, поотделно или по друг начин)</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Б. Юридически лица/правни образувания, чрез които непряко се упражнява контрол:</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i/>
          <w:iCs/>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 xml:space="preserve">(посочва се наименованието, както и </w:t>
      </w:r>
      <w:proofErr w:type="spellStart"/>
      <w:r w:rsidRPr="001316F0">
        <w:rPr>
          <w:rFonts w:ascii="Times New Roman" w:hAnsi="Times New Roman" w:cs="Times New Roman"/>
          <w:i/>
          <w:iCs/>
          <w:color w:val="000000"/>
          <w:sz w:val="24"/>
        </w:rPr>
        <w:t>правноорганизационната</w:t>
      </w:r>
      <w:proofErr w:type="spellEnd"/>
      <w:r w:rsidRPr="001316F0">
        <w:rPr>
          <w:rFonts w:ascii="Times New Roman" w:hAnsi="Times New Roman" w:cs="Times New Roman"/>
          <w:i/>
          <w:iCs/>
          <w:color w:val="000000"/>
          <w:sz w:val="24"/>
        </w:rPr>
        <w:t xml:space="preserve"> форма на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i/>
          <w:iCs/>
          <w:color w:val="000000"/>
          <w:sz w:val="24"/>
        </w:rPr>
        <w:t xml:space="preserve">        юридическото лице или видът на правното образувание)</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седалище: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(държава, град, община)</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вписано в регистър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ЕИК/БУЛСТАТ или номер в съответния национален регистър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Представители:</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1. ...................................................................,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(име, презиме, фамилия)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ЕГН/ЛНЧ: ............................., дата на раждане: .............,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гражданство/а: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(посочва се всяко гражданство на лицето)</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Държавата на пребиваване, в случай че е различна от Република България,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или държавата по гражданството: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постоянен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или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(за лица без постоянен адрес на територията на Република България)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2. ...................................................................,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(име, презиме, фамилия)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ЕГН/ЛНЧ: ..............................., дата на раждане: ...........,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гражданство/а: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(посочва се всяко гражданство на лицето)</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Държавата на пребиваване, в случай че е различна от Република България,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или държавата по гражданството: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постоянен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или адрес: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(за лица без постоянен адрес на територията на Република България)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Начин на представляване: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(заедно, поотделно или по друг начин)</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III. Лице за контакт по </w:t>
      </w:r>
      <w:hyperlink r:id="rId40" w:history="1">
        <w:r w:rsidRPr="001316F0">
          <w:rPr>
            <w:rFonts w:ascii="Times New Roman" w:hAnsi="Times New Roman" w:cs="Times New Roman"/>
            <w:color w:val="000000"/>
            <w:sz w:val="24"/>
          </w:rPr>
          <w:t>чл. 63, ал. 4, т. 3 от ЗМИП</w:t>
        </w:r>
      </w:hyperlink>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                       </w:t>
      </w:r>
      <w:r w:rsidRPr="001316F0">
        <w:rPr>
          <w:rFonts w:ascii="Times New Roman" w:hAnsi="Times New Roman" w:cs="Times New Roman"/>
          <w:i/>
          <w:iCs/>
          <w:color w:val="000000"/>
          <w:sz w:val="24"/>
        </w:rPr>
        <w:t>(име, презиме, фамилия)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ЕГН/ЛНЧ: ............................., дата на раждане: .............,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гражданство/а: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постоянен адрес на територията на Република България: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ІV. Прилагам следните документи и справки съгласно </w:t>
      </w:r>
      <w:hyperlink r:id="rId41" w:history="1">
        <w:r w:rsidRPr="001316F0">
          <w:rPr>
            <w:rFonts w:ascii="Times New Roman" w:hAnsi="Times New Roman" w:cs="Times New Roman"/>
            <w:color w:val="000000"/>
            <w:sz w:val="24"/>
          </w:rPr>
          <w:t>чл. 59, ал. 1, т. 1</w:t>
        </w:r>
      </w:hyperlink>
      <w:r w:rsidRPr="001316F0">
        <w:rPr>
          <w:rFonts w:ascii="Times New Roman" w:hAnsi="Times New Roman" w:cs="Times New Roman"/>
          <w:color w:val="000000"/>
          <w:sz w:val="24"/>
        </w:rPr>
        <w:t xml:space="preserve"> и </w:t>
      </w:r>
      <w:r w:rsidRPr="001316F0">
        <w:rPr>
          <w:rFonts w:ascii="Times New Roman" w:hAnsi="Times New Roman" w:cs="Times New Roman"/>
          <w:color w:val="000000"/>
          <w:sz w:val="24"/>
        </w:rPr>
        <w:fldChar w:fldCharType="begin"/>
      </w:r>
      <w:r w:rsidRPr="001316F0">
        <w:rPr>
          <w:rFonts w:ascii="Times New Roman" w:hAnsi="Times New Roman" w:cs="Times New Roman"/>
          <w:color w:val="000000"/>
          <w:sz w:val="24"/>
        </w:rPr>
        <w:instrText xml:space="preserve"> HYPERLINK "apis://Base=NARH&amp;DocCode=42512&amp;ToPar=Art59_Al1_Pt2&amp;Type=201/" </w:instrText>
      </w:r>
      <w:r w:rsidRPr="001316F0">
        <w:rPr>
          <w:rFonts w:ascii="Times New Roman" w:hAnsi="Times New Roman" w:cs="Times New Roman"/>
          <w:color w:val="000000"/>
          <w:sz w:val="24"/>
        </w:rPr>
        <w:fldChar w:fldCharType="separate"/>
      </w:r>
      <w:r w:rsidRPr="001316F0">
        <w:rPr>
          <w:rFonts w:ascii="Times New Roman" w:hAnsi="Times New Roman" w:cs="Times New Roman"/>
          <w:color w:val="000000"/>
          <w:sz w:val="24"/>
        </w:rPr>
        <w:t xml:space="preserve">2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от ЗМИП</w:t>
      </w:r>
      <w:r w:rsidRPr="001316F0">
        <w:rPr>
          <w:rFonts w:ascii="Times New Roman" w:hAnsi="Times New Roman" w:cs="Times New Roman"/>
          <w:color w:val="000000"/>
          <w:sz w:val="24"/>
        </w:rPr>
        <w:fldChar w:fldCharType="end"/>
      </w:r>
      <w:r w:rsidRPr="001316F0">
        <w:rPr>
          <w:rFonts w:ascii="Times New Roman" w:hAnsi="Times New Roman" w:cs="Times New Roman"/>
          <w:color w:val="000000"/>
          <w:sz w:val="24"/>
        </w:rPr>
        <w:t>:</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1. ....................................................................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2. ....................................................................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 xml:space="preserve">Известна ми е отговорността по </w:t>
      </w:r>
      <w:hyperlink r:id="rId42" w:history="1">
        <w:r w:rsidRPr="001316F0">
          <w:rPr>
            <w:rFonts w:ascii="Times New Roman" w:hAnsi="Times New Roman" w:cs="Times New Roman"/>
            <w:color w:val="000000"/>
            <w:sz w:val="24"/>
          </w:rPr>
          <w:t>чл. 313 от Наказателния кодекс</w:t>
        </w:r>
      </w:hyperlink>
      <w:r w:rsidRPr="001316F0">
        <w:rPr>
          <w:rFonts w:ascii="Times New Roman" w:hAnsi="Times New Roman" w:cs="Times New Roman"/>
          <w:color w:val="000000"/>
          <w:sz w:val="24"/>
        </w:rPr>
        <w:t xml:space="preserve"> за деклариране</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1316F0">
        <w:rPr>
          <w:rFonts w:ascii="Times New Roman" w:hAnsi="Times New Roman" w:cs="Times New Roman"/>
          <w:color w:val="000000"/>
          <w:sz w:val="24"/>
        </w:rPr>
        <w:t>на неверни данни.</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b/>
          <w:color w:val="000000"/>
          <w:sz w:val="24"/>
        </w:rPr>
      </w:pPr>
      <w:r w:rsidRPr="001316F0">
        <w:rPr>
          <w:rFonts w:ascii="Times New Roman" w:hAnsi="Times New Roman" w:cs="Times New Roman"/>
          <w:b/>
          <w:color w:val="000000"/>
          <w:sz w:val="24"/>
        </w:rPr>
        <w:t xml:space="preserve">ДАТА: ...............                  </w:t>
      </w:r>
      <w:r w:rsidRPr="001316F0">
        <w:rPr>
          <w:rFonts w:ascii="Times New Roman" w:hAnsi="Times New Roman" w:cs="Times New Roman"/>
          <w:b/>
          <w:color w:val="000000"/>
          <w:sz w:val="24"/>
        </w:rPr>
        <w:tab/>
      </w:r>
      <w:r w:rsidRPr="001316F0">
        <w:rPr>
          <w:rFonts w:ascii="Times New Roman" w:hAnsi="Times New Roman" w:cs="Times New Roman"/>
          <w:b/>
          <w:color w:val="000000"/>
          <w:sz w:val="24"/>
        </w:rPr>
        <w:tab/>
      </w:r>
      <w:r w:rsidRPr="001316F0">
        <w:rPr>
          <w:rFonts w:ascii="Times New Roman" w:hAnsi="Times New Roman" w:cs="Times New Roman"/>
          <w:b/>
          <w:color w:val="000000"/>
          <w:sz w:val="24"/>
        </w:rPr>
        <w:tab/>
        <w:t xml:space="preserve"> ДЕКЛАРАТОР: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b/>
          <w:color w:val="000000"/>
          <w:sz w:val="24"/>
        </w:rPr>
      </w:pPr>
      <w:r w:rsidRPr="001316F0">
        <w:rPr>
          <w:rFonts w:ascii="Times New Roman" w:hAnsi="Times New Roman" w:cs="Times New Roman"/>
          <w:b/>
          <w:color w:val="000000"/>
          <w:sz w:val="24"/>
        </w:rPr>
        <w:t xml:space="preserve">                                                    </w:t>
      </w:r>
      <w:r w:rsidRPr="001316F0">
        <w:rPr>
          <w:rFonts w:ascii="Times New Roman" w:hAnsi="Times New Roman" w:cs="Times New Roman"/>
          <w:b/>
          <w:color w:val="000000"/>
          <w:sz w:val="24"/>
        </w:rPr>
        <w:tab/>
      </w:r>
      <w:r w:rsidRPr="001316F0">
        <w:rPr>
          <w:rFonts w:ascii="Times New Roman" w:hAnsi="Times New Roman" w:cs="Times New Roman"/>
          <w:b/>
          <w:color w:val="000000"/>
          <w:sz w:val="24"/>
        </w:rPr>
        <w:tab/>
      </w:r>
      <w:r w:rsidRPr="001316F0">
        <w:rPr>
          <w:rFonts w:ascii="Times New Roman" w:hAnsi="Times New Roman" w:cs="Times New Roman"/>
          <w:b/>
          <w:color w:val="000000"/>
          <w:sz w:val="24"/>
        </w:rPr>
        <w:tab/>
      </w:r>
      <w:r w:rsidRPr="001316F0">
        <w:rPr>
          <w:rFonts w:ascii="Times New Roman" w:hAnsi="Times New Roman" w:cs="Times New Roman"/>
          <w:b/>
          <w:color w:val="000000"/>
          <w:sz w:val="24"/>
        </w:rPr>
        <w:tab/>
      </w:r>
      <w:r w:rsidRPr="001316F0">
        <w:rPr>
          <w:rFonts w:ascii="Times New Roman" w:hAnsi="Times New Roman" w:cs="Times New Roman"/>
          <w:b/>
          <w:color w:val="000000"/>
          <w:sz w:val="24"/>
        </w:rPr>
        <w:tab/>
        <w:t xml:space="preserve"> </w:t>
      </w:r>
      <w:r w:rsidRPr="001316F0">
        <w:rPr>
          <w:rFonts w:ascii="Times New Roman" w:hAnsi="Times New Roman" w:cs="Times New Roman"/>
          <w:b/>
          <w:i/>
          <w:iCs/>
          <w:color w:val="000000"/>
          <w:sz w:val="24"/>
        </w:rPr>
        <w:t>(име и подпис)</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p>
    <w:p w:rsidR="002C4CED" w:rsidRPr="001316F0" w:rsidRDefault="002C4CED"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 xml:space="preserve">Указания: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 xml:space="preserve">Попълване на настоящата декларация се извършва, като се отчита дефиницията на </w:t>
      </w:r>
      <w:hyperlink r:id="rId43" w:history="1">
        <w:r w:rsidRPr="001316F0">
          <w:rPr>
            <w:rFonts w:ascii="Times New Roman" w:hAnsi="Times New Roman" w:cs="Times New Roman"/>
            <w:color w:val="000000"/>
            <w:sz w:val="22"/>
            <w:szCs w:val="22"/>
          </w:rPr>
          <w:t>§ 2 от допълнителните разпоредби на ЗМИП</w:t>
        </w:r>
      </w:hyperlink>
      <w:r w:rsidRPr="001316F0">
        <w:rPr>
          <w:rFonts w:ascii="Times New Roman" w:hAnsi="Times New Roman" w:cs="Times New Roman"/>
          <w:color w:val="000000"/>
          <w:sz w:val="22"/>
          <w:szCs w:val="22"/>
        </w:rPr>
        <w:t>, който гласи следното: "§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 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 xml:space="preserve">2. По отношение на доверителната собственост, включително тръстове, </w:t>
      </w:r>
      <w:proofErr w:type="spellStart"/>
      <w:r w:rsidRPr="001316F0">
        <w:rPr>
          <w:rFonts w:ascii="Times New Roman" w:hAnsi="Times New Roman" w:cs="Times New Roman"/>
          <w:color w:val="000000"/>
          <w:sz w:val="22"/>
          <w:szCs w:val="22"/>
        </w:rPr>
        <w:t>попечителски</w:t>
      </w:r>
      <w:proofErr w:type="spellEnd"/>
      <w:r w:rsidRPr="001316F0">
        <w:rPr>
          <w:rFonts w:ascii="Times New Roman" w:hAnsi="Times New Roman" w:cs="Times New Roman"/>
          <w:color w:val="000000"/>
          <w:sz w:val="22"/>
          <w:szCs w:val="22"/>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а) учредителят;</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б) доверителният собственик;</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в) пазителят, ако има такъв;</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 xml:space="preserve">г) </w:t>
      </w:r>
      <w:proofErr w:type="spellStart"/>
      <w:r w:rsidRPr="001316F0">
        <w:rPr>
          <w:rFonts w:ascii="Times New Roman" w:hAnsi="Times New Roman" w:cs="Times New Roman"/>
          <w:color w:val="000000"/>
          <w:sz w:val="22"/>
          <w:szCs w:val="22"/>
        </w:rPr>
        <w:t>бенефициерът</w:t>
      </w:r>
      <w:proofErr w:type="spellEnd"/>
      <w:r w:rsidRPr="001316F0">
        <w:rPr>
          <w:rFonts w:ascii="Times New Roman" w:hAnsi="Times New Roman" w:cs="Times New Roman"/>
          <w:color w:val="000000"/>
          <w:sz w:val="22"/>
          <w:szCs w:val="22"/>
        </w:rPr>
        <w:t xml:space="preserve"> или класът </w:t>
      </w:r>
      <w:proofErr w:type="spellStart"/>
      <w:r w:rsidRPr="001316F0">
        <w:rPr>
          <w:rFonts w:ascii="Times New Roman" w:hAnsi="Times New Roman" w:cs="Times New Roman"/>
          <w:color w:val="000000"/>
          <w:sz w:val="22"/>
          <w:szCs w:val="22"/>
        </w:rPr>
        <w:t>бенефициери</w:t>
      </w:r>
      <w:proofErr w:type="spellEnd"/>
      <w:r w:rsidRPr="001316F0">
        <w:rPr>
          <w:rFonts w:ascii="Times New Roman" w:hAnsi="Times New Roman" w:cs="Times New Roman"/>
          <w:color w:val="000000"/>
          <w:sz w:val="22"/>
          <w:szCs w:val="22"/>
        </w:rPr>
        <w:t>, или</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 xml:space="preserve">(3) "Контрол" е контролът по смисъла на </w:t>
      </w:r>
      <w:hyperlink r:id="rId44" w:history="1">
        <w:r w:rsidRPr="001316F0">
          <w:rPr>
            <w:rFonts w:ascii="Times New Roman" w:hAnsi="Times New Roman" w:cs="Times New Roman"/>
            <w:color w:val="000000"/>
            <w:sz w:val="22"/>
            <w:szCs w:val="22"/>
          </w:rPr>
          <w:t>§ 1в от допълнителните разпоредби на Търговския закон</w:t>
        </w:r>
      </w:hyperlink>
      <w:r w:rsidRPr="001316F0">
        <w:rPr>
          <w:rFonts w:ascii="Times New Roman" w:hAnsi="Times New Roman" w:cs="Times New Roman"/>
          <w:color w:val="000000"/>
          <w:sz w:val="22"/>
          <w:szCs w:val="22"/>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1316F0" w:rsidRPr="001316F0" w:rsidRDefault="001316F0" w:rsidP="0013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2"/>
          <w:szCs w:val="22"/>
        </w:rPr>
      </w:pPr>
      <w:r w:rsidRPr="001316F0">
        <w:rPr>
          <w:rFonts w:ascii="Times New Roman" w:hAnsi="Times New Roman" w:cs="Times New Roman"/>
          <w:color w:val="000000"/>
          <w:sz w:val="22"/>
          <w:szCs w:val="22"/>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1316F0" w:rsidRPr="001316F0" w:rsidRDefault="001316F0" w:rsidP="001316F0">
      <w:pPr>
        <w:jc w:val="both"/>
        <w:outlineLvl w:val="1"/>
        <w:rPr>
          <w:rFonts w:ascii="Times New Roman" w:hAnsi="Times New Roman" w:cs="Times New Roman"/>
          <w:color w:val="000000"/>
          <w:sz w:val="22"/>
          <w:szCs w:val="22"/>
          <w:lang w:val="en-US"/>
        </w:rPr>
      </w:pPr>
      <w:r w:rsidRPr="001316F0">
        <w:rPr>
          <w:rFonts w:ascii="Times New Roman" w:hAnsi="Times New Roman" w:cs="Times New Roman"/>
          <w:color w:val="000000"/>
          <w:sz w:val="22"/>
          <w:szCs w:val="22"/>
        </w:rPr>
        <w:lastRenderedPageBreak/>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r w:rsidRPr="001316F0">
        <w:rPr>
          <w:rFonts w:ascii="Times New Roman" w:hAnsi="Times New Roman" w:cs="Times New Roman"/>
          <w:color w:val="000000"/>
          <w:sz w:val="22"/>
          <w:szCs w:val="22"/>
          <w:lang w:val="en-US"/>
        </w:rPr>
        <w:t xml:space="preserve"> </w:t>
      </w:r>
    </w:p>
    <w:p w:rsidR="00DB3BE6" w:rsidRDefault="00DB3BE6" w:rsidP="00F95F92">
      <w:pPr>
        <w:jc w:val="both"/>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2C4CED" w:rsidRDefault="002C4CED" w:rsidP="00380448">
      <w:pPr>
        <w:jc w:val="right"/>
        <w:outlineLvl w:val="1"/>
        <w:rPr>
          <w:rFonts w:ascii="Times New Roman" w:eastAsia="Calibri" w:hAnsi="Times New Roman" w:cs="Times New Roman"/>
          <w:b/>
          <w:sz w:val="24"/>
          <w:lang w:eastAsia="en-US"/>
        </w:rPr>
      </w:pPr>
    </w:p>
    <w:p w:rsidR="00F1165B" w:rsidRDefault="00F1165B" w:rsidP="00F95F92">
      <w:pPr>
        <w:jc w:val="both"/>
        <w:outlineLvl w:val="1"/>
        <w:rPr>
          <w:rFonts w:ascii="Times New Roman" w:hAnsi="Times New Roman"/>
          <w:b/>
          <w:sz w:val="24"/>
          <w:lang w:eastAsia="bg-BG"/>
        </w:rPr>
      </w:pPr>
    </w:p>
    <w:p w:rsidR="002C4CED" w:rsidRDefault="002C4CED" w:rsidP="00540487">
      <w:pPr>
        <w:jc w:val="right"/>
        <w:outlineLvl w:val="1"/>
        <w:rPr>
          <w:rFonts w:ascii="Times New Roman" w:eastAsiaTheme="minorHAnsi" w:hAnsi="Times New Roman" w:cstheme="minorBidi"/>
          <w:b/>
          <w:sz w:val="24"/>
          <w:lang w:eastAsia="bg-BG"/>
        </w:rPr>
      </w:pPr>
    </w:p>
    <w:p w:rsidR="00F1165B" w:rsidRPr="00F1165B" w:rsidRDefault="00F1165B" w:rsidP="00540487">
      <w:pPr>
        <w:jc w:val="right"/>
        <w:outlineLvl w:val="1"/>
        <w:rPr>
          <w:rFonts w:ascii="Times New Roman" w:eastAsiaTheme="minorHAnsi" w:hAnsi="Times New Roman" w:cstheme="minorBidi"/>
          <w:b/>
          <w:sz w:val="24"/>
          <w:lang w:eastAsia="bg-BG"/>
        </w:rPr>
      </w:pPr>
      <w:r w:rsidRPr="00F1165B">
        <w:rPr>
          <w:rFonts w:ascii="Times New Roman" w:eastAsiaTheme="minorHAnsi" w:hAnsi="Times New Roman" w:cstheme="minorBidi"/>
          <w:b/>
          <w:sz w:val="24"/>
          <w:lang w:eastAsia="bg-BG"/>
        </w:rPr>
        <w:t>към обява за обществена поръчка</w:t>
      </w:r>
    </w:p>
    <w:p w:rsidR="00F1165B" w:rsidRPr="00F1165B" w:rsidRDefault="00F1165B" w:rsidP="00F95F92">
      <w:pPr>
        <w:jc w:val="both"/>
        <w:outlineLvl w:val="1"/>
        <w:rPr>
          <w:rFonts w:ascii="Times New Roman" w:eastAsiaTheme="minorHAnsi" w:hAnsi="Times New Roman" w:cstheme="minorBidi"/>
          <w:b/>
          <w:sz w:val="24"/>
          <w:lang w:eastAsia="bg-BG"/>
        </w:rPr>
      </w:pPr>
    </w:p>
    <w:p w:rsidR="00F1165B" w:rsidRPr="00F1165B" w:rsidRDefault="00F1165B" w:rsidP="00F95F92">
      <w:pPr>
        <w:spacing w:before="60"/>
        <w:jc w:val="center"/>
        <w:outlineLvl w:val="4"/>
        <w:rPr>
          <w:rFonts w:ascii="Times New Roman" w:eastAsia="Arial Unicode MS" w:hAnsi="Times New Roman" w:cs="Times New Roman"/>
          <w:b/>
          <w:bCs/>
          <w:color w:val="000000"/>
          <w:sz w:val="24"/>
          <w:szCs w:val="28"/>
          <w:u w:color="000000"/>
          <w:lang w:eastAsia="bg-BG"/>
        </w:rPr>
      </w:pPr>
      <w:r w:rsidRPr="00F1165B">
        <w:rPr>
          <w:rFonts w:ascii="Times New Roman" w:eastAsiaTheme="minorHAnsi" w:hAnsi="Times New Roman" w:cstheme="minorBidi"/>
          <w:b/>
          <w:sz w:val="24"/>
          <w:lang w:eastAsia="bg-BG"/>
        </w:rPr>
        <w:t>ОБРАЗЕЦ</w:t>
      </w:r>
    </w:p>
    <w:tbl>
      <w:tblPr>
        <w:tblW w:w="0" w:type="auto"/>
        <w:tblCellSpacing w:w="15" w:type="dxa"/>
        <w:tblCellMar>
          <w:left w:w="0" w:type="dxa"/>
          <w:right w:w="0" w:type="dxa"/>
        </w:tblCellMar>
        <w:tblLook w:val="04A0" w:firstRow="1" w:lastRow="0" w:firstColumn="1" w:lastColumn="0" w:noHBand="0" w:noVBand="1"/>
      </w:tblPr>
      <w:tblGrid>
        <w:gridCol w:w="8906"/>
      </w:tblGrid>
      <w:tr w:rsidR="00F1165B" w:rsidRPr="00F1165B" w:rsidTr="00EC5597">
        <w:trPr>
          <w:tblCellSpacing w:w="15" w:type="dxa"/>
        </w:trPr>
        <w:tc>
          <w:tcPr>
            <w:tcW w:w="0" w:type="auto"/>
            <w:vAlign w:val="center"/>
            <w:hideMark/>
          </w:tcPr>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color w:val="000000"/>
                <w:sz w:val="24"/>
              </w:rPr>
            </w:pPr>
          </w:p>
          <w:p w:rsidR="00F1165B" w:rsidRPr="00F1165B" w:rsidRDefault="00F1165B" w:rsidP="0054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F1165B">
              <w:rPr>
                <w:rFonts w:ascii="Times New Roman" w:hAnsi="Times New Roman" w:cs="Times New Roman"/>
                <w:b/>
                <w:color w:val="000000"/>
                <w:sz w:val="24"/>
              </w:rPr>
              <w:t>ДЕКЛАРАЦИЯ</w:t>
            </w:r>
          </w:p>
          <w:p w:rsid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F1165B">
              <w:rPr>
                <w:rFonts w:ascii="Times New Roman" w:hAnsi="Times New Roman" w:cs="Times New Roman"/>
                <w:b/>
                <w:color w:val="000000"/>
                <w:sz w:val="24"/>
              </w:rPr>
              <w:t xml:space="preserve">по </w:t>
            </w:r>
            <w:hyperlink r:id="rId45" w:history="1">
              <w:r w:rsidRPr="00F1165B">
                <w:rPr>
                  <w:rFonts w:ascii="Times New Roman" w:hAnsi="Times New Roman" w:cs="Times New Roman"/>
                  <w:b/>
                  <w:color w:val="000000"/>
                  <w:sz w:val="24"/>
                </w:rPr>
                <w:t>чл. 42, ал. 2, т. 2 от ЗМИП</w:t>
              </w:r>
            </w:hyperlink>
          </w:p>
          <w:p w:rsidR="00340C01" w:rsidRDefault="00340C01"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p>
          <w:p w:rsidR="00D70DB2" w:rsidRPr="00D70DB2" w:rsidRDefault="00D70DB2"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lang w:val="en-US"/>
              </w:rPr>
            </w:pPr>
            <w:r>
              <w:rPr>
                <w:rFonts w:ascii="Times New Roman" w:hAnsi="Times New Roman" w:cs="Times New Roman"/>
                <w:b/>
                <w:color w:val="000000"/>
                <w:sz w:val="24"/>
                <w:lang w:val="en-US"/>
              </w:rPr>
              <w:t>(</w:t>
            </w:r>
            <w:r w:rsidR="00351ECC">
              <w:rPr>
                <w:rFonts w:ascii="Times New Roman" w:hAnsi="Times New Roman" w:cs="Times New Roman"/>
                <w:b/>
                <w:color w:val="000000"/>
                <w:sz w:val="24"/>
              </w:rPr>
              <w:t>прилага</w:t>
            </w:r>
            <w:r>
              <w:rPr>
                <w:rFonts w:ascii="Times New Roman" w:hAnsi="Times New Roman" w:cs="Times New Roman"/>
                <w:b/>
                <w:color w:val="000000"/>
                <w:sz w:val="24"/>
              </w:rPr>
              <w:t xml:space="preserve"> се преди сключване на договор</w:t>
            </w:r>
            <w:r>
              <w:rPr>
                <w:rFonts w:ascii="Times New Roman" w:hAnsi="Times New Roman" w:cs="Times New Roman"/>
                <w:b/>
                <w:color w:val="000000"/>
                <w:sz w:val="24"/>
                <w:lang w:val="en-US"/>
              </w:rPr>
              <w:t>)</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Долуподписаният/ата: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                                        </w:t>
            </w:r>
            <w:r w:rsidRPr="00F1165B">
              <w:rPr>
                <w:rFonts w:ascii="Times New Roman" w:hAnsi="Times New Roman" w:cs="Times New Roman"/>
                <w:i/>
                <w:iCs/>
                <w:color w:val="000000"/>
                <w:sz w:val="24"/>
              </w:rPr>
              <w:t>(име, презиме, фамилия)</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ЕГН/ЛНЧ/официален личен идентификационен номер или друг уникален елемент за</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установяване на самоличността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постоянен адрес: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гражданство/а: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документ за самоличност: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                                                        ДЕКЛАРИРАМ:</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u w:val="single"/>
              </w:rPr>
              <w:object w:dxaOrig="225" w:dyaOrig="225" w14:anchorId="24462B51">
                <v:shape id="_x0000_i1166" type="#_x0000_t75" style="width:20.25pt;height:18pt" o:ole="">
                  <v:imagedata r:id="rId13" o:title=""/>
                </v:shape>
                <w:control r:id="rId46" w:name="DefaultOcxName" w:shapeid="_x0000_i1166"/>
              </w:object>
            </w:r>
            <w:r w:rsidRPr="00F1165B">
              <w:rPr>
                <w:rFonts w:ascii="Times New Roman" w:hAnsi="Times New Roman" w:cs="Times New Roman"/>
                <w:color w:val="000000"/>
                <w:sz w:val="24"/>
                <w:u w:val="single"/>
              </w:rPr>
              <w:t xml:space="preserve"> Попадам</w:t>
            </w:r>
            <w:r w:rsidRPr="00F1165B">
              <w:rPr>
                <w:rFonts w:ascii="Times New Roman" w:hAnsi="Times New Roman" w:cs="Times New Roman"/>
                <w:color w:val="000000"/>
                <w:sz w:val="24"/>
              </w:rPr>
              <w:t xml:space="preserve"> в следната категория по </w:t>
            </w:r>
            <w:hyperlink r:id="rId47" w:history="1">
              <w:r w:rsidRPr="00F1165B">
                <w:rPr>
                  <w:rFonts w:ascii="Times New Roman" w:hAnsi="Times New Roman" w:cs="Times New Roman"/>
                  <w:color w:val="000000"/>
                  <w:sz w:val="24"/>
                </w:rPr>
                <w:t>чл. 36, ал. 2 от ЗМИП</w:t>
              </w:r>
            </w:hyperlink>
            <w:r w:rsidRPr="00F1165B">
              <w:rPr>
                <w:rFonts w:ascii="Times New Roman" w:hAnsi="Times New Roman" w:cs="Times New Roman"/>
                <w:color w:val="000000"/>
                <w:sz w:val="24"/>
              </w:rPr>
              <w:t xml:space="preserve"> (посочва се конкретната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категория</w:t>
            </w:r>
            <w:r w:rsidRPr="00F1165B">
              <w:rPr>
                <w:rFonts w:ascii="Times New Roman" w:hAnsi="Times New Roman" w:cs="Times New Roman"/>
                <w:color w:val="000000"/>
                <w:sz w:val="24"/>
                <w:vertAlign w:val="superscript"/>
              </w:rPr>
              <w:t>(1)</w:t>
            </w:r>
            <w:r w:rsidRPr="00F1165B">
              <w:rPr>
                <w:rFonts w:ascii="Times New Roman" w:hAnsi="Times New Roman" w:cs="Times New Roman"/>
                <w:color w:val="000000"/>
                <w:sz w:val="24"/>
              </w:rPr>
              <w:t>):</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32F88C75">
                <v:shape id="_x0000_i1169" type="#_x0000_t75" style="width:20.25pt;height:18pt" o:ole="">
                  <v:imagedata r:id="rId13" o:title=""/>
                </v:shape>
                <w:control r:id="rId48" w:name="DefaultOcxName1" w:shapeid="_x0000_i1169"/>
              </w:object>
            </w:r>
            <w:r w:rsidRPr="00F1165B">
              <w:rPr>
                <w:rFonts w:ascii="Times New Roman" w:hAnsi="Times New Roman" w:cs="Times New Roman"/>
                <w:color w:val="000000"/>
                <w:sz w:val="24"/>
              </w:rPr>
              <w:t xml:space="preserve"> държавни глави, ръководители на правителства, министри и заместник-министри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или помощник-министри;</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043129AB">
                <v:shape id="_x0000_i1172" type="#_x0000_t75" style="width:20.25pt;height:18pt" o:ole="">
                  <v:imagedata r:id="rId13" o:title=""/>
                </v:shape>
                <w:control r:id="rId49" w:name="DefaultOcxName2" w:shapeid="_x0000_i1172"/>
              </w:object>
            </w:r>
            <w:r w:rsidRPr="00F1165B">
              <w:rPr>
                <w:rFonts w:ascii="Times New Roman" w:hAnsi="Times New Roman" w:cs="Times New Roman"/>
                <w:color w:val="000000"/>
                <w:sz w:val="24"/>
              </w:rPr>
              <w:t xml:space="preserve"> членове на парламенти или на други законодателни органи;</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6D182B55">
                <v:shape id="_x0000_i1175" type="#_x0000_t75" style="width:20.25pt;height:18pt" o:ole="">
                  <v:imagedata r:id="rId13" o:title=""/>
                </v:shape>
                <w:control r:id="rId50" w:name="DefaultOcxName3" w:shapeid="_x0000_i1175"/>
              </w:object>
            </w:r>
            <w:r w:rsidRPr="00F1165B">
              <w:rPr>
                <w:rFonts w:ascii="Times New Roman" w:hAnsi="Times New Roman" w:cs="Times New Roman"/>
                <w:color w:val="000000"/>
                <w:sz w:val="24"/>
              </w:rPr>
              <w:t xml:space="preserve"> членове на конституционни съдилища, на върховни съдилища</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или на други висши органи на съдебната власт, чиито решения не подлежат на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последващо обжалване освен при изключителни обстоятелства;</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53434E25">
                <v:shape id="_x0000_i1178" type="#_x0000_t75" style="width:20.25pt;height:18pt" o:ole="">
                  <v:imagedata r:id="rId13" o:title=""/>
                </v:shape>
                <w:control r:id="rId51" w:name="DefaultOcxName4" w:shapeid="_x0000_i1178"/>
              </w:object>
            </w:r>
            <w:r w:rsidRPr="00F1165B">
              <w:rPr>
                <w:rFonts w:ascii="Times New Roman" w:hAnsi="Times New Roman" w:cs="Times New Roman"/>
                <w:color w:val="000000"/>
                <w:sz w:val="24"/>
              </w:rPr>
              <w:t xml:space="preserve"> членове на сметна палата;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5819BB6E">
                <v:shape id="_x0000_i1181" type="#_x0000_t75" style="width:20.25pt;height:18pt" o:ole="">
                  <v:imagedata r:id="rId13" o:title=""/>
                </v:shape>
                <w:control r:id="rId52" w:name="DefaultOcxName5" w:shapeid="_x0000_i1181"/>
              </w:object>
            </w:r>
            <w:r w:rsidRPr="00F1165B">
              <w:rPr>
                <w:rFonts w:ascii="Times New Roman" w:hAnsi="Times New Roman" w:cs="Times New Roman"/>
                <w:color w:val="000000"/>
                <w:sz w:val="24"/>
              </w:rPr>
              <w:t xml:space="preserve"> членове на управителни органи на централни банки;</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6E384A91">
                <v:shape id="_x0000_i1184" type="#_x0000_t75" style="width:20.25pt;height:18pt" o:ole="">
                  <v:imagedata r:id="rId13" o:title=""/>
                </v:shape>
                <w:control r:id="rId53" w:name="DefaultOcxName6" w:shapeid="_x0000_i1184"/>
              </w:object>
            </w:r>
            <w:r w:rsidRPr="00F1165B">
              <w:rPr>
                <w:rFonts w:ascii="Times New Roman" w:hAnsi="Times New Roman" w:cs="Times New Roman"/>
                <w:color w:val="000000"/>
                <w:sz w:val="24"/>
              </w:rPr>
              <w:t xml:space="preserve"> посланици и управляващи дипломатически мисии;</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00919431">
                <v:shape id="_x0000_i1187" type="#_x0000_t75" style="width:20.25pt;height:18pt" o:ole="">
                  <v:imagedata r:id="rId13" o:title=""/>
                </v:shape>
                <w:control r:id="rId54" w:name="DefaultOcxName7" w:shapeid="_x0000_i1187"/>
              </w:object>
            </w:r>
            <w:r w:rsidRPr="00F1165B">
              <w:rPr>
                <w:rFonts w:ascii="Times New Roman" w:hAnsi="Times New Roman" w:cs="Times New Roman"/>
                <w:color w:val="000000"/>
                <w:sz w:val="24"/>
              </w:rPr>
              <w:t xml:space="preserve"> висши офицери от въоръжените сили;</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6BEEC47C">
                <v:shape id="_x0000_i1190" type="#_x0000_t75" style="width:20.25pt;height:18pt" o:ole="">
                  <v:imagedata r:id="rId13" o:title=""/>
                </v:shape>
                <w:control r:id="rId55" w:name="DefaultOcxName8" w:shapeid="_x0000_i1190"/>
              </w:object>
            </w:r>
            <w:r w:rsidRPr="00F1165B">
              <w:rPr>
                <w:rFonts w:ascii="Times New Roman" w:hAnsi="Times New Roman" w:cs="Times New Roman"/>
                <w:color w:val="000000"/>
                <w:sz w:val="24"/>
              </w:rPr>
              <w:t xml:space="preserve"> членове на административни, управителни или надзорни</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 органи на държавни предприятия и търговски дружества с едноличен собственик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държавата;</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41F4BB17">
                <v:shape id="_x0000_i1193" type="#_x0000_t75" style="width:20.25pt;height:18pt" o:ole="">
                  <v:imagedata r:id="rId13" o:title=""/>
                </v:shape>
                <w:control r:id="rId56" w:name="DefaultOcxName9" w:shapeid="_x0000_i1193"/>
              </w:object>
            </w:r>
            <w:r w:rsidRPr="00F1165B">
              <w:rPr>
                <w:rFonts w:ascii="Times New Roman" w:hAnsi="Times New Roman" w:cs="Times New Roman"/>
                <w:color w:val="000000"/>
                <w:sz w:val="24"/>
              </w:rPr>
              <w:t xml:space="preserve"> кметове и заместник-кметове на общини, кметове и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заместник-кметове на райони и председатели на общински съвети;</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64BA31E7">
                <v:shape id="_x0000_i1196" type="#_x0000_t75" style="width:20.25pt;height:18pt" o:ole="">
                  <v:imagedata r:id="rId13" o:title=""/>
                </v:shape>
                <w:control r:id="rId57" w:name="DefaultOcxName10" w:shapeid="_x0000_i1196"/>
              </w:object>
            </w:r>
            <w:r w:rsidRPr="00F1165B">
              <w:rPr>
                <w:rFonts w:ascii="Times New Roman" w:hAnsi="Times New Roman" w:cs="Times New Roman"/>
                <w:color w:val="000000"/>
                <w:sz w:val="24"/>
              </w:rPr>
              <w:t xml:space="preserve"> членове на управителните органи на политически партии;</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56194EDF">
                <v:shape id="_x0000_i1199" type="#_x0000_t75" style="width:20.25pt;height:18pt" o:ole="">
                  <v:imagedata r:id="rId13" o:title=""/>
                </v:shape>
                <w:control r:id="rId58" w:name="DefaultOcxName11" w:shapeid="_x0000_i1199"/>
              </w:object>
            </w:r>
            <w:r w:rsidRPr="00F1165B">
              <w:rPr>
                <w:rFonts w:ascii="Times New Roman" w:hAnsi="Times New Roman" w:cs="Times New Roman"/>
                <w:color w:val="000000"/>
                <w:sz w:val="24"/>
              </w:rPr>
              <w:t xml:space="preserve"> ръководители и заместник-ръководители на международни организации, членове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на управителни или надзорни органи в международни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организации или лица, изпълняващи еквивалентна функция в такива организации.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23F3A6B1">
                <v:shape id="_x0000_i1202" type="#_x0000_t75" style="width:20.25pt;height:18pt" o:ole="">
                  <v:imagedata r:id="rId13" o:title=""/>
                </v:shape>
                <w:control r:id="rId59" w:name="DefaultOcxName12" w:shapeid="_x0000_i1202"/>
              </w:object>
            </w:r>
            <w:r w:rsidRPr="00F1165B">
              <w:rPr>
                <w:rFonts w:ascii="Times New Roman" w:hAnsi="Times New Roman" w:cs="Times New Roman"/>
                <w:color w:val="000000"/>
                <w:sz w:val="24"/>
              </w:rPr>
              <w:t xml:space="preserve"> </w:t>
            </w:r>
            <w:r w:rsidRPr="00F1165B">
              <w:rPr>
                <w:rFonts w:ascii="Times New Roman" w:hAnsi="Times New Roman" w:cs="Times New Roman"/>
                <w:color w:val="000000"/>
                <w:sz w:val="24"/>
                <w:u w:val="single"/>
              </w:rPr>
              <w:t>Не попадам</w:t>
            </w:r>
            <w:r w:rsidRPr="00F1165B">
              <w:rPr>
                <w:rFonts w:ascii="Times New Roman" w:hAnsi="Times New Roman" w:cs="Times New Roman"/>
                <w:color w:val="000000"/>
                <w:sz w:val="24"/>
              </w:rPr>
              <w:t xml:space="preserve"> в категориите по </w:t>
            </w:r>
            <w:hyperlink r:id="rId60" w:history="1">
              <w:r w:rsidRPr="00F1165B">
                <w:rPr>
                  <w:rFonts w:ascii="Times New Roman" w:hAnsi="Times New Roman" w:cs="Times New Roman"/>
                  <w:color w:val="000000"/>
                  <w:sz w:val="24"/>
                </w:rPr>
                <w:t>чл. 36, ал. 2 от ЗМИП</w:t>
              </w:r>
            </w:hyperlink>
            <w:r w:rsidRPr="00F1165B">
              <w:rPr>
                <w:rFonts w:ascii="Times New Roman" w:hAnsi="Times New Roman" w:cs="Times New Roman"/>
                <w:color w:val="000000"/>
                <w:sz w:val="24"/>
              </w:rPr>
              <w:t>.</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554E9A6F">
                <v:shape id="_x0000_i1205" type="#_x0000_t75" style="width:20.25pt;height:18pt" o:ole="">
                  <v:imagedata r:id="rId13" o:title=""/>
                </v:shape>
                <w:control r:id="rId61" w:name="DefaultOcxName13" w:shapeid="_x0000_i1205"/>
              </w:object>
            </w:r>
            <w:r w:rsidRPr="00F1165B">
              <w:rPr>
                <w:rFonts w:ascii="Times New Roman" w:hAnsi="Times New Roman" w:cs="Times New Roman"/>
                <w:color w:val="000000"/>
                <w:sz w:val="24"/>
              </w:rPr>
              <w:t xml:space="preserve"> </w:t>
            </w:r>
            <w:r w:rsidRPr="00F1165B">
              <w:rPr>
                <w:rFonts w:ascii="Times New Roman" w:hAnsi="Times New Roman" w:cs="Times New Roman"/>
                <w:color w:val="000000"/>
                <w:sz w:val="24"/>
                <w:u w:val="single"/>
              </w:rPr>
              <w:t>През последните 12 месеца съм попадал</w:t>
            </w:r>
            <w:r w:rsidRPr="00F1165B">
              <w:rPr>
                <w:rFonts w:ascii="Times New Roman" w:hAnsi="Times New Roman" w:cs="Times New Roman"/>
                <w:color w:val="000000"/>
                <w:sz w:val="24"/>
              </w:rPr>
              <w:t xml:space="preserve"> в следната категория по</w:t>
            </w:r>
          </w:p>
          <w:p w:rsidR="00F1165B" w:rsidRPr="00F1165B" w:rsidRDefault="00316D4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hyperlink r:id="rId62" w:history="1">
              <w:r w:rsidR="00F1165B" w:rsidRPr="00F1165B">
                <w:rPr>
                  <w:rFonts w:ascii="Times New Roman" w:hAnsi="Times New Roman" w:cs="Times New Roman"/>
                  <w:color w:val="000000"/>
                  <w:sz w:val="24"/>
                </w:rPr>
                <w:t>чл. 36, ал. 2 от ЗМИП</w:t>
              </w:r>
            </w:hyperlink>
            <w:r w:rsidR="00F1165B" w:rsidRPr="00F1165B">
              <w:rPr>
                <w:rFonts w:ascii="Times New Roman" w:hAnsi="Times New Roman" w:cs="Times New Roman"/>
                <w:color w:val="000000"/>
                <w:sz w:val="24"/>
              </w:rPr>
              <w:t xml:space="preserve"> (посочва се конкретната категория):</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lastRenderedPageBreak/>
              <w:t>.........................................................................</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43876EC3">
                <v:shape id="_x0000_i1208" type="#_x0000_t75" style="width:20.25pt;height:18pt" o:ole="">
                  <v:imagedata r:id="rId13" o:title=""/>
                </v:shape>
                <w:control r:id="rId63" w:name="DefaultOcxName14" w:shapeid="_x0000_i1208"/>
              </w:object>
            </w:r>
            <w:r w:rsidRPr="00F1165B">
              <w:rPr>
                <w:rFonts w:ascii="Times New Roman" w:hAnsi="Times New Roman" w:cs="Times New Roman"/>
                <w:color w:val="000000"/>
                <w:sz w:val="24"/>
              </w:rPr>
              <w:t xml:space="preserve"> </w:t>
            </w:r>
            <w:r w:rsidRPr="00F1165B">
              <w:rPr>
                <w:rFonts w:ascii="Times New Roman" w:hAnsi="Times New Roman" w:cs="Times New Roman"/>
                <w:color w:val="000000"/>
                <w:sz w:val="24"/>
                <w:u w:val="single"/>
              </w:rPr>
              <w:t>През последните 12 месеца не съм попадал</w:t>
            </w:r>
            <w:r w:rsidRPr="00F1165B">
              <w:rPr>
                <w:rFonts w:ascii="Times New Roman" w:hAnsi="Times New Roman" w:cs="Times New Roman"/>
                <w:color w:val="000000"/>
                <w:sz w:val="24"/>
              </w:rPr>
              <w:t xml:space="preserve"> в категориите по </w:t>
            </w:r>
          </w:p>
          <w:p w:rsidR="00F1165B" w:rsidRPr="00F1165B" w:rsidRDefault="00316D4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hyperlink r:id="rId64" w:history="1">
              <w:r w:rsidR="00F1165B" w:rsidRPr="00F1165B">
                <w:rPr>
                  <w:rFonts w:ascii="Times New Roman" w:hAnsi="Times New Roman" w:cs="Times New Roman"/>
                  <w:color w:val="000000"/>
                  <w:sz w:val="24"/>
                </w:rPr>
                <w:t>чл. 36, ал. 2 от ЗМИП</w:t>
              </w:r>
            </w:hyperlink>
            <w:r w:rsidR="00F1165B" w:rsidRPr="00F1165B">
              <w:rPr>
                <w:rFonts w:ascii="Times New Roman" w:hAnsi="Times New Roman" w:cs="Times New Roman"/>
                <w:color w:val="000000"/>
                <w:sz w:val="24"/>
              </w:rPr>
              <w:t>.</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3DB111E5">
                <v:shape id="_x0000_i1211" type="#_x0000_t75" style="width:20.25pt;height:18pt" o:ole="">
                  <v:imagedata r:id="rId13" o:title=""/>
                </v:shape>
                <w:control r:id="rId65" w:name="DefaultOcxName15" w:shapeid="_x0000_i1211"/>
              </w:object>
            </w:r>
            <w:r w:rsidRPr="00F1165B">
              <w:rPr>
                <w:rFonts w:ascii="Times New Roman" w:hAnsi="Times New Roman" w:cs="Times New Roman"/>
                <w:color w:val="000000"/>
                <w:sz w:val="24"/>
              </w:rPr>
              <w:t xml:space="preserve"> </w:t>
            </w:r>
            <w:r w:rsidRPr="00F1165B">
              <w:rPr>
                <w:rFonts w:ascii="Times New Roman" w:hAnsi="Times New Roman" w:cs="Times New Roman"/>
                <w:color w:val="000000"/>
                <w:sz w:val="24"/>
                <w:u w:val="single"/>
              </w:rPr>
              <w:t>Попадам</w:t>
            </w:r>
            <w:r w:rsidRPr="00F1165B">
              <w:rPr>
                <w:rFonts w:ascii="Times New Roman" w:hAnsi="Times New Roman" w:cs="Times New Roman"/>
                <w:color w:val="000000"/>
                <w:sz w:val="24"/>
              </w:rPr>
              <w:t xml:space="preserve"> в следната категория по </w:t>
            </w:r>
            <w:hyperlink r:id="rId66" w:history="1">
              <w:r w:rsidRPr="00F1165B">
                <w:rPr>
                  <w:rFonts w:ascii="Times New Roman" w:hAnsi="Times New Roman" w:cs="Times New Roman"/>
                  <w:color w:val="000000"/>
                  <w:sz w:val="24"/>
                </w:rPr>
                <w:t>чл. 36, ал. 5 от ЗМИП</w:t>
              </w:r>
            </w:hyperlink>
            <w:r w:rsidRPr="00F1165B">
              <w:rPr>
                <w:rFonts w:ascii="Times New Roman" w:hAnsi="Times New Roman" w:cs="Times New Roman"/>
                <w:color w:val="000000"/>
                <w:sz w:val="24"/>
              </w:rPr>
              <w:t xml:space="preserve"> (посочва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се конкретната категория):</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4D085CFA">
                <v:shape id="_x0000_i1214" type="#_x0000_t75" style="width:20.25pt;height:18pt" o:ole="">
                  <v:imagedata r:id="rId13" o:title=""/>
                </v:shape>
                <w:control r:id="rId67" w:name="DefaultOcxName16" w:shapeid="_x0000_i1214"/>
              </w:object>
            </w:r>
            <w:r w:rsidRPr="00F1165B">
              <w:rPr>
                <w:rFonts w:ascii="Times New Roman" w:hAnsi="Times New Roman" w:cs="Times New Roman"/>
                <w:color w:val="000000"/>
                <w:sz w:val="24"/>
              </w:rPr>
              <w:t xml:space="preserve"> съпрузите или лицата, които живеят във фактическо съжителство на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съпружески начала;</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54E3B40B">
                <v:shape id="_x0000_i1217" type="#_x0000_t75" style="width:20.25pt;height:18pt" o:ole="">
                  <v:imagedata r:id="rId13" o:title=""/>
                </v:shape>
                <w:control r:id="rId68" w:name="DefaultOcxName17" w:shapeid="_x0000_i1217"/>
              </w:object>
            </w:r>
            <w:r w:rsidRPr="00F1165B">
              <w:rPr>
                <w:rFonts w:ascii="Times New Roman" w:hAnsi="Times New Roman" w:cs="Times New Roman"/>
                <w:color w:val="000000"/>
                <w:sz w:val="24"/>
              </w:rPr>
              <w:t xml:space="preserve"> низходящите от първа степен и техните съпрузи или лицата, с които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низходящите от първа степен живеят във фактическо съжителство на съпружески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начала;</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3E7EDFF0">
                <v:shape id="_x0000_i1220" type="#_x0000_t75" style="width:20.25pt;height:18pt" o:ole="">
                  <v:imagedata r:id="rId13" o:title=""/>
                </v:shape>
                <w:control r:id="rId69" w:name="DefaultOcxName18" w:shapeid="_x0000_i1220"/>
              </w:object>
            </w:r>
            <w:r w:rsidRPr="00F1165B">
              <w:rPr>
                <w:rFonts w:ascii="Times New Roman" w:hAnsi="Times New Roman" w:cs="Times New Roman"/>
                <w:color w:val="000000"/>
                <w:sz w:val="24"/>
              </w:rPr>
              <w:t xml:space="preserve"> възходящите от първа степен и техните съпрузи или лицата, с които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възходящите от първа степен живеят във фактическо съжителство на съпружески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начала;</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2461E124">
                <v:shape id="_x0000_i1223" type="#_x0000_t75" style="width:20.25pt;height:18pt" o:ole="">
                  <v:imagedata r:id="rId13" o:title=""/>
                </v:shape>
                <w:control r:id="rId70" w:name="DefaultOcxName19" w:shapeid="_x0000_i1223"/>
              </w:object>
            </w:r>
            <w:r w:rsidRPr="00F1165B">
              <w:rPr>
                <w:rFonts w:ascii="Times New Roman" w:hAnsi="Times New Roman" w:cs="Times New Roman"/>
                <w:color w:val="000000"/>
                <w:sz w:val="24"/>
              </w:rPr>
              <w:t xml:space="preserve"> роднините по съребрена линия от втора степен и техните съпрузи или лицата,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с които роднините по съребрена линия от втора степен живеят във фактическо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съжителство на съпружески начала;</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5A06EB95">
                <v:shape id="_x0000_i1226" type="#_x0000_t75" style="width:20.25pt;height:18pt" o:ole="">
                  <v:imagedata r:id="rId13" o:title=""/>
                </v:shape>
                <w:control r:id="rId71" w:name="DefaultOcxName20" w:shapeid="_x0000_i1226"/>
              </w:object>
            </w:r>
            <w:r w:rsidRPr="00F1165B">
              <w:rPr>
                <w:rFonts w:ascii="Times New Roman" w:hAnsi="Times New Roman" w:cs="Times New Roman"/>
                <w:color w:val="000000"/>
                <w:sz w:val="24"/>
              </w:rPr>
              <w:t xml:space="preserve"> физическо лице, което е действителен собственик съвместно с лице по ал. 2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на юридическо лице или друго правно образувание или се намира в други близки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търговски, професионални или други делови взаимоотношения с лице по ал. 2;</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5688943C">
                <v:shape id="_x0000_i1229" type="#_x0000_t75" style="width:20.25pt;height:18pt" o:ole="">
                  <v:imagedata r:id="rId13" o:title=""/>
                </v:shape>
                <w:control r:id="rId72" w:name="DefaultOcxName21" w:shapeid="_x0000_i1229"/>
              </w:object>
            </w:r>
            <w:r w:rsidRPr="00F1165B">
              <w:rPr>
                <w:rFonts w:ascii="Times New Roman" w:hAnsi="Times New Roman" w:cs="Times New Roman"/>
                <w:color w:val="000000"/>
                <w:sz w:val="24"/>
              </w:rPr>
              <w:t xml:space="preserve"> физическо лице, което е едноличен собственик или действителен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собственик на юридическо лице или друго правно образувание, за което се знае,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че е било създадено в полза на лице по ал. 2.</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50ABAB38">
                <v:shape id="_x0000_i1232" type="#_x0000_t75" style="width:20.25pt;height:18pt" o:ole="">
                  <v:imagedata r:id="rId13" o:title=""/>
                </v:shape>
                <w:control r:id="rId73" w:name="DefaultOcxName22" w:shapeid="_x0000_i1232"/>
              </w:object>
            </w:r>
            <w:r w:rsidRPr="00F1165B">
              <w:rPr>
                <w:rFonts w:ascii="Times New Roman" w:hAnsi="Times New Roman" w:cs="Times New Roman"/>
                <w:color w:val="000000"/>
                <w:sz w:val="24"/>
              </w:rPr>
              <w:t xml:space="preserve"> </w:t>
            </w:r>
            <w:r w:rsidRPr="00F1165B">
              <w:rPr>
                <w:rFonts w:ascii="Times New Roman" w:hAnsi="Times New Roman" w:cs="Times New Roman"/>
                <w:color w:val="000000"/>
                <w:sz w:val="24"/>
                <w:u w:val="single"/>
              </w:rPr>
              <w:t>Не попадам</w:t>
            </w:r>
            <w:r w:rsidRPr="00F1165B">
              <w:rPr>
                <w:rFonts w:ascii="Times New Roman" w:hAnsi="Times New Roman" w:cs="Times New Roman"/>
                <w:color w:val="000000"/>
                <w:sz w:val="24"/>
              </w:rPr>
              <w:t xml:space="preserve"> в категориите по </w:t>
            </w:r>
            <w:hyperlink r:id="rId74" w:history="1">
              <w:r w:rsidRPr="00F1165B">
                <w:rPr>
                  <w:rFonts w:ascii="Times New Roman" w:hAnsi="Times New Roman" w:cs="Times New Roman"/>
                  <w:color w:val="000000"/>
                  <w:sz w:val="24"/>
                </w:rPr>
                <w:t>чл. 36, ал. 5 от ЗМИП</w:t>
              </w:r>
            </w:hyperlink>
            <w:r w:rsidRPr="00F1165B">
              <w:rPr>
                <w:rFonts w:ascii="Times New Roman" w:hAnsi="Times New Roman" w:cs="Times New Roman"/>
                <w:color w:val="000000"/>
                <w:sz w:val="24"/>
              </w:rPr>
              <w:t>.</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64D472FC">
                <v:shape id="_x0000_i1235" type="#_x0000_t75" style="width:20.25pt;height:18pt" o:ole="">
                  <v:imagedata r:id="rId13" o:title=""/>
                </v:shape>
                <w:control r:id="rId75" w:name="DefaultOcxName23" w:shapeid="_x0000_i1235"/>
              </w:object>
            </w:r>
            <w:r w:rsidRPr="00F1165B">
              <w:rPr>
                <w:rFonts w:ascii="Times New Roman" w:hAnsi="Times New Roman" w:cs="Times New Roman"/>
                <w:color w:val="000000"/>
                <w:sz w:val="24"/>
              </w:rPr>
              <w:t xml:space="preserve"> </w:t>
            </w:r>
            <w:r w:rsidRPr="00F1165B">
              <w:rPr>
                <w:rFonts w:ascii="Times New Roman" w:hAnsi="Times New Roman" w:cs="Times New Roman"/>
                <w:color w:val="000000"/>
                <w:sz w:val="24"/>
                <w:u w:val="single"/>
              </w:rPr>
              <w:t>През последните 12 месеца съм попадал</w:t>
            </w:r>
            <w:r w:rsidRPr="00F1165B">
              <w:rPr>
                <w:rFonts w:ascii="Times New Roman" w:hAnsi="Times New Roman" w:cs="Times New Roman"/>
                <w:color w:val="000000"/>
                <w:sz w:val="24"/>
              </w:rPr>
              <w:t xml:space="preserve"> в следната категория по </w:t>
            </w:r>
          </w:p>
          <w:p w:rsidR="00F1165B" w:rsidRPr="00F1165B" w:rsidRDefault="00316D4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hyperlink r:id="rId76" w:history="1">
              <w:r w:rsidR="00F1165B" w:rsidRPr="00F1165B">
                <w:rPr>
                  <w:rFonts w:ascii="Times New Roman" w:hAnsi="Times New Roman" w:cs="Times New Roman"/>
                  <w:color w:val="000000"/>
                  <w:sz w:val="24"/>
                </w:rPr>
                <w:t>чл. 36, ал. 5 от ЗМИП</w:t>
              </w:r>
            </w:hyperlink>
            <w:r w:rsidR="00F1165B" w:rsidRPr="00F1165B">
              <w:rPr>
                <w:rFonts w:ascii="Times New Roman" w:hAnsi="Times New Roman" w:cs="Times New Roman"/>
                <w:color w:val="000000"/>
                <w:sz w:val="24"/>
              </w:rPr>
              <w:t xml:space="preserve"> (посочва се конкретната категория):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object w:dxaOrig="225" w:dyaOrig="225" w14:anchorId="454C201D">
                <v:shape id="_x0000_i1238" type="#_x0000_t75" style="width:20.25pt;height:18pt" o:ole="">
                  <v:imagedata r:id="rId13" o:title=""/>
                </v:shape>
                <w:control r:id="rId77" w:name="DefaultOcxName24" w:shapeid="_x0000_i1238"/>
              </w:object>
            </w:r>
            <w:r w:rsidRPr="00F1165B">
              <w:rPr>
                <w:rFonts w:ascii="Times New Roman" w:hAnsi="Times New Roman" w:cs="Times New Roman"/>
                <w:color w:val="000000"/>
                <w:sz w:val="24"/>
              </w:rPr>
              <w:t xml:space="preserve"> </w:t>
            </w:r>
            <w:r w:rsidRPr="00F1165B">
              <w:rPr>
                <w:rFonts w:ascii="Times New Roman" w:hAnsi="Times New Roman" w:cs="Times New Roman"/>
                <w:color w:val="000000"/>
                <w:sz w:val="24"/>
                <w:u w:val="single"/>
              </w:rPr>
              <w:t>През последните 12 месеца не съм попадал</w:t>
            </w:r>
            <w:r w:rsidRPr="00F1165B">
              <w:rPr>
                <w:rFonts w:ascii="Times New Roman" w:hAnsi="Times New Roman" w:cs="Times New Roman"/>
                <w:color w:val="000000"/>
                <w:sz w:val="24"/>
              </w:rPr>
              <w:t xml:space="preserve"> в категориите по </w:t>
            </w:r>
          </w:p>
          <w:p w:rsidR="00F1165B" w:rsidRPr="00F1165B" w:rsidRDefault="00316D4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hyperlink r:id="rId78" w:history="1">
              <w:r w:rsidR="00F1165B" w:rsidRPr="00F1165B">
                <w:rPr>
                  <w:rFonts w:ascii="Times New Roman" w:hAnsi="Times New Roman" w:cs="Times New Roman"/>
                  <w:color w:val="000000"/>
                  <w:sz w:val="24"/>
                </w:rPr>
                <w:t>чл. 36, ал. 5 от ЗМИП</w:t>
              </w:r>
            </w:hyperlink>
            <w:r w:rsidR="00F1165B" w:rsidRPr="00F1165B">
              <w:rPr>
                <w:rFonts w:ascii="Times New Roman" w:hAnsi="Times New Roman" w:cs="Times New Roman"/>
                <w:color w:val="000000"/>
                <w:sz w:val="24"/>
              </w:rPr>
              <w:t>.</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Предоставям следната допълнителна информация във връзка с принадлежността ми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към горепосочената категория/и:</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 xml:space="preserve">Известна ми е наказателната отговорност по </w:t>
            </w:r>
            <w:hyperlink r:id="rId79" w:history="1">
              <w:r w:rsidRPr="00F1165B">
                <w:rPr>
                  <w:rFonts w:ascii="Times New Roman" w:hAnsi="Times New Roman" w:cs="Times New Roman"/>
                  <w:color w:val="000000"/>
                  <w:sz w:val="24"/>
                </w:rPr>
                <w:t>чл. 313 от Наказателния кодекс</w:t>
              </w:r>
            </w:hyperlink>
            <w:r w:rsidRPr="00F1165B">
              <w:rPr>
                <w:rFonts w:ascii="Times New Roman" w:hAnsi="Times New Roman" w:cs="Times New Roman"/>
                <w:color w:val="000000"/>
                <w:sz w:val="24"/>
              </w:rPr>
              <w:t xml:space="preserve"> за </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r w:rsidRPr="00F1165B">
              <w:rPr>
                <w:rFonts w:ascii="Times New Roman" w:hAnsi="Times New Roman" w:cs="Times New Roman"/>
                <w:color w:val="000000"/>
                <w:sz w:val="24"/>
              </w:rPr>
              <w:t>деклариране на неверни обстоятелства.</w:t>
            </w: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4"/>
              </w:rPr>
            </w:pPr>
          </w:p>
          <w:p w:rsidR="00F1165B" w:rsidRPr="00F1165B"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hAnsi="Times New Roman" w:cs="Times New Roman"/>
                <w:b/>
                <w:color w:val="000000"/>
                <w:sz w:val="24"/>
              </w:rPr>
            </w:pPr>
            <w:r w:rsidRPr="00F1165B">
              <w:rPr>
                <w:rFonts w:ascii="Times New Roman" w:hAnsi="Times New Roman" w:cs="Times New Roman"/>
                <w:b/>
                <w:color w:val="000000"/>
                <w:sz w:val="24"/>
              </w:rPr>
              <w:t>ДАТА: ...............                    ДЕКЛАРАТОР: .......................</w:t>
            </w:r>
          </w:p>
        </w:tc>
      </w:tr>
    </w:tbl>
    <w:p w:rsidR="00F1165B" w:rsidRPr="00F1165B" w:rsidRDefault="00F1165B" w:rsidP="00F1165B">
      <w:pPr>
        <w:shd w:val="clear" w:color="auto" w:fill="FFFFFF"/>
        <w:spacing w:line="75" w:lineRule="atLeast"/>
        <w:jc w:val="both"/>
        <w:rPr>
          <w:rFonts w:ascii="Times New Roman" w:hAnsi="Times New Roman" w:cs="Times New Roman"/>
          <w:vanish/>
          <w:sz w:val="24"/>
        </w:rPr>
      </w:pPr>
      <w:r w:rsidRPr="00F1165B">
        <w:rPr>
          <w:rFonts w:ascii="Times New Roman" w:hAnsi="Times New Roman" w:cs="Times New Roman"/>
          <w:vanish/>
          <w:sz w:val="24"/>
        </w:rPr>
        <w:lastRenderedPageBreak/>
        <w:t> </w:t>
      </w:r>
    </w:p>
    <w:p w:rsidR="00F1165B" w:rsidRPr="00F1165B" w:rsidRDefault="00F1165B" w:rsidP="00F1165B">
      <w:pPr>
        <w:shd w:val="clear" w:color="auto" w:fill="FFFFFF"/>
        <w:spacing w:line="75" w:lineRule="atLeast"/>
        <w:jc w:val="both"/>
        <w:rPr>
          <w:rFonts w:ascii="Times New Roman" w:hAnsi="Times New Roman" w:cs="Times New Roman"/>
          <w:vanish/>
          <w:sz w:val="24"/>
        </w:rPr>
      </w:pPr>
      <w:r w:rsidRPr="00F1165B">
        <w:rPr>
          <w:rFonts w:ascii="Times New Roman" w:hAnsi="Times New Roman" w:cs="Times New Roman"/>
          <w:vanish/>
          <w:sz w:val="24"/>
        </w:rPr>
        <w:t> </w:t>
      </w:r>
    </w:p>
    <w:p w:rsidR="00F1165B" w:rsidRPr="00F1165B" w:rsidRDefault="00F1165B" w:rsidP="00F1165B">
      <w:pPr>
        <w:shd w:val="clear" w:color="auto" w:fill="FFFFFF"/>
        <w:spacing w:line="75" w:lineRule="atLeast"/>
        <w:jc w:val="both"/>
        <w:rPr>
          <w:rFonts w:ascii="Times New Roman" w:hAnsi="Times New Roman" w:cs="Times New Roman"/>
          <w:vanish/>
          <w:sz w:val="24"/>
        </w:rPr>
      </w:pPr>
      <w:r w:rsidRPr="00F1165B">
        <w:rPr>
          <w:rFonts w:ascii="Times New Roman" w:hAnsi="Times New Roman" w:cs="Times New Roman"/>
          <w:vanish/>
          <w:sz w:val="24"/>
        </w:rPr>
        <w:t> </w:t>
      </w:r>
    </w:p>
    <w:p w:rsidR="00F1165B" w:rsidRPr="00F1165B" w:rsidRDefault="00F1165B" w:rsidP="00F1165B">
      <w:pPr>
        <w:shd w:val="clear" w:color="auto" w:fill="FFFFFF"/>
        <w:spacing w:line="75" w:lineRule="atLeast"/>
        <w:jc w:val="both"/>
        <w:rPr>
          <w:rFonts w:ascii="Times New Roman" w:hAnsi="Times New Roman" w:cs="Times New Roman"/>
          <w:vanish/>
          <w:sz w:val="24"/>
        </w:rPr>
      </w:pPr>
      <w:r w:rsidRPr="00F1165B">
        <w:rPr>
          <w:rFonts w:ascii="Times New Roman" w:hAnsi="Times New Roman" w:cs="Times New Roman"/>
          <w:vanish/>
          <w:sz w:val="24"/>
        </w:rPr>
        <w:t> </w:t>
      </w:r>
    </w:p>
    <w:p w:rsidR="00F1165B" w:rsidRDefault="00F1165B" w:rsidP="00F95F92">
      <w:pPr>
        <w:jc w:val="both"/>
        <w:outlineLvl w:val="1"/>
        <w:rPr>
          <w:rFonts w:ascii="Times New Roman" w:hAnsi="Times New Roman"/>
          <w:b/>
          <w:sz w:val="24"/>
          <w:lang w:eastAsia="bg-BG"/>
        </w:rPr>
      </w:pPr>
    </w:p>
    <w:p w:rsidR="00F1165B" w:rsidRDefault="00F1165B" w:rsidP="00380448">
      <w:pPr>
        <w:jc w:val="right"/>
        <w:outlineLvl w:val="1"/>
        <w:rPr>
          <w:rFonts w:ascii="Times New Roman" w:hAnsi="Times New Roman"/>
          <w:b/>
          <w:sz w:val="24"/>
          <w:lang w:eastAsia="bg-BG"/>
        </w:rPr>
      </w:pPr>
    </w:p>
    <w:p w:rsidR="00F1165B" w:rsidRPr="00F95F92" w:rsidRDefault="00F1165B" w:rsidP="00F9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ascii="Times New Roman" w:hAnsi="Times New Roman" w:cs="Times New Roman"/>
          <w:color w:val="000000"/>
          <w:sz w:val="20"/>
          <w:szCs w:val="20"/>
        </w:rPr>
      </w:pPr>
      <w:r w:rsidRPr="00F1165B">
        <w:rPr>
          <w:rFonts w:ascii="Times New Roman" w:hAnsi="Times New Roman" w:cs="Times New Roman"/>
          <w:color w:val="000000"/>
          <w:sz w:val="20"/>
          <w:szCs w:val="20"/>
          <w:vertAlign w:val="superscript"/>
        </w:rPr>
        <w:t>(1)</w:t>
      </w:r>
      <w:r w:rsidRPr="00F1165B">
        <w:rPr>
          <w:rFonts w:ascii="Times New Roman" w:hAnsi="Times New Roman" w:cs="Times New Roman"/>
          <w:color w:val="000000"/>
          <w:sz w:val="20"/>
          <w:szCs w:val="20"/>
        </w:rPr>
        <w:t xml:space="preserve"> Съгласно </w:t>
      </w:r>
      <w:hyperlink r:id="rId80" w:history="1">
        <w:r w:rsidRPr="00F1165B">
          <w:rPr>
            <w:rFonts w:ascii="Times New Roman" w:hAnsi="Times New Roman" w:cs="Times New Roman"/>
            <w:color w:val="000000"/>
            <w:sz w:val="20"/>
            <w:szCs w:val="20"/>
          </w:rPr>
          <w:t>чл. 36, ал. 3 от ЗМИП</w:t>
        </w:r>
      </w:hyperlink>
      <w:r w:rsidRPr="00F1165B">
        <w:rPr>
          <w:rFonts w:ascii="Times New Roman" w:hAnsi="Times New Roman" w:cs="Times New Roman"/>
          <w:color w:val="000000"/>
          <w:sz w:val="20"/>
          <w:szCs w:val="20"/>
        </w:rPr>
        <w:t xml:space="preserve"> категориите включват съответно и</w:t>
      </w:r>
      <w:r>
        <w:rPr>
          <w:rFonts w:ascii="Times New Roman" w:hAnsi="Times New Roman" w:cs="Times New Roman"/>
          <w:color w:val="000000"/>
          <w:sz w:val="20"/>
          <w:szCs w:val="20"/>
        </w:rPr>
        <w:t xml:space="preserve"> </w:t>
      </w:r>
      <w:r w:rsidRPr="00F1165B">
        <w:rPr>
          <w:rFonts w:ascii="Times New Roman" w:hAnsi="Times New Roman" w:cs="Times New Roman"/>
          <w:color w:val="000000"/>
          <w:sz w:val="20"/>
          <w:szCs w:val="20"/>
        </w:rPr>
        <w:t>доколкото е приложимо, длъжности в институциите и органите на Европейския съюз</w:t>
      </w:r>
      <w:r>
        <w:rPr>
          <w:rFonts w:ascii="Times New Roman" w:hAnsi="Times New Roman" w:cs="Times New Roman"/>
          <w:color w:val="000000"/>
          <w:sz w:val="20"/>
          <w:szCs w:val="20"/>
        </w:rPr>
        <w:t xml:space="preserve"> </w:t>
      </w:r>
      <w:r w:rsidRPr="00F1165B">
        <w:rPr>
          <w:rFonts w:ascii="Times New Roman" w:hAnsi="Times New Roman" w:cs="Times New Roman"/>
          <w:color w:val="000000"/>
          <w:sz w:val="20"/>
          <w:szCs w:val="20"/>
        </w:rPr>
        <w:t>и в международни организации.</w:t>
      </w:r>
    </w:p>
    <w:p w:rsidR="00F1165B" w:rsidRDefault="00F1165B" w:rsidP="00380448">
      <w:pPr>
        <w:jc w:val="right"/>
        <w:outlineLvl w:val="1"/>
        <w:rPr>
          <w:rFonts w:ascii="Times New Roman" w:hAnsi="Times New Roman"/>
          <w:b/>
          <w:sz w:val="24"/>
          <w:lang w:eastAsia="bg-BG"/>
        </w:rPr>
      </w:pPr>
    </w:p>
    <w:p w:rsidR="00F1165B" w:rsidRDefault="00F1165B" w:rsidP="00380448">
      <w:pPr>
        <w:jc w:val="right"/>
        <w:outlineLvl w:val="1"/>
        <w:rPr>
          <w:rFonts w:ascii="Times New Roman" w:hAnsi="Times New Roman"/>
          <w:b/>
          <w:sz w:val="24"/>
          <w:lang w:eastAsia="bg-BG"/>
        </w:rPr>
      </w:pPr>
    </w:p>
    <w:p w:rsidR="00F1165B" w:rsidRDefault="00F1165B" w:rsidP="00380448">
      <w:pPr>
        <w:jc w:val="right"/>
        <w:outlineLvl w:val="1"/>
        <w:rPr>
          <w:rFonts w:ascii="Times New Roman" w:hAnsi="Times New Roman"/>
          <w:b/>
          <w:sz w:val="24"/>
          <w:lang w:eastAsia="bg-BG"/>
        </w:rPr>
      </w:pPr>
    </w:p>
    <w:p w:rsidR="00F1165B" w:rsidRDefault="00F1165B" w:rsidP="00380448">
      <w:pPr>
        <w:jc w:val="right"/>
        <w:outlineLvl w:val="1"/>
        <w:rPr>
          <w:rFonts w:ascii="Times New Roman" w:hAnsi="Times New Roman"/>
          <w:b/>
          <w:sz w:val="24"/>
          <w:lang w:eastAsia="bg-BG"/>
        </w:rPr>
      </w:pPr>
    </w:p>
    <w:p w:rsidR="00F1165B" w:rsidRDefault="00F1165B" w:rsidP="00380448">
      <w:pPr>
        <w:jc w:val="right"/>
        <w:outlineLvl w:val="1"/>
        <w:rPr>
          <w:rFonts w:ascii="Times New Roman" w:hAnsi="Times New Roman"/>
          <w:b/>
          <w:sz w:val="24"/>
          <w:lang w:eastAsia="bg-BG"/>
        </w:rPr>
      </w:pPr>
    </w:p>
    <w:p w:rsidR="00F1165B" w:rsidRDefault="00F1165B" w:rsidP="00380448">
      <w:pPr>
        <w:jc w:val="right"/>
        <w:outlineLvl w:val="1"/>
        <w:rPr>
          <w:rFonts w:ascii="Times New Roman" w:hAnsi="Times New Roman"/>
          <w:b/>
          <w:sz w:val="24"/>
          <w:lang w:eastAsia="bg-BG"/>
        </w:rPr>
      </w:pPr>
    </w:p>
    <w:p w:rsidR="00F1165B" w:rsidRDefault="00F1165B" w:rsidP="00380448">
      <w:pPr>
        <w:jc w:val="right"/>
        <w:outlineLvl w:val="1"/>
        <w:rPr>
          <w:rFonts w:ascii="Times New Roman" w:hAnsi="Times New Roman"/>
          <w:b/>
          <w:sz w:val="24"/>
          <w:lang w:eastAsia="bg-BG"/>
        </w:rPr>
      </w:pPr>
    </w:p>
    <w:p w:rsidR="00F1165B" w:rsidRDefault="00F1165B" w:rsidP="00380448">
      <w:pPr>
        <w:jc w:val="right"/>
        <w:outlineLvl w:val="1"/>
        <w:rPr>
          <w:rFonts w:ascii="Times New Roman" w:hAnsi="Times New Roman"/>
          <w:b/>
          <w:sz w:val="24"/>
          <w:lang w:eastAsia="bg-BG"/>
        </w:rPr>
      </w:pPr>
    </w:p>
    <w:p w:rsidR="00F1165B" w:rsidRDefault="00F1165B" w:rsidP="00380448">
      <w:pPr>
        <w:jc w:val="right"/>
        <w:outlineLvl w:val="1"/>
        <w:rPr>
          <w:rFonts w:ascii="Times New Roman" w:hAnsi="Times New Roman"/>
          <w:b/>
          <w:sz w:val="24"/>
          <w:lang w:eastAsia="bg-BG"/>
        </w:rPr>
      </w:pPr>
    </w:p>
    <w:p w:rsidR="00DB3BE6" w:rsidRPr="001C2838" w:rsidRDefault="00DB3BE6" w:rsidP="00F95F92">
      <w:pPr>
        <w:outlineLvl w:val="1"/>
        <w:rPr>
          <w:rFonts w:ascii="Times New Roman" w:hAnsi="Times New Roman"/>
          <w:b/>
          <w:sz w:val="24"/>
          <w:lang w:eastAsia="bg-BG"/>
        </w:rPr>
      </w:pPr>
    </w:p>
    <w:p w:rsidR="00F87032" w:rsidRPr="001C2838" w:rsidRDefault="00680EA0" w:rsidP="00380448">
      <w:pPr>
        <w:jc w:val="right"/>
        <w:outlineLvl w:val="1"/>
        <w:rPr>
          <w:rFonts w:ascii="Times New Roman" w:hAnsi="Times New Roman" w:cs="Times New Roman"/>
          <w:b/>
          <w:sz w:val="24"/>
        </w:rPr>
      </w:pPr>
      <w:r w:rsidRPr="001C2838">
        <w:rPr>
          <w:rFonts w:ascii="Times New Roman" w:hAnsi="Times New Roman"/>
          <w:b/>
          <w:sz w:val="24"/>
          <w:lang w:eastAsia="bg-BG"/>
        </w:rPr>
        <w:t>ОБРАЗЕЦ</w:t>
      </w:r>
    </w:p>
    <w:p w:rsidR="00680EA0" w:rsidRPr="001C2838" w:rsidRDefault="00680EA0"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ДО</w:t>
      </w:r>
    </w:p>
    <w:p w:rsidR="00680EA0" w:rsidRPr="001C2838" w:rsidRDefault="00680EA0"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КОМИСИЯТА ЗА ФИНАНСОВ НАДЗОР</w:t>
      </w:r>
    </w:p>
    <w:p w:rsidR="00F87032" w:rsidRPr="001C2838" w:rsidRDefault="00680EA0" w:rsidP="00380448">
      <w:pPr>
        <w:ind w:left="5387"/>
        <w:outlineLvl w:val="1"/>
        <w:rPr>
          <w:rFonts w:ascii="Times New Roman" w:hAnsi="Times New Roman" w:cs="Times New Roman"/>
          <w:sz w:val="24"/>
        </w:rPr>
      </w:pPr>
      <w:r w:rsidRPr="001C2838">
        <w:rPr>
          <w:rFonts w:ascii="Times New Roman" w:hAnsi="Times New Roman" w:cs="Times New Roman"/>
          <w:sz w:val="24"/>
        </w:rPr>
        <w:t>гр. София, ул. „Будапеща” № 16</w:t>
      </w:r>
    </w:p>
    <w:p w:rsidR="00B77DEC" w:rsidRPr="001C2838" w:rsidRDefault="00B77DEC" w:rsidP="00380448">
      <w:pPr>
        <w:pStyle w:val="ListParagraph"/>
        <w:ind w:left="0"/>
        <w:jc w:val="center"/>
        <w:rPr>
          <w:rFonts w:ascii="Times New Roman" w:hAnsi="Times New Roman" w:cs="Times New Roman"/>
          <w:b/>
          <w:sz w:val="24"/>
        </w:rPr>
      </w:pPr>
    </w:p>
    <w:p w:rsidR="00B77DEC" w:rsidRPr="001C2838" w:rsidRDefault="00B77DEC" w:rsidP="00380448">
      <w:pPr>
        <w:pStyle w:val="ListParagraph"/>
        <w:ind w:left="0"/>
        <w:jc w:val="center"/>
        <w:rPr>
          <w:rFonts w:ascii="Times New Roman" w:hAnsi="Times New Roman" w:cs="Times New Roman"/>
          <w:b/>
          <w:sz w:val="24"/>
        </w:rPr>
      </w:pPr>
    </w:p>
    <w:p w:rsidR="00F87032" w:rsidRPr="001C2838" w:rsidRDefault="00F87032" w:rsidP="00380448">
      <w:pPr>
        <w:pStyle w:val="ListParagraph"/>
        <w:ind w:left="0"/>
        <w:jc w:val="center"/>
        <w:rPr>
          <w:rFonts w:ascii="Times New Roman" w:hAnsi="Times New Roman" w:cs="Times New Roman"/>
          <w:b/>
          <w:sz w:val="24"/>
        </w:rPr>
      </w:pPr>
      <w:r w:rsidRPr="001C2838">
        <w:rPr>
          <w:rFonts w:ascii="Times New Roman" w:hAnsi="Times New Roman" w:cs="Times New Roman"/>
          <w:b/>
          <w:sz w:val="24"/>
        </w:rPr>
        <w:t>ЦЕНОВО ПРЕДЛОЖЕНИЕ</w:t>
      </w:r>
    </w:p>
    <w:p w:rsidR="00680EA0" w:rsidRPr="001C2838" w:rsidRDefault="00F87032" w:rsidP="00380448">
      <w:pPr>
        <w:jc w:val="center"/>
        <w:outlineLvl w:val="1"/>
        <w:rPr>
          <w:rFonts w:ascii="Times New Roman" w:hAnsi="Times New Roman" w:cs="Times New Roman"/>
          <w:sz w:val="24"/>
          <w:lang w:eastAsia="bg-BG"/>
        </w:rPr>
      </w:pPr>
      <w:r w:rsidRPr="001C2838">
        <w:rPr>
          <w:rFonts w:ascii="Times New Roman" w:hAnsi="Times New Roman"/>
          <w:sz w:val="24"/>
          <w:lang w:eastAsia="bg-BG"/>
        </w:rPr>
        <w:t xml:space="preserve">за участие в обществена поръчка с предмет: </w:t>
      </w:r>
      <w:r w:rsidR="006C4459" w:rsidRPr="001C2838">
        <w:rPr>
          <w:rFonts w:ascii="Times New Roman" w:hAnsi="Times New Roman" w:cs="Times New Roman"/>
          <w:sz w:val="24"/>
          <w:lang w:eastAsia="bg-BG"/>
        </w:rPr>
        <w:t>„</w:t>
      </w:r>
      <w:r w:rsidR="00082375"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r w:rsidR="00082375" w:rsidRPr="001C2838">
        <w:rPr>
          <w:rFonts w:ascii="Times New Roman" w:hAnsi="Times New Roman" w:cs="Times New Roman"/>
          <w:sz w:val="24"/>
          <w:lang w:eastAsia="bg-BG"/>
        </w:rPr>
        <w:t>“</w:t>
      </w:r>
    </w:p>
    <w:p w:rsidR="005E502C" w:rsidRPr="001C2838" w:rsidRDefault="005E502C" w:rsidP="00380448">
      <w:pPr>
        <w:jc w:val="center"/>
        <w:outlineLvl w:val="1"/>
        <w:rPr>
          <w:rFonts w:ascii="Times New Roman" w:hAnsi="Times New Roman" w:cs="Times New Roman"/>
          <w:sz w:val="24"/>
          <w:lang w:eastAsia="bg-BG"/>
        </w:rPr>
      </w:pPr>
    </w:p>
    <w:p w:rsidR="00A24EB1" w:rsidRPr="001C2838" w:rsidRDefault="00A24EB1"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1</w:t>
      </w:r>
    </w:p>
    <w:p w:rsidR="00A24EB1" w:rsidRPr="001C2838" w:rsidRDefault="00A24EB1" w:rsidP="00380448">
      <w:pPr>
        <w:jc w:val="center"/>
        <w:outlineLvl w:val="1"/>
        <w:rPr>
          <w:rFonts w:ascii="Times New Roman" w:hAnsi="Times New Roman" w:cs="Times New Roman"/>
          <w:sz w:val="24"/>
          <w:lang w:eastAsia="bg-BG"/>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със застраховк</w:t>
      </w:r>
      <w:r w:rsidR="004B070B">
        <w:rPr>
          <w:rFonts w:ascii="Times New Roman" w:eastAsia="Calibri" w:hAnsi="Times New Roman" w:cs="Times New Roman"/>
          <w:b/>
          <w:bCs/>
          <w:sz w:val="24"/>
        </w:rPr>
        <w:t>и</w:t>
      </w:r>
      <w:r w:rsidRPr="001C2838">
        <w:rPr>
          <w:rFonts w:ascii="Times New Roman" w:eastAsia="Calibri" w:hAnsi="Times New Roman" w:cs="Times New Roman"/>
          <w:b/>
          <w:bCs/>
          <w:sz w:val="24"/>
        </w:rPr>
        <w:t xml:space="preserve"> “Злополука”</w:t>
      </w:r>
      <w:r w:rsidR="004B070B">
        <w:rPr>
          <w:rFonts w:ascii="Times New Roman" w:eastAsia="Calibri" w:hAnsi="Times New Roman" w:cs="Times New Roman"/>
          <w:b/>
          <w:bCs/>
          <w:sz w:val="24"/>
        </w:rPr>
        <w:t xml:space="preserve"> и „Заболяване“</w:t>
      </w:r>
    </w:p>
    <w:p w:rsidR="00A24EB1" w:rsidRPr="001C2838" w:rsidRDefault="00A24EB1" w:rsidP="00380448">
      <w:pPr>
        <w:jc w:val="center"/>
        <w:outlineLvl w:val="1"/>
        <w:rPr>
          <w:rFonts w:ascii="Times New Roman" w:eastAsia="Calibri" w:hAnsi="Times New Roman"/>
          <w:sz w:val="24"/>
        </w:rPr>
      </w:pPr>
    </w:p>
    <w:p w:rsidR="00E73EF3" w:rsidRPr="001C2838" w:rsidRDefault="006C4459" w:rsidP="00380448">
      <w:pPr>
        <w:jc w:val="both"/>
        <w:rPr>
          <w:rFonts w:ascii="Times New Roman" w:hAnsi="Times New Roman" w:cs="Times New Roman"/>
          <w:sz w:val="24"/>
        </w:rPr>
      </w:pPr>
      <w:r w:rsidRPr="001C2838">
        <w:rPr>
          <w:rFonts w:ascii="Times New Roman" w:hAnsi="Times New Roman" w:cs="Times New Roman"/>
          <w:sz w:val="24"/>
        </w:rPr>
        <w:t>о</w:t>
      </w:r>
      <w:r w:rsidR="00E73EF3" w:rsidRPr="001C2838">
        <w:rPr>
          <w:rFonts w:ascii="Times New Roman" w:hAnsi="Times New Roman" w:cs="Times New Roman"/>
          <w:sz w:val="24"/>
        </w:rPr>
        <w:t>т .......................................................................</w:t>
      </w:r>
      <w:r w:rsidR="005A075B" w:rsidRPr="001C2838">
        <w:rPr>
          <w:rFonts w:ascii="Times New Roman" w:hAnsi="Times New Roman" w:cs="Times New Roman"/>
          <w:sz w:val="24"/>
        </w:rPr>
        <w:t>........</w:t>
      </w:r>
      <w:r w:rsidR="00E73EF3" w:rsidRPr="001C2838">
        <w:rPr>
          <w:rFonts w:ascii="Times New Roman" w:hAnsi="Times New Roman" w:cs="Times New Roman"/>
          <w:sz w:val="24"/>
        </w:rPr>
        <w:t>................ (</w:t>
      </w:r>
      <w:r w:rsidR="00E73EF3" w:rsidRPr="001C2838">
        <w:rPr>
          <w:rFonts w:ascii="Times New Roman" w:hAnsi="Times New Roman" w:cs="Times New Roman"/>
          <w:i/>
          <w:sz w:val="24"/>
        </w:rPr>
        <w:t>наименование на участника</w:t>
      </w:r>
      <w:r w:rsidR="00E73EF3" w:rsidRPr="001C2838">
        <w:rPr>
          <w:rFonts w:ascii="Times New Roman" w:hAnsi="Times New Roman" w:cs="Times New Roman"/>
          <w:sz w:val="24"/>
        </w:rPr>
        <w:t>)</w:t>
      </w:r>
    </w:p>
    <w:p w:rsidR="00E73EF3" w:rsidRPr="001C2838" w:rsidRDefault="00E73EF3" w:rsidP="00380448">
      <w:pPr>
        <w:jc w:val="both"/>
        <w:rPr>
          <w:rFonts w:ascii="Times New Roman" w:hAnsi="Times New Roman" w:cs="Times New Roman"/>
          <w:sz w:val="24"/>
        </w:rPr>
      </w:pPr>
      <w:r w:rsidRPr="001C2838">
        <w:rPr>
          <w:rFonts w:ascii="Times New Roman" w:hAnsi="Times New Roman" w:cs="Times New Roman"/>
          <w:sz w:val="24"/>
        </w:rPr>
        <w:t>ЕИК ….................................,представляван от ............................................................... (</w:t>
      </w:r>
      <w:r w:rsidRPr="001C2838">
        <w:rPr>
          <w:rFonts w:ascii="Times New Roman" w:hAnsi="Times New Roman" w:cs="Times New Roman"/>
          <w:i/>
          <w:sz w:val="24"/>
        </w:rPr>
        <w:t>трите имена</w:t>
      </w:r>
      <w:r w:rsidRPr="001C2838">
        <w:rPr>
          <w:rFonts w:ascii="Times New Roman" w:hAnsi="Times New Roman" w:cs="Times New Roman"/>
          <w:sz w:val="24"/>
        </w:rPr>
        <w:t>) в качеството на ..........................</w:t>
      </w:r>
      <w:r w:rsidR="005A075B" w:rsidRPr="001C2838">
        <w:rPr>
          <w:rFonts w:ascii="Times New Roman" w:hAnsi="Times New Roman" w:cs="Times New Roman"/>
          <w:sz w:val="24"/>
        </w:rPr>
        <w:t>......</w:t>
      </w:r>
      <w:r w:rsidRPr="001C2838">
        <w:rPr>
          <w:rFonts w:ascii="Times New Roman" w:hAnsi="Times New Roman" w:cs="Times New Roman"/>
          <w:sz w:val="24"/>
        </w:rPr>
        <w:t>......... (</w:t>
      </w:r>
      <w:r w:rsidRPr="001C2838">
        <w:rPr>
          <w:rFonts w:ascii="Times New Roman" w:hAnsi="Times New Roman" w:cs="Times New Roman"/>
          <w:i/>
          <w:sz w:val="24"/>
        </w:rPr>
        <w:t>длъжност или друго качество</w:t>
      </w:r>
      <w:r w:rsidRPr="001C2838">
        <w:rPr>
          <w:rFonts w:ascii="Times New Roman" w:hAnsi="Times New Roman" w:cs="Times New Roman"/>
          <w:sz w:val="24"/>
        </w:rPr>
        <w:t>)</w:t>
      </w:r>
    </w:p>
    <w:p w:rsidR="003C0FE1" w:rsidRPr="001C2838" w:rsidRDefault="003C0FE1" w:rsidP="00380448">
      <w:pPr>
        <w:jc w:val="both"/>
        <w:rPr>
          <w:rFonts w:ascii="Times New Roman" w:hAnsi="Times New Roman" w:cs="Times New Roman"/>
          <w:sz w:val="24"/>
        </w:rPr>
      </w:pPr>
    </w:p>
    <w:p w:rsidR="00B77DEC" w:rsidRPr="001C2838" w:rsidRDefault="00B77DEC" w:rsidP="00380448">
      <w:pPr>
        <w:ind w:firstLine="720"/>
        <w:jc w:val="both"/>
        <w:rPr>
          <w:rFonts w:ascii="Times New Roman" w:hAnsi="Times New Roman" w:cs="Times New Roman"/>
          <w:bCs/>
          <w:sz w:val="24"/>
        </w:rPr>
      </w:pPr>
    </w:p>
    <w:p w:rsidR="003C0FE1" w:rsidRPr="001C2838" w:rsidRDefault="00082375" w:rsidP="00380448">
      <w:pPr>
        <w:ind w:firstLine="720"/>
        <w:jc w:val="both"/>
        <w:rPr>
          <w:rFonts w:ascii="Times New Roman" w:hAnsi="Times New Roman" w:cs="Times New Roman"/>
          <w:bCs/>
          <w:sz w:val="24"/>
        </w:rPr>
      </w:pPr>
      <w:r w:rsidRPr="001C2838">
        <w:rPr>
          <w:rFonts w:ascii="Times New Roman" w:hAnsi="Times New Roman" w:cs="Times New Roman"/>
          <w:bCs/>
          <w:sz w:val="24"/>
        </w:rPr>
        <w:t>УВАЖАЕМИ</w:t>
      </w:r>
      <w:r w:rsidR="003C0FE1" w:rsidRPr="001C2838">
        <w:rPr>
          <w:rFonts w:ascii="Times New Roman" w:hAnsi="Times New Roman" w:cs="Times New Roman"/>
          <w:bCs/>
          <w:sz w:val="24"/>
        </w:rPr>
        <w:t xml:space="preserve"> ДАМИ И ГОСПОДА,</w:t>
      </w:r>
    </w:p>
    <w:p w:rsidR="003C0FE1" w:rsidRDefault="003C0FE1" w:rsidP="00380448">
      <w:pPr>
        <w:ind w:firstLine="720"/>
        <w:jc w:val="both"/>
        <w:rPr>
          <w:rFonts w:ascii="Times New Roman" w:hAnsi="Times New Roman" w:cs="Times New Roman"/>
          <w:sz w:val="24"/>
        </w:rPr>
      </w:pPr>
      <w:r w:rsidRPr="001C2838">
        <w:rPr>
          <w:rFonts w:ascii="Times New Roman" w:hAnsi="Times New Roman" w:cs="Times New Roman"/>
          <w:bCs/>
          <w:sz w:val="24"/>
        </w:rPr>
        <w:t>Във връзка</w:t>
      </w:r>
      <w:r w:rsidR="00A145C6" w:rsidRPr="001C2838">
        <w:rPr>
          <w:rFonts w:ascii="Times New Roman" w:hAnsi="Times New Roman" w:cs="Times New Roman"/>
          <w:bCs/>
          <w:sz w:val="24"/>
        </w:rPr>
        <w:t xml:space="preserve"> с</w:t>
      </w:r>
      <w:r w:rsidRPr="001C2838">
        <w:rPr>
          <w:rFonts w:ascii="Times New Roman" w:hAnsi="Times New Roman" w:cs="Times New Roman"/>
          <w:bCs/>
          <w:sz w:val="24"/>
        </w:rPr>
        <w:t xml:space="preserve"> участието ни в обществена поръчка с предмет: </w:t>
      </w:r>
      <w:r w:rsidR="00082375" w:rsidRPr="001C2838">
        <w:rPr>
          <w:rFonts w:ascii="Times New Roman" w:hAnsi="Times New Roman" w:cs="Times New Roman"/>
          <w:sz w:val="24"/>
          <w:lang w:eastAsia="bg-BG"/>
        </w:rPr>
        <w:t>„</w:t>
      </w:r>
      <w:r w:rsidR="00082375" w:rsidRPr="001C2838">
        <w:rPr>
          <w:rFonts w:ascii="Times New Roman" w:hAnsi="Times New Roman"/>
          <w:color w:val="000000"/>
          <w:sz w:val="24"/>
          <w:lang w:eastAsia="bg-BG"/>
        </w:rPr>
        <w:t xml:space="preserve">Предоставяне на застрахователни услуги за нуждите </w:t>
      </w:r>
      <w:r w:rsidR="007F2FEE">
        <w:rPr>
          <w:rFonts w:ascii="Times New Roman" w:hAnsi="Times New Roman"/>
          <w:color w:val="000000"/>
          <w:sz w:val="24"/>
          <w:lang w:eastAsia="bg-BG"/>
        </w:rPr>
        <w:t>на Комисията за финансов надзор</w:t>
      </w:r>
      <w:r w:rsidR="00E36204" w:rsidRPr="001C2838">
        <w:rPr>
          <w:rFonts w:ascii="Times New Roman" w:hAnsi="Times New Roman"/>
          <w:color w:val="000000"/>
          <w:sz w:val="24"/>
          <w:lang w:eastAsia="bg-BG"/>
        </w:rPr>
        <w:t xml:space="preserve">, </w:t>
      </w:r>
      <w:r w:rsidR="00082375" w:rsidRPr="001C2838">
        <w:rPr>
          <w:rFonts w:ascii="Times New Roman" w:hAnsi="Times New Roman"/>
          <w:color w:val="000000"/>
          <w:sz w:val="24"/>
          <w:lang w:eastAsia="bg-BG"/>
        </w:rPr>
        <w:t xml:space="preserve">по обособена позиция </w:t>
      </w:r>
      <w:r w:rsidR="00E36204" w:rsidRPr="001C2838">
        <w:rPr>
          <w:rFonts w:ascii="Times New Roman" w:hAnsi="Times New Roman"/>
          <w:color w:val="000000"/>
          <w:sz w:val="24"/>
          <w:lang w:eastAsia="bg-BG"/>
        </w:rPr>
        <w:t>1</w:t>
      </w:r>
      <w:r w:rsidRPr="001C2838">
        <w:rPr>
          <w:rFonts w:ascii="Times New Roman" w:hAnsi="Times New Roman" w:cs="Times New Roman"/>
          <w:sz w:val="24"/>
        </w:rPr>
        <w:t>, Ви предлагаме следното ценово предложение:</w:t>
      </w:r>
    </w:p>
    <w:p w:rsidR="00516E37" w:rsidRDefault="00516E37" w:rsidP="00380448">
      <w:pPr>
        <w:ind w:firstLine="720"/>
        <w:jc w:val="both"/>
        <w:rPr>
          <w:rFonts w:ascii="Times New Roman" w:hAnsi="Times New Roman" w:cs="Times New Roman"/>
          <w:sz w:val="24"/>
        </w:rPr>
      </w:pPr>
    </w:p>
    <w:p w:rsidR="00516E37" w:rsidRPr="00516E37" w:rsidRDefault="00516E37" w:rsidP="00516E37">
      <w:pPr>
        <w:suppressAutoHyphens w:val="0"/>
        <w:autoSpaceDE w:val="0"/>
        <w:autoSpaceDN w:val="0"/>
        <w:adjustRightInd w:val="0"/>
        <w:spacing w:line="276" w:lineRule="auto"/>
        <w:ind w:left="426"/>
        <w:jc w:val="both"/>
        <w:rPr>
          <w:rFonts w:ascii="Times New Roman" w:eastAsia="Calibri" w:hAnsi="Times New Roman" w:cs="Times New Roman"/>
          <w:sz w:val="24"/>
        </w:rPr>
      </w:pPr>
      <w:r w:rsidRPr="00516E37">
        <w:rPr>
          <w:rFonts w:ascii="Times New Roman" w:eastAsia="Calibri" w:hAnsi="Times New Roman" w:cs="Times New Roman"/>
          <w:sz w:val="24"/>
        </w:rPr>
        <w:t>Застраховка „Злополука“: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71"/>
        <w:gridCol w:w="1967"/>
        <w:gridCol w:w="2756"/>
        <w:gridCol w:w="1146"/>
      </w:tblGrid>
      <w:tr w:rsidR="00516E37" w:rsidRPr="00516E37" w:rsidTr="007F2FEE">
        <w:trPr>
          <w:trHeight w:val="1264"/>
        </w:trPr>
        <w:tc>
          <w:tcPr>
            <w:tcW w:w="516"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t>№</w:t>
            </w:r>
          </w:p>
        </w:tc>
        <w:tc>
          <w:tcPr>
            <w:tcW w:w="2971"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Покрити рискове:</w:t>
            </w:r>
          </w:p>
        </w:tc>
        <w:tc>
          <w:tcPr>
            <w:tcW w:w="1967"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Застрахователна сума</w:t>
            </w:r>
            <w:r w:rsidRPr="00516E37">
              <w:rPr>
                <w:rFonts w:ascii="Times New Roman" w:eastAsia="Calibri" w:hAnsi="Times New Roman" w:cs="Times New Roman"/>
                <w:sz w:val="24"/>
                <w:lang w:val="en-US"/>
              </w:rPr>
              <w:t xml:space="preserve"> </w:t>
            </w:r>
            <w:r w:rsidRPr="00516E37">
              <w:rPr>
                <w:rFonts w:ascii="Times New Roman" w:eastAsia="Calibri" w:hAnsi="Times New Roman" w:cs="Times New Roman"/>
                <w:sz w:val="24"/>
              </w:rPr>
              <w:t>за едно застраховано лице</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Размер на обезщетението</w:t>
            </w:r>
          </w:p>
        </w:tc>
        <w:tc>
          <w:tcPr>
            <w:tcW w:w="1146"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Годишна премия</w:t>
            </w:r>
          </w:p>
        </w:tc>
      </w:tr>
      <w:tr w:rsidR="00516E37" w:rsidRPr="00516E37" w:rsidTr="007F2FEE">
        <w:trPr>
          <w:trHeight w:val="948"/>
        </w:trPr>
        <w:tc>
          <w:tcPr>
            <w:tcW w:w="516"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516E37">
              <w:rPr>
                <w:rFonts w:ascii="Times New Roman" w:eastAsia="Calibri" w:hAnsi="Times New Roman" w:cs="Times New Roman"/>
                <w:sz w:val="24"/>
                <w:lang w:val="en-US"/>
              </w:rPr>
              <w:t>1.</w:t>
            </w:r>
          </w:p>
        </w:tc>
        <w:tc>
          <w:tcPr>
            <w:tcW w:w="2971"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Смърт вследствие на трудова злополука на територията на цял свят </w:t>
            </w:r>
          </w:p>
        </w:tc>
        <w:tc>
          <w:tcPr>
            <w:tcW w:w="196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50 000 лв.</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50 000 лв.</w:t>
            </w:r>
          </w:p>
        </w:tc>
        <w:tc>
          <w:tcPr>
            <w:tcW w:w="1146" w:type="dxa"/>
            <w:shd w:val="clear" w:color="auto" w:fill="auto"/>
          </w:tcPr>
          <w:p w:rsidR="00516E37" w:rsidRPr="00516E37" w:rsidRDefault="00EA230F" w:rsidP="00516E37">
            <w:pPr>
              <w:suppressAutoHyphens w:val="0"/>
              <w:autoSpaceDE w:val="0"/>
              <w:autoSpaceDN w:val="0"/>
              <w:adjustRightInd w:val="0"/>
              <w:spacing w:line="276" w:lineRule="auto"/>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rPr>
          <w:trHeight w:val="963"/>
        </w:trPr>
        <w:tc>
          <w:tcPr>
            <w:tcW w:w="516"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516E37">
              <w:rPr>
                <w:rFonts w:ascii="Times New Roman" w:eastAsia="Calibri" w:hAnsi="Times New Roman" w:cs="Times New Roman"/>
                <w:sz w:val="24"/>
                <w:lang w:val="en-US"/>
              </w:rPr>
              <w:t>2.</w:t>
            </w:r>
          </w:p>
        </w:tc>
        <w:tc>
          <w:tcPr>
            <w:tcW w:w="2971"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Смърт вследствие на битова злополука на територията на цял свят</w:t>
            </w:r>
          </w:p>
        </w:tc>
        <w:tc>
          <w:tcPr>
            <w:tcW w:w="196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30 000 лв.</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30 000 лв.</w:t>
            </w:r>
          </w:p>
        </w:tc>
        <w:tc>
          <w:tcPr>
            <w:tcW w:w="1146" w:type="dxa"/>
            <w:shd w:val="clear" w:color="auto" w:fill="auto"/>
          </w:tcPr>
          <w:p w:rsidR="00516E37" w:rsidRPr="00516E37" w:rsidRDefault="00EA230F"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rPr>
          <w:trHeight w:val="1580"/>
        </w:trPr>
        <w:tc>
          <w:tcPr>
            <w:tcW w:w="516"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t>3.</w:t>
            </w:r>
          </w:p>
        </w:tc>
        <w:tc>
          <w:tcPr>
            <w:tcW w:w="2971"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Трайно намалена или загубена работоспособност вследствие на трудова злополука на територията на цял свят</w:t>
            </w:r>
          </w:p>
        </w:tc>
        <w:tc>
          <w:tcPr>
            <w:tcW w:w="196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50 000 лв.</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от 50 000 лв. равен на процента, посочен в ЕР на ТЕЛК/НЕЛК за увреждането вследствие на злополуката</w:t>
            </w:r>
          </w:p>
        </w:tc>
        <w:tc>
          <w:tcPr>
            <w:tcW w:w="1146" w:type="dxa"/>
            <w:shd w:val="clear" w:color="auto" w:fill="auto"/>
          </w:tcPr>
          <w:p w:rsidR="00516E37" w:rsidRPr="00516E37" w:rsidRDefault="00EA230F"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rPr>
          <w:trHeight w:val="1580"/>
        </w:trPr>
        <w:tc>
          <w:tcPr>
            <w:tcW w:w="516"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lastRenderedPageBreak/>
              <w:t>4.</w:t>
            </w:r>
          </w:p>
        </w:tc>
        <w:tc>
          <w:tcPr>
            <w:tcW w:w="2971"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Трайно намалена или загубена работоспособност вследствие на битова злополука на територията на цял свят</w:t>
            </w:r>
          </w:p>
        </w:tc>
        <w:tc>
          <w:tcPr>
            <w:tcW w:w="196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30 000 лв.</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от 30 000 лв. равен на процента, посочен в ЕР на ТЕЛК/НЕЛК за увреждането вследствие на злополуката</w:t>
            </w:r>
          </w:p>
        </w:tc>
        <w:tc>
          <w:tcPr>
            <w:tcW w:w="1146" w:type="dxa"/>
            <w:shd w:val="clear" w:color="auto" w:fill="auto"/>
          </w:tcPr>
          <w:p w:rsidR="00516E37" w:rsidRPr="00516E37" w:rsidRDefault="00EA230F"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rPr>
          <w:trHeight w:val="3491"/>
        </w:trPr>
        <w:tc>
          <w:tcPr>
            <w:tcW w:w="516"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t>5.</w:t>
            </w:r>
          </w:p>
        </w:tc>
        <w:tc>
          <w:tcPr>
            <w:tcW w:w="2971"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Временна неработоспособност вследствие на злополука</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трудова и битова</w:t>
            </w:r>
            <w:r w:rsidRPr="00516E37">
              <w:rPr>
                <w:rFonts w:ascii="Times New Roman" w:eastAsia="Calibri" w:hAnsi="Times New Roman" w:cs="Times New Roman"/>
                <w:sz w:val="24"/>
                <w:lang w:val="en-US"/>
              </w:rPr>
              <w:t>)</w:t>
            </w:r>
          </w:p>
        </w:tc>
        <w:tc>
          <w:tcPr>
            <w:tcW w:w="1967" w:type="dxa"/>
            <w:shd w:val="clear" w:color="auto" w:fill="auto"/>
          </w:tcPr>
          <w:p w:rsidR="00516E37" w:rsidRPr="00516E37" w:rsidRDefault="00BE7512"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3</w:t>
            </w:r>
            <w:r w:rsidR="00516E37" w:rsidRPr="00516E37">
              <w:rPr>
                <w:rFonts w:ascii="Times New Roman" w:eastAsia="Calibri" w:hAnsi="Times New Roman" w:cs="Times New Roman"/>
                <w:sz w:val="24"/>
              </w:rPr>
              <w:t xml:space="preserve"> 000 лв.</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При временна неработоспособност вследствие на злополука: </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до 10 дни – 100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11 до 30 дни – 200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31 до 60 дни – 400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61 до 90 дни – 600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91 до 120 дни – 1000лв.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121 до 180 дни – 1500 лв.</w:t>
            </w:r>
          </w:p>
          <w:p w:rsidR="00516E37" w:rsidRPr="00516E37" w:rsidRDefault="00BE7512" w:rsidP="00516E37">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над 180 дни – 3</w:t>
            </w:r>
            <w:r w:rsidR="00516E37" w:rsidRPr="00516E37">
              <w:rPr>
                <w:rFonts w:ascii="Times New Roman" w:eastAsia="Calibri" w:hAnsi="Times New Roman" w:cs="Times New Roman"/>
                <w:sz w:val="24"/>
              </w:rPr>
              <w:t xml:space="preserve">000 лв. </w:t>
            </w:r>
          </w:p>
        </w:tc>
        <w:tc>
          <w:tcPr>
            <w:tcW w:w="1146" w:type="dxa"/>
            <w:shd w:val="clear" w:color="auto" w:fill="auto"/>
          </w:tcPr>
          <w:p w:rsidR="00516E37" w:rsidRPr="00516E37" w:rsidRDefault="00EA230F"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rPr>
          <w:trHeight w:val="963"/>
        </w:trPr>
        <w:tc>
          <w:tcPr>
            <w:tcW w:w="516"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t>6.</w:t>
            </w:r>
          </w:p>
        </w:tc>
        <w:tc>
          <w:tcPr>
            <w:tcW w:w="2971"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516E37">
              <w:rPr>
                <w:rFonts w:ascii="Times New Roman" w:eastAsia="Calibri" w:hAnsi="Times New Roman" w:cs="Times New Roman"/>
                <w:sz w:val="24"/>
              </w:rPr>
              <w:t>Дневни пари за болничен престой вследствие на злополука (трудова, битова</w:t>
            </w:r>
            <w:r w:rsidRPr="00516E37">
              <w:rPr>
                <w:rFonts w:ascii="Times New Roman" w:eastAsia="Calibri" w:hAnsi="Times New Roman" w:cs="Times New Roman"/>
                <w:sz w:val="24"/>
                <w:lang w:val="en-US"/>
              </w:rPr>
              <w:t>)</w:t>
            </w:r>
          </w:p>
        </w:tc>
        <w:tc>
          <w:tcPr>
            <w:tcW w:w="196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5 000 лв.</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лв. на ден, но не повече от 5000 лв.</w:t>
            </w:r>
          </w:p>
        </w:tc>
        <w:tc>
          <w:tcPr>
            <w:tcW w:w="1146" w:type="dxa"/>
            <w:shd w:val="clear" w:color="auto" w:fill="auto"/>
          </w:tcPr>
          <w:p w:rsidR="00516E37" w:rsidRPr="00516E37" w:rsidRDefault="00EA230F"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rPr>
          <w:trHeight w:val="2212"/>
        </w:trPr>
        <w:tc>
          <w:tcPr>
            <w:tcW w:w="516"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t>7.</w:t>
            </w:r>
          </w:p>
        </w:tc>
        <w:tc>
          <w:tcPr>
            <w:tcW w:w="2971"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Медицински разноски във връзка с настъпила злополука (трудова, битова</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 довела до временна неработоспособност</w:t>
            </w:r>
          </w:p>
        </w:tc>
        <w:tc>
          <w:tcPr>
            <w:tcW w:w="196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2 500 лв.</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Действителният размер на медицинските разноски </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за медикаменти, манипулации, изследвания, хирургично</w:t>
            </w:r>
            <w:r w:rsidRPr="00516E37">
              <w:rPr>
                <w:rFonts w:ascii="Times New Roman" w:eastAsia="Calibri" w:hAnsi="Times New Roman" w:cs="Times New Roman"/>
                <w:sz w:val="24"/>
                <w:lang w:val="en-US"/>
              </w:rPr>
              <w:t xml:space="preserve"> </w:t>
            </w:r>
            <w:r w:rsidRPr="00516E37">
              <w:rPr>
                <w:rFonts w:ascii="Times New Roman" w:eastAsia="Calibri" w:hAnsi="Times New Roman" w:cs="Times New Roman"/>
                <w:sz w:val="24"/>
              </w:rPr>
              <w:t>и болнични обслужване</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 но не повече от 2500 лв.</w:t>
            </w:r>
          </w:p>
        </w:tc>
        <w:tc>
          <w:tcPr>
            <w:tcW w:w="1146" w:type="dxa"/>
            <w:shd w:val="clear" w:color="auto" w:fill="auto"/>
          </w:tcPr>
          <w:p w:rsidR="00516E37" w:rsidRPr="00516E37" w:rsidRDefault="00EA230F"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F77242" w:rsidRPr="00516E37" w:rsidTr="007F2FEE">
        <w:trPr>
          <w:trHeight w:val="963"/>
        </w:trPr>
        <w:tc>
          <w:tcPr>
            <w:tcW w:w="516" w:type="dxa"/>
            <w:shd w:val="clear" w:color="auto" w:fill="auto"/>
          </w:tcPr>
          <w:p w:rsidR="00F77242" w:rsidRPr="00516E37" w:rsidRDefault="00F77242" w:rsidP="00F77242">
            <w:pPr>
              <w:suppressAutoHyphens w:val="0"/>
              <w:autoSpaceDE w:val="0"/>
              <w:autoSpaceDN w:val="0"/>
              <w:adjustRightInd w:val="0"/>
              <w:spacing w:line="276" w:lineRule="auto"/>
              <w:jc w:val="center"/>
              <w:rPr>
                <w:rFonts w:ascii="Times New Roman" w:eastAsia="Calibri" w:hAnsi="Times New Roman" w:cs="Times New Roman"/>
                <w:sz w:val="24"/>
              </w:rPr>
            </w:pPr>
            <w:r>
              <w:rPr>
                <w:rFonts w:ascii="Times New Roman" w:eastAsia="Calibri" w:hAnsi="Times New Roman" w:cs="Times New Roman"/>
                <w:sz w:val="24"/>
              </w:rPr>
              <w:t>8</w:t>
            </w:r>
            <w:r w:rsidRPr="00516E37">
              <w:rPr>
                <w:rFonts w:ascii="Times New Roman" w:eastAsia="Calibri" w:hAnsi="Times New Roman" w:cs="Times New Roman"/>
                <w:sz w:val="24"/>
              </w:rPr>
              <w:t>.</w:t>
            </w:r>
          </w:p>
        </w:tc>
        <w:tc>
          <w:tcPr>
            <w:tcW w:w="2971"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lang w:val="en-US"/>
              </w:rPr>
            </w:pPr>
            <w:r>
              <w:rPr>
                <w:rFonts w:ascii="Times New Roman" w:eastAsia="Calibri" w:hAnsi="Times New Roman" w:cs="Times New Roman"/>
                <w:sz w:val="24"/>
              </w:rPr>
              <w:t>Консумативи, използвани при провеждане на оперативно лечение</w:t>
            </w:r>
          </w:p>
        </w:tc>
        <w:tc>
          <w:tcPr>
            <w:tcW w:w="1967"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1 000 лв.</w:t>
            </w:r>
          </w:p>
        </w:tc>
        <w:tc>
          <w:tcPr>
            <w:tcW w:w="2756"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w:t>
            </w:r>
            <w:r>
              <w:rPr>
                <w:rFonts w:ascii="Times New Roman" w:eastAsia="Calibri" w:hAnsi="Times New Roman" w:cs="Times New Roman"/>
                <w:sz w:val="24"/>
              </w:rPr>
              <w:t>на разходите, но не повече от 1 0</w:t>
            </w:r>
            <w:r w:rsidRPr="00135D1B">
              <w:rPr>
                <w:rFonts w:ascii="Times New Roman" w:eastAsia="Calibri" w:hAnsi="Times New Roman" w:cs="Times New Roman"/>
                <w:sz w:val="24"/>
              </w:rPr>
              <w:t>00 лв.</w:t>
            </w:r>
          </w:p>
        </w:tc>
        <w:tc>
          <w:tcPr>
            <w:tcW w:w="1146" w:type="dxa"/>
            <w:shd w:val="clear" w:color="auto" w:fill="auto"/>
          </w:tcPr>
          <w:p w:rsidR="00F77242" w:rsidRPr="00516E37" w:rsidRDefault="00EA230F" w:rsidP="00F77242">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rPr>
          <w:trHeight w:val="948"/>
        </w:trPr>
        <w:tc>
          <w:tcPr>
            <w:tcW w:w="516" w:type="dxa"/>
            <w:shd w:val="clear" w:color="auto" w:fill="auto"/>
          </w:tcPr>
          <w:p w:rsidR="00516E37" w:rsidRPr="00516E37" w:rsidRDefault="00CA075E" w:rsidP="00516E37">
            <w:pPr>
              <w:suppressAutoHyphens w:val="0"/>
              <w:autoSpaceDE w:val="0"/>
              <w:autoSpaceDN w:val="0"/>
              <w:adjustRightInd w:val="0"/>
              <w:spacing w:line="276" w:lineRule="auto"/>
              <w:jc w:val="center"/>
              <w:rPr>
                <w:rFonts w:ascii="Times New Roman" w:eastAsia="Calibri" w:hAnsi="Times New Roman" w:cs="Times New Roman"/>
                <w:sz w:val="24"/>
              </w:rPr>
            </w:pPr>
            <w:r>
              <w:rPr>
                <w:rFonts w:ascii="Times New Roman" w:eastAsia="Calibri" w:hAnsi="Times New Roman" w:cs="Times New Roman"/>
                <w:sz w:val="24"/>
              </w:rPr>
              <w:t>9</w:t>
            </w:r>
            <w:r w:rsidR="00516E37" w:rsidRPr="00516E37">
              <w:rPr>
                <w:rFonts w:ascii="Times New Roman" w:eastAsia="Calibri" w:hAnsi="Times New Roman" w:cs="Times New Roman"/>
                <w:sz w:val="24"/>
              </w:rPr>
              <w:t>.</w:t>
            </w:r>
          </w:p>
        </w:tc>
        <w:tc>
          <w:tcPr>
            <w:tcW w:w="2971"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Разходи за репатриране и погребение, вследствие на злополука</w:t>
            </w:r>
          </w:p>
        </w:tc>
        <w:tc>
          <w:tcPr>
            <w:tcW w:w="196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1 500 лв.</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Действителният размер на разходите, но не повече от 1500 лв.</w:t>
            </w:r>
          </w:p>
        </w:tc>
        <w:tc>
          <w:tcPr>
            <w:tcW w:w="1146" w:type="dxa"/>
            <w:shd w:val="clear" w:color="auto" w:fill="auto"/>
          </w:tcPr>
          <w:p w:rsidR="00516E37" w:rsidRPr="00516E37" w:rsidRDefault="00EA230F"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rPr>
          <w:trHeight w:val="316"/>
        </w:trPr>
        <w:tc>
          <w:tcPr>
            <w:tcW w:w="516"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p>
        </w:tc>
        <w:tc>
          <w:tcPr>
            <w:tcW w:w="2971"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Общо дължима премия:</w:t>
            </w:r>
          </w:p>
        </w:tc>
        <w:tc>
          <w:tcPr>
            <w:tcW w:w="196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1146" w:type="dxa"/>
            <w:shd w:val="clear" w:color="auto" w:fill="auto"/>
          </w:tcPr>
          <w:p w:rsidR="00516E37" w:rsidRPr="00516E37" w:rsidRDefault="00EA230F"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rPr>
          <w:trHeight w:val="316"/>
        </w:trPr>
        <w:tc>
          <w:tcPr>
            <w:tcW w:w="516"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p>
        </w:tc>
        <w:tc>
          <w:tcPr>
            <w:tcW w:w="2971"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Данък/такси/:</w:t>
            </w:r>
          </w:p>
        </w:tc>
        <w:tc>
          <w:tcPr>
            <w:tcW w:w="196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1146" w:type="dxa"/>
            <w:shd w:val="clear" w:color="auto" w:fill="auto"/>
          </w:tcPr>
          <w:p w:rsidR="00516E37" w:rsidRPr="00516E37" w:rsidRDefault="00EA230F"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rPr>
          <w:trHeight w:val="316"/>
        </w:trPr>
        <w:tc>
          <w:tcPr>
            <w:tcW w:w="516"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p>
        </w:tc>
        <w:tc>
          <w:tcPr>
            <w:tcW w:w="2971"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Общо дължима сума:</w:t>
            </w:r>
          </w:p>
        </w:tc>
        <w:tc>
          <w:tcPr>
            <w:tcW w:w="196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2756"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1146" w:type="dxa"/>
            <w:shd w:val="clear" w:color="auto" w:fill="auto"/>
          </w:tcPr>
          <w:p w:rsidR="00516E37" w:rsidRPr="00516E37" w:rsidRDefault="00EA230F"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bl>
    <w:p w:rsidR="00516E37" w:rsidRPr="00516E37" w:rsidRDefault="00516E37" w:rsidP="00516E37">
      <w:pPr>
        <w:suppressAutoHyphens w:val="0"/>
        <w:autoSpaceDE w:val="0"/>
        <w:autoSpaceDN w:val="0"/>
        <w:adjustRightInd w:val="0"/>
        <w:spacing w:line="276" w:lineRule="auto"/>
        <w:ind w:firstLine="708"/>
        <w:jc w:val="both"/>
        <w:rPr>
          <w:rFonts w:ascii="Times New Roman" w:eastAsia="Calibri" w:hAnsi="Times New Roman" w:cs="Times New Roman"/>
          <w:sz w:val="24"/>
        </w:rPr>
      </w:pPr>
    </w:p>
    <w:p w:rsidR="00516E37" w:rsidRPr="00516E37" w:rsidRDefault="00516E37" w:rsidP="00516E37">
      <w:pPr>
        <w:suppressAutoHyphens w:val="0"/>
        <w:autoSpaceDE w:val="0"/>
        <w:autoSpaceDN w:val="0"/>
        <w:adjustRightInd w:val="0"/>
        <w:spacing w:line="276" w:lineRule="auto"/>
        <w:ind w:firstLine="708"/>
        <w:jc w:val="both"/>
        <w:rPr>
          <w:rFonts w:ascii="Times New Roman" w:eastAsia="Calibri" w:hAnsi="Times New Roman" w:cs="Times New Roman"/>
          <w:sz w:val="24"/>
          <w:lang w:val="en-US"/>
        </w:rPr>
      </w:pPr>
    </w:p>
    <w:p w:rsidR="00516E37" w:rsidRPr="00516E37" w:rsidRDefault="00516E37" w:rsidP="00516E37">
      <w:pPr>
        <w:suppressAutoHyphens w:val="0"/>
        <w:autoSpaceDE w:val="0"/>
        <w:autoSpaceDN w:val="0"/>
        <w:adjustRightInd w:val="0"/>
        <w:spacing w:line="276" w:lineRule="auto"/>
        <w:ind w:firstLine="708"/>
        <w:jc w:val="both"/>
        <w:rPr>
          <w:rFonts w:ascii="Times New Roman" w:eastAsia="Calibri" w:hAnsi="Times New Roman" w:cs="Times New Roman"/>
          <w:sz w:val="24"/>
        </w:rPr>
      </w:pPr>
      <w:r w:rsidRPr="00516E37">
        <w:rPr>
          <w:rFonts w:ascii="Times New Roman" w:eastAsia="Calibri" w:hAnsi="Times New Roman" w:cs="Times New Roman"/>
          <w:sz w:val="24"/>
          <w:lang w:val="en-US"/>
        </w:rPr>
        <w:lastRenderedPageBreak/>
        <w:t xml:space="preserve"> </w:t>
      </w:r>
      <w:r w:rsidRPr="00516E37">
        <w:rPr>
          <w:rFonts w:ascii="Times New Roman" w:eastAsia="Calibri" w:hAnsi="Times New Roman" w:cs="Times New Roman"/>
          <w:sz w:val="24"/>
        </w:rPr>
        <w:t>Застраховка „Заболяване“: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4"/>
        <w:gridCol w:w="1858"/>
        <w:gridCol w:w="2679"/>
        <w:gridCol w:w="1559"/>
      </w:tblGrid>
      <w:tr w:rsidR="00516E37" w:rsidRPr="00516E37" w:rsidTr="007F2FEE">
        <w:tc>
          <w:tcPr>
            <w:tcW w:w="426"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w:t>
            </w:r>
          </w:p>
        </w:tc>
        <w:tc>
          <w:tcPr>
            <w:tcW w:w="2834"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Покрити рискове:</w:t>
            </w:r>
          </w:p>
        </w:tc>
        <w:tc>
          <w:tcPr>
            <w:tcW w:w="1858"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Застрахователна сума</w:t>
            </w:r>
            <w:r w:rsidRPr="00516E37">
              <w:rPr>
                <w:rFonts w:ascii="Times New Roman" w:eastAsia="Calibri" w:hAnsi="Times New Roman" w:cs="Times New Roman"/>
                <w:sz w:val="24"/>
                <w:lang w:val="en-US"/>
              </w:rPr>
              <w:t xml:space="preserve"> </w:t>
            </w:r>
            <w:r w:rsidRPr="00516E37">
              <w:rPr>
                <w:rFonts w:ascii="Times New Roman" w:eastAsia="Calibri" w:hAnsi="Times New Roman" w:cs="Times New Roman"/>
                <w:sz w:val="24"/>
              </w:rPr>
              <w:t>за едно застраховано лице</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Размер на обезщетение</w:t>
            </w:r>
          </w:p>
        </w:tc>
        <w:tc>
          <w:tcPr>
            <w:tcW w:w="1559"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Годишна премия</w:t>
            </w:r>
          </w:p>
        </w:tc>
      </w:tr>
      <w:tr w:rsidR="00516E37" w:rsidRPr="00516E37" w:rsidTr="007F2FEE">
        <w:tc>
          <w:tcPr>
            <w:tcW w:w="426"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1.</w:t>
            </w:r>
          </w:p>
        </w:tc>
        <w:tc>
          <w:tcPr>
            <w:tcW w:w="2834"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Смърт вследствие на заболяване на територията на цял свят</w:t>
            </w:r>
          </w:p>
        </w:tc>
        <w:tc>
          <w:tcPr>
            <w:tcW w:w="1858"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30 000 лв.</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30 000 лв.</w:t>
            </w:r>
          </w:p>
        </w:tc>
        <w:tc>
          <w:tcPr>
            <w:tcW w:w="1559" w:type="dxa"/>
            <w:shd w:val="clear" w:color="auto" w:fill="auto"/>
          </w:tcPr>
          <w:p w:rsidR="00516E37" w:rsidRPr="00516E37" w:rsidRDefault="007A4BF5"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c>
          <w:tcPr>
            <w:tcW w:w="426" w:type="dxa"/>
            <w:shd w:val="clear" w:color="auto" w:fill="auto"/>
          </w:tcPr>
          <w:p w:rsidR="00516E37" w:rsidRPr="00516E37" w:rsidRDefault="00516E37" w:rsidP="00516E37">
            <w:pPr>
              <w:suppressAutoHyphens w:val="0"/>
              <w:autoSpaceDE w:val="0"/>
              <w:autoSpaceDN w:val="0"/>
              <w:adjustRightInd w:val="0"/>
              <w:spacing w:line="276" w:lineRule="auto"/>
              <w:ind w:right="-246"/>
              <w:rPr>
                <w:rFonts w:ascii="Times New Roman" w:eastAsia="Calibri" w:hAnsi="Times New Roman" w:cs="Times New Roman"/>
                <w:sz w:val="24"/>
              </w:rPr>
            </w:pPr>
            <w:r w:rsidRPr="00516E37">
              <w:rPr>
                <w:rFonts w:ascii="Times New Roman" w:eastAsia="Calibri" w:hAnsi="Times New Roman" w:cs="Times New Roman"/>
                <w:sz w:val="24"/>
              </w:rPr>
              <w:t>2.</w:t>
            </w:r>
          </w:p>
        </w:tc>
        <w:tc>
          <w:tcPr>
            <w:tcW w:w="2834"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Трайно намалена или загубена работоспособност вследствие на заболяване на територията на цял свят</w:t>
            </w:r>
          </w:p>
        </w:tc>
        <w:tc>
          <w:tcPr>
            <w:tcW w:w="1858"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30 000 лв.</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от 30 000 лв. равен на процента, посочен в ЕР на ТЕЛК/НЕЛК за увреждането вследствие на заболяването</w:t>
            </w:r>
          </w:p>
        </w:tc>
        <w:tc>
          <w:tcPr>
            <w:tcW w:w="1559" w:type="dxa"/>
            <w:shd w:val="clear" w:color="auto" w:fill="auto"/>
          </w:tcPr>
          <w:p w:rsidR="00516E37" w:rsidRPr="00516E37" w:rsidRDefault="007A4BF5"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c>
          <w:tcPr>
            <w:tcW w:w="426" w:type="dxa"/>
            <w:shd w:val="clear" w:color="auto" w:fill="auto"/>
          </w:tcPr>
          <w:p w:rsidR="00516E37" w:rsidRPr="00516E37" w:rsidRDefault="00516E37" w:rsidP="00516E37">
            <w:pPr>
              <w:suppressAutoHyphens w:val="0"/>
              <w:autoSpaceDE w:val="0"/>
              <w:autoSpaceDN w:val="0"/>
              <w:adjustRightInd w:val="0"/>
              <w:spacing w:line="276" w:lineRule="auto"/>
              <w:ind w:right="-246"/>
              <w:rPr>
                <w:rFonts w:ascii="Times New Roman" w:eastAsia="Calibri" w:hAnsi="Times New Roman" w:cs="Times New Roman"/>
                <w:sz w:val="24"/>
              </w:rPr>
            </w:pPr>
            <w:r w:rsidRPr="00516E37">
              <w:rPr>
                <w:rFonts w:ascii="Times New Roman" w:eastAsia="Calibri" w:hAnsi="Times New Roman" w:cs="Times New Roman"/>
                <w:sz w:val="24"/>
              </w:rPr>
              <w:t>3.</w:t>
            </w:r>
          </w:p>
        </w:tc>
        <w:tc>
          <w:tcPr>
            <w:tcW w:w="2834"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Временна неработоспособност вследствие на заболяване</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p>
        </w:tc>
        <w:tc>
          <w:tcPr>
            <w:tcW w:w="1858" w:type="dxa"/>
            <w:shd w:val="clear" w:color="auto" w:fill="auto"/>
          </w:tcPr>
          <w:p w:rsidR="00516E37" w:rsidRPr="00516E37" w:rsidRDefault="00BE7512"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lang w:val="en-US"/>
              </w:rPr>
              <w:t>3</w:t>
            </w:r>
            <w:r w:rsidR="00516E37" w:rsidRPr="00516E37">
              <w:rPr>
                <w:rFonts w:ascii="Times New Roman" w:eastAsia="Calibri" w:hAnsi="Times New Roman" w:cs="Times New Roman"/>
                <w:sz w:val="24"/>
              </w:rPr>
              <w:t>000 лв.</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При временна неработоспособност вследствие на заболяване: </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10  до 20 дни – 100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21 до 30 дни – 200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31 до 60 дни – 400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61 до 90 дни – 600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91 до 120 дни – 1000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121 до 180 дни – 1500 лв.</w:t>
            </w:r>
          </w:p>
          <w:p w:rsidR="00516E37" w:rsidRPr="00516E37" w:rsidRDefault="00BE7512" w:rsidP="00516E37">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над 180 дни – 3</w:t>
            </w:r>
            <w:r w:rsidR="00516E37" w:rsidRPr="00516E37">
              <w:rPr>
                <w:rFonts w:ascii="Times New Roman" w:eastAsia="Calibri" w:hAnsi="Times New Roman" w:cs="Times New Roman"/>
                <w:sz w:val="24"/>
              </w:rPr>
              <w:t xml:space="preserve">000 лв. </w:t>
            </w:r>
          </w:p>
        </w:tc>
        <w:tc>
          <w:tcPr>
            <w:tcW w:w="1559" w:type="dxa"/>
            <w:shd w:val="clear" w:color="auto" w:fill="auto"/>
          </w:tcPr>
          <w:p w:rsidR="00516E37" w:rsidRPr="00516E37" w:rsidRDefault="007A4BF5"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c>
          <w:tcPr>
            <w:tcW w:w="426" w:type="dxa"/>
            <w:shd w:val="clear" w:color="auto" w:fill="auto"/>
          </w:tcPr>
          <w:p w:rsidR="00516E37" w:rsidRPr="00516E37" w:rsidRDefault="00516E37" w:rsidP="00516E37">
            <w:pPr>
              <w:suppressAutoHyphens w:val="0"/>
              <w:autoSpaceDE w:val="0"/>
              <w:autoSpaceDN w:val="0"/>
              <w:adjustRightInd w:val="0"/>
              <w:spacing w:line="276" w:lineRule="auto"/>
              <w:ind w:right="-246"/>
              <w:rPr>
                <w:rFonts w:ascii="Times New Roman" w:eastAsia="Calibri" w:hAnsi="Times New Roman" w:cs="Times New Roman"/>
                <w:sz w:val="24"/>
              </w:rPr>
            </w:pPr>
            <w:r w:rsidRPr="00516E37">
              <w:rPr>
                <w:rFonts w:ascii="Times New Roman" w:eastAsia="Calibri" w:hAnsi="Times New Roman" w:cs="Times New Roman"/>
                <w:sz w:val="24"/>
              </w:rPr>
              <w:t>4.</w:t>
            </w:r>
          </w:p>
        </w:tc>
        <w:tc>
          <w:tcPr>
            <w:tcW w:w="2834"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lang w:val="en-US"/>
              </w:rPr>
            </w:pPr>
            <w:r w:rsidRPr="00516E37">
              <w:rPr>
                <w:rFonts w:ascii="Times New Roman" w:eastAsia="Calibri" w:hAnsi="Times New Roman" w:cs="Times New Roman"/>
                <w:sz w:val="24"/>
              </w:rPr>
              <w:t xml:space="preserve">Дневни пари за болничен престой вследствие на заболяване </w:t>
            </w:r>
          </w:p>
        </w:tc>
        <w:tc>
          <w:tcPr>
            <w:tcW w:w="1858"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3 000 лв.</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лв. на ден (след 5-ия</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 но не повече от 3000 лв.</w:t>
            </w:r>
          </w:p>
        </w:tc>
        <w:tc>
          <w:tcPr>
            <w:tcW w:w="1559" w:type="dxa"/>
            <w:shd w:val="clear" w:color="auto" w:fill="auto"/>
          </w:tcPr>
          <w:p w:rsidR="00516E37" w:rsidRPr="00516E37" w:rsidRDefault="007A4BF5"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516E37" w:rsidRPr="00516E37" w:rsidTr="007F2FEE">
        <w:tc>
          <w:tcPr>
            <w:tcW w:w="426" w:type="dxa"/>
            <w:shd w:val="clear" w:color="auto" w:fill="auto"/>
          </w:tcPr>
          <w:p w:rsidR="00516E37" w:rsidRPr="00516E37" w:rsidRDefault="00516E37" w:rsidP="00516E37">
            <w:pPr>
              <w:suppressAutoHyphens w:val="0"/>
              <w:autoSpaceDE w:val="0"/>
              <w:autoSpaceDN w:val="0"/>
              <w:adjustRightInd w:val="0"/>
              <w:spacing w:line="276" w:lineRule="auto"/>
              <w:ind w:right="-246"/>
              <w:rPr>
                <w:rFonts w:ascii="Times New Roman" w:eastAsia="Calibri" w:hAnsi="Times New Roman" w:cs="Times New Roman"/>
                <w:sz w:val="24"/>
              </w:rPr>
            </w:pPr>
            <w:r w:rsidRPr="00516E37">
              <w:rPr>
                <w:rFonts w:ascii="Times New Roman" w:eastAsia="Calibri" w:hAnsi="Times New Roman" w:cs="Times New Roman"/>
                <w:sz w:val="24"/>
              </w:rPr>
              <w:t>5.</w:t>
            </w:r>
          </w:p>
        </w:tc>
        <w:tc>
          <w:tcPr>
            <w:tcW w:w="2834"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Медицински разноски във връзка със заболяване довело до временна неработоспособност</w:t>
            </w:r>
          </w:p>
        </w:tc>
        <w:tc>
          <w:tcPr>
            <w:tcW w:w="1858"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2 500 лв.</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Действителният размер на медицинските разноски </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за медикаменти, манипулации, изследвания, хирургично</w:t>
            </w:r>
            <w:r w:rsidRPr="00516E37">
              <w:rPr>
                <w:rFonts w:ascii="Times New Roman" w:eastAsia="Calibri" w:hAnsi="Times New Roman" w:cs="Times New Roman"/>
                <w:sz w:val="24"/>
                <w:lang w:val="en-US"/>
              </w:rPr>
              <w:t xml:space="preserve"> </w:t>
            </w:r>
            <w:r w:rsidRPr="00516E37">
              <w:rPr>
                <w:rFonts w:ascii="Times New Roman" w:eastAsia="Calibri" w:hAnsi="Times New Roman" w:cs="Times New Roman"/>
                <w:sz w:val="24"/>
              </w:rPr>
              <w:t>и болнични обслужване</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 но не повече от 2500 лв.</w:t>
            </w:r>
          </w:p>
        </w:tc>
        <w:tc>
          <w:tcPr>
            <w:tcW w:w="1559" w:type="dxa"/>
            <w:shd w:val="clear" w:color="auto" w:fill="auto"/>
          </w:tcPr>
          <w:p w:rsidR="00516E37" w:rsidRPr="00516E37" w:rsidRDefault="007A4BF5" w:rsidP="00516E37">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F77242" w:rsidRPr="00516E37" w:rsidTr="00F77242">
        <w:tc>
          <w:tcPr>
            <w:tcW w:w="426" w:type="dxa"/>
            <w:shd w:val="clear" w:color="auto" w:fill="auto"/>
          </w:tcPr>
          <w:p w:rsidR="00F77242" w:rsidRPr="00516E37" w:rsidRDefault="00F77242" w:rsidP="00F77242">
            <w:pPr>
              <w:suppressAutoHyphens w:val="0"/>
              <w:autoSpaceDE w:val="0"/>
              <w:autoSpaceDN w:val="0"/>
              <w:adjustRightInd w:val="0"/>
              <w:spacing w:line="276" w:lineRule="auto"/>
              <w:ind w:right="-246"/>
              <w:rPr>
                <w:rFonts w:ascii="Times New Roman" w:eastAsia="Calibri" w:hAnsi="Times New Roman" w:cs="Times New Roman"/>
                <w:sz w:val="24"/>
              </w:rPr>
            </w:pPr>
            <w:r>
              <w:rPr>
                <w:rFonts w:ascii="Times New Roman" w:eastAsia="Calibri" w:hAnsi="Times New Roman" w:cs="Times New Roman"/>
                <w:sz w:val="24"/>
              </w:rPr>
              <w:lastRenderedPageBreak/>
              <w:t>6.</w:t>
            </w:r>
          </w:p>
        </w:tc>
        <w:tc>
          <w:tcPr>
            <w:tcW w:w="2834" w:type="dxa"/>
            <w:shd w:val="clear" w:color="auto" w:fill="auto"/>
          </w:tcPr>
          <w:p w:rsidR="00F77242" w:rsidRPr="00516E37" w:rsidRDefault="00F77242" w:rsidP="00F77242">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Консумативи, използвани при провеждане на оперативно лечение</w:t>
            </w:r>
          </w:p>
        </w:tc>
        <w:tc>
          <w:tcPr>
            <w:tcW w:w="1858"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1 000 лв.</w:t>
            </w:r>
          </w:p>
        </w:tc>
        <w:tc>
          <w:tcPr>
            <w:tcW w:w="2679" w:type="dxa"/>
            <w:shd w:val="clear" w:color="auto" w:fill="auto"/>
          </w:tcPr>
          <w:p w:rsidR="00F77242" w:rsidRPr="00516E37" w:rsidRDefault="00F77242" w:rsidP="00F77242">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w:t>
            </w:r>
            <w:r>
              <w:rPr>
                <w:rFonts w:ascii="Times New Roman" w:eastAsia="Calibri" w:hAnsi="Times New Roman" w:cs="Times New Roman"/>
                <w:sz w:val="24"/>
              </w:rPr>
              <w:t>на разходите, но не повече от 1 0</w:t>
            </w:r>
            <w:r w:rsidRPr="00135D1B">
              <w:rPr>
                <w:rFonts w:ascii="Times New Roman" w:eastAsia="Calibri" w:hAnsi="Times New Roman" w:cs="Times New Roman"/>
                <w:sz w:val="24"/>
              </w:rPr>
              <w:t>00 лв.</w:t>
            </w:r>
          </w:p>
        </w:tc>
        <w:tc>
          <w:tcPr>
            <w:tcW w:w="1559" w:type="dxa"/>
            <w:shd w:val="clear" w:color="auto" w:fill="auto"/>
          </w:tcPr>
          <w:p w:rsidR="00F77242" w:rsidRPr="00516E37" w:rsidRDefault="007A4BF5" w:rsidP="00F77242">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F77242" w:rsidRPr="00516E37" w:rsidTr="007F2FEE">
        <w:tc>
          <w:tcPr>
            <w:tcW w:w="426" w:type="dxa"/>
            <w:shd w:val="clear" w:color="auto" w:fill="auto"/>
          </w:tcPr>
          <w:p w:rsidR="00F77242" w:rsidRPr="00516E37" w:rsidRDefault="00F77242" w:rsidP="00F77242">
            <w:pPr>
              <w:suppressAutoHyphens w:val="0"/>
              <w:autoSpaceDE w:val="0"/>
              <w:autoSpaceDN w:val="0"/>
              <w:adjustRightInd w:val="0"/>
              <w:spacing w:line="276" w:lineRule="auto"/>
              <w:ind w:right="-246"/>
              <w:rPr>
                <w:rFonts w:ascii="Times New Roman" w:eastAsia="Calibri" w:hAnsi="Times New Roman" w:cs="Times New Roman"/>
                <w:sz w:val="24"/>
              </w:rPr>
            </w:pPr>
            <w:r>
              <w:rPr>
                <w:rFonts w:ascii="Times New Roman" w:eastAsia="Calibri" w:hAnsi="Times New Roman" w:cs="Times New Roman"/>
                <w:sz w:val="24"/>
              </w:rPr>
              <w:t>7</w:t>
            </w:r>
            <w:r w:rsidRPr="00516E37">
              <w:rPr>
                <w:rFonts w:ascii="Times New Roman" w:eastAsia="Calibri" w:hAnsi="Times New Roman" w:cs="Times New Roman"/>
                <w:sz w:val="24"/>
              </w:rPr>
              <w:t>.</w:t>
            </w:r>
          </w:p>
        </w:tc>
        <w:tc>
          <w:tcPr>
            <w:tcW w:w="2834" w:type="dxa"/>
            <w:shd w:val="clear" w:color="auto" w:fill="auto"/>
          </w:tcPr>
          <w:p w:rsidR="00F77242" w:rsidRPr="00516E37" w:rsidRDefault="00F77242" w:rsidP="00F77242">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Разходи за репатриране и погребение, вследствие на заболяване</w:t>
            </w:r>
          </w:p>
        </w:tc>
        <w:tc>
          <w:tcPr>
            <w:tcW w:w="1858"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1 500 лв.</w:t>
            </w:r>
          </w:p>
        </w:tc>
        <w:tc>
          <w:tcPr>
            <w:tcW w:w="2679" w:type="dxa"/>
            <w:shd w:val="clear" w:color="auto" w:fill="auto"/>
          </w:tcPr>
          <w:p w:rsidR="00F77242" w:rsidRPr="00516E37" w:rsidRDefault="00F77242" w:rsidP="00F77242">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Действителният размер на разходите, но не повече от 1500 лв.</w:t>
            </w:r>
          </w:p>
        </w:tc>
        <w:tc>
          <w:tcPr>
            <w:tcW w:w="1559" w:type="dxa"/>
            <w:shd w:val="clear" w:color="auto" w:fill="auto"/>
          </w:tcPr>
          <w:p w:rsidR="00F77242" w:rsidRPr="00516E37" w:rsidRDefault="007A4BF5" w:rsidP="00F77242">
            <w:pPr>
              <w:suppressAutoHyphens w:val="0"/>
              <w:autoSpaceDE w:val="0"/>
              <w:autoSpaceDN w:val="0"/>
              <w:adjustRightInd w:val="0"/>
              <w:spacing w:line="276" w:lineRule="auto"/>
              <w:jc w:val="both"/>
              <w:rPr>
                <w:rFonts w:ascii="Times New Roman" w:eastAsia="Calibri" w:hAnsi="Times New Roman" w:cs="Times New Roman"/>
                <w:sz w:val="24"/>
              </w:rPr>
            </w:pPr>
            <w:proofErr w:type="spellStart"/>
            <w:r>
              <w:rPr>
                <w:rFonts w:ascii="Times New Roman" w:eastAsia="Calibri" w:hAnsi="Times New Roman" w:cs="Times New Roman"/>
                <w:sz w:val="24"/>
              </w:rPr>
              <w:t>лв</w:t>
            </w:r>
            <w:proofErr w:type="spellEnd"/>
          </w:p>
        </w:tc>
      </w:tr>
      <w:tr w:rsidR="00F77242" w:rsidRPr="00516E37" w:rsidTr="007F2FEE">
        <w:tc>
          <w:tcPr>
            <w:tcW w:w="426" w:type="dxa"/>
            <w:shd w:val="clear" w:color="auto" w:fill="auto"/>
          </w:tcPr>
          <w:p w:rsidR="00F77242" w:rsidRPr="00516E37" w:rsidRDefault="00F77242" w:rsidP="00F77242">
            <w:pPr>
              <w:suppressAutoHyphens w:val="0"/>
              <w:autoSpaceDE w:val="0"/>
              <w:autoSpaceDN w:val="0"/>
              <w:adjustRightInd w:val="0"/>
              <w:spacing w:line="276" w:lineRule="auto"/>
              <w:jc w:val="center"/>
              <w:rPr>
                <w:rFonts w:ascii="Times New Roman" w:eastAsia="Calibri" w:hAnsi="Times New Roman" w:cs="Times New Roman"/>
                <w:sz w:val="24"/>
              </w:rPr>
            </w:pPr>
          </w:p>
        </w:tc>
        <w:tc>
          <w:tcPr>
            <w:tcW w:w="2834"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Общо дължима премия:</w:t>
            </w:r>
          </w:p>
        </w:tc>
        <w:tc>
          <w:tcPr>
            <w:tcW w:w="1858"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2679"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1559"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p>
        </w:tc>
      </w:tr>
      <w:tr w:rsidR="00F77242" w:rsidRPr="00516E37" w:rsidTr="007F2FEE">
        <w:tc>
          <w:tcPr>
            <w:tcW w:w="426" w:type="dxa"/>
            <w:shd w:val="clear" w:color="auto" w:fill="auto"/>
          </w:tcPr>
          <w:p w:rsidR="00F77242" w:rsidRPr="00516E37" w:rsidRDefault="00F77242" w:rsidP="00F77242">
            <w:pPr>
              <w:suppressAutoHyphens w:val="0"/>
              <w:autoSpaceDE w:val="0"/>
              <w:autoSpaceDN w:val="0"/>
              <w:adjustRightInd w:val="0"/>
              <w:spacing w:line="276" w:lineRule="auto"/>
              <w:jc w:val="center"/>
              <w:rPr>
                <w:rFonts w:ascii="Times New Roman" w:eastAsia="Calibri" w:hAnsi="Times New Roman" w:cs="Times New Roman"/>
                <w:sz w:val="24"/>
              </w:rPr>
            </w:pPr>
          </w:p>
        </w:tc>
        <w:tc>
          <w:tcPr>
            <w:tcW w:w="2834"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Данък/такси/:</w:t>
            </w:r>
          </w:p>
        </w:tc>
        <w:tc>
          <w:tcPr>
            <w:tcW w:w="1858"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2679"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1559"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 xml:space="preserve"> </w:t>
            </w:r>
          </w:p>
        </w:tc>
      </w:tr>
      <w:tr w:rsidR="00F77242" w:rsidRPr="00516E37" w:rsidTr="007F2FEE">
        <w:tc>
          <w:tcPr>
            <w:tcW w:w="426" w:type="dxa"/>
            <w:shd w:val="clear" w:color="auto" w:fill="auto"/>
          </w:tcPr>
          <w:p w:rsidR="00F77242" w:rsidRPr="00516E37" w:rsidRDefault="00F77242" w:rsidP="00F77242">
            <w:pPr>
              <w:suppressAutoHyphens w:val="0"/>
              <w:autoSpaceDE w:val="0"/>
              <w:autoSpaceDN w:val="0"/>
              <w:adjustRightInd w:val="0"/>
              <w:spacing w:line="276" w:lineRule="auto"/>
              <w:jc w:val="center"/>
              <w:rPr>
                <w:rFonts w:ascii="Times New Roman" w:eastAsia="Calibri" w:hAnsi="Times New Roman" w:cs="Times New Roman"/>
                <w:sz w:val="24"/>
              </w:rPr>
            </w:pPr>
          </w:p>
        </w:tc>
        <w:tc>
          <w:tcPr>
            <w:tcW w:w="2834"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Общо дължима сума:</w:t>
            </w:r>
          </w:p>
        </w:tc>
        <w:tc>
          <w:tcPr>
            <w:tcW w:w="1858"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2679"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1559" w:type="dxa"/>
            <w:shd w:val="clear" w:color="auto" w:fill="auto"/>
          </w:tcPr>
          <w:p w:rsidR="00F77242" w:rsidRPr="00516E37" w:rsidRDefault="00F77242" w:rsidP="00F77242">
            <w:pPr>
              <w:suppressAutoHyphens w:val="0"/>
              <w:autoSpaceDE w:val="0"/>
              <w:autoSpaceDN w:val="0"/>
              <w:adjustRightInd w:val="0"/>
              <w:spacing w:line="276" w:lineRule="auto"/>
              <w:jc w:val="both"/>
              <w:rPr>
                <w:rFonts w:ascii="Times New Roman" w:eastAsia="Calibri" w:hAnsi="Times New Roman" w:cs="Times New Roman"/>
                <w:sz w:val="24"/>
              </w:rPr>
            </w:pPr>
          </w:p>
        </w:tc>
      </w:tr>
    </w:tbl>
    <w:p w:rsidR="00516E37" w:rsidRDefault="00516E37" w:rsidP="00380448">
      <w:pPr>
        <w:ind w:firstLine="720"/>
        <w:jc w:val="both"/>
        <w:rPr>
          <w:rFonts w:ascii="Times New Roman" w:hAnsi="Times New Roman" w:cs="Times New Roman"/>
          <w:sz w:val="24"/>
        </w:rPr>
      </w:pPr>
    </w:p>
    <w:p w:rsidR="00516E37" w:rsidRPr="00E3762A" w:rsidRDefault="00E3762A" w:rsidP="00380448">
      <w:pPr>
        <w:ind w:firstLine="720"/>
        <w:jc w:val="both"/>
        <w:rPr>
          <w:rFonts w:ascii="Times New Roman" w:hAnsi="Times New Roman" w:cs="Times New Roman"/>
          <w:b/>
          <w:sz w:val="24"/>
        </w:rPr>
      </w:pPr>
      <w:r w:rsidRPr="00E3762A">
        <w:rPr>
          <w:rFonts w:ascii="Times New Roman" w:hAnsi="Times New Roman" w:cs="Times New Roman"/>
          <w:b/>
          <w:sz w:val="24"/>
        </w:rPr>
        <w:t>Общата стойност на дължимата сума за застраховки „Злополука“ и „Заболяване е в размер на …………….. (с думи) лв</w:t>
      </w:r>
      <w:r w:rsidR="001855BF">
        <w:rPr>
          <w:rFonts w:ascii="Times New Roman" w:hAnsi="Times New Roman" w:cs="Times New Roman"/>
          <w:b/>
          <w:sz w:val="24"/>
        </w:rPr>
        <w:t>.</w:t>
      </w:r>
    </w:p>
    <w:p w:rsidR="00516E37" w:rsidRDefault="00516E37" w:rsidP="00380448">
      <w:pPr>
        <w:ind w:firstLine="720"/>
        <w:jc w:val="both"/>
        <w:rPr>
          <w:rFonts w:ascii="Times New Roman" w:hAnsi="Times New Roman" w:cs="Times New Roman"/>
          <w:sz w:val="24"/>
        </w:rPr>
      </w:pPr>
    </w:p>
    <w:p w:rsidR="00516E37" w:rsidRDefault="00516E37" w:rsidP="00380448">
      <w:pPr>
        <w:ind w:firstLine="720"/>
        <w:jc w:val="both"/>
        <w:rPr>
          <w:rFonts w:ascii="Times New Roman" w:hAnsi="Times New Roman" w:cs="Times New Roman"/>
          <w:sz w:val="24"/>
        </w:rPr>
      </w:pPr>
    </w:p>
    <w:p w:rsidR="00082375" w:rsidRPr="001C2838" w:rsidRDefault="00082375" w:rsidP="00380448">
      <w:pPr>
        <w:jc w:val="both"/>
        <w:rPr>
          <w:rFonts w:ascii="Times New Roman" w:eastAsia="Calibri" w:hAnsi="Times New Roman"/>
          <w:b/>
          <w:i/>
          <w:sz w:val="24"/>
          <w:u w:val="single"/>
        </w:rPr>
      </w:pPr>
    </w:p>
    <w:p w:rsidR="003C0FE1" w:rsidRDefault="007C291C" w:rsidP="00380448">
      <w:pPr>
        <w:jc w:val="both"/>
        <w:rPr>
          <w:rFonts w:ascii="Times New Roman" w:eastAsia="Calibri" w:hAnsi="Times New Roman"/>
          <w:i/>
          <w:sz w:val="24"/>
        </w:rPr>
      </w:pPr>
      <w:r w:rsidRPr="001C2838">
        <w:rPr>
          <w:rFonts w:ascii="Times New Roman" w:eastAsia="Calibri" w:hAnsi="Times New Roman"/>
          <w:b/>
          <w:i/>
          <w:sz w:val="24"/>
          <w:u w:val="single"/>
        </w:rPr>
        <w:t>Забележка:</w:t>
      </w:r>
      <w:r w:rsidR="005E502C" w:rsidRPr="001C2838">
        <w:rPr>
          <w:rFonts w:ascii="Times New Roman" w:eastAsia="Calibri" w:hAnsi="Times New Roman"/>
          <w:b/>
          <w:i/>
          <w:sz w:val="24"/>
          <w:u w:val="single"/>
        </w:rPr>
        <w:t xml:space="preserve"> </w:t>
      </w:r>
      <w:r w:rsidRPr="001C2838">
        <w:rPr>
          <w:rFonts w:ascii="Times New Roman" w:eastAsia="Calibri" w:hAnsi="Times New Roman"/>
          <w:i/>
          <w:sz w:val="24"/>
        </w:rPr>
        <w:t>Предлаганите от участниците цени трябва да са в български лева, с точност до втори знак /включително/ след десетичната запетая.</w:t>
      </w:r>
    </w:p>
    <w:p w:rsidR="00F248E4" w:rsidRPr="001C2838" w:rsidRDefault="00F248E4" w:rsidP="00380448">
      <w:pPr>
        <w:jc w:val="both"/>
        <w:rPr>
          <w:rFonts w:ascii="Times New Roman" w:eastAsia="Calibri" w:hAnsi="Times New Roman"/>
          <w:i/>
          <w:sz w:val="24"/>
        </w:rPr>
      </w:pPr>
    </w:p>
    <w:p w:rsidR="00E73EF3" w:rsidRPr="001C2838" w:rsidRDefault="00E73EF3" w:rsidP="00380448">
      <w:pPr>
        <w:ind w:firstLine="540"/>
        <w:jc w:val="both"/>
        <w:rPr>
          <w:rFonts w:ascii="Times New Roman" w:eastAsia="Calibri" w:hAnsi="Times New Roman"/>
          <w:sz w:val="24"/>
        </w:rPr>
      </w:pPr>
    </w:p>
    <w:tbl>
      <w:tblPr>
        <w:tblW w:w="0" w:type="auto"/>
        <w:tblLayout w:type="fixed"/>
        <w:tblLook w:val="04A0" w:firstRow="1" w:lastRow="0" w:firstColumn="1" w:lastColumn="0" w:noHBand="0" w:noVBand="1"/>
      </w:tblPr>
      <w:tblGrid>
        <w:gridCol w:w="5688"/>
        <w:gridCol w:w="3590"/>
      </w:tblGrid>
      <w:tr w:rsidR="00F248E4" w:rsidRPr="001C2838" w:rsidTr="00AB09A5">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AB09A5">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AB09A5">
        <w:trPr>
          <w:trHeight w:val="379"/>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F248E4" w:rsidRDefault="00F248E4" w:rsidP="00380448">
      <w:pPr>
        <w:jc w:val="right"/>
        <w:outlineLvl w:val="1"/>
        <w:rPr>
          <w:rFonts w:ascii="Times New Roman" w:hAnsi="Times New Roman"/>
          <w:b/>
          <w:sz w:val="24"/>
          <w:lang w:eastAsia="bg-BG"/>
        </w:rPr>
      </w:pPr>
    </w:p>
    <w:p w:rsidR="00F248E4" w:rsidRDefault="00F248E4">
      <w:pPr>
        <w:suppressAutoHyphens w:val="0"/>
        <w:spacing w:after="200" w:line="276" w:lineRule="auto"/>
        <w:rPr>
          <w:rFonts w:ascii="Times New Roman" w:hAnsi="Times New Roman"/>
          <w:b/>
          <w:sz w:val="24"/>
          <w:lang w:eastAsia="bg-BG"/>
        </w:rPr>
      </w:pPr>
      <w:r>
        <w:rPr>
          <w:rFonts w:ascii="Times New Roman" w:hAnsi="Times New Roman"/>
          <w:b/>
          <w:sz w:val="24"/>
          <w:lang w:eastAsia="bg-BG"/>
        </w:rPr>
        <w:br w:type="page"/>
      </w:r>
    </w:p>
    <w:p w:rsidR="005E502C" w:rsidRPr="001C2838" w:rsidRDefault="005E502C" w:rsidP="00380448">
      <w:pPr>
        <w:jc w:val="right"/>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rsidR="005E502C" w:rsidRPr="001C2838" w:rsidRDefault="005E502C" w:rsidP="00380448">
      <w:pPr>
        <w:jc w:val="right"/>
        <w:outlineLvl w:val="1"/>
        <w:rPr>
          <w:rFonts w:ascii="Times New Roman" w:hAnsi="Times New Roman"/>
          <w:b/>
          <w:sz w:val="24"/>
          <w:lang w:eastAsia="bg-BG"/>
        </w:rPr>
      </w:pPr>
    </w:p>
    <w:p w:rsidR="005E502C" w:rsidRPr="001C2838" w:rsidRDefault="005E502C" w:rsidP="00380448">
      <w:pPr>
        <w:jc w:val="right"/>
        <w:outlineLvl w:val="1"/>
        <w:rPr>
          <w:rFonts w:ascii="Times New Roman" w:hAnsi="Times New Roman" w:cs="Times New Roman"/>
          <w:b/>
          <w:sz w:val="24"/>
        </w:rPr>
      </w:pPr>
      <w:r w:rsidRPr="001C2838">
        <w:rPr>
          <w:rFonts w:ascii="Times New Roman" w:hAnsi="Times New Roman"/>
          <w:b/>
          <w:sz w:val="24"/>
          <w:lang w:eastAsia="bg-BG"/>
        </w:rPr>
        <w:t>ОБРАЗЕЦ</w:t>
      </w:r>
    </w:p>
    <w:p w:rsidR="005E502C" w:rsidRPr="001C2838" w:rsidRDefault="005E502C"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ДО</w:t>
      </w:r>
    </w:p>
    <w:p w:rsidR="005E502C" w:rsidRPr="001C2838" w:rsidRDefault="005E502C"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КОМИСИЯТА ЗА ФИНАНСОВ НАДЗОР</w:t>
      </w:r>
    </w:p>
    <w:p w:rsidR="005E502C" w:rsidRPr="001C2838" w:rsidRDefault="005E502C" w:rsidP="00380448">
      <w:pPr>
        <w:ind w:left="5387"/>
        <w:outlineLvl w:val="1"/>
        <w:rPr>
          <w:rFonts w:ascii="Times New Roman" w:hAnsi="Times New Roman" w:cs="Times New Roman"/>
          <w:sz w:val="24"/>
        </w:rPr>
      </w:pPr>
      <w:r w:rsidRPr="001C2838">
        <w:rPr>
          <w:rFonts w:ascii="Times New Roman" w:hAnsi="Times New Roman" w:cs="Times New Roman"/>
          <w:sz w:val="24"/>
        </w:rPr>
        <w:t>гр. София, ул. „Будапеща” № 16</w:t>
      </w:r>
    </w:p>
    <w:p w:rsidR="005E502C" w:rsidRPr="001C2838" w:rsidRDefault="005E502C" w:rsidP="00380448">
      <w:pPr>
        <w:pStyle w:val="ListParagraph"/>
        <w:ind w:left="0"/>
        <w:jc w:val="center"/>
        <w:rPr>
          <w:rFonts w:ascii="Times New Roman" w:hAnsi="Times New Roman" w:cs="Times New Roman"/>
          <w:b/>
          <w:sz w:val="24"/>
        </w:rPr>
      </w:pPr>
    </w:p>
    <w:p w:rsidR="005E502C" w:rsidRPr="001C2838" w:rsidRDefault="005E502C" w:rsidP="00380448">
      <w:pPr>
        <w:pStyle w:val="ListParagraph"/>
        <w:ind w:left="0"/>
        <w:jc w:val="center"/>
        <w:rPr>
          <w:rFonts w:ascii="Times New Roman" w:hAnsi="Times New Roman" w:cs="Times New Roman"/>
          <w:b/>
          <w:sz w:val="24"/>
        </w:rPr>
      </w:pPr>
    </w:p>
    <w:p w:rsidR="005E502C" w:rsidRPr="001C2838" w:rsidRDefault="005E502C" w:rsidP="00380448">
      <w:pPr>
        <w:pStyle w:val="ListParagraph"/>
        <w:ind w:left="0"/>
        <w:jc w:val="center"/>
        <w:rPr>
          <w:rFonts w:ascii="Times New Roman" w:hAnsi="Times New Roman" w:cs="Times New Roman"/>
          <w:b/>
          <w:sz w:val="24"/>
        </w:rPr>
      </w:pPr>
      <w:r w:rsidRPr="001C2838">
        <w:rPr>
          <w:rFonts w:ascii="Times New Roman" w:hAnsi="Times New Roman" w:cs="Times New Roman"/>
          <w:b/>
          <w:sz w:val="24"/>
        </w:rPr>
        <w:t>ЦЕНОВО ПРЕДЛОЖЕНИЕ</w:t>
      </w:r>
    </w:p>
    <w:p w:rsidR="005E502C" w:rsidRPr="001C2838" w:rsidRDefault="005E502C" w:rsidP="00380448">
      <w:pPr>
        <w:jc w:val="center"/>
        <w:outlineLvl w:val="1"/>
        <w:rPr>
          <w:rFonts w:ascii="Times New Roman" w:hAnsi="Times New Roman" w:cs="Times New Roman"/>
          <w:sz w:val="24"/>
          <w:lang w:eastAsia="bg-BG"/>
        </w:rPr>
      </w:pPr>
      <w:r w:rsidRPr="001C2838">
        <w:rPr>
          <w:rFonts w:ascii="Times New Roman" w:hAnsi="Times New Roman"/>
          <w:sz w:val="24"/>
          <w:lang w:eastAsia="bg-BG"/>
        </w:rPr>
        <w:t xml:space="preserve">за участие в обществена поръчка с предмет: </w:t>
      </w: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r w:rsidRPr="001C2838">
        <w:rPr>
          <w:rFonts w:ascii="Times New Roman" w:hAnsi="Times New Roman" w:cs="Times New Roman"/>
          <w:sz w:val="24"/>
          <w:lang w:eastAsia="bg-BG"/>
        </w:rPr>
        <w:t>“</w:t>
      </w:r>
    </w:p>
    <w:p w:rsidR="005E502C" w:rsidRPr="001C2838" w:rsidRDefault="005E502C" w:rsidP="00380448">
      <w:pPr>
        <w:jc w:val="center"/>
        <w:outlineLvl w:val="1"/>
        <w:rPr>
          <w:rFonts w:ascii="Times New Roman" w:hAnsi="Times New Roman" w:cs="Times New Roman"/>
          <w:sz w:val="24"/>
          <w:lang w:eastAsia="bg-BG"/>
        </w:rPr>
      </w:pPr>
    </w:p>
    <w:p w:rsidR="005E502C" w:rsidRPr="001C2838" w:rsidRDefault="005E502C"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2</w:t>
      </w:r>
    </w:p>
    <w:p w:rsidR="005E502C" w:rsidRPr="001C2838" w:rsidRDefault="005E502C" w:rsidP="00380448">
      <w:pPr>
        <w:jc w:val="center"/>
        <w:outlineLvl w:val="1"/>
        <w:rPr>
          <w:rFonts w:ascii="Times New Roman" w:hAnsi="Times New Roman" w:cs="Times New Roman"/>
          <w:sz w:val="24"/>
          <w:lang w:eastAsia="bg-BG"/>
        </w:rPr>
      </w:pPr>
      <w:r w:rsidRPr="001C2838">
        <w:rPr>
          <w:rFonts w:ascii="Times New Roman" w:eastAsia="Calibri" w:hAnsi="Times New Roman" w:cs="Times New Roman"/>
          <w:b/>
          <w:bCs/>
          <w:sz w:val="24"/>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rsidR="005E502C" w:rsidRPr="001C2838" w:rsidRDefault="005E502C" w:rsidP="00380448">
      <w:pPr>
        <w:jc w:val="center"/>
        <w:outlineLvl w:val="1"/>
        <w:rPr>
          <w:rFonts w:ascii="Times New Roman" w:eastAsia="Calibri" w:hAnsi="Times New Roman"/>
          <w:sz w:val="24"/>
        </w:rPr>
      </w:pPr>
    </w:p>
    <w:p w:rsidR="005E502C" w:rsidRPr="001C2838" w:rsidRDefault="005E502C" w:rsidP="00380448">
      <w:pPr>
        <w:jc w:val="both"/>
        <w:rPr>
          <w:rFonts w:ascii="Times New Roman" w:hAnsi="Times New Roman" w:cs="Times New Roman"/>
          <w:sz w:val="24"/>
        </w:rPr>
      </w:pPr>
      <w:r w:rsidRPr="001C2838">
        <w:rPr>
          <w:rFonts w:ascii="Times New Roman" w:hAnsi="Times New Roman" w:cs="Times New Roman"/>
          <w:sz w:val="24"/>
        </w:rPr>
        <w:t>от ............................................................................................... (</w:t>
      </w:r>
      <w:r w:rsidRPr="001C2838">
        <w:rPr>
          <w:rFonts w:ascii="Times New Roman" w:hAnsi="Times New Roman" w:cs="Times New Roman"/>
          <w:i/>
          <w:sz w:val="24"/>
        </w:rPr>
        <w:t>наименование на участника</w:t>
      </w:r>
      <w:r w:rsidRPr="001C2838">
        <w:rPr>
          <w:rFonts w:ascii="Times New Roman" w:hAnsi="Times New Roman" w:cs="Times New Roman"/>
          <w:sz w:val="24"/>
        </w:rPr>
        <w:t>)</w:t>
      </w:r>
    </w:p>
    <w:p w:rsidR="005E502C" w:rsidRPr="001C2838" w:rsidRDefault="005E502C" w:rsidP="00380448">
      <w:pPr>
        <w:jc w:val="both"/>
        <w:rPr>
          <w:rFonts w:ascii="Times New Roman" w:hAnsi="Times New Roman" w:cs="Times New Roman"/>
          <w:sz w:val="24"/>
        </w:rPr>
      </w:pPr>
      <w:r w:rsidRPr="001C2838">
        <w:rPr>
          <w:rFonts w:ascii="Times New Roman" w:hAnsi="Times New Roman" w:cs="Times New Roman"/>
          <w:sz w:val="24"/>
        </w:rPr>
        <w:t>ЕИК ….................................,представляван от ............................................................... (</w:t>
      </w:r>
      <w:r w:rsidRPr="001C2838">
        <w:rPr>
          <w:rFonts w:ascii="Times New Roman" w:hAnsi="Times New Roman" w:cs="Times New Roman"/>
          <w:i/>
          <w:sz w:val="24"/>
        </w:rPr>
        <w:t>трите имена</w:t>
      </w:r>
      <w:r w:rsidRPr="001C2838">
        <w:rPr>
          <w:rFonts w:ascii="Times New Roman" w:hAnsi="Times New Roman" w:cs="Times New Roman"/>
          <w:sz w:val="24"/>
        </w:rPr>
        <w:t>) в качеството на ......................................... (</w:t>
      </w:r>
      <w:r w:rsidRPr="001C2838">
        <w:rPr>
          <w:rFonts w:ascii="Times New Roman" w:hAnsi="Times New Roman" w:cs="Times New Roman"/>
          <w:i/>
          <w:sz w:val="24"/>
        </w:rPr>
        <w:t>длъжност или друго качество</w:t>
      </w:r>
      <w:r w:rsidRPr="001C2838">
        <w:rPr>
          <w:rFonts w:ascii="Times New Roman" w:hAnsi="Times New Roman" w:cs="Times New Roman"/>
          <w:sz w:val="24"/>
        </w:rPr>
        <w:t>)</w:t>
      </w:r>
    </w:p>
    <w:p w:rsidR="005E502C" w:rsidRPr="001C2838" w:rsidRDefault="005E502C" w:rsidP="00380448">
      <w:pPr>
        <w:jc w:val="both"/>
        <w:rPr>
          <w:rFonts w:ascii="Times New Roman" w:hAnsi="Times New Roman" w:cs="Times New Roman"/>
          <w:sz w:val="24"/>
        </w:rPr>
      </w:pPr>
    </w:p>
    <w:p w:rsidR="005E502C" w:rsidRPr="001C2838" w:rsidRDefault="005E502C" w:rsidP="00380448">
      <w:pPr>
        <w:ind w:firstLine="720"/>
        <w:jc w:val="both"/>
        <w:rPr>
          <w:rFonts w:ascii="Times New Roman" w:hAnsi="Times New Roman" w:cs="Times New Roman"/>
          <w:bCs/>
          <w:sz w:val="24"/>
        </w:rPr>
      </w:pPr>
    </w:p>
    <w:p w:rsidR="005E502C" w:rsidRPr="001C2838" w:rsidRDefault="005E502C" w:rsidP="00380448">
      <w:pPr>
        <w:ind w:firstLine="720"/>
        <w:jc w:val="both"/>
        <w:rPr>
          <w:rFonts w:ascii="Times New Roman" w:hAnsi="Times New Roman" w:cs="Times New Roman"/>
          <w:bCs/>
          <w:sz w:val="24"/>
        </w:rPr>
      </w:pPr>
      <w:r w:rsidRPr="001C2838">
        <w:rPr>
          <w:rFonts w:ascii="Times New Roman" w:hAnsi="Times New Roman" w:cs="Times New Roman"/>
          <w:bCs/>
          <w:sz w:val="24"/>
        </w:rPr>
        <w:t>УВАЖАЕМИ ДАМИ И ГОСПОДА,</w:t>
      </w:r>
    </w:p>
    <w:p w:rsidR="00187B3C" w:rsidRPr="001C2838" w:rsidRDefault="00187B3C"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Във връзка с представената от нас оферта за участие в обществена поръчка с горепосочения предмет по обособена позиция № 2 „Застраховане на служебните автомобили на КФН със застраховки „Автокаско”, „Гражданска отговорност”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 Ви предлагаме следното ценово предложение:</w:t>
      </w:r>
    </w:p>
    <w:p w:rsidR="00187B3C" w:rsidRPr="00831943" w:rsidRDefault="00187B3C" w:rsidP="002E6785">
      <w:pPr>
        <w:pStyle w:val="ListParagraph"/>
        <w:numPr>
          <w:ilvl w:val="0"/>
          <w:numId w:val="24"/>
        </w:numPr>
        <w:suppressAutoHyphens w:val="0"/>
        <w:autoSpaceDE w:val="0"/>
        <w:autoSpaceDN w:val="0"/>
        <w:adjustRightInd w:val="0"/>
        <w:jc w:val="both"/>
        <w:rPr>
          <w:rFonts w:ascii="Times New Roman" w:hAnsi="Times New Roman" w:cs="Times New Roman"/>
          <w:b/>
          <w:bCs/>
          <w:sz w:val="24"/>
          <w:lang w:eastAsia="bg-BG"/>
        </w:rPr>
      </w:pPr>
      <w:r w:rsidRPr="00831943">
        <w:rPr>
          <w:rFonts w:ascii="Times New Roman" w:hAnsi="Times New Roman" w:cs="Times New Roman"/>
          <w:b/>
          <w:bCs/>
          <w:sz w:val="24"/>
          <w:lang w:eastAsia="bg-BG"/>
        </w:rPr>
        <w:t>Размер на застрахователните премии</w:t>
      </w:r>
      <w:r w:rsidRPr="00831943">
        <w:rPr>
          <w:rFonts w:ascii="Times New Roman" w:hAnsi="Times New Roman" w:cs="Times New Roman"/>
          <w:sz w:val="24"/>
          <w:lang w:eastAsia="bg-BG"/>
        </w:rPr>
        <w:t>, както следва:</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b/>
          <w:bCs/>
          <w:sz w:val="24"/>
          <w:lang w:eastAsia="bg-BG"/>
        </w:rPr>
        <w:t>1.1.</w:t>
      </w:r>
      <w:r w:rsidRPr="001C2838">
        <w:rPr>
          <w:rFonts w:ascii="Times New Roman" w:hAnsi="Times New Roman" w:cs="Times New Roman"/>
          <w:sz w:val="24"/>
          <w:lang w:eastAsia="bg-BG"/>
        </w:rPr>
        <w:t xml:space="preserve"> За застраховане на движимо имущество на КФН и жилищен имот, посочени в техническата спецификация за обособена позиция № 2, със застраховки „Пожар и природни бедствия” и “Щети на имущество”:</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187B3C" w:rsidRPr="001C2838" w:rsidRDefault="00187B3C" w:rsidP="00380448">
      <w:pPr>
        <w:suppressAutoHyphens w:val="0"/>
        <w:autoSpaceDE w:val="0"/>
        <w:autoSpaceDN w:val="0"/>
        <w:adjustRightInd w:val="0"/>
        <w:ind w:left="1080"/>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b/>
          <w:bCs/>
          <w:sz w:val="24"/>
          <w:lang w:eastAsia="bg-BG"/>
        </w:rPr>
      </w:pPr>
    </w:p>
    <w:p w:rsidR="00187B3C" w:rsidRPr="001C2838" w:rsidRDefault="00187B3C" w:rsidP="00380448">
      <w:pPr>
        <w:suppressAutoHyphens w:val="0"/>
        <w:autoSpaceDE w:val="0"/>
        <w:autoSpaceDN w:val="0"/>
        <w:adjustRightInd w:val="0"/>
        <w:ind w:left="1080"/>
        <w:jc w:val="both"/>
        <w:rPr>
          <w:rFonts w:ascii="Times New Roman" w:hAnsi="Times New Roman" w:cs="Times New Roman"/>
          <w:sz w:val="24"/>
          <w:lang w:eastAsia="bg-BG"/>
        </w:rPr>
      </w:pPr>
      <w:r w:rsidRPr="001C2838">
        <w:rPr>
          <w:rFonts w:ascii="Times New Roman" w:hAnsi="Times New Roman" w:cs="Times New Roman"/>
          <w:b/>
          <w:bCs/>
          <w:sz w:val="24"/>
          <w:lang w:eastAsia="bg-BG"/>
        </w:rPr>
        <w:t>1.2.</w:t>
      </w:r>
      <w:r w:rsidRPr="001C2838">
        <w:rPr>
          <w:rFonts w:ascii="Times New Roman" w:hAnsi="Times New Roman" w:cs="Times New Roman"/>
          <w:sz w:val="24"/>
          <w:lang w:eastAsia="bg-BG"/>
        </w:rPr>
        <w:t xml:space="preserve"> за застраховане на служебните автомобили на КФН, посочени в техническата спецификация за обособена позиция № 2  със:</w:t>
      </w:r>
    </w:p>
    <w:p w:rsidR="00187B3C" w:rsidRPr="001C2838" w:rsidRDefault="00187B3C" w:rsidP="00380448">
      <w:pPr>
        <w:suppressAutoHyphens w:val="0"/>
        <w:autoSpaceDE w:val="0"/>
        <w:autoSpaceDN w:val="0"/>
        <w:adjustRightInd w:val="0"/>
        <w:ind w:left="1068" w:firstLine="348"/>
        <w:jc w:val="both"/>
        <w:rPr>
          <w:rFonts w:ascii="Times New Roman" w:hAnsi="Times New Roman" w:cs="Times New Roman"/>
          <w:sz w:val="24"/>
          <w:lang w:eastAsia="bg-BG"/>
        </w:rPr>
      </w:pPr>
      <w:r w:rsidRPr="001C2838">
        <w:rPr>
          <w:rFonts w:ascii="Times New Roman" w:hAnsi="Times New Roman" w:cs="Times New Roman"/>
          <w:b/>
          <w:bCs/>
          <w:sz w:val="24"/>
          <w:lang w:eastAsia="bg-BG"/>
        </w:rPr>
        <w:t>1.2.1.</w:t>
      </w:r>
      <w:r w:rsidRPr="001C2838">
        <w:rPr>
          <w:rFonts w:ascii="Times New Roman" w:hAnsi="Times New Roman" w:cs="Times New Roman"/>
          <w:sz w:val="24"/>
          <w:lang w:eastAsia="bg-BG"/>
        </w:rPr>
        <w:t xml:space="preserve"> “Застраховка на сухопътни превозни средства, без релсови превозни средства” („Автокаско”):</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187B3C" w:rsidRPr="001C2838" w:rsidRDefault="00187B3C" w:rsidP="00380448">
      <w:pPr>
        <w:suppressAutoHyphens w:val="0"/>
        <w:autoSpaceDE w:val="0"/>
        <w:autoSpaceDN w:val="0"/>
        <w:adjustRightInd w:val="0"/>
        <w:ind w:left="708"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1.2.2.</w:t>
      </w:r>
      <w:r w:rsidRPr="001C2838">
        <w:rPr>
          <w:rFonts w:ascii="Times New Roman" w:hAnsi="Times New Roman" w:cs="Times New Roman"/>
          <w:sz w:val="24"/>
          <w:lang w:eastAsia="bg-BG"/>
        </w:rPr>
        <w:t xml:space="preserve"> “Гражданска отговорност” на автомобилистите:</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 общо - ........................... лв.</w:t>
      </w:r>
    </w:p>
    <w:p w:rsidR="00187B3C" w:rsidRPr="007C421E" w:rsidRDefault="00187B3C" w:rsidP="00380448">
      <w:pPr>
        <w:suppressAutoHyphens w:val="0"/>
        <w:autoSpaceDE w:val="0"/>
        <w:autoSpaceDN w:val="0"/>
        <w:adjustRightInd w:val="0"/>
        <w:ind w:left="1068" w:firstLine="348"/>
        <w:jc w:val="both"/>
        <w:rPr>
          <w:rFonts w:ascii="Times New Roman" w:hAnsi="Times New Roman" w:cs="Times New Roman"/>
          <w:sz w:val="24"/>
          <w:highlight w:val="yellow"/>
          <w:lang w:eastAsia="bg-BG"/>
        </w:rPr>
      </w:pPr>
      <w:r w:rsidRPr="001C2838">
        <w:rPr>
          <w:rFonts w:ascii="Times New Roman" w:hAnsi="Times New Roman" w:cs="Times New Roman"/>
          <w:b/>
          <w:bCs/>
          <w:sz w:val="24"/>
          <w:lang w:eastAsia="bg-BG"/>
        </w:rPr>
        <w:t>1.2.3.</w:t>
      </w:r>
      <w:r w:rsidRPr="001C2838">
        <w:rPr>
          <w:rFonts w:ascii="Times New Roman" w:hAnsi="Times New Roman" w:cs="Times New Roman"/>
          <w:sz w:val="24"/>
          <w:lang w:eastAsia="bg-BG"/>
        </w:rPr>
        <w:t xml:space="preserve"> </w:t>
      </w:r>
      <w:r w:rsidRPr="00E02166">
        <w:rPr>
          <w:rFonts w:ascii="Times New Roman" w:hAnsi="Times New Roman" w:cs="Times New Roman"/>
          <w:sz w:val="24"/>
          <w:lang w:eastAsia="bg-BG"/>
        </w:rPr>
        <w:t>“Злополука на местата в МПС”</w:t>
      </w:r>
      <w:r w:rsidR="009453DD" w:rsidRPr="00E02166">
        <w:rPr>
          <w:rFonts w:ascii="Times New Roman" w:hAnsi="Times New Roman" w:cs="Times New Roman"/>
          <w:sz w:val="24"/>
          <w:lang w:eastAsia="bg-BG"/>
        </w:rPr>
        <w:t xml:space="preserve"> на изброените </w:t>
      </w:r>
      <w:r w:rsidR="00B94DE4" w:rsidRPr="00E02166">
        <w:rPr>
          <w:rFonts w:ascii="Times New Roman" w:hAnsi="Times New Roman" w:cs="Times New Roman"/>
          <w:sz w:val="24"/>
          <w:lang w:eastAsia="bg-BG"/>
        </w:rPr>
        <w:t xml:space="preserve">от Възложителя </w:t>
      </w:r>
      <w:r w:rsidR="009453DD" w:rsidRPr="00E02166">
        <w:rPr>
          <w:rFonts w:ascii="Times New Roman" w:hAnsi="Times New Roman" w:cs="Times New Roman"/>
          <w:sz w:val="24"/>
          <w:lang w:eastAsia="bg-BG"/>
        </w:rPr>
        <w:t>автомобили</w:t>
      </w:r>
      <w:r w:rsidR="00B94DE4" w:rsidRPr="00E02166">
        <w:rPr>
          <w:rFonts w:ascii="Times New Roman" w:hAnsi="Times New Roman" w:cs="Times New Roman"/>
          <w:sz w:val="24"/>
          <w:lang w:eastAsia="bg-BG"/>
        </w:rPr>
        <w:t xml:space="preserve"> в документацията на обществената поръчка</w:t>
      </w:r>
      <w:r w:rsidRPr="00E02166">
        <w:rPr>
          <w:rFonts w:ascii="Times New Roman" w:hAnsi="Times New Roman" w:cs="Times New Roman"/>
          <w:sz w:val="24"/>
          <w:lang w:eastAsia="bg-BG"/>
        </w:rPr>
        <w:t>:</w:t>
      </w:r>
    </w:p>
    <w:p w:rsidR="005038F2" w:rsidRPr="00524DF6" w:rsidRDefault="005038F2" w:rsidP="005038F2">
      <w:pPr>
        <w:suppressAutoHyphens w:val="0"/>
        <w:autoSpaceDE w:val="0"/>
        <w:autoSpaceDN w:val="0"/>
        <w:adjustRightInd w:val="0"/>
        <w:ind w:left="1068" w:hanging="75"/>
        <w:jc w:val="both"/>
        <w:rPr>
          <w:rFonts w:ascii="Times New Roman" w:hAnsi="Times New Roman" w:cs="Times New Roman"/>
          <w:sz w:val="24"/>
          <w:lang w:eastAsia="bg-BG"/>
        </w:rPr>
      </w:pPr>
      <w:r w:rsidRPr="00524DF6">
        <w:rPr>
          <w:rFonts w:ascii="Times New Roman" w:hAnsi="Times New Roman" w:cs="Times New Roman"/>
          <w:b/>
          <w:bCs/>
          <w:sz w:val="24"/>
          <w:lang w:eastAsia="bg-BG"/>
        </w:rPr>
        <w:t xml:space="preserve"> -</w:t>
      </w:r>
      <w:r w:rsidRPr="00524DF6">
        <w:rPr>
          <w:rFonts w:ascii="Times New Roman" w:hAnsi="Times New Roman" w:cs="Times New Roman"/>
          <w:sz w:val="24"/>
          <w:lang w:eastAsia="bg-BG"/>
        </w:rPr>
        <w:t xml:space="preserve"> застрахователна премия за един брой място по застраховка</w:t>
      </w:r>
      <w:r w:rsidR="009E7D21" w:rsidRPr="00524DF6">
        <w:rPr>
          <w:rFonts w:ascii="Times New Roman" w:hAnsi="Times New Roman" w:cs="Times New Roman"/>
          <w:sz w:val="24"/>
          <w:lang w:eastAsia="bg-BG"/>
        </w:rPr>
        <w:t xml:space="preserve"> </w:t>
      </w:r>
      <w:r w:rsidRPr="00524DF6">
        <w:rPr>
          <w:rFonts w:ascii="Times New Roman" w:hAnsi="Times New Roman" w:cs="Times New Roman"/>
          <w:sz w:val="24"/>
          <w:lang w:eastAsia="bg-BG"/>
        </w:rPr>
        <w:t>- ……… лв</w:t>
      </w:r>
      <w:r w:rsidR="007353D3" w:rsidRPr="00524DF6">
        <w:rPr>
          <w:rFonts w:ascii="Times New Roman" w:hAnsi="Times New Roman" w:cs="Times New Roman"/>
          <w:sz w:val="24"/>
          <w:lang w:eastAsia="bg-BG"/>
        </w:rPr>
        <w:t>.</w:t>
      </w:r>
    </w:p>
    <w:p w:rsidR="00187B3C" w:rsidRPr="00524DF6"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524DF6">
        <w:rPr>
          <w:rFonts w:ascii="Times New Roman" w:hAnsi="Times New Roman" w:cs="Times New Roman"/>
          <w:sz w:val="24"/>
          <w:lang w:eastAsia="bg-BG"/>
        </w:rPr>
        <w:t>- обща застрахователна премия</w:t>
      </w:r>
      <w:r w:rsidR="002B1BE9">
        <w:rPr>
          <w:rFonts w:ascii="Times New Roman" w:hAnsi="Times New Roman" w:cs="Times New Roman"/>
          <w:sz w:val="24"/>
          <w:lang w:eastAsia="bg-BG"/>
        </w:rPr>
        <w:t xml:space="preserve"> за 59</w:t>
      </w:r>
      <w:r w:rsidR="005038F2" w:rsidRPr="00524DF6">
        <w:rPr>
          <w:rFonts w:ascii="Times New Roman" w:hAnsi="Times New Roman" w:cs="Times New Roman"/>
          <w:sz w:val="24"/>
          <w:lang w:eastAsia="bg-BG"/>
        </w:rPr>
        <w:t xml:space="preserve"> броя места по застраховката -</w:t>
      </w:r>
      <w:r w:rsidRPr="00524DF6">
        <w:rPr>
          <w:rFonts w:ascii="Times New Roman" w:hAnsi="Times New Roman" w:cs="Times New Roman"/>
          <w:sz w:val="24"/>
          <w:lang w:eastAsia="bg-BG"/>
        </w:rPr>
        <w:t xml:space="preserve">  …………………… лв.;</w:t>
      </w:r>
    </w:p>
    <w:p w:rsidR="00187B3C" w:rsidRPr="00524DF6"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524DF6">
        <w:rPr>
          <w:rFonts w:ascii="Times New Roman" w:hAnsi="Times New Roman" w:cs="Times New Roman"/>
          <w:sz w:val="24"/>
          <w:lang w:eastAsia="bg-BG"/>
        </w:rPr>
        <w:t>- данък върху застрахователната премия - …………………… лв.;</w:t>
      </w:r>
    </w:p>
    <w:p w:rsidR="00187B3C" w:rsidRPr="00524DF6"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524DF6">
        <w:rPr>
          <w:rFonts w:ascii="Times New Roman" w:hAnsi="Times New Roman" w:cs="Times New Roman"/>
          <w:sz w:val="24"/>
          <w:lang w:eastAsia="bg-BG"/>
        </w:rPr>
        <w:t>- общо - …………………… лв.</w:t>
      </w:r>
    </w:p>
    <w:p w:rsidR="0052413F" w:rsidRDefault="00187B3C" w:rsidP="00831943">
      <w:pPr>
        <w:suppressAutoHyphens w:val="0"/>
        <w:autoSpaceDE w:val="0"/>
        <w:autoSpaceDN w:val="0"/>
        <w:adjustRightInd w:val="0"/>
        <w:ind w:firstLine="708"/>
        <w:jc w:val="both"/>
        <w:rPr>
          <w:rFonts w:ascii="Times New Roman" w:hAnsi="Times New Roman" w:cs="Times New Roman"/>
          <w:bCs/>
          <w:sz w:val="24"/>
          <w:lang w:eastAsia="bg-BG"/>
        </w:rPr>
      </w:pPr>
      <w:r w:rsidRPr="00524DF6">
        <w:rPr>
          <w:rFonts w:ascii="Times New Roman" w:hAnsi="Times New Roman" w:cs="Times New Roman"/>
          <w:bCs/>
          <w:sz w:val="24"/>
          <w:lang w:eastAsia="bg-BG"/>
        </w:rPr>
        <w:t xml:space="preserve"> </w:t>
      </w:r>
    </w:p>
    <w:p w:rsidR="00187B3C" w:rsidRPr="00831943" w:rsidRDefault="00187B3C" w:rsidP="0052413F">
      <w:pPr>
        <w:suppressAutoHyphens w:val="0"/>
        <w:autoSpaceDE w:val="0"/>
        <w:autoSpaceDN w:val="0"/>
        <w:adjustRightInd w:val="0"/>
        <w:ind w:left="708" w:firstLine="360"/>
        <w:jc w:val="both"/>
        <w:rPr>
          <w:rFonts w:ascii="Times New Roman" w:hAnsi="Times New Roman" w:cs="Times New Roman"/>
          <w:sz w:val="24"/>
          <w:lang w:eastAsia="bg-BG"/>
        </w:rPr>
      </w:pPr>
      <w:r w:rsidRPr="00DC05EE">
        <w:rPr>
          <w:rFonts w:ascii="Times New Roman" w:hAnsi="Times New Roman" w:cs="Times New Roman"/>
          <w:bCs/>
          <w:sz w:val="24"/>
          <w:lang w:eastAsia="bg-BG"/>
        </w:rPr>
        <w:t>Размер на застрахователната сума за едно лице/</w:t>
      </w:r>
      <w:r w:rsidR="0055511D" w:rsidRPr="00DC05EE">
        <w:rPr>
          <w:rFonts w:ascii="Times New Roman" w:hAnsi="Times New Roman" w:cs="Times New Roman"/>
          <w:bCs/>
          <w:sz w:val="24"/>
          <w:lang w:eastAsia="bg-BG"/>
        </w:rPr>
        <w:t>място по застраховка „Злополука</w:t>
      </w:r>
      <w:r w:rsidRPr="00DC05EE">
        <w:rPr>
          <w:rFonts w:ascii="Times New Roman" w:hAnsi="Times New Roman" w:cs="Times New Roman"/>
          <w:bCs/>
          <w:sz w:val="24"/>
          <w:lang w:eastAsia="bg-BG"/>
        </w:rPr>
        <w:t xml:space="preserve"> на местата в МПС</w:t>
      </w:r>
      <w:r w:rsidR="0055511D" w:rsidRPr="00DC05EE">
        <w:rPr>
          <w:rFonts w:ascii="Times New Roman" w:hAnsi="Times New Roman" w:cs="Times New Roman"/>
          <w:bCs/>
          <w:sz w:val="24"/>
          <w:lang w:val="en-US" w:eastAsia="bg-BG"/>
        </w:rPr>
        <w:t>”</w:t>
      </w:r>
      <w:r w:rsidRPr="00DC05EE">
        <w:rPr>
          <w:rFonts w:ascii="Times New Roman" w:hAnsi="Times New Roman" w:cs="Times New Roman"/>
          <w:bCs/>
          <w:sz w:val="24"/>
          <w:lang w:eastAsia="bg-BG"/>
        </w:rPr>
        <w:t>:</w:t>
      </w:r>
      <w:r w:rsidRPr="00DC05EE">
        <w:rPr>
          <w:rFonts w:ascii="Times New Roman" w:hAnsi="Times New Roman" w:cs="Times New Roman"/>
          <w:sz w:val="24"/>
          <w:lang w:eastAsia="bg-BG"/>
        </w:rPr>
        <w:t xml:space="preserve"> ....................................... лв.</w:t>
      </w:r>
    </w:p>
    <w:p w:rsidR="005E502C" w:rsidRDefault="005E502C" w:rsidP="00380448">
      <w:pPr>
        <w:jc w:val="both"/>
        <w:rPr>
          <w:rFonts w:ascii="Times New Roman" w:eastAsia="Calibri" w:hAnsi="Times New Roman"/>
          <w:sz w:val="24"/>
        </w:rPr>
      </w:pPr>
    </w:p>
    <w:p w:rsidR="00831943" w:rsidRPr="00831943" w:rsidRDefault="00831943" w:rsidP="00831943">
      <w:pPr>
        <w:ind w:firstLine="708"/>
        <w:jc w:val="both"/>
        <w:rPr>
          <w:rFonts w:ascii="Times New Roman" w:eastAsia="Calibri" w:hAnsi="Times New Roman"/>
          <w:b/>
          <w:sz w:val="24"/>
        </w:rPr>
      </w:pPr>
      <w:r>
        <w:rPr>
          <w:rFonts w:ascii="Times New Roman" w:eastAsia="Calibri" w:hAnsi="Times New Roman"/>
          <w:b/>
          <w:sz w:val="24"/>
          <w:lang w:val="en-US"/>
        </w:rPr>
        <w:t xml:space="preserve">II. </w:t>
      </w:r>
      <w:r w:rsidRPr="00831943">
        <w:rPr>
          <w:rFonts w:ascii="Times New Roman" w:eastAsia="Calibri" w:hAnsi="Times New Roman"/>
          <w:b/>
          <w:sz w:val="24"/>
        </w:rPr>
        <w:t xml:space="preserve">Обща стойност на застрахователните премии за застраховки </w:t>
      </w:r>
      <w:r w:rsidRPr="00831943">
        <w:rPr>
          <w:rFonts w:ascii="Times New Roman" w:hAnsi="Times New Roman" w:cs="Times New Roman"/>
          <w:b/>
          <w:sz w:val="24"/>
          <w:lang w:eastAsia="bg-BG"/>
        </w:rPr>
        <w:t xml:space="preserve">„Пожар и природни бедствия” и “Щети на имущество”,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по </w:t>
      </w:r>
      <w:r>
        <w:rPr>
          <w:rFonts w:ascii="Times New Roman" w:hAnsi="Times New Roman" w:cs="Times New Roman"/>
          <w:b/>
          <w:sz w:val="24"/>
          <w:lang w:eastAsia="bg-BG"/>
        </w:rPr>
        <w:t xml:space="preserve">раздел </w:t>
      </w:r>
      <w:r>
        <w:rPr>
          <w:rFonts w:ascii="Times New Roman" w:hAnsi="Times New Roman" w:cs="Times New Roman"/>
          <w:b/>
          <w:sz w:val="24"/>
          <w:lang w:val="en-US" w:eastAsia="bg-BG"/>
        </w:rPr>
        <w:t>I</w:t>
      </w:r>
      <w:r w:rsidRPr="00831943">
        <w:rPr>
          <w:rFonts w:ascii="Times New Roman" w:hAnsi="Times New Roman" w:cs="Times New Roman"/>
          <w:b/>
          <w:sz w:val="24"/>
          <w:lang w:eastAsia="bg-BG"/>
        </w:rPr>
        <w:t xml:space="preserve"> е в размер на …………………… лв. </w:t>
      </w:r>
    </w:p>
    <w:p w:rsidR="00831943" w:rsidRPr="001C2838" w:rsidRDefault="00831943" w:rsidP="00380448">
      <w:pPr>
        <w:jc w:val="both"/>
        <w:rPr>
          <w:rFonts w:ascii="Times New Roman" w:eastAsia="Calibri" w:hAnsi="Times New Roman"/>
          <w:sz w:val="24"/>
        </w:rPr>
      </w:pPr>
    </w:p>
    <w:p w:rsidR="00B05BF0" w:rsidRPr="001C2838" w:rsidRDefault="00B05BF0" w:rsidP="005C5E96">
      <w:pPr>
        <w:ind w:firstLine="708"/>
        <w:jc w:val="both"/>
        <w:rPr>
          <w:rFonts w:ascii="Times New Roman" w:eastAsia="Calibri" w:hAnsi="Times New Roman"/>
          <w:sz w:val="24"/>
        </w:rPr>
      </w:pPr>
      <w:r w:rsidRPr="001C2838">
        <w:rPr>
          <w:rFonts w:ascii="Times New Roman" w:eastAsia="Calibri" w:hAnsi="Times New Roman"/>
          <w:sz w:val="24"/>
        </w:rPr>
        <w:t xml:space="preserve">Ще застраховаме </w:t>
      </w:r>
      <w:r w:rsidRPr="001C2838">
        <w:rPr>
          <w:rFonts w:ascii="Times New Roman" w:hAnsi="Times New Roman"/>
          <w:sz w:val="24"/>
        </w:rPr>
        <w:t>новопридобити моторни превозни средства, имоти или имущество,</w:t>
      </w:r>
      <w:r w:rsidR="00C905BE">
        <w:rPr>
          <w:rFonts w:ascii="Times New Roman" w:hAnsi="Times New Roman"/>
          <w:sz w:val="24"/>
        </w:rPr>
        <w:t xml:space="preserve"> след искане от Възложителя,</w:t>
      </w:r>
      <w:r w:rsidRPr="001C2838">
        <w:rPr>
          <w:rFonts w:ascii="Times New Roman" w:hAnsi="Times New Roman"/>
          <w:sz w:val="24"/>
        </w:rPr>
        <w:t xml:space="preserve">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Изпълнителя. Прогнозната стойност на всички застраховки за новопридобити моторни превозни средства, имоти или имущество е до 10 000 лв. без </w:t>
      </w:r>
      <w:r w:rsidR="001D535D">
        <w:rPr>
          <w:rFonts w:ascii="Times New Roman" w:hAnsi="Times New Roman"/>
          <w:sz w:val="24"/>
        </w:rPr>
        <w:t>данък върху застрахователните премии</w:t>
      </w:r>
      <w:r w:rsidRPr="001C2838">
        <w:rPr>
          <w:rFonts w:ascii="Times New Roman" w:hAnsi="Times New Roman"/>
          <w:sz w:val="24"/>
        </w:rPr>
        <w:t>.</w:t>
      </w:r>
    </w:p>
    <w:p w:rsidR="002D4472" w:rsidRPr="001C2838" w:rsidRDefault="002D4472" w:rsidP="00380448">
      <w:pPr>
        <w:jc w:val="both"/>
        <w:rPr>
          <w:rFonts w:ascii="Times New Roman" w:eastAsia="Calibri" w:hAnsi="Times New Roman"/>
          <w:b/>
          <w:i/>
          <w:sz w:val="24"/>
          <w:u w:val="single"/>
        </w:rPr>
      </w:pPr>
    </w:p>
    <w:p w:rsidR="005E502C" w:rsidRPr="001C2838" w:rsidRDefault="005E502C" w:rsidP="00380448">
      <w:pPr>
        <w:jc w:val="both"/>
        <w:rPr>
          <w:rFonts w:ascii="Times New Roman" w:eastAsia="Calibri" w:hAnsi="Times New Roman"/>
          <w:i/>
          <w:sz w:val="24"/>
        </w:rPr>
      </w:pPr>
      <w:r w:rsidRPr="001C2838">
        <w:rPr>
          <w:rFonts w:ascii="Times New Roman" w:eastAsia="Calibri" w:hAnsi="Times New Roman"/>
          <w:b/>
          <w:i/>
          <w:sz w:val="24"/>
          <w:u w:val="single"/>
        </w:rPr>
        <w:t>Забележка:</w:t>
      </w:r>
      <w:r w:rsidR="00187B3C" w:rsidRPr="001C2838">
        <w:rPr>
          <w:rFonts w:ascii="Times New Roman" w:eastAsia="Calibri" w:hAnsi="Times New Roman"/>
          <w:b/>
          <w:i/>
          <w:sz w:val="24"/>
          <w:u w:val="single"/>
        </w:rPr>
        <w:t xml:space="preserve"> </w:t>
      </w:r>
      <w:r w:rsidRPr="001C2838">
        <w:rPr>
          <w:rFonts w:ascii="Times New Roman" w:eastAsia="Calibri" w:hAnsi="Times New Roman"/>
          <w:i/>
          <w:sz w:val="24"/>
        </w:rPr>
        <w:t>Предлаганите от участниците цени трябва да са в български лева с точност до втори знак /включително/ след десетичната запетая.</w:t>
      </w:r>
    </w:p>
    <w:p w:rsidR="00CD0E9E" w:rsidRPr="001C2838" w:rsidRDefault="00CD0E9E" w:rsidP="00380448">
      <w:pPr>
        <w:jc w:val="both"/>
        <w:rPr>
          <w:rFonts w:ascii="Times New Roman" w:eastAsia="Calibri" w:hAnsi="Times New Roman"/>
          <w:i/>
          <w:sz w:val="24"/>
        </w:rPr>
      </w:pPr>
    </w:p>
    <w:p w:rsidR="00CD0E9E" w:rsidRPr="001C2838" w:rsidRDefault="00CD0E9E" w:rsidP="00380448">
      <w:pPr>
        <w:suppressAutoHyphens w:val="0"/>
        <w:autoSpaceDE w:val="0"/>
        <w:autoSpaceDN w:val="0"/>
        <w:adjustRightInd w:val="0"/>
        <w:jc w:val="both"/>
        <w:rPr>
          <w:rFonts w:ascii="Times New Roman" w:hAnsi="Times New Roman" w:cs="Times New Roman"/>
          <w:b/>
          <w:bCs/>
          <w:i/>
          <w:iCs/>
          <w:sz w:val="24"/>
          <w:lang w:eastAsia="bg-BG"/>
        </w:rPr>
      </w:pPr>
      <w:r w:rsidRPr="001C2838">
        <w:rPr>
          <w:rFonts w:ascii="Times New Roman" w:eastAsia="Calibri" w:hAnsi="Times New Roman"/>
          <w:b/>
          <w:bCs/>
          <w:sz w:val="24"/>
          <w:u w:val="single"/>
        </w:rPr>
        <w:t>Неразделна част от настоящото ценово предложение е Приложение</w:t>
      </w:r>
      <w:r w:rsidRPr="001C2838">
        <w:rPr>
          <w:rFonts w:ascii="Times New Roman" w:hAnsi="Times New Roman" w:cs="Times New Roman"/>
          <w:b/>
          <w:bCs/>
          <w:sz w:val="24"/>
          <w:lang w:eastAsia="bg-BG"/>
        </w:rPr>
        <w:t xml:space="preserve"> към </w:t>
      </w:r>
      <w:r w:rsidRPr="001C2838">
        <w:rPr>
          <w:rFonts w:ascii="Times New Roman" w:hAnsi="Times New Roman" w:cs="Times New Roman"/>
          <w:b/>
          <w:bCs/>
          <w:i/>
          <w:iCs/>
          <w:sz w:val="24"/>
          <w:lang w:eastAsia="bg-BG"/>
        </w:rPr>
        <w:t>Ценовото предложение</w:t>
      </w:r>
    </w:p>
    <w:p w:rsidR="005E502C" w:rsidRPr="001C2838" w:rsidRDefault="005E502C" w:rsidP="00380448">
      <w:pPr>
        <w:jc w:val="both"/>
        <w:rPr>
          <w:rFonts w:ascii="Times New Roman" w:eastAsia="Calibri" w:hAnsi="Times New Roman"/>
          <w:b/>
          <w:bCs/>
          <w:sz w:val="24"/>
          <w:u w:val="single"/>
        </w:rPr>
      </w:pPr>
    </w:p>
    <w:p w:rsidR="00CD0E9E" w:rsidRPr="001C2838" w:rsidRDefault="00CD0E9E" w:rsidP="00380448">
      <w:pPr>
        <w:jc w:val="both"/>
        <w:rPr>
          <w:rFonts w:ascii="Times New Roman" w:eastAsia="Calibri" w:hAnsi="Times New Roman"/>
          <w:sz w:val="24"/>
        </w:rPr>
      </w:pPr>
    </w:p>
    <w:tbl>
      <w:tblPr>
        <w:tblW w:w="0" w:type="auto"/>
        <w:tblLayout w:type="fixed"/>
        <w:tblLook w:val="04A0" w:firstRow="1" w:lastRow="0" w:firstColumn="1" w:lastColumn="0" w:noHBand="0" w:noVBand="1"/>
      </w:tblPr>
      <w:tblGrid>
        <w:gridCol w:w="5688"/>
        <w:gridCol w:w="3590"/>
      </w:tblGrid>
      <w:tr w:rsidR="00F248E4" w:rsidRPr="001C2838" w:rsidTr="00AB09A5">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AB09A5">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AB09A5">
        <w:trPr>
          <w:trHeight w:val="379"/>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187B3C" w:rsidRPr="001C2838" w:rsidRDefault="005E502C" w:rsidP="00380448">
      <w:pPr>
        <w:suppressAutoHyphens w:val="0"/>
        <w:spacing w:after="200"/>
        <w:sectPr w:rsidR="00187B3C" w:rsidRPr="001C2838" w:rsidSect="002C4CED">
          <w:footerReference w:type="default" r:id="rId81"/>
          <w:pgSz w:w="11906" w:h="16838"/>
          <w:pgMar w:top="1418" w:right="1134" w:bottom="1418" w:left="1134" w:header="709" w:footer="709" w:gutter="0"/>
          <w:cols w:space="708"/>
          <w:docGrid w:linePitch="381"/>
        </w:sectPr>
      </w:pPr>
      <w:r w:rsidRPr="001C2838">
        <w:br w:type="page"/>
      </w:r>
    </w:p>
    <w:p w:rsidR="00187B3C" w:rsidRPr="001C2838" w:rsidRDefault="00187B3C" w:rsidP="00380448">
      <w:pPr>
        <w:suppressAutoHyphens w:val="0"/>
        <w:autoSpaceDE w:val="0"/>
        <w:autoSpaceDN w:val="0"/>
        <w:adjustRightInd w:val="0"/>
        <w:jc w:val="right"/>
        <w:rPr>
          <w:rFonts w:ascii="Times New Roman" w:hAnsi="Times New Roman" w:cs="Times New Roman"/>
          <w:b/>
          <w:bCs/>
          <w:sz w:val="24"/>
          <w:lang w:eastAsia="bg-BG"/>
        </w:rPr>
      </w:pPr>
      <w:r w:rsidRPr="001C2838">
        <w:rPr>
          <w:rFonts w:ascii="Times New Roman" w:hAnsi="Times New Roman" w:cs="Times New Roman"/>
          <w:b/>
          <w:bCs/>
          <w:sz w:val="24"/>
          <w:lang w:eastAsia="bg-BG"/>
        </w:rPr>
        <w:lastRenderedPageBreak/>
        <w:t xml:space="preserve">ПРИЛОЖЕНИЕ </w:t>
      </w:r>
    </w:p>
    <w:p w:rsidR="00187B3C" w:rsidRPr="001C2838" w:rsidRDefault="00187B3C" w:rsidP="00380448">
      <w:pPr>
        <w:suppressAutoHyphens w:val="0"/>
        <w:autoSpaceDE w:val="0"/>
        <w:autoSpaceDN w:val="0"/>
        <w:adjustRightInd w:val="0"/>
        <w:ind w:left="720"/>
        <w:jc w:val="right"/>
        <w:rPr>
          <w:rFonts w:ascii="Times New Roman" w:hAnsi="Times New Roman" w:cs="Times New Roman"/>
          <w:b/>
          <w:bCs/>
          <w:i/>
          <w:iCs/>
          <w:sz w:val="24"/>
          <w:lang w:eastAsia="bg-BG"/>
        </w:rPr>
      </w:pPr>
      <w:r w:rsidRPr="001C2838">
        <w:rPr>
          <w:rFonts w:ascii="Times New Roman" w:hAnsi="Times New Roman" w:cs="Times New Roman"/>
          <w:b/>
          <w:bCs/>
          <w:sz w:val="24"/>
          <w:lang w:eastAsia="bg-BG"/>
        </w:rPr>
        <w:t xml:space="preserve">към </w:t>
      </w:r>
      <w:r w:rsidRPr="001C2838">
        <w:rPr>
          <w:rFonts w:ascii="Times New Roman" w:hAnsi="Times New Roman" w:cs="Times New Roman"/>
          <w:b/>
          <w:bCs/>
          <w:i/>
          <w:iCs/>
          <w:sz w:val="24"/>
          <w:lang w:eastAsia="bg-BG"/>
        </w:rPr>
        <w:t>Ценовото предложение</w:t>
      </w:r>
    </w:p>
    <w:p w:rsidR="00187B3C" w:rsidRPr="001C2838" w:rsidRDefault="00187B3C" w:rsidP="00380448">
      <w:pPr>
        <w:suppressAutoHyphens w:val="0"/>
        <w:autoSpaceDE w:val="0"/>
        <w:autoSpaceDN w:val="0"/>
        <w:adjustRightInd w:val="0"/>
        <w:ind w:left="720"/>
        <w:jc w:val="right"/>
        <w:rPr>
          <w:rFonts w:ascii="Times New Roman" w:hAnsi="Times New Roman" w:cs="Times New Roman"/>
          <w:b/>
          <w:bCs/>
          <w:caps/>
          <w:sz w:val="24"/>
          <w:lang w:eastAsia="bg-BG"/>
        </w:rPr>
      </w:pPr>
      <w:r w:rsidRPr="001C2838">
        <w:rPr>
          <w:rFonts w:ascii="Times New Roman" w:hAnsi="Times New Roman" w:cs="Times New Roman"/>
          <w:i/>
          <w:iCs/>
          <w:sz w:val="24"/>
          <w:lang w:eastAsia="bg-BG"/>
        </w:rPr>
        <w:t>(отнася се за обособена позиция № 2)</w:t>
      </w:r>
    </w:p>
    <w:tbl>
      <w:tblPr>
        <w:tblW w:w="13892" w:type="dxa"/>
        <w:tblInd w:w="108" w:type="dxa"/>
        <w:tblLayout w:type="fixed"/>
        <w:tblLook w:val="0000" w:firstRow="0" w:lastRow="0" w:firstColumn="0" w:lastColumn="0" w:noHBand="0" w:noVBand="0"/>
      </w:tblPr>
      <w:tblGrid>
        <w:gridCol w:w="3794"/>
        <w:gridCol w:w="1985"/>
        <w:gridCol w:w="2126"/>
        <w:gridCol w:w="2048"/>
        <w:gridCol w:w="1984"/>
        <w:gridCol w:w="1955"/>
      </w:tblGrid>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caps/>
                <w:sz w:val="22"/>
                <w:szCs w:val="22"/>
                <w:lang w:eastAsia="bg-BG"/>
              </w:rPr>
              <w:t>ОПИСАНИЕ</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Отчетна стойност в лева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Застрахователна сума в лева</w:t>
            </w: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Размер на застрахователната премия по видове застраховки</w:t>
            </w: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Движимо имущество и жилищен имот по т. 1 от техническата спецификация за обособена позиция № 2 към публичната покана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right"/>
              <w:rPr>
                <w:rFonts w:ascii="Times New Roman" w:hAnsi="Times New Roman" w:cs="Times New Roman"/>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b/>
                <w:bCs/>
                <w:sz w:val="22"/>
                <w:lang w:eastAsia="bg-BG"/>
              </w:rPr>
            </w:pPr>
          </w:p>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Застраховки „Пожар и природни бедствия” и “Щети на имущество” </w:t>
            </w: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жилищен имот, предоставен за управление на КФН (гр. София, район “Овча купел”, </w:t>
            </w:r>
            <w:proofErr w:type="spellStart"/>
            <w:r w:rsidRPr="001C2838">
              <w:rPr>
                <w:rFonts w:ascii="Times New Roman" w:hAnsi="Times New Roman" w:cs="Times New Roman"/>
                <w:sz w:val="22"/>
                <w:szCs w:val="22"/>
                <w:lang w:eastAsia="bg-BG"/>
              </w:rPr>
              <w:t>ул</w:t>
            </w:r>
            <w:proofErr w:type="spellEnd"/>
            <w:r w:rsidRPr="001C2838">
              <w:rPr>
                <w:rFonts w:ascii="Times New Roman" w:hAnsi="Times New Roman" w:cs="Times New Roman"/>
                <w:sz w:val="22"/>
                <w:szCs w:val="22"/>
                <w:lang w:eastAsia="bg-BG"/>
              </w:rPr>
              <w:t xml:space="preserve">.”Боряна” № 59, бл.215 А, ет. 11, ап. 32)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0D6C87" w:rsidRDefault="005C3D6A" w:rsidP="00561422">
            <w:pPr>
              <w:suppressAutoHyphens w:val="0"/>
              <w:autoSpaceDE w:val="0"/>
              <w:autoSpaceDN w:val="0"/>
              <w:adjustRightInd w:val="0"/>
              <w:jc w:val="center"/>
              <w:rPr>
                <w:rFonts w:ascii="Times New Roman" w:hAnsi="Times New Roman" w:cs="Times New Roman"/>
                <w:sz w:val="22"/>
                <w:lang w:eastAsia="bg-BG"/>
              </w:rPr>
            </w:pPr>
            <w:r w:rsidRPr="000D6C87">
              <w:rPr>
                <w:rFonts w:ascii="Times New Roman" w:eastAsia="Calibri" w:hAnsi="Times New Roman" w:cs="Times New Roman"/>
                <w:sz w:val="24"/>
              </w:rPr>
              <w:t>170 374</w:t>
            </w:r>
            <w:r w:rsidRPr="000D6C87">
              <w:rPr>
                <w:rFonts w:ascii="Times New Roman" w:eastAsia="Calibri" w:hAnsi="Times New Roman" w:cs="Times New Roman"/>
                <w:sz w:val="24"/>
                <w:lang w:val="en-US"/>
              </w:rPr>
              <w:t>,28</w:t>
            </w:r>
            <w:r w:rsidRPr="000D6C87">
              <w:rPr>
                <w:rFonts w:ascii="Times New Roman" w:eastAsia="Calibri" w:hAnsi="Times New Roman" w:cs="Times New Roman"/>
                <w:sz w:val="24"/>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Стопански инвентар, находящ се на адрес: гр. София, район “Овча купел”, </w:t>
            </w:r>
            <w:proofErr w:type="spellStart"/>
            <w:r w:rsidRPr="001C2838">
              <w:rPr>
                <w:rFonts w:ascii="Times New Roman" w:hAnsi="Times New Roman" w:cs="Times New Roman"/>
                <w:sz w:val="22"/>
                <w:szCs w:val="22"/>
                <w:lang w:eastAsia="bg-BG"/>
              </w:rPr>
              <w:t>ул</w:t>
            </w:r>
            <w:proofErr w:type="spellEnd"/>
            <w:r w:rsidRPr="001C2838">
              <w:rPr>
                <w:rFonts w:ascii="Times New Roman" w:hAnsi="Times New Roman" w:cs="Times New Roman"/>
                <w:sz w:val="22"/>
                <w:szCs w:val="22"/>
                <w:lang w:eastAsia="bg-BG"/>
              </w:rPr>
              <w:t>.”Боряна” № 59, бл.215 А, ет. 11, ап. 32</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0D6C87" w:rsidRDefault="005C3D6A" w:rsidP="00561422">
            <w:pPr>
              <w:suppressAutoHyphens w:val="0"/>
              <w:autoSpaceDE w:val="0"/>
              <w:autoSpaceDN w:val="0"/>
              <w:adjustRightInd w:val="0"/>
              <w:jc w:val="center"/>
              <w:rPr>
                <w:rFonts w:ascii="Times New Roman" w:hAnsi="Times New Roman" w:cs="Times New Roman"/>
                <w:sz w:val="22"/>
                <w:lang w:eastAsia="bg-BG"/>
              </w:rPr>
            </w:pPr>
            <w:r w:rsidRPr="000D6C87">
              <w:rPr>
                <w:rFonts w:ascii="Times New Roman" w:eastAsia="Calibri" w:hAnsi="Times New Roman" w:cs="Times New Roman"/>
                <w:sz w:val="24"/>
                <w:lang w:val="en-US"/>
              </w:rPr>
              <w:t>1 650</w:t>
            </w:r>
            <w:r w:rsidRPr="000D6C87">
              <w:rPr>
                <w:rFonts w:ascii="Times New Roman" w:eastAsia="Calibri" w:hAnsi="Times New Roman" w:cs="Times New Roman"/>
                <w:sz w:val="24"/>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компютри и хардуерно оборудване, включително преносими компютри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C3D6A" w:rsidRPr="000D6C87" w:rsidRDefault="000D6C87" w:rsidP="00561422">
            <w:pPr>
              <w:suppressAutoHyphens w:val="0"/>
              <w:autoSpaceDE w:val="0"/>
              <w:autoSpaceDN w:val="0"/>
              <w:adjustRightInd w:val="0"/>
              <w:jc w:val="center"/>
              <w:rPr>
                <w:rFonts w:ascii="Times New Roman" w:hAnsi="Times New Roman" w:cs="Times New Roman"/>
                <w:sz w:val="24"/>
                <w:lang w:eastAsia="bg-BG"/>
              </w:rPr>
            </w:pPr>
            <w:r w:rsidRPr="000D6C87">
              <w:rPr>
                <w:rFonts w:ascii="Times New Roman" w:hAnsi="Times New Roman" w:cs="Times New Roman"/>
                <w:sz w:val="24"/>
                <w:lang w:eastAsia="bg-BG"/>
              </w:rPr>
              <w:t>1 086 103,06</w:t>
            </w:r>
            <w:r w:rsidR="005C3D6A" w:rsidRPr="000D6C87">
              <w:rPr>
                <w:rFonts w:ascii="Times New Roman" w:hAnsi="Times New Roman" w:cs="Times New Roman"/>
                <w:sz w:val="24"/>
                <w:lang w:eastAsia="bg-BG"/>
              </w:rPr>
              <w:t xml:space="preserve"> лв.</w:t>
            </w:r>
          </w:p>
          <w:p w:rsidR="00187B3C" w:rsidRPr="000D6C87" w:rsidRDefault="00187B3C" w:rsidP="00561422">
            <w:pPr>
              <w:suppressAutoHyphens w:val="0"/>
              <w:autoSpaceDE w:val="0"/>
              <w:autoSpaceDN w:val="0"/>
              <w:adjustRightInd w:val="0"/>
              <w:jc w:val="center"/>
              <w:rPr>
                <w:rFonts w:ascii="Times New Roman" w:hAnsi="Times New Roman" w:cs="Times New Roman"/>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561422"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61422" w:rsidRPr="001C2838" w:rsidRDefault="00561422" w:rsidP="00380448">
            <w:pPr>
              <w:suppressAutoHyphens w:val="0"/>
              <w:autoSpaceDE w:val="0"/>
              <w:autoSpaceDN w:val="0"/>
              <w:adjustRightInd w:val="0"/>
              <w:jc w:val="both"/>
              <w:rPr>
                <w:rFonts w:ascii="Times New Roman" w:hAnsi="Times New Roman" w:cs="Times New Roman"/>
                <w:sz w:val="22"/>
                <w:szCs w:val="22"/>
                <w:lang w:eastAsia="bg-BG"/>
              </w:rPr>
            </w:pPr>
            <w:r w:rsidRPr="00561422">
              <w:rPr>
                <w:rFonts w:ascii="Times New Roman" w:eastAsia="Calibri" w:hAnsi="Times New Roman" w:cs="Times New Roman"/>
                <w:sz w:val="24"/>
              </w:rPr>
              <w:t>чужди материални активи и запаси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61422" w:rsidRPr="000D6C87" w:rsidRDefault="000D6C87" w:rsidP="00561422">
            <w:pPr>
              <w:suppressAutoHyphens w:val="0"/>
              <w:autoSpaceDE w:val="0"/>
              <w:autoSpaceDN w:val="0"/>
              <w:adjustRightInd w:val="0"/>
              <w:jc w:val="center"/>
              <w:rPr>
                <w:rFonts w:ascii="Times New Roman" w:hAnsi="Times New Roman" w:cs="Times New Roman"/>
                <w:sz w:val="24"/>
                <w:lang w:val="en-US" w:eastAsia="bg-BG"/>
              </w:rPr>
            </w:pPr>
            <w:r w:rsidRPr="000D6C87">
              <w:rPr>
                <w:rFonts w:ascii="Times New Roman" w:hAnsi="Times New Roman" w:cs="Times New Roman"/>
                <w:sz w:val="24"/>
                <w:lang w:eastAsia="bg-BG"/>
              </w:rPr>
              <w:t>88 594,74</w:t>
            </w:r>
            <w:r w:rsidR="00561422" w:rsidRPr="000D6C87">
              <w:rPr>
                <w:rFonts w:ascii="Times New Roman" w:hAnsi="Times New Roman" w:cs="Times New Roman"/>
                <w:sz w:val="24"/>
                <w:lang w:eastAsia="bg-BG"/>
              </w:rPr>
              <w:t xml:space="preserve"> лв.</w:t>
            </w:r>
          </w:p>
          <w:p w:rsidR="00561422" w:rsidRPr="000D6C87" w:rsidRDefault="00561422" w:rsidP="00561422">
            <w:pPr>
              <w:suppressAutoHyphens w:val="0"/>
              <w:autoSpaceDE w:val="0"/>
              <w:autoSpaceDN w:val="0"/>
              <w:adjustRightInd w:val="0"/>
              <w:jc w:val="center"/>
              <w:rPr>
                <w:rFonts w:ascii="Times New Roman" w:hAnsi="Times New Roman" w:cs="Times New Roman"/>
                <w:sz w:val="24"/>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61422" w:rsidRPr="001C2838" w:rsidRDefault="00561422"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61422" w:rsidRPr="001C2838" w:rsidRDefault="00561422"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други машини и съоръжения, вкл. и GSM апарати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0D6C87" w:rsidRDefault="000D6C87" w:rsidP="00561422">
            <w:pPr>
              <w:suppressAutoHyphens w:val="0"/>
              <w:autoSpaceDE w:val="0"/>
              <w:autoSpaceDN w:val="0"/>
              <w:adjustRightInd w:val="0"/>
              <w:jc w:val="center"/>
              <w:rPr>
                <w:rFonts w:ascii="Times New Roman" w:hAnsi="Times New Roman" w:cs="Times New Roman"/>
                <w:sz w:val="22"/>
                <w:lang w:eastAsia="bg-BG"/>
              </w:rPr>
            </w:pPr>
            <w:r w:rsidRPr="000D6C87">
              <w:rPr>
                <w:rFonts w:ascii="Times New Roman" w:eastAsia="Calibri" w:hAnsi="Times New Roman" w:cs="Times New Roman"/>
                <w:sz w:val="24"/>
              </w:rPr>
              <w:t>115 926</w:t>
            </w:r>
            <w:r w:rsidR="00561422" w:rsidRPr="000D6C87">
              <w:rPr>
                <w:rFonts w:ascii="Times New Roman" w:eastAsia="Calibri" w:hAnsi="Times New Roman" w:cs="Times New Roman"/>
                <w:sz w:val="24"/>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стопански инвентар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0D6C87" w:rsidRDefault="000D6C87" w:rsidP="00561422">
            <w:pPr>
              <w:suppressAutoHyphens w:val="0"/>
              <w:autoSpaceDE w:val="0"/>
              <w:autoSpaceDN w:val="0"/>
              <w:adjustRightInd w:val="0"/>
              <w:jc w:val="center"/>
              <w:rPr>
                <w:rFonts w:ascii="Times New Roman" w:hAnsi="Times New Roman" w:cs="Times New Roman"/>
                <w:sz w:val="22"/>
                <w:lang w:eastAsia="bg-BG"/>
              </w:rPr>
            </w:pPr>
            <w:r w:rsidRPr="000D6C87">
              <w:rPr>
                <w:rFonts w:ascii="Times New Roman" w:eastAsia="Calibri" w:hAnsi="Times New Roman" w:cs="Times New Roman"/>
                <w:sz w:val="24"/>
              </w:rPr>
              <w:t>462 424,80</w:t>
            </w:r>
            <w:r w:rsidR="00561422" w:rsidRPr="000D6C87">
              <w:rPr>
                <w:rFonts w:ascii="Times New Roman" w:eastAsia="Calibri" w:hAnsi="Times New Roman" w:cs="Times New Roman"/>
                <w:sz w:val="24"/>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материали на склад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0D6C87" w:rsidRDefault="000D6C87" w:rsidP="00561422">
            <w:pPr>
              <w:suppressAutoHyphens w:val="0"/>
              <w:autoSpaceDE w:val="0"/>
              <w:autoSpaceDN w:val="0"/>
              <w:adjustRightInd w:val="0"/>
              <w:jc w:val="center"/>
              <w:rPr>
                <w:rFonts w:ascii="Times New Roman" w:hAnsi="Times New Roman" w:cs="Times New Roman"/>
                <w:sz w:val="22"/>
                <w:lang w:eastAsia="bg-BG"/>
              </w:rPr>
            </w:pPr>
            <w:r w:rsidRPr="000D6C87">
              <w:rPr>
                <w:rFonts w:ascii="Times New Roman" w:eastAsia="Calibri" w:hAnsi="Times New Roman" w:cs="Times New Roman"/>
                <w:sz w:val="24"/>
              </w:rPr>
              <w:t>15 563,51</w:t>
            </w:r>
            <w:r w:rsidR="00561422" w:rsidRPr="000D6C87">
              <w:rPr>
                <w:rFonts w:ascii="Times New Roman" w:eastAsia="Calibri" w:hAnsi="Times New Roman" w:cs="Times New Roman"/>
                <w:sz w:val="24"/>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книги в библиотеката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0D6C87" w:rsidRDefault="000D6C87" w:rsidP="00561422">
            <w:pPr>
              <w:suppressAutoHyphens w:val="0"/>
              <w:autoSpaceDE w:val="0"/>
              <w:autoSpaceDN w:val="0"/>
              <w:adjustRightInd w:val="0"/>
              <w:jc w:val="center"/>
              <w:rPr>
                <w:rFonts w:ascii="Times New Roman" w:hAnsi="Times New Roman" w:cs="Times New Roman"/>
                <w:sz w:val="22"/>
                <w:lang w:eastAsia="bg-BG"/>
              </w:rPr>
            </w:pPr>
            <w:r w:rsidRPr="000D6C87">
              <w:rPr>
                <w:rFonts w:ascii="Times New Roman" w:eastAsia="Calibri" w:hAnsi="Times New Roman" w:cs="Times New Roman"/>
                <w:sz w:val="24"/>
              </w:rPr>
              <w:t>38 853,75</w:t>
            </w:r>
            <w:r w:rsidR="00561422" w:rsidRPr="000D6C87">
              <w:rPr>
                <w:rFonts w:ascii="Times New Roman" w:eastAsia="Calibri" w:hAnsi="Times New Roman" w:cs="Times New Roman"/>
                <w:sz w:val="24"/>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auto"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187B3C" w:rsidRPr="001C2838" w:rsidRDefault="00187B3C" w:rsidP="003D674B">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Обща отчетна стойност: </w:t>
            </w:r>
            <w:r w:rsidR="003D674B">
              <w:rPr>
                <w:rFonts w:ascii="Times New Roman" w:eastAsia="Calibri" w:hAnsi="Times New Roman" w:cs="Times New Roman"/>
                <w:b/>
                <w:sz w:val="24"/>
                <w:u w:val="single"/>
              </w:rPr>
              <w:t>1 979 430,14</w:t>
            </w:r>
            <w:r w:rsidR="00010616" w:rsidRPr="00010616">
              <w:rPr>
                <w:rFonts w:ascii="Times New Roman" w:eastAsia="Calibri" w:hAnsi="Times New Roman" w:cs="Times New Roman"/>
                <w:b/>
                <w:sz w:val="24"/>
                <w:u w:val="single"/>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187B3C" w:rsidRPr="001C2838" w:rsidRDefault="00187B3C" w:rsidP="00CC48AE">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Общ размер на застрахователната сума </w:t>
            </w:r>
            <w:r w:rsidRPr="001C2838">
              <w:rPr>
                <w:rFonts w:ascii="Times New Roman" w:hAnsi="Times New Roman" w:cs="Times New Roman"/>
                <w:sz w:val="22"/>
                <w:szCs w:val="22"/>
                <w:lang w:eastAsia="bg-BG"/>
              </w:rPr>
              <w:t xml:space="preserve">.............. лв. </w:t>
            </w:r>
            <w:r w:rsidRPr="001C2838">
              <w:rPr>
                <w:rFonts w:ascii="Times New Roman" w:hAnsi="Times New Roman" w:cs="Times New Roman"/>
                <w:i/>
                <w:iCs/>
                <w:sz w:val="22"/>
                <w:szCs w:val="22"/>
                <w:lang w:eastAsia="bg-BG"/>
              </w:rPr>
              <w:t>(</w:t>
            </w:r>
            <w:r w:rsidRPr="001C2838">
              <w:rPr>
                <w:rFonts w:ascii="Times New Roman" w:hAnsi="Times New Roman" w:cs="Times New Roman"/>
                <w:b/>
                <w:bCs/>
                <w:i/>
                <w:iCs/>
                <w:sz w:val="22"/>
                <w:szCs w:val="22"/>
                <w:u w:val="single"/>
                <w:lang w:eastAsia="bg-BG"/>
              </w:rPr>
              <w:t xml:space="preserve">застрахователната сума да е не по-малко от отчетна </w:t>
            </w:r>
            <w:r w:rsidRPr="001C2838">
              <w:rPr>
                <w:rFonts w:ascii="Times New Roman" w:hAnsi="Times New Roman" w:cs="Times New Roman"/>
                <w:b/>
                <w:bCs/>
                <w:i/>
                <w:iCs/>
                <w:sz w:val="22"/>
                <w:szCs w:val="22"/>
                <w:u w:val="single"/>
                <w:lang w:eastAsia="bg-BG"/>
              </w:rPr>
              <w:lastRenderedPageBreak/>
              <w:t xml:space="preserve">стойност </w:t>
            </w:r>
            <w:r w:rsidRPr="00423C01">
              <w:rPr>
                <w:rFonts w:ascii="Times New Roman" w:hAnsi="Times New Roman" w:cs="Times New Roman"/>
                <w:b/>
                <w:bCs/>
                <w:iCs/>
                <w:sz w:val="24"/>
                <w:u w:val="single"/>
                <w:lang w:eastAsia="bg-BG"/>
              </w:rPr>
              <w:t xml:space="preserve">– </w:t>
            </w:r>
            <w:r w:rsidR="00423C01" w:rsidRPr="00423C01">
              <w:rPr>
                <w:rFonts w:ascii="Times New Roman" w:eastAsia="Calibri" w:hAnsi="Times New Roman" w:cs="Times New Roman"/>
                <w:b/>
                <w:sz w:val="24"/>
                <w:u w:val="single"/>
              </w:rPr>
              <w:t>1 979 430,14 лв.</w:t>
            </w:r>
            <w:r w:rsidRPr="001C2838">
              <w:rPr>
                <w:rFonts w:ascii="Times New Roman" w:hAnsi="Times New Roman" w:cs="Times New Roman"/>
                <w:b/>
                <w:bCs/>
                <w:i/>
                <w:iCs/>
                <w:sz w:val="22"/>
                <w:szCs w:val="22"/>
                <w:u w:val="single"/>
                <w:lang w:eastAsia="bg-BG"/>
              </w:rPr>
              <w:t>)</w:t>
            </w:r>
          </w:p>
        </w:tc>
        <w:tc>
          <w:tcPr>
            <w:tcW w:w="5987" w:type="dxa"/>
            <w:gridSpan w:val="3"/>
            <w:tcBorders>
              <w:top w:val="single" w:sz="3" w:space="0" w:color="000000"/>
              <w:left w:val="single" w:sz="3" w:space="0" w:color="000000"/>
              <w:bottom w:val="single" w:sz="3" w:space="0" w:color="000000"/>
              <w:right w:val="single" w:sz="3" w:space="0" w:color="000000"/>
            </w:tcBorders>
            <w:shd w:val="clear" w:color="auto"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lastRenderedPageBreak/>
              <w:t xml:space="preserve">обща застрахователна премия </w:t>
            </w:r>
            <w:r w:rsidRPr="001C2838">
              <w:rPr>
                <w:rFonts w:ascii="Times New Roman" w:hAnsi="Times New Roman" w:cs="Times New Roman"/>
                <w:sz w:val="22"/>
                <w:szCs w:val="22"/>
                <w:lang w:eastAsia="bg-BG"/>
              </w:rPr>
              <w:t>в размер на ……………… лв.;</w:t>
            </w:r>
          </w:p>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данък върху застрахователната премия</w:t>
            </w:r>
            <w:r w:rsidRPr="001C2838">
              <w:rPr>
                <w:rFonts w:ascii="Times New Roman" w:hAnsi="Times New Roman" w:cs="Times New Roman"/>
                <w:sz w:val="22"/>
                <w:szCs w:val="22"/>
                <w:lang w:eastAsia="bg-BG"/>
              </w:rPr>
              <w:t xml:space="preserve"> - ………………  лв.;</w:t>
            </w:r>
          </w:p>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общо</w:t>
            </w:r>
            <w:r w:rsidRPr="001C2838">
              <w:rPr>
                <w:rFonts w:ascii="Times New Roman" w:hAnsi="Times New Roman" w:cs="Times New Roman"/>
                <w:sz w:val="22"/>
                <w:szCs w:val="22"/>
                <w:lang w:eastAsia="bg-BG"/>
              </w:rPr>
              <w:t xml:space="preserve"> - …………………… лв.</w:t>
            </w:r>
          </w:p>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lastRenderedPageBreak/>
              <w:t>Служебни автомобили по т. 2 от техническата спецификация за обособена позиция № 2 към публичната покана</w:t>
            </w:r>
          </w:p>
        </w:tc>
        <w:tc>
          <w:tcPr>
            <w:tcW w:w="1985" w:type="dxa"/>
            <w:tcBorders>
              <w:top w:val="single" w:sz="3" w:space="0" w:color="000000"/>
              <w:left w:val="single" w:sz="3" w:space="0" w:color="000000"/>
              <w:bottom w:val="single" w:sz="3" w:space="0" w:color="000000"/>
              <w:right w:val="single" w:sz="3" w:space="0" w:color="000000"/>
            </w:tcBorders>
          </w:tcPr>
          <w:p w:rsidR="0055511D" w:rsidRPr="001C2838" w:rsidRDefault="0055511D" w:rsidP="0055511D">
            <w:pPr>
              <w:suppressAutoHyphens w:val="0"/>
              <w:autoSpaceDE w:val="0"/>
              <w:autoSpaceDN w:val="0"/>
              <w:adjustRightInd w:val="0"/>
              <w:jc w:val="right"/>
              <w:rPr>
                <w:rFonts w:ascii="Times New Roman" w:hAnsi="Times New Roman" w:cs="Times New Roman"/>
                <w:sz w:val="22"/>
                <w:lang w:eastAsia="bg-BG"/>
              </w:rPr>
            </w:pPr>
          </w:p>
        </w:tc>
        <w:tc>
          <w:tcPr>
            <w:tcW w:w="2126" w:type="dxa"/>
            <w:tcBorders>
              <w:top w:val="single" w:sz="3" w:space="0" w:color="000000"/>
              <w:left w:val="single" w:sz="3" w:space="0" w:color="000000"/>
              <w:bottom w:val="single" w:sz="3" w:space="0" w:color="000000"/>
              <w:right w:val="single" w:sz="3" w:space="0" w:color="000000"/>
            </w:tcBorders>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Застрахователна сума в лева</w:t>
            </w:r>
          </w:p>
        </w:tc>
        <w:tc>
          <w:tcPr>
            <w:tcW w:w="2048" w:type="dxa"/>
            <w:tcBorders>
              <w:top w:val="single" w:sz="3" w:space="0" w:color="000000"/>
              <w:left w:val="single" w:sz="3" w:space="0" w:color="000000"/>
              <w:bottom w:val="single" w:sz="3" w:space="0" w:color="000000"/>
              <w:right w:val="single" w:sz="4" w:space="0" w:color="auto"/>
            </w:tcBorders>
          </w:tcPr>
          <w:p w:rsidR="0055511D" w:rsidRPr="001C2838" w:rsidRDefault="0055511D" w:rsidP="0055511D">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“Застраховка на сухопътни превозни средства, без релсови превозни средства” („Автокаско”)</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C44FDE" w:rsidP="0055511D">
            <w:pPr>
              <w:suppressAutoHyphens w:val="0"/>
              <w:autoSpaceDE w:val="0"/>
              <w:autoSpaceDN w:val="0"/>
              <w:adjustRightInd w:val="0"/>
              <w:rPr>
                <w:rFonts w:ascii="Times New Roman" w:hAnsi="Times New Roman" w:cs="Times New Roman"/>
                <w:sz w:val="22"/>
                <w:lang w:eastAsia="bg-BG"/>
              </w:rPr>
            </w:pPr>
            <w:r>
              <w:rPr>
                <w:rFonts w:ascii="Times New Roman" w:hAnsi="Times New Roman" w:cs="Times New Roman"/>
                <w:b/>
                <w:bCs/>
                <w:sz w:val="22"/>
                <w:szCs w:val="22"/>
                <w:lang w:eastAsia="bg-BG"/>
              </w:rPr>
              <w:t xml:space="preserve">Застраховка </w:t>
            </w:r>
            <w:r w:rsidR="0055511D" w:rsidRPr="001C2838">
              <w:rPr>
                <w:rFonts w:ascii="Times New Roman" w:hAnsi="Times New Roman" w:cs="Times New Roman"/>
                <w:b/>
                <w:bCs/>
                <w:sz w:val="22"/>
                <w:szCs w:val="22"/>
                <w:lang w:eastAsia="bg-BG"/>
              </w:rPr>
              <w:t>“Гражданска отговорност” на автомобилистите</w:t>
            </w: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55511D" w:rsidRDefault="00C44FDE" w:rsidP="0055511D">
            <w:pPr>
              <w:suppressAutoHyphens w:val="0"/>
              <w:autoSpaceDE w:val="0"/>
              <w:autoSpaceDN w:val="0"/>
              <w:adjustRightInd w:val="0"/>
              <w:rPr>
                <w:rFonts w:ascii="Times New Roman" w:hAnsi="Times New Roman" w:cs="Times New Roman"/>
                <w:b/>
                <w:sz w:val="22"/>
                <w:lang w:eastAsia="bg-BG"/>
              </w:rPr>
            </w:pPr>
            <w:r>
              <w:rPr>
                <w:rFonts w:ascii="Times New Roman" w:hAnsi="Times New Roman" w:cs="Times New Roman"/>
                <w:b/>
                <w:sz w:val="22"/>
                <w:lang w:eastAsia="bg-BG"/>
              </w:rPr>
              <w:t xml:space="preserve">Застраховка </w:t>
            </w:r>
            <w:r w:rsidR="0055511D" w:rsidRPr="0055511D">
              <w:rPr>
                <w:rFonts w:ascii="Times New Roman" w:hAnsi="Times New Roman" w:cs="Times New Roman"/>
                <w:b/>
                <w:sz w:val="22"/>
                <w:lang w:eastAsia="bg-BG"/>
              </w:rPr>
              <w:t>„Злополука на местата в МПС“</w:t>
            </w: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6F42C2" w:rsidRPr="0094237C" w:rsidRDefault="006F42C2" w:rsidP="006F42C2">
            <w:p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ФОЛКСВАГЕН ТУАРЕГ, рег. №  СА 5665 ТХ </w:t>
            </w:r>
          </w:p>
          <w:p w:rsidR="006F42C2" w:rsidRPr="0094237C" w:rsidRDefault="006F42C2" w:rsidP="006F42C2">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година на първа регистрация – 2007 г.</w:t>
            </w:r>
          </w:p>
          <w:p w:rsidR="006F42C2" w:rsidRPr="0094237C" w:rsidRDefault="006F42C2" w:rsidP="006F42C2">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4+1 места.</w:t>
            </w:r>
          </w:p>
          <w:p w:rsidR="006F42C2" w:rsidRPr="0094237C" w:rsidRDefault="006F42C2" w:rsidP="006F42C2">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обем на двигателя – 2967 </w:t>
            </w:r>
            <w:proofErr w:type="spellStart"/>
            <w:r w:rsidRPr="0094237C">
              <w:rPr>
                <w:rFonts w:ascii="Times New Roman" w:hAnsi="Times New Roman" w:cs="Times New Roman"/>
                <w:sz w:val="22"/>
                <w:szCs w:val="22"/>
                <w:lang w:eastAsia="bg-BG"/>
              </w:rPr>
              <w:t>куб.см</w:t>
            </w:r>
            <w:proofErr w:type="spellEnd"/>
            <w:r w:rsidRPr="0094237C">
              <w:rPr>
                <w:rFonts w:ascii="Times New Roman" w:hAnsi="Times New Roman" w:cs="Times New Roman"/>
                <w:sz w:val="22"/>
                <w:szCs w:val="22"/>
                <w:lang w:eastAsia="bg-BG"/>
              </w:rPr>
              <w:t>.</w:t>
            </w:r>
          </w:p>
          <w:p w:rsidR="006F42C2" w:rsidRPr="0094237C" w:rsidRDefault="006F42C2" w:rsidP="006F42C2">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отчетна стойност – </w:t>
            </w:r>
            <w:r w:rsidRPr="0094237C">
              <w:rPr>
                <w:rFonts w:ascii="Times New Roman" w:hAnsi="Times New Roman" w:cs="Times New Roman"/>
                <w:b/>
                <w:sz w:val="22"/>
                <w:szCs w:val="22"/>
                <w:lang w:eastAsia="bg-BG"/>
              </w:rPr>
              <w:t>13</w:t>
            </w:r>
            <w:r w:rsidR="0004093D" w:rsidRPr="0094237C">
              <w:rPr>
                <w:rFonts w:ascii="Times New Roman" w:hAnsi="Times New Roman" w:cs="Times New Roman"/>
                <w:b/>
                <w:sz w:val="22"/>
                <w:szCs w:val="22"/>
                <w:lang w:eastAsia="bg-BG"/>
              </w:rPr>
              <w:t xml:space="preserve"> </w:t>
            </w:r>
            <w:r w:rsidRPr="0094237C">
              <w:rPr>
                <w:rFonts w:ascii="Times New Roman" w:hAnsi="Times New Roman" w:cs="Times New Roman"/>
                <w:b/>
                <w:sz w:val="22"/>
                <w:szCs w:val="22"/>
                <w:lang w:eastAsia="bg-BG"/>
              </w:rPr>
              <w:t>447,64 лв.</w:t>
            </w:r>
          </w:p>
          <w:p w:rsidR="0055511D" w:rsidRPr="0094237C" w:rsidRDefault="0055511D" w:rsidP="006F42C2">
            <w:pPr>
              <w:tabs>
                <w:tab w:val="left" w:pos="1380"/>
              </w:tabs>
              <w:suppressAutoHyphens w:val="0"/>
              <w:autoSpaceDE w:val="0"/>
              <w:autoSpaceDN w:val="0"/>
              <w:adjustRightInd w:val="0"/>
              <w:ind w:left="1380"/>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94237C" w:rsidRDefault="006F42C2" w:rsidP="00E22150">
            <w:pPr>
              <w:suppressAutoHyphens w:val="0"/>
              <w:autoSpaceDE w:val="0"/>
              <w:autoSpaceDN w:val="0"/>
              <w:adjustRightInd w:val="0"/>
              <w:jc w:val="center"/>
              <w:rPr>
                <w:rFonts w:ascii="Times New Roman" w:hAnsi="Times New Roman" w:cs="Times New Roman"/>
                <w:b/>
                <w:sz w:val="22"/>
                <w:lang w:eastAsia="bg-BG"/>
              </w:rPr>
            </w:pPr>
            <w:r w:rsidRPr="0094237C">
              <w:rPr>
                <w:rFonts w:ascii="Times New Roman" w:hAnsi="Times New Roman" w:cs="Times New Roman"/>
                <w:b/>
                <w:sz w:val="22"/>
                <w:lang w:eastAsia="bg-BG"/>
              </w:rPr>
              <w:t>13 447,64</w:t>
            </w:r>
            <w:r w:rsidR="00384105" w:rsidRPr="0094237C">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F3347F"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F3347F" w:rsidRPr="0094237C" w:rsidRDefault="00F3347F" w:rsidP="00F3347F">
            <w:p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ХЮНДАЙ Н1, рег. №  СА 7500 АА </w:t>
            </w:r>
          </w:p>
          <w:p w:rsidR="00F3347F" w:rsidRPr="0094237C" w:rsidRDefault="00F3347F" w:rsidP="00F3347F">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година на първа регистрация – 2017 г.</w:t>
            </w:r>
          </w:p>
          <w:p w:rsidR="00F3347F" w:rsidRPr="0094237C" w:rsidRDefault="00F3347F" w:rsidP="00F3347F">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4+1 места</w:t>
            </w:r>
          </w:p>
          <w:p w:rsidR="00F3347F" w:rsidRPr="0094237C" w:rsidRDefault="00F3347F" w:rsidP="00F3347F">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обем на двигателя – 1591 </w:t>
            </w:r>
            <w:proofErr w:type="spellStart"/>
            <w:r w:rsidRPr="0094237C">
              <w:rPr>
                <w:rFonts w:ascii="Times New Roman" w:hAnsi="Times New Roman" w:cs="Times New Roman"/>
                <w:sz w:val="22"/>
                <w:szCs w:val="22"/>
                <w:lang w:eastAsia="bg-BG"/>
              </w:rPr>
              <w:t>куб.см</w:t>
            </w:r>
            <w:proofErr w:type="spellEnd"/>
            <w:r w:rsidRPr="0094237C">
              <w:rPr>
                <w:rFonts w:ascii="Times New Roman" w:hAnsi="Times New Roman" w:cs="Times New Roman"/>
                <w:sz w:val="22"/>
                <w:szCs w:val="22"/>
                <w:lang w:eastAsia="bg-BG"/>
              </w:rPr>
              <w:t>.</w:t>
            </w:r>
          </w:p>
          <w:p w:rsidR="00F3347F" w:rsidRPr="0094237C" w:rsidRDefault="00F3347F" w:rsidP="00F3347F">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отчетна стойност – </w:t>
            </w:r>
            <w:r w:rsidRPr="0094237C">
              <w:rPr>
                <w:rFonts w:ascii="Times New Roman" w:hAnsi="Times New Roman" w:cs="Times New Roman"/>
                <w:b/>
                <w:sz w:val="22"/>
                <w:szCs w:val="22"/>
                <w:lang w:eastAsia="bg-BG"/>
              </w:rPr>
              <w:t>33 900 лв.</w:t>
            </w:r>
          </w:p>
          <w:p w:rsidR="00F3347F" w:rsidRPr="0094237C" w:rsidRDefault="00F3347F" w:rsidP="006F42C2">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3347F" w:rsidRPr="00784AE3" w:rsidRDefault="00195717" w:rsidP="00E22150">
            <w:pPr>
              <w:suppressAutoHyphens w:val="0"/>
              <w:autoSpaceDE w:val="0"/>
              <w:autoSpaceDN w:val="0"/>
              <w:adjustRightInd w:val="0"/>
              <w:jc w:val="center"/>
              <w:rPr>
                <w:rFonts w:ascii="Times New Roman" w:hAnsi="Times New Roman" w:cs="Times New Roman"/>
                <w:b/>
                <w:sz w:val="22"/>
                <w:lang w:eastAsia="bg-BG"/>
              </w:rPr>
            </w:pPr>
            <w:r w:rsidRPr="0094237C">
              <w:rPr>
                <w:rFonts w:ascii="Times New Roman" w:hAnsi="Times New Roman" w:cs="Times New Roman"/>
                <w:b/>
                <w:sz w:val="22"/>
                <w:lang w:eastAsia="bg-BG"/>
              </w:rPr>
              <w:t>4 300</w:t>
            </w:r>
            <w:r w:rsidR="00784AE3">
              <w:rPr>
                <w:rFonts w:ascii="Times New Roman" w:hAnsi="Times New Roman" w:cs="Times New Roman"/>
                <w:b/>
                <w:sz w:val="22"/>
                <w:lang w:val="en-US" w:eastAsia="bg-BG"/>
              </w:rPr>
              <w:t xml:space="preserve"> </w:t>
            </w:r>
            <w:r w:rsidR="00784AE3">
              <w:rPr>
                <w:rFonts w:ascii="Times New Roman" w:hAnsi="Times New Roman" w:cs="Times New Roman"/>
                <w:b/>
                <w:sz w:val="22"/>
                <w:lang w:eastAsia="bg-BG"/>
              </w:rPr>
              <w:t>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F3347F" w:rsidRPr="001C2838" w:rsidRDefault="00F3347F"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F3347F" w:rsidRPr="001C2838" w:rsidRDefault="00F3347F"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F3347F" w:rsidRPr="001C2838" w:rsidRDefault="00F3347F"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F3347F" w:rsidRPr="001C2838" w:rsidRDefault="00F3347F"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6F42C2" w:rsidRPr="0094237C" w:rsidRDefault="006F42C2" w:rsidP="006F42C2">
            <w:p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АУДИ А8, рег. №  СВ 0330 ВС </w:t>
            </w:r>
          </w:p>
          <w:p w:rsidR="006F42C2" w:rsidRPr="0094237C" w:rsidRDefault="006F42C2" w:rsidP="006F42C2">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година на първа регистрация – 2008 г.</w:t>
            </w:r>
          </w:p>
          <w:p w:rsidR="006F42C2" w:rsidRPr="0094237C" w:rsidRDefault="006F42C2" w:rsidP="006F42C2">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4+1 места.</w:t>
            </w:r>
          </w:p>
          <w:p w:rsidR="006F42C2" w:rsidRPr="0094237C" w:rsidRDefault="006F42C2" w:rsidP="006F42C2">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обем на двигателя – 4134 </w:t>
            </w:r>
            <w:proofErr w:type="spellStart"/>
            <w:r w:rsidRPr="0094237C">
              <w:rPr>
                <w:rFonts w:ascii="Times New Roman" w:hAnsi="Times New Roman" w:cs="Times New Roman"/>
                <w:sz w:val="22"/>
                <w:szCs w:val="22"/>
                <w:lang w:eastAsia="bg-BG"/>
              </w:rPr>
              <w:t>куб.см</w:t>
            </w:r>
            <w:proofErr w:type="spellEnd"/>
            <w:r w:rsidRPr="0094237C">
              <w:rPr>
                <w:rFonts w:ascii="Times New Roman" w:hAnsi="Times New Roman" w:cs="Times New Roman"/>
                <w:sz w:val="22"/>
                <w:szCs w:val="22"/>
                <w:lang w:eastAsia="bg-BG"/>
              </w:rPr>
              <w:t>.</w:t>
            </w:r>
          </w:p>
          <w:p w:rsidR="006F42C2" w:rsidRPr="0094237C" w:rsidRDefault="006F42C2" w:rsidP="006F42C2">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отчетна стойност – </w:t>
            </w:r>
            <w:r w:rsidRPr="0094237C">
              <w:rPr>
                <w:rFonts w:ascii="Times New Roman" w:hAnsi="Times New Roman" w:cs="Times New Roman"/>
                <w:b/>
                <w:sz w:val="22"/>
                <w:szCs w:val="22"/>
                <w:lang w:eastAsia="bg-BG"/>
              </w:rPr>
              <w:t>34 500 лв.</w:t>
            </w:r>
          </w:p>
          <w:p w:rsidR="0055511D" w:rsidRPr="0094237C" w:rsidRDefault="0055511D" w:rsidP="00F3347F">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94237C" w:rsidRDefault="00A71041" w:rsidP="00E22150">
            <w:pPr>
              <w:suppressAutoHyphens w:val="0"/>
              <w:autoSpaceDE w:val="0"/>
              <w:autoSpaceDN w:val="0"/>
              <w:adjustRightInd w:val="0"/>
              <w:jc w:val="center"/>
              <w:rPr>
                <w:rFonts w:ascii="Times New Roman" w:hAnsi="Times New Roman" w:cs="Times New Roman"/>
                <w:b/>
                <w:sz w:val="22"/>
                <w:lang w:eastAsia="bg-BG"/>
              </w:rPr>
            </w:pPr>
            <w:r w:rsidRPr="0094237C">
              <w:rPr>
                <w:rFonts w:ascii="Times New Roman" w:hAnsi="Times New Roman" w:cs="Times New Roman"/>
                <w:b/>
                <w:sz w:val="22"/>
                <w:lang w:eastAsia="bg-BG"/>
              </w:rPr>
              <w:t>34 500</w:t>
            </w:r>
            <w:r w:rsidR="00384105" w:rsidRPr="0094237C">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A71041" w:rsidRPr="0094237C" w:rsidRDefault="00A71041" w:rsidP="00A71041">
            <w:p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ХЮНДАЙ ЕЛАНТРА, рег. №  СВ 6446 КА </w:t>
            </w:r>
          </w:p>
          <w:p w:rsidR="00A71041" w:rsidRPr="0094237C" w:rsidRDefault="00A71041" w:rsidP="00A71041">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lastRenderedPageBreak/>
              <w:t>година на първа регистрация – 2017 г.</w:t>
            </w:r>
          </w:p>
          <w:p w:rsidR="00A71041" w:rsidRPr="0094237C" w:rsidRDefault="00A71041" w:rsidP="00A71041">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4+1 места</w:t>
            </w:r>
          </w:p>
          <w:p w:rsidR="00A71041" w:rsidRPr="0094237C" w:rsidRDefault="00A71041" w:rsidP="00A71041">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обем на двигателя – 1591 </w:t>
            </w:r>
            <w:proofErr w:type="spellStart"/>
            <w:r w:rsidRPr="0094237C">
              <w:rPr>
                <w:rFonts w:ascii="Times New Roman" w:hAnsi="Times New Roman" w:cs="Times New Roman"/>
                <w:sz w:val="22"/>
                <w:szCs w:val="22"/>
                <w:lang w:eastAsia="bg-BG"/>
              </w:rPr>
              <w:t>куб.см</w:t>
            </w:r>
            <w:proofErr w:type="spellEnd"/>
            <w:r w:rsidRPr="0094237C">
              <w:rPr>
                <w:rFonts w:ascii="Times New Roman" w:hAnsi="Times New Roman" w:cs="Times New Roman"/>
                <w:sz w:val="22"/>
                <w:szCs w:val="22"/>
                <w:lang w:eastAsia="bg-BG"/>
              </w:rPr>
              <w:t>.</w:t>
            </w:r>
          </w:p>
          <w:p w:rsidR="00A71041" w:rsidRPr="0094237C" w:rsidRDefault="00A71041" w:rsidP="00A71041">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отчетна стойност – </w:t>
            </w:r>
            <w:r w:rsidRPr="0094237C">
              <w:rPr>
                <w:rFonts w:ascii="Times New Roman" w:hAnsi="Times New Roman" w:cs="Times New Roman"/>
                <w:b/>
                <w:sz w:val="22"/>
                <w:szCs w:val="22"/>
                <w:lang w:eastAsia="bg-BG"/>
              </w:rPr>
              <w:t>33 900 лв.</w:t>
            </w:r>
          </w:p>
          <w:p w:rsidR="0055511D" w:rsidRPr="0094237C" w:rsidRDefault="0055511D" w:rsidP="0055511D">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94237C" w:rsidRDefault="00A71041" w:rsidP="00E22150">
            <w:pPr>
              <w:suppressAutoHyphens w:val="0"/>
              <w:autoSpaceDE w:val="0"/>
              <w:autoSpaceDN w:val="0"/>
              <w:adjustRightInd w:val="0"/>
              <w:jc w:val="center"/>
              <w:rPr>
                <w:rFonts w:ascii="Times New Roman" w:hAnsi="Times New Roman" w:cs="Times New Roman"/>
                <w:b/>
                <w:sz w:val="22"/>
                <w:lang w:eastAsia="bg-BG"/>
              </w:rPr>
            </w:pPr>
            <w:r w:rsidRPr="0094237C">
              <w:rPr>
                <w:rFonts w:ascii="Times New Roman" w:hAnsi="Times New Roman" w:cs="Times New Roman"/>
                <w:b/>
                <w:sz w:val="22"/>
                <w:lang w:eastAsia="bg-BG"/>
              </w:rPr>
              <w:lastRenderedPageBreak/>
              <w:t>33 900</w:t>
            </w:r>
            <w:r w:rsidR="00384105" w:rsidRPr="0094237C">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94237C" w:rsidRDefault="0055511D" w:rsidP="0055511D">
            <w:p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lastRenderedPageBreak/>
              <w:t xml:space="preserve">ХЮНДАЙ ЕЛАНТРА, рег. №  СВ 9018 МА </w:t>
            </w:r>
          </w:p>
          <w:p w:rsidR="0055511D" w:rsidRPr="0094237C"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година на първа регис</w:t>
            </w:r>
            <w:r w:rsidR="007353D3" w:rsidRPr="0094237C">
              <w:rPr>
                <w:rFonts w:ascii="Times New Roman" w:hAnsi="Times New Roman" w:cs="Times New Roman"/>
                <w:sz w:val="22"/>
                <w:szCs w:val="22"/>
                <w:lang w:eastAsia="bg-BG"/>
              </w:rPr>
              <w:t>т</w:t>
            </w:r>
            <w:r w:rsidRPr="0094237C">
              <w:rPr>
                <w:rFonts w:ascii="Times New Roman" w:hAnsi="Times New Roman" w:cs="Times New Roman"/>
                <w:sz w:val="22"/>
                <w:szCs w:val="22"/>
                <w:lang w:eastAsia="bg-BG"/>
              </w:rPr>
              <w:t>рация – 2017 г.</w:t>
            </w:r>
          </w:p>
          <w:p w:rsidR="0055511D" w:rsidRPr="0094237C"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4+1 места</w:t>
            </w:r>
          </w:p>
          <w:p w:rsidR="0055511D" w:rsidRPr="0094237C"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обем на двигателя – 1591 </w:t>
            </w:r>
            <w:proofErr w:type="spellStart"/>
            <w:r w:rsidRPr="0094237C">
              <w:rPr>
                <w:rFonts w:ascii="Times New Roman" w:hAnsi="Times New Roman" w:cs="Times New Roman"/>
                <w:sz w:val="22"/>
                <w:szCs w:val="22"/>
                <w:lang w:eastAsia="bg-BG"/>
              </w:rPr>
              <w:t>куб.см</w:t>
            </w:r>
            <w:proofErr w:type="spellEnd"/>
            <w:r w:rsidRPr="0094237C">
              <w:rPr>
                <w:rFonts w:ascii="Times New Roman" w:hAnsi="Times New Roman" w:cs="Times New Roman"/>
                <w:sz w:val="22"/>
                <w:szCs w:val="22"/>
                <w:lang w:eastAsia="bg-BG"/>
              </w:rPr>
              <w:t>.</w:t>
            </w:r>
          </w:p>
          <w:p w:rsidR="0055511D" w:rsidRPr="0094237C"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отчетна стойност – </w:t>
            </w:r>
            <w:r w:rsidRPr="0094237C">
              <w:rPr>
                <w:rFonts w:ascii="Times New Roman" w:hAnsi="Times New Roman" w:cs="Times New Roman"/>
                <w:b/>
                <w:sz w:val="22"/>
                <w:szCs w:val="22"/>
                <w:lang w:eastAsia="bg-BG"/>
              </w:rPr>
              <w:t>33 900 лв.</w:t>
            </w:r>
          </w:p>
          <w:p w:rsidR="0055511D" w:rsidRPr="0094237C" w:rsidRDefault="0055511D" w:rsidP="0055511D">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94237C" w:rsidRDefault="00E22150" w:rsidP="00E22150">
            <w:pPr>
              <w:suppressAutoHyphens w:val="0"/>
              <w:autoSpaceDE w:val="0"/>
              <w:autoSpaceDN w:val="0"/>
              <w:adjustRightInd w:val="0"/>
              <w:jc w:val="center"/>
              <w:rPr>
                <w:rFonts w:ascii="Times New Roman" w:hAnsi="Times New Roman" w:cs="Times New Roman"/>
                <w:b/>
                <w:sz w:val="22"/>
                <w:lang w:eastAsia="bg-BG"/>
              </w:rPr>
            </w:pPr>
            <w:r w:rsidRPr="0094237C">
              <w:rPr>
                <w:rFonts w:ascii="Times New Roman" w:hAnsi="Times New Roman" w:cs="Times New Roman"/>
                <w:b/>
                <w:sz w:val="22"/>
                <w:lang w:eastAsia="bg-BG"/>
              </w:rPr>
              <w:t>33</w:t>
            </w:r>
            <w:r w:rsidR="00384105" w:rsidRPr="0094237C">
              <w:rPr>
                <w:rFonts w:ascii="Times New Roman" w:hAnsi="Times New Roman" w:cs="Times New Roman"/>
                <w:b/>
                <w:sz w:val="22"/>
                <w:lang w:eastAsia="bg-BG"/>
              </w:rPr>
              <w:t> </w:t>
            </w:r>
            <w:r w:rsidRPr="0094237C">
              <w:rPr>
                <w:rFonts w:ascii="Times New Roman" w:hAnsi="Times New Roman" w:cs="Times New Roman"/>
                <w:b/>
                <w:sz w:val="22"/>
                <w:lang w:eastAsia="bg-BG"/>
              </w:rPr>
              <w:t>900</w:t>
            </w:r>
            <w:r w:rsidR="00384105" w:rsidRPr="0094237C">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94237C" w:rsidRDefault="0055511D" w:rsidP="0055511D">
            <w:p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ШКОДА ОКТАВИЯ – 6 броя </w:t>
            </w:r>
          </w:p>
          <w:p w:rsidR="0055511D" w:rsidRPr="0094237C" w:rsidRDefault="00F3347F"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г</w:t>
            </w:r>
            <w:r w:rsidR="0055511D" w:rsidRPr="0094237C">
              <w:rPr>
                <w:rFonts w:ascii="Times New Roman" w:hAnsi="Times New Roman" w:cs="Times New Roman"/>
                <w:sz w:val="22"/>
                <w:szCs w:val="22"/>
                <w:lang w:eastAsia="bg-BG"/>
              </w:rPr>
              <w:t>одина на първа регистрация – 2018 г.</w:t>
            </w:r>
          </w:p>
          <w:p w:rsidR="0055511D" w:rsidRPr="0094237C"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4+1 места</w:t>
            </w:r>
          </w:p>
          <w:p w:rsidR="0055511D" w:rsidRPr="0094237C"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94237C">
              <w:rPr>
                <w:rFonts w:ascii="Times New Roman" w:hAnsi="Times New Roman" w:cs="Times New Roman"/>
                <w:sz w:val="22"/>
                <w:szCs w:val="22"/>
                <w:lang w:eastAsia="bg-BG"/>
              </w:rPr>
              <w:t xml:space="preserve">обем на двигателя – 1498 </w:t>
            </w:r>
            <w:proofErr w:type="spellStart"/>
            <w:r w:rsidRPr="0094237C">
              <w:rPr>
                <w:rFonts w:ascii="Times New Roman" w:hAnsi="Times New Roman" w:cs="Times New Roman"/>
                <w:sz w:val="22"/>
                <w:szCs w:val="22"/>
                <w:lang w:eastAsia="bg-BG"/>
              </w:rPr>
              <w:t>куб.см</w:t>
            </w:r>
            <w:proofErr w:type="spellEnd"/>
            <w:r w:rsidRPr="0094237C">
              <w:rPr>
                <w:rFonts w:ascii="Times New Roman" w:hAnsi="Times New Roman" w:cs="Times New Roman"/>
                <w:sz w:val="22"/>
                <w:szCs w:val="22"/>
                <w:lang w:eastAsia="bg-BG"/>
              </w:rPr>
              <w:t>.</w:t>
            </w:r>
          </w:p>
          <w:p w:rsidR="0055511D" w:rsidRPr="0094237C" w:rsidRDefault="00F3347F" w:rsidP="0055511D">
            <w:pPr>
              <w:numPr>
                <w:ilvl w:val="0"/>
                <w:numId w:val="10"/>
              </w:numPr>
              <w:suppressAutoHyphens w:val="0"/>
              <w:autoSpaceDE w:val="0"/>
              <w:autoSpaceDN w:val="0"/>
              <w:adjustRightInd w:val="0"/>
              <w:rPr>
                <w:rFonts w:ascii="Times New Roman" w:hAnsi="Times New Roman" w:cs="Times New Roman"/>
                <w:b/>
                <w:sz w:val="22"/>
                <w:szCs w:val="22"/>
                <w:lang w:eastAsia="bg-BG"/>
              </w:rPr>
            </w:pPr>
            <w:r w:rsidRPr="0094237C">
              <w:rPr>
                <w:rFonts w:ascii="Times New Roman" w:hAnsi="Times New Roman" w:cs="Times New Roman"/>
                <w:sz w:val="22"/>
                <w:szCs w:val="22"/>
                <w:lang w:eastAsia="bg-BG"/>
              </w:rPr>
              <w:t>отчетна</w:t>
            </w:r>
            <w:r w:rsidR="0055511D" w:rsidRPr="0094237C">
              <w:rPr>
                <w:rFonts w:ascii="Times New Roman" w:hAnsi="Times New Roman" w:cs="Times New Roman"/>
                <w:sz w:val="22"/>
                <w:szCs w:val="22"/>
                <w:lang w:eastAsia="bg-BG"/>
              </w:rPr>
              <w:t xml:space="preserve"> стойност за 6 броя</w:t>
            </w:r>
            <w:r w:rsidR="0055511D" w:rsidRPr="0094237C">
              <w:rPr>
                <w:rFonts w:ascii="Times New Roman" w:hAnsi="Times New Roman" w:cs="Times New Roman"/>
                <w:b/>
                <w:sz w:val="22"/>
                <w:szCs w:val="22"/>
                <w:lang w:eastAsia="bg-BG"/>
              </w:rPr>
              <w:t xml:space="preserve"> – 208 008 лв.</w:t>
            </w:r>
          </w:p>
          <w:p w:rsidR="0055511D" w:rsidRPr="0094237C" w:rsidRDefault="0055511D" w:rsidP="00F3347F">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94237C" w:rsidRDefault="00E22150" w:rsidP="00E22150">
            <w:pPr>
              <w:suppressAutoHyphens w:val="0"/>
              <w:autoSpaceDE w:val="0"/>
              <w:autoSpaceDN w:val="0"/>
              <w:adjustRightInd w:val="0"/>
              <w:jc w:val="center"/>
              <w:rPr>
                <w:rFonts w:ascii="Times New Roman" w:hAnsi="Times New Roman" w:cs="Times New Roman"/>
                <w:b/>
                <w:sz w:val="22"/>
                <w:lang w:eastAsia="bg-BG"/>
              </w:rPr>
            </w:pPr>
            <w:r w:rsidRPr="0094237C">
              <w:rPr>
                <w:rFonts w:ascii="Times New Roman" w:hAnsi="Times New Roman" w:cs="Times New Roman"/>
                <w:b/>
                <w:sz w:val="22"/>
                <w:lang w:eastAsia="bg-BG"/>
              </w:rPr>
              <w:t>208</w:t>
            </w:r>
            <w:r w:rsidR="00384105" w:rsidRPr="0094237C">
              <w:rPr>
                <w:rFonts w:ascii="Times New Roman" w:hAnsi="Times New Roman" w:cs="Times New Roman"/>
                <w:b/>
                <w:sz w:val="22"/>
                <w:lang w:eastAsia="bg-BG"/>
              </w:rPr>
              <w:t> </w:t>
            </w:r>
            <w:r w:rsidRPr="0094237C">
              <w:rPr>
                <w:rFonts w:ascii="Times New Roman" w:hAnsi="Times New Roman" w:cs="Times New Roman"/>
                <w:b/>
                <w:sz w:val="22"/>
                <w:lang w:eastAsia="bg-BG"/>
              </w:rPr>
              <w:t>008</w:t>
            </w:r>
            <w:r w:rsidR="00384105" w:rsidRPr="0094237C">
              <w:rPr>
                <w:rFonts w:ascii="Times New Roman" w:hAnsi="Times New Roman" w:cs="Times New Roman"/>
                <w:b/>
                <w:sz w:val="22"/>
                <w:lang w:eastAsia="bg-BG"/>
              </w:rPr>
              <w:t xml:space="preserve"> лв.</w:t>
            </w:r>
            <w:r w:rsidRPr="0094237C">
              <w:rPr>
                <w:rFonts w:ascii="Times New Roman" w:hAnsi="Times New Roman" w:cs="Times New Roman"/>
                <w:b/>
                <w:sz w:val="22"/>
                <w:lang w:eastAsia="bg-BG"/>
              </w:rPr>
              <w:t xml:space="preserve"> за 6 броя</w:t>
            </w:r>
          </w:p>
          <w:p w:rsidR="00E22150" w:rsidRPr="0094237C" w:rsidRDefault="00E22150" w:rsidP="00254259">
            <w:pPr>
              <w:suppressAutoHyphens w:val="0"/>
              <w:autoSpaceDE w:val="0"/>
              <w:autoSpaceDN w:val="0"/>
              <w:adjustRightInd w:val="0"/>
              <w:jc w:val="center"/>
              <w:rPr>
                <w:rFonts w:ascii="Times New Roman" w:hAnsi="Times New Roman" w:cs="Times New Roman"/>
                <w:b/>
                <w:sz w:val="22"/>
                <w:lang w:eastAsia="bg-BG"/>
              </w:rPr>
            </w:pPr>
            <w:r w:rsidRPr="0094237C">
              <w:rPr>
                <w:rFonts w:ascii="Times New Roman" w:hAnsi="Times New Roman" w:cs="Times New Roman"/>
                <w:b/>
                <w:sz w:val="22"/>
                <w:lang w:eastAsia="bg-BG"/>
              </w:rPr>
              <w:t>34</w:t>
            </w:r>
            <w:r w:rsidR="00384105" w:rsidRPr="0094237C">
              <w:rPr>
                <w:rFonts w:ascii="Times New Roman" w:hAnsi="Times New Roman" w:cs="Times New Roman"/>
                <w:b/>
                <w:sz w:val="22"/>
                <w:lang w:eastAsia="bg-BG"/>
              </w:rPr>
              <w:t> </w:t>
            </w:r>
            <w:r w:rsidRPr="0094237C">
              <w:rPr>
                <w:rFonts w:ascii="Times New Roman" w:hAnsi="Times New Roman" w:cs="Times New Roman"/>
                <w:b/>
                <w:sz w:val="22"/>
                <w:lang w:eastAsia="bg-BG"/>
              </w:rPr>
              <w:t>668</w:t>
            </w:r>
            <w:r w:rsidR="00384105" w:rsidRPr="0094237C">
              <w:rPr>
                <w:rFonts w:ascii="Times New Roman" w:hAnsi="Times New Roman" w:cs="Times New Roman"/>
                <w:b/>
                <w:sz w:val="22"/>
                <w:lang w:eastAsia="bg-BG"/>
              </w:rPr>
              <w:t xml:space="preserve"> лв.</w:t>
            </w:r>
            <w:r w:rsidRPr="0094237C">
              <w:rPr>
                <w:rFonts w:ascii="Times New Roman" w:hAnsi="Times New Roman" w:cs="Times New Roman"/>
                <w:b/>
                <w:sz w:val="22"/>
                <w:lang w:eastAsia="bg-BG"/>
              </w:rPr>
              <w:t xml:space="preserve"> за </w:t>
            </w:r>
            <w:r w:rsidR="00254259" w:rsidRPr="0094237C">
              <w:rPr>
                <w:rFonts w:ascii="Times New Roman" w:hAnsi="Times New Roman" w:cs="Times New Roman"/>
                <w:b/>
                <w:sz w:val="22"/>
                <w:lang w:eastAsia="bg-BG"/>
              </w:rPr>
              <w:t>1 автомобил</w:t>
            </w:r>
            <w:r w:rsidR="008F77AC" w:rsidRPr="0094237C">
              <w:rPr>
                <w:rFonts w:ascii="Times New Roman" w:hAnsi="Times New Roman" w:cs="Times New Roman"/>
                <w:b/>
                <w:sz w:val="22"/>
                <w:lang w:eastAsia="bg-BG"/>
              </w:rPr>
              <w:t xml:space="preserve"> /</w:t>
            </w:r>
            <w:r w:rsidR="004659E9" w:rsidRPr="0094237C">
              <w:rPr>
                <w:rFonts w:ascii="Times New Roman" w:hAnsi="Times New Roman" w:cs="Times New Roman"/>
                <w:b/>
                <w:i/>
                <w:sz w:val="22"/>
                <w:lang w:eastAsia="bg-BG"/>
              </w:rPr>
              <w:t>У</w:t>
            </w:r>
            <w:r w:rsidR="008F77AC" w:rsidRPr="0094237C">
              <w:rPr>
                <w:rFonts w:ascii="Times New Roman" w:hAnsi="Times New Roman" w:cs="Times New Roman"/>
                <w:b/>
                <w:i/>
                <w:sz w:val="22"/>
                <w:lang w:eastAsia="bg-BG"/>
              </w:rPr>
              <w:t xml:space="preserve">частникът следва да представи </w:t>
            </w:r>
            <w:r w:rsidR="00FF79B3" w:rsidRPr="0094237C">
              <w:rPr>
                <w:rFonts w:ascii="Times New Roman" w:hAnsi="Times New Roman" w:cs="Times New Roman"/>
                <w:b/>
                <w:i/>
                <w:sz w:val="22"/>
                <w:lang w:eastAsia="bg-BG"/>
              </w:rPr>
              <w:t>стойност на застраховките за един автомобил и общо за 6 автомобила</w:t>
            </w:r>
            <w:r w:rsidR="008F77AC" w:rsidRPr="0094237C">
              <w:rPr>
                <w:rFonts w:ascii="Times New Roman" w:hAnsi="Times New Roman" w:cs="Times New Roman"/>
                <w:b/>
                <w:sz w:val="22"/>
                <w:lang w:eastAsia="bg-BG"/>
              </w:rPr>
              <w:t>/</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Default="00FF79B3" w:rsidP="0055511D">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1 бр.</w:t>
            </w:r>
          </w:p>
          <w:p w:rsidR="00FF79B3" w:rsidRDefault="00FF79B3" w:rsidP="0055511D">
            <w:pPr>
              <w:suppressAutoHyphens w:val="0"/>
              <w:autoSpaceDE w:val="0"/>
              <w:autoSpaceDN w:val="0"/>
              <w:adjustRightInd w:val="0"/>
              <w:jc w:val="both"/>
              <w:rPr>
                <w:rFonts w:ascii="Times New Roman" w:hAnsi="Times New Roman" w:cs="Times New Roman"/>
                <w:sz w:val="22"/>
                <w:lang w:eastAsia="bg-BG"/>
              </w:rPr>
            </w:pPr>
          </w:p>
          <w:p w:rsidR="00FF79B3" w:rsidRPr="001C2838" w:rsidRDefault="00FF79B3" w:rsidP="0055511D">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6 бр.</w:t>
            </w: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FF79B3"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1 бр.</w:t>
            </w:r>
          </w:p>
          <w:p w:rsidR="00FF79B3" w:rsidRDefault="00FF79B3" w:rsidP="00FF79B3">
            <w:pPr>
              <w:suppressAutoHyphens w:val="0"/>
              <w:autoSpaceDE w:val="0"/>
              <w:autoSpaceDN w:val="0"/>
              <w:adjustRightInd w:val="0"/>
              <w:jc w:val="both"/>
              <w:rPr>
                <w:rFonts w:ascii="Times New Roman" w:hAnsi="Times New Roman" w:cs="Times New Roman"/>
                <w:sz w:val="22"/>
                <w:lang w:eastAsia="bg-BG"/>
              </w:rPr>
            </w:pPr>
          </w:p>
          <w:p w:rsidR="0055511D" w:rsidRPr="001C2838"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6 бр.</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FF79B3"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1 бр.</w:t>
            </w:r>
          </w:p>
          <w:p w:rsidR="00FF79B3" w:rsidRDefault="00FF79B3" w:rsidP="00FF79B3">
            <w:pPr>
              <w:suppressAutoHyphens w:val="0"/>
              <w:autoSpaceDE w:val="0"/>
              <w:autoSpaceDN w:val="0"/>
              <w:adjustRightInd w:val="0"/>
              <w:jc w:val="both"/>
              <w:rPr>
                <w:rFonts w:ascii="Times New Roman" w:hAnsi="Times New Roman" w:cs="Times New Roman"/>
                <w:sz w:val="22"/>
                <w:lang w:eastAsia="bg-BG"/>
              </w:rPr>
            </w:pPr>
          </w:p>
          <w:p w:rsidR="0055511D" w:rsidRPr="001C2838"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6 бр.</w:t>
            </w: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FF79B3"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1 бр.</w:t>
            </w:r>
          </w:p>
          <w:p w:rsidR="00FF79B3" w:rsidRDefault="00FF79B3" w:rsidP="00FF79B3">
            <w:pPr>
              <w:suppressAutoHyphens w:val="0"/>
              <w:autoSpaceDE w:val="0"/>
              <w:autoSpaceDN w:val="0"/>
              <w:adjustRightInd w:val="0"/>
              <w:jc w:val="both"/>
              <w:rPr>
                <w:rFonts w:ascii="Times New Roman" w:hAnsi="Times New Roman" w:cs="Times New Roman"/>
                <w:sz w:val="22"/>
                <w:lang w:eastAsia="bg-BG"/>
              </w:rPr>
            </w:pPr>
          </w:p>
          <w:p w:rsidR="0055511D" w:rsidRPr="001C2838"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6 бр.</w:t>
            </w: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94237C"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94237C" w:rsidRDefault="0055511D" w:rsidP="00195717">
            <w:pPr>
              <w:suppressAutoHyphens w:val="0"/>
              <w:autoSpaceDE w:val="0"/>
              <w:autoSpaceDN w:val="0"/>
              <w:adjustRightInd w:val="0"/>
              <w:rPr>
                <w:rFonts w:ascii="Times New Roman" w:hAnsi="Times New Roman" w:cs="Times New Roman"/>
                <w:sz w:val="22"/>
                <w:lang w:eastAsia="bg-BG"/>
              </w:rPr>
            </w:pPr>
            <w:r w:rsidRPr="0094237C">
              <w:rPr>
                <w:rFonts w:ascii="Times New Roman" w:hAnsi="Times New Roman" w:cs="Times New Roman"/>
                <w:b/>
                <w:bCs/>
                <w:sz w:val="22"/>
                <w:szCs w:val="22"/>
                <w:lang w:eastAsia="bg-BG"/>
              </w:rPr>
              <w:t>обща отчетна</w:t>
            </w:r>
            <w:r w:rsidR="00384105" w:rsidRPr="0094237C">
              <w:rPr>
                <w:rFonts w:ascii="Times New Roman" w:hAnsi="Times New Roman" w:cs="Times New Roman"/>
                <w:b/>
                <w:bCs/>
                <w:sz w:val="22"/>
                <w:szCs w:val="22"/>
                <w:lang w:eastAsia="bg-BG"/>
              </w:rPr>
              <w:t>/очаквана отчетна</w:t>
            </w:r>
            <w:r w:rsidRPr="0094237C">
              <w:rPr>
                <w:rFonts w:ascii="Times New Roman" w:hAnsi="Times New Roman" w:cs="Times New Roman"/>
                <w:b/>
                <w:bCs/>
                <w:sz w:val="22"/>
                <w:szCs w:val="22"/>
                <w:lang w:eastAsia="bg-BG"/>
              </w:rPr>
              <w:t xml:space="preserve"> стойност 3</w:t>
            </w:r>
            <w:r w:rsidR="00195717" w:rsidRPr="0094237C">
              <w:rPr>
                <w:rFonts w:ascii="Times New Roman" w:hAnsi="Times New Roman" w:cs="Times New Roman"/>
                <w:b/>
                <w:bCs/>
                <w:sz w:val="22"/>
                <w:szCs w:val="22"/>
                <w:lang w:eastAsia="bg-BG"/>
              </w:rPr>
              <w:t>28 055,60</w:t>
            </w:r>
            <w:r w:rsidRPr="0094237C">
              <w:rPr>
                <w:rFonts w:ascii="Times New Roman" w:hAnsi="Times New Roman" w:cs="Times New Roman"/>
                <w:b/>
                <w:bCs/>
                <w:sz w:val="22"/>
                <w:szCs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Общ размер на застрахователната сума </w:t>
            </w:r>
            <w:r w:rsidRPr="001C2838">
              <w:rPr>
                <w:rFonts w:ascii="Times New Roman" w:hAnsi="Times New Roman" w:cs="Times New Roman"/>
                <w:sz w:val="22"/>
                <w:szCs w:val="22"/>
                <w:lang w:eastAsia="bg-BG"/>
              </w:rPr>
              <w:t>.....</w:t>
            </w:r>
            <w:r>
              <w:rPr>
                <w:rFonts w:ascii="Times New Roman" w:hAnsi="Times New Roman" w:cs="Times New Roman"/>
                <w:sz w:val="22"/>
                <w:szCs w:val="22"/>
                <w:lang w:eastAsia="bg-BG"/>
              </w:rPr>
              <w:t>...</w:t>
            </w:r>
            <w:r w:rsidRPr="001C2838">
              <w:rPr>
                <w:rFonts w:ascii="Times New Roman" w:hAnsi="Times New Roman" w:cs="Times New Roman"/>
                <w:sz w:val="22"/>
                <w:szCs w:val="22"/>
                <w:lang w:eastAsia="bg-BG"/>
              </w:rPr>
              <w:t>......... лв.</w:t>
            </w:r>
          </w:p>
          <w:p w:rsidR="0055511D" w:rsidRPr="001C2838" w:rsidRDefault="0055511D" w:rsidP="004C3531">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i/>
                <w:iCs/>
                <w:sz w:val="22"/>
                <w:szCs w:val="22"/>
                <w:u w:val="single"/>
                <w:lang w:eastAsia="bg-BG"/>
              </w:rPr>
              <w:t>(застрахователната сума за всяко едно МПС е в раз</w:t>
            </w:r>
            <w:r>
              <w:rPr>
                <w:rFonts w:ascii="Times New Roman" w:hAnsi="Times New Roman" w:cs="Times New Roman"/>
                <w:b/>
                <w:bCs/>
                <w:i/>
                <w:iCs/>
                <w:sz w:val="22"/>
                <w:szCs w:val="22"/>
                <w:u w:val="single"/>
                <w:lang w:eastAsia="bg-BG"/>
              </w:rPr>
              <w:t xml:space="preserve">мер на не по-малко от отчетната </w:t>
            </w:r>
            <w:r w:rsidRPr="001C2838">
              <w:rPr>
                <w:rFonts w:ascii="Times New Roman" w:hAnsi="Times New Roman" w:cs="Times New Roman"/>
                <w:b/>
                <w:bCs/>
                <w:i/>
                <w:iCs/>
                <w:sz w:val="22"/>
                <w:szCs w:val="22"/>
                <w:u w:val="single"/>
                <w:lang w:eastAsia="bg-BG"/>
              </w:rPr>
              <w:lastRenderedPageBreak/>
              <w:t>стойност на съответния автомобил</w:t>
            </w:r>
            <w:r w:rsidR="004C3531">
              <w:rPr>
                <w:rFonts w:ascii="Times New Roman" w:hAnsi="Times New Roman" w:cs="Times New Roman"/>
                <w:b/>
                <w:bCs/>
                <w:i/>
                <w:iCs/>
                <w:sz w:val="22"/>
                <w:szCs w:val="22"/>
                <w:u w:val="single"/>
                <w:lang w:eastAsia="bg-BG"/>
              </w:rPr>
              <w:t>)</w:t>
            </w: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lastRenderedPageBreak/>
              <w:t>Обща застрахователна премия в размер на ….... лв.;</w:t>
            </w:r>
          </w:p>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данък върху застрахователната премия - …………… лв.;</w:t>
            </w:r>
          </w:p>
          <w:p w:rsidR="0055511D" w:rsidRPr="001C2838" w:rsidRDefault="0055511D" w:rsidP="0055511D">
            <w:pPr>
              <w:suppressAutoHyphens w:val="0"/>
              <w:autoSpaceDE w:val="0"/>
              <w:autoSpaceDN w:val="0"/>
              <w:adjustRightInd w:val="0"/>
              <w:jc w:val="both"/>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 xml:space="preserve"> общо - ……… лв.</w:t>
            </w:r>
          </w:p>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lastRenderedPageBreak/>
              <w:t>Обща застрахователна премия в размер на ….... лв.;</w:t>
            </w:r>
          </w:p>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данък върху застрахователната премия - …………… лв.;</w:t>
            </w:r>
          </w:p>
          <w:p w:rsidR="0055511D" w:rsidRPr="001C2838" w:rsidRDefault="0055511D" w:rsidP="0055511D">
            <w:pPr>
              <w:suppressAutoHyphens w:val="0"/>
              <w:autoSpaceDE w:val="0"/>
              <w:autoSpaceDN w:val="0"/>
              <w:adjustRightInd w:val="0"/>
              <w:jc w:val="both"/>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 xml:space="preserve"> общо - ……… лв.</w:t>
            </w:r>
          </w:p>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lastRenderedPageBreak/>
              <w:t>Обща застрахователна премия в размер на ….... лв.;</w:t>
            </w:r>
          </w:p>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данък върху застрахователната премия - …………… лв.;</w:t>
            </w:r>
          </w:p>
          <w:p w:rsidR="0055511D" w:rsidRPr="001C2838" w:rsidRDefault="0055511D" w:rsidP="0055511D">
            <w:pPr>
              <w:suppressAutoHyphens w:val="0"/>
              <w:autoSpaceDE w:val="0"/>
              <w:autoSpaceDN w:val="0"/>
              <w:adjustRightInd w:val="0"/>
              <w:jc w:val="both"/>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 xml:space="preserve"> общо - ……… лв.</w:t>
            </w:r>
          </w:p>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bl>
    <w:p w:rsidR="00187B3C" w:rsidRDefault="00187B3C" w:rsidP="00380448">
      <w:pPr>
        <w:suppressAutoHyphens w:val="0"/>
        <w:autoSpaceDE w:val="0"/>
        <w:autoSpaceDN w:val="0"/>
        <w:adjustRightInd w:val="0"/>
        <w:ind w:left="8364"/>
        <w:jc w:val="both"/>
        <w:rPr>
          <w:rFonts w:ascii="Times New Roman" w:hAnsi="Times New Roman" w:cs="Times New Roman"/>
          <w:sz w:val="24"/>
          <w:lang w:eastAsia="bg-BG"/>
        </w:rPr>
      </w:pPr>
    </w:p>
    <w:p w:rsidR="0055511D" w:rsidRPr="001C2838" w:rsidRDefault="0055511D" w:rsidP="00380448">
      <w:pPr>
        <w:suppressAutoHyphens w:val="0"/>
        <w:autoSpaceDE w:val="0"/>
        <w:autoSpaceDN w:val="0"/>
        <w:adjustRightInd w:val="0"/>
        <w:ind w:left="8364"/>
        <w:jc w:val="both"/>
        <w:rPr>
          <w:rFonts w:ascii="Times New Roman" w:hAnsi="Times New Roman" w:cs="Times New Roman"/>
          <w:sz w:val="24"/>
          <w:lang w:eastAsia="bg-BG"/>
        </w:rPr>
      </w:pPr>
    </w:p>
    <w:p w:rsidR="00187B3C" w:rsidRPr="001C2838" w:rsidRDefault="00187B3C" w:rsidP="00380448">
      <w:pPr>
        <w:suppressAutoHyphens w:val="0"/>
        <w:autoSpaceDE w:val="0"/>
        <w:autoSpaceDN w:val="0"/>
        <w:adjustRightInd w:val="0"/>
        <w:ind w:left="8364"/>
        <w:jc w:val="both"/>
        <w:rPr>
          <w:rFonts w:ascii="Times New Roman" w:hAnsi="Times New Roman" w:cs="Times New Roman"/>
          <w:sz w:val="24"/>
          <w:lang w:eastAsia="bg-BG"/>
        </w:rPr>
      </w:pPr>
    </w:p>
    <w:tbl>
      <w:tblPr>
        <w:tblW w:w="0" w:type="auto"/>
        <w:tblInd w:w="4926" w:type="dxa"/>
        <w:tblLayout w:type="fixed"/>
        <w:tblLook w:val="04A0" w:firstRow="1" w:lastRow="0" w:firstColumn="1" w:lastColumn="0" w:noHBand="0" w:noVBand="1"/>
      </w:tblPr>
      <w:tblGrid>
        <w:gridCol w:w="5688"/>
        <w:gridCol w:w="3590"/>
      </w:tblGrid>
      <w:tr w:rsidR="00F248E4" w:rsidRPr="001C2838" w:rsidTr="00F248E4">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F248E4">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F248E4">
        <w:trPr>
          <w:trHeight w:val="379"/>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187B3C" w:rsidRPr="001C2838" w:rsidRDefault="00187B3C" w:rsidP="00380448">
      <w:pPr>
        <w:suppressAutoHyphens w:val="0"/>
        <w:spacing w:after="200"/>
      </w:pPr>
      <w:r w:rsidRPr="001C2838">
        <w:br w:type="page"/>
      </w:r>
    </w:p>
    <w:p w:rsidR="00187B3C" w:rsidRPr="001C2838" w:rsidRDefault="00187B3C" w:rsidP="00380448">
      <w:pPr>
        <w:suppressAutoHyphens w:val="0"/>
        <w:spacing w:after="200"/>
        <w:sectPr w:rsidR="00187B3C" w:rsidRPr="001C2838" w:rsidSect="00187B3C">
          <w:pgSz w:w="16838" w:h="11906" w:orient="landscape"/>
          <w:pgMar w:top="1418" w:right="992" w:bottom="1418" w:left="1134" w:header="709" w:footer="709" w:gutter="0"/>
          <w:cols w:space="708"/>
          <w:docGrid w:linePitch="381"/>
        </w:sectPr>
      </w:pPr>
    </w:p>
    <w:p w:rsidR="005E502C" w:rsidRPr="001C2838" w:rsidRDefault="005E502C" w:rsidP="00380448">
      <w:pPr>
        <w:jc w:val="right"/>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rsidR="005E502C" w:rsidRPr="001C2838" w:rsidRDefault="005E502C" w:rsidP="00380448">
      <w:pPr>
        <w:jc w:val="right"/>
        <w:outlineLvl w:val="1"/>
        <w:rPr>
          <w:rFonts w:ascii="Times New Roman" w:hAnsi="Times New Roman"/>
          <w:b/>
          <w:sz w:val="24"/>
          <w:lang w:eastAsia="bg-BG"/>
        </w:rPr>
      </w:pPr>
    </w:p>
    <w:p w:rsidR="005E502C" w:rsidRPr="001C2838" w:rsidRDefault="005E502C" w:rsidP="00380448">
      <w:pPr>
        <w:jc w:val="right"/>
        <w:outlineLvl w:val="1"/>
        <w:rPr>
          <w:rFonts w:ascii="Times New Roman" w:hAnsi="Times New Roman" w:cs="Times New Roman"/>
          <w:b/>
          <w:sz w:val="24"/>
        </w:rPr>
      </w:pPr>
      <w:r w:rsidRPr="001C2838">
        <w:rPr>
          <w:rFonts w:ascii="Times New Roman" w:hAnsi="Times New Roman"/>
          <w:b/>
          <w:sz w:val="24"/>
          <w:lang w:eastAsia="bg-BG"/>
        </w:rPr>
        <w:t>ОБРАЗЕЦ</w:t>
      </w:r>
    </w:p>
    <w:p w:rsidR="005E502C" w:rsidRPr="001C2838" w:rsidRDefault="005E502C"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ДО</w:t>
      </w:r>
    </w:p>
    <w:p w:rsidR="005E502C" w:rsidRPr="001C2838" w:rsidRDefault="005E502C"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КОМИСИЯТА ЗА ФИНАНСОВ НАДЗОР</w:t>
      </w:r>
    </w:p>
    <w:p w:rsidR="005E502C" w:rsidRPr="001C2838" w:rsidRDefault="005E502C" w:rsidP="00380448">
      <w:pPr>
        <w:ind w:left="5387"/>
        <w:outlineLvl w:val="1"/>
        <w:rPr>
          <w:rFonts w:ascii="Times New Roman" w:hAnsi="Times New Roman" w:cs="Times New Roman"/>
          <w:sz w:val="24"/>
        </w:rPr>
      </w:pPr>
      <w:r w:rsidRPr="001C2838">
        <w:rPr>
          <w:rFonts w:ascii="Times New Roman" w:hAnsi="Times New Roman" w:cs="Times New Roman"/>
          <w:sz w:val="24"/>
        </w:rPr>
        <w:t>гр. София, ул. „Будапеща” № 16</w:t>
      </w:r>
    </w:p>
    <w:p w:rsidR="005E502C" w:rsidRPr="001C2838" w:rsidRDefault="005E502C" w:rsidP="00380448">
      <w:pPr>
        <w:pStyle w:val="ListParagraph"/>
        <w:ind w:left="0"/>
        <w:jc w:val="center"/>
        <w:rPr>
          <w:rFonts w:ascii="Times New Roman" w:hAnsi="Times New Roman" w:cs="Times New Roman"/>
          <w:b/>
          <w:sz w:val="24"/>
        </w:rPr>
      </w:pPr>
    </w:p>
    <w:p w:rsidR="005E502C" w:rsidRPr="001C2838" w:rsidRDefault="005E502C" w:rsidP="00380448">
      <w:pPr>
        <w:pStyle w:val="ListParagraph"/>
        <w:ind w:left="0"/>
        <w:jc w:val="center"/>
        <w:rPr>
          <w:rFonts w:ascii="Times New Roman" w:hAnsi="Times New Roman" w:cs="Times New Roman"/>
          <w:b/>
          <w:sz w:val="24"/>
        </w:rPr>
      </w:pPr>
    </w:p>
    <w:p w:rsidR="005E502C" w:rsidRPr="001C2838" w:rsidRDefault="005E502C" w:rsidP="00380448">
      <w:pPr>
        <w:pStyle w:val="ListParagraph"/>
        <w:ind w:left="0"/>
        <w:jc w:val="center"/>
        <w:rPr>
          <w:rFonts w:ascii="Times New Roman" w:hAnsi="Times New Roman" w:cs="Times New Roman"/>
          <w:b/>
          <w:sz w:val="24"/>
        </w:rPr>
      </w:pPr>
      <w:r w:rsidRPr="001C2838">
        <w:rPr>
          <w:rFonts w:ascii="Times New Roman" w:hAnsi="Times New Roman" w:cs="Times New Roman"/>
          <w:b/>
          <w:sz w:val="24"/>
        </w:rPr>
        <w:t>ЦЕНОВО ПРЕДЛОЖЕНИЕ</w:t>
      </w:r>
    </w:p>
    <w:p w:rsidR="005E502C" w:rsidRPr="001C2838" w:rsidRDefault="005E502C" w:rsidP="00380448">
      <w:pPr>
        <w:jc w:val="center"/>
        <w:outlineLvl w:val="1"/>
        <w:rPr>
          <w:rFonts w:ascii="Times New Roman" w:hAnsi="Times New Roman" w:cs="Times New Roman"/>
          <w:sz w:val="24"/>
          <w:lang w:eastAsia="bg-BG"/>
        </w:rPr>
      </w:pPr>
      <w:r w:rsidRPr="001C2838">
        <w:rPr>
          <w:rFonts w:ascii="Times New Roman" w:hAnsi="Times New Roman"/>
          <w:sz w:val="24"/>
          <w:lang w:eastAsia="bg-BG"/>
        </w:rPr>
        <w:t xml:space="preserve">за участие в обществена поръчка с предмет: </w:t>
      </w: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r w:rsidRPr="001C2838">
        <w:rPr>
          <w:rFonts w:ascii="Times New Roman" w:hAnsi="Times New Roman" w:cs="Times New Roman"/>
          <w:sz w:val="24"/>
          <w:lang w:eastAsia="bg-BG"/>
        </w:rPr>
        <w:t>“</w:t>
      </w:r>
    </w:p>
    <w:p w:rsidR="005E502C" w:rsidRPr="001C2838" w:rsidRDefault="005E502C" w:rsidP="00380448">
      <w:pPr>
        <w:jc w:val="center"/>
        <w:outlineLvl w:val="1"/>
        <w:rPr>
          <w:rFonts w:ascii="Times New Roman" w:hAnsi="Times New Roman" w:cs="Times New Roman"/>
          <w:sz w:val="24"/>
          <w:lang w:eastAsia="bg-BG"/>
        </w:rPr>
      </w:pPr>
    </w:p>
    <w:p w:rsidR="005E502C" w:rsidRPr="001C2838" w:rsidRDefault="005E502C"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3</w:t>
      </w:r>
    </w:p>
    <w:p w:rsidR="005E502C" w:rsidRPr="001C2838" w:rsidRDefault="005E502C" w:rsidP="00380448">
      <w:pPr>
        <w:jc w:val="center"/>
        <w:outlineLvl w:val="1"/>
        <w:rPr>
          <w:rFonts w:ascii="Times New Roman" w:hAnsi="Times New Roman" w:cs="Times New Roman"/>
          <w:sz w:val="24"/>
          <w:lang w:eastAsia="bg-BG"/>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5E502C" w:rsidRPr="001C2838" w:rsidRDefault="005E502C" w:rsidP="00380448">
      <w:pPr>
        <w:jc w:val="center"/>
        <w:outlineLvl w:val="1"/>
        <w:rPr>
          <w:rFonts w:ascii="Times New Roman" w:eastAsia="Calibri" w:hAnsi="Times New Roman"/>
          <w:sz w:val="24"/>
        </w:rPr>
      </w:pPr>
    </w:p>
    <w:p w:rsidR="005E502C" w:rsidRPr="001C2838" w:rsidRDefault="005E502C" w:rsidP="00380448">
      <w:pPr>
        <w:jc w:val="both"/>
        <w:rPr>
          <w:rFonts w:ascii="Times New Roman" w:hAnsi="Times New Roman" w:cs="Times New Roman"/>
          <w:sz w:val="24"/>
        </w:rPr>
      </w:pPr>
      <w:r w:rsidRPr="001C2838">
        <w:rPr>
          <w:rFonts w:ascii="Times New Roman" w:hAnsi="Times New Roman" w:cs="Times New Roman"/>
          <w:sz w:val="24"/>
        </w:rPr>
        <w:t>от ............................................................................................... (</w:t>
      </w:r>
      <w:r w:rsidRPr="001C2838">
        <w:rPr>
          <w:rFonts w:ascii="Times New Roman" w:hAnsi="Times New Roman" w:cs="Times New Roman"/>
          <w:i/>
          <w:sz w:val="24"/>
        </w:rPr>
        <w:t>наименование на участника</w:t>
      </w:r>
      <w:r w:rsidRPr="001C2838">
        <w:rPr>
          <w:rFonts w:ascii="Times New Roman" w:hAnsi="Times New Roman" w:cs="Times New Roman"/>
          <w:sz w:val="24"/>
        </w:rPr>
        <w:t>)</w:t>
      </w:r>
    </w:p>
    <w:p w:rsidR="005E502C" w:rsidRPr="001C2838" w:rsidRDefault="005E502C" w:rsidP="00380448">
      <w:pPr>
        <w:jc w:val="both"/>
        <w:rPr>
          <w:rFonts w:ascii="Times New Roman" w:hAnsi="Times New Roman" w:cs="Times New Roman"/>
          <w:sz w:val="24"/>
        </w:rPr>
      </w:pPr>
      <w:r w:rsidRPr="001C2838">
        <w:rPr>
          <w:rFonts w:ascii="Times New Roman" w:hAnsi="Times New Roman" w:cs="Times New Roman"/>
          <w:sz w:val="24"/>
        </w:rPr>
        <w:t>ЕИК ….................................,представляван от ............................................................... (</w:t>
      </w:r>
      <w:r w:rsidRPr="001C2838">
        <w:rPr>
          <w:rFonts w:ascii="Times New Roman" w:hAnsi="Times New Roman" w:cs="Times New Roman"/>
          <w:i/>
          <w:sz w:val="24"/>
        </w:rPr>
        <w:t>трите имена</w:t>
      </w:r>
      <w:r w:rsidRPr="001C2838">
        <w:rPr>
          <w:rFonts w:ascii="Times New Roman" w:hAnsi="Times New Roman" w:cs="Times New Roman"/>
          <w:sz w:val="24"/>
        </w:rPr>
        <w:t>) в качеството на ......................................... (</w:t>
      </w:r>
      <w:r w:rsidRPr="001C2838">
        <w:rPr>
          <w:rFonts w:ascii="Times New Roman" w:hAnsi="Times New Roman" w:cs="Times New Roman"/>
          <w:i/>
          <w:sz w:val="24"/>
        </w:rPr>
        <w:t>длъжност или друго качество</w:t>
      </w:r>
      <w:r w:rsidRPr="001C2838">
        <w:rPr>
          <w:rFonts w:ascii="Times New Roman" w:hAnsi="Times New Roman" w:cs="Times New Roman"/>
          <w:sz w:val="24"/>
        </w:rPr>
        <w:t>)</w:t>
      </w:r>
    </w:p>
    <w:p w:rsidR="005E502C" w:rsidRPr="001C2838" w:rsidRDefault="005E502C" w:rsidP="00380448">
      <w:pPr>
        <w:jc w:val="both"/>
        <w:rPr>
          <w:rFonts w:ascii="Times New Roman" w:hAnsi="Times New Roman" w:cs="Times New Roman"/>
          <w:sz w:val="24"/>
        </w:rPr>
      </w:pPr>
    </w:p>
    <w:p w:rsidR="005E502C" w:rsidRPr="001C2838" w:rsidRDefault="005E502C" w:rsidP="00380448">
      <w:pPr>
        <w:ind w:firstLine="720"/>
        <w:jc w:val="both"/>
        <w:rPr>
          <w:rFonts w:ascii="Times New Roman" w:hAnsi="Times New Roman" w:cs="Times New Roman"/>
          <w:bCs/>
          <w:sz w:val="24"/>
        </w:rPr>
      </w:pPr>
    </w:p>
    <w:p w:rsidR="005E502C" w:rsidRPr="001C2838" w:rsidRDefault="005E502C" w:rsidP="00380448">
      <w:pPr>
        <w:ind w:firstLine="720"/>
        <w:jc w:val="both"/>
        <w:rPr>
          <w:rFonts w:ascii="Times New Roman" w:hAnsi="Times New Roman" w:cs="Times New Roman"/>
          <w:bCs/>
          <w:sz w:val="24"/>
        </w:rPr>
      </w:pPr>
      <w:r w:rsidRPr="001C2838">
        <w:rPr>
          <w:rFonts w:ascii="Times New Roman" w:hAnsi="Times New Roman" w:cs="Times New Roman"/>
          <w:bCs/>
          <w:sz w:val="24"/>
        </w:rPr>
        <w:t>УВАЖАЕМИ ДАМИ И ГОСПОДА,</w:t>
      </w:r>
    </w:p>
    <w:p w:rsidR="005C006B" w:rsidRDefault="005C006B"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Във връзка с представената от нас оферта за участие в обществена поръчка с горепосочения предмет по обособена позиция № 3 „Застраховане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 Ви предлагаме следното ценово предложение:</w:t>
      </w:r>
    </w:p>
    <w:p w:rsidR="00F91DBC" w:rsidRDefault="00F91DBC" w:rsidP="00380448">
      <w:pPr>
        <w:suppressAutoHyphens w:val="0"/>
        <w:autoSpaceDE w:val="0"/>
        <w:autoSpaceDN w:val="0"/>
        <w:adjustRightInd w:val="0"/>
        <w:ind w:firstLine="720"/>
        <w:jc w:val="both"/>
        <w:rPr>
          <w:rFonts w:ascii="Times New Roman" w:hAnsi="Times New Roman" w:cs="Times New Roman"/>
          <w:sz w:val="24"/>
          <w:lang w:eastAsia="bg-BG"/>
        </w:rPr>
      </w:pPr>
      <w:r w:rsidRPr="003D4843">
        <w:rPr>
          <w:rFonts w:ascii="Times New Roman" w:hAnsi="Times New Roman" w:cs="Times New Roman"/>
          <w:b/>
          <w:bCs/>
          <w:sz w:val="24"/>
          <w:lang w:eastAsia="bg-BG"/>
        </w:rPr>
        <w:t>За застраховане на 15 лица при служебни пътувания в чужбина със застраховка „Помощ при пътуване в чужбина”</w:t>
      </w:r>
      <w:r w:rsidRPr="003D4843">
        <w:rPr>
          <w:rFonts w:ascii="Times New Roman" w:hAnsi="Times New Roman" w:cs="Times New Roman"/>
          <w:sz w:val="24"/>
          <w:lang w:eastAsia="bg-BG"/>
        </w:rPr>
        <w:t xml:space="preserve"> </w:t>
      </w:r>
      <w:r w:rsidRPr="003D4843">
        <w:rPr>
          <w:rFonts w:ascii="Times New Roman" w:hAnsi="Times New Roman" w:cs="Times New Roman"/>
          <w:b/>
          <w:sz w:val="24"/>
          <w:lang w:eastAsia="bg-BG"/>
        </w:rPr>
        <w:t xml:space="preserve">за </w:t>
      </w:r>
      <w:r w:rsidR="003E117C" w:rsidRPr="003D4843">
        <w:rPr>
          <w:rFonts w:ascii="Times New Roman" w:hAnsi="Times New Roman" w:cs="Times New Roman"/>
          <w:b/>
          <w:sz w:val="24"/>
          <w:lang w:eastAsia="bg-BG"/>
        </w:rPr>
        <w:t>6</w:t>
      </w:r>
      <w:r w:rsidRPr="003D4843">
        <w:rPr>
          <w:rFonts w:ascii="Times New Roman" w:hAnsi="Times New Roman" w:cs="Times New Roman"/>
          <w:b/>
          <w:sz w:val="24"/>
          <w:lang w:eastAsia="bg-BG"/>
        </w:rPr>
        <w:t>00 дни</w:t>
      </w:r>
      <w:r w:rsidRPr="003D4843">
        <w:rPr>
          <w:rFonts w:ascii="Times New Roman" w:hAnsi="Times New Roman" w:cs="Times New Roman"/>
          <w:sz w:val="24"/>
          <w:lang w:eastAsia="bg-BG"/>
        </w:rPr>
        <w:t>.</w:t>
      </w:r>
    </w:p>
    <w:p w:rsidR="00562888" w:rsidRDefault="00562888" w:rsidP="00380448">
      <w:pPr>
        <w:suppressAutoHyphens w:val="0"/>
        <w:autoSpaceDE w:val="0"/>
        <w:autoSpaceDN w:val="0"/>
        <w:adjustRightInd w:val="0"/>
        <w:ind w:firstLine="720"/>
        <w:jc w:val="both"/>
        <w:rPr>
          <w:rFonts w:ascii="Times New Roman" w:hAnsi="Times New Roman" w:cs="Times New Roman"/>
          <w:sz w:val="24"/>
          <w:lang w:eastAsia="bg-BG"/>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69"/>
        <w:gridCol w:w="1274"/>
        <w:gridCol w:w="2128"/>
        <w:gridCol w:w="2126"/>
        <w:gridCol w:w="1418"/>
      </w:tblGrid>
      <w:tr w:rsidR="00F91DBC" w:rsidRPr="002B1BE9" w:rsidTr="00DB4676">
        <w:tc>
          <w:tcPr>
            <w:tcW w:w="708"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w:t>
            </w:r>
          </w:p>
        </w:tc>
        <w:tc>
          <w:tcPr>
            <w:tcW w:w="2269" w:type="dxa"/>
            <w:shd w:val="clear" w:color="auto" w:fill="auto"/>
          </w:tcPr>
          <w:p w:rsidR="00F91DBC" w:rsidRPr="00307965" w:rsidRDefault="00F91DBC" w:rsidP="00DB4676">
            <w:pPr>
              <w:suppressAutoHyphens w:val="0"/>
              <w:autoSpaceDE w:val="0"/>
              <w:autoSpaceDN w:val="0"/>
              <w:adjustRightInd w:val="0"/>
              <w:spacing w:line="276" w:lineRule="auto"/>
              <w:ind w:right="170"/>
              <w:jc w:val="both"/>
              <w:rPr>
                <w:rFonts w:ascii="Times New Roman" w:eastAsia="Calibri" w:hAnsi="Times New Roman" w:cs="Times New Roman"/>
                <w:sz w:val="24"/>
              </w:rPr>
            </w:pPr>
            <w:r w:rsidRPr="00307965">
              <w:rPr>
                <w:rFonts w:ascii="Times New Roman" w:eastAsia="Calibri" w:hAnsi="Times New Roman" w:cs="Times New Roman"/>
                <w:sz w:val="24"/>
              </w:rPr>
              <w:t>Покрити рискове</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Застрахователни суми</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Размер на обезщетението</w:t>
            </w:r>
          </w:p>
        </w:tc>
        <w:tc>
          <w:tcPr>
            <w:tcW w:w="2126"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hAnsi="Times New Roman" w:cs="Times New Roman"/>
                <w:sz w:val="24"/>
                <w:lang w:eastAsia="bg-BG"/>
              </w:rPr>
              <w:t>Премия за 1 ден пътуване за едно лице: ........................... евро</w:t>
            </w:r>
          </w:p>
        </w:tc>
        <w:tc>
          <w:tcPr>
            <w:tcW w:w="1418" w:type="dxa"/>
          </w:tcPr>
          <w:p w:rsidR="00F91DBC" w:rsidRPr="00307965" w:rsidRDefault="00F91DBC" w:rsidP="00562888">
            <w:pPr>
              <w:suppressAutoHyphens w:val="0"/>
              <w:autoSpaceDE w:val="0"/>
              <w:autoSpaceDN w:val="0"/>
              <w:adjustRightInd w:val="0"/>
              <w:spacing w:line="276" w:lineRule="auto"/>
              <w:jc w:val="both"/>
              <w:rPr>
                <w:rFonts w:ascii="Times New Roman" w:hAnsi="Times New Roman" w:cs="Times New Roman"/>
                <w:sz w:val="24"/>
                <w:lang w:eastAsia="bg-BG"/>
              </w:rPr>
            </w:pPr>
            <w:r w:rsidRPr="00307965">
              <w:rPr>
                <w:rFonts w:ascii="Times New Roman" w:hAnsi="Times New Roman" w:cs="Times New Roman"/>
                <w:sz w:val="24"/>
                <w:lang w:eastAsia="bg-BG"/>
              </w:rPr>
              <w:t>Премия за 600 дни пътуване през срока на застраховката общо за всички застраховани лица в размер на …………………… евро</w:t>
            </w:r>
          </w:p>
        </w:tc>
      </w:tr>
      <w:tr w:rsidR="00F91DBC" w:rsidRPr="002B1BE9" w:rsidTr="00DB4676">
        <w:tc>
          <w:tcPr>
            <w:tcW w:w="708"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307965">
              <w:rPr>
                <w:rFonts w:ascii="Times New Roman" w:eastAsia="Calibri" w:hAnsi="Times New Roman" w:cs="Times New Roman"/>
                <w:sz w:val="24"/>
                <w:lang w:val="en-US"/>
              </w:rPr>
              <w:t>1.</w:t>
            </w:r>
          </w:p>
        </w:tc>
        <w:tc>
          <w:tcPr>
            <w:tcW w:w="2269"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Основно покритие:</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2128"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p>
        </w:tc>
        <w:tc>
          <w:tcPr>
            <w:tcW w:w="2126"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2B1BE9" w:rsidTr="00DB4676">
        <w:tc>
          <w:tcPr>
            <w:tcW w:w="708"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307965">
              <w:rPr>
                <w:rFonts w:ascii="Times New Roman" w:eastAsia="Calibri" w:hAnsi="Times New Roman" w:cs="Times New Roman"/>
                <w:sz w:val="24"/>
              </w:rPr>
              <w:t>1.</w:t>
            </w:r>
            <w:r w:rsidRPr="00307965">
              <w:rPr>
                <w:rFonts w:ascii="Times New Roman" w:eastAsia="Calibri" w:hAnsi="Times New Roman" w:cs="Times New Roman"/>
                <w:sz w:val="24"/>
                <w:lang w:val="en-US"/>
              </w:rPr>
              <w:t>1</w:t>
            </w:r>
          </w:p>
        </w:tc>
        <w:tc>
          <w:tcPr>
            <w:tcW w:w="2269"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 xml:space="preserve">Медицински разноски: спешни медицински, </w:t>
            </w:r>
            <w:r w:rsidRPr="00307965">
              <w:rPr>
                <w:rFonts w:ascii="Times New Roman" w:eastAsia="Calibri" w:hAnsi="Times New Roman" w:cs="Times New Roman"/>
                <w:sz w:val="24"/>
              </w:rPr>
              <w:lastRenderedPageBreak/>
              <w:t>хирургични, фармацевтични, болнични разноски при неочаквано спешни случаи в резултат на заболяване и/или злополука</w:t>
            </w:r>
          </w:p>
        </w:tc>
        <w:tc>
          <w:tcPr>
            <w:tcW w:w="1274" w:type="dxa"/>
            <w:shd w:val="clear" w:color="auto" w:fill="auto"/>
          </w:tcPr>
          <w:p w:rsidR="00F91DBC" w:rsidRPr="00307965" w:rsidRDefault="002B1BE9"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lastRenderedPageBreak/>
              <w:t>30</w:t>
            </w:r>
            <w:r w:rsidR="00F91DBC" w:rsidRPr="00307965">
              <w:rPr>
                <w:rFonts w:ascii="Times New Roman" w:eastAsia="Calibri" w:hAnsi="Times New Roman" w:cs="Times New Roman"/>
                <w:sz w:val="24"/>
              </w:rPr>
              <w:t> 000 евро</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lang w:val="en-US"/>
              </w:rPr>
            </w:pPr>
            <w:r w:rsidRPr="00307965">
              <w:rPr>
                <w:rFonts w:ascii="Times New Roman" w:eastAsia="Calibri" w:hAnsi="Times New Roman" w:cs="Times New Roman"/>
                <w:sz w:val="24"/>
              </w:rPr>
              <w:t xml:space="preserve">Действителният размер на разноските и </w:t>
            </w:r>
            <w:r w:rsidRPr="00307965">
              <w:rPr>
                <w:rFonts w:ascii="Times New Roman" w:eastAsia="Calibri" w:hAnsi="Times New Roman" w:cs="Times New Roman"/>
                <w:sz w:val="24"/>
              </w:rPr>
              <w:lastRenderedPageBreak/>
              <w:t>разходите но не повече от 35 000 евро</w:t>
            </w:r>
            <w:r w:rsidRPr="00307965">
              <w:rPr>
                <w:rFonts w:ascii="Times New Roman" w:eastAsia="Calibri" w:hAnsi="Times New Roman" w:cs="Times New Roman"/>
                <w:sz w:val="24"/>
                <w:lang w:val="en-US"/>
              </w:rPr>
              <w:t>.</w:t>
            </w:r>
          </w:p>
        </w:tc>
        <w:tc>
          <w:tcPr>
            <w:tcW w:w="2126" w:type="dxa"/>
            <w:shd w:val="clear" w:color="auto" w:fill="auto"/>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lastRenderedPageBreak/>
              <w:t>…..</w:t>
            </w:r>
          </w:p>
        </w:tc>
        <w:tc>
          <w:tcPr>
            <w:tcW w:w="1418" w:type="dxa"/>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r>
      <w:tr w:rsidR="00F91DBC" w:rsidRPr="002B1BE9" w:rsidTr="00DB4676">
        <w:tc>
          <w:tcPr>
            <w:tcW w:w="708"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lang w:val="en-US"/>
              </w:rPr>
              <w:lastRenderedPageBreak/>
              <w:t>1.</w:t>
            </w:r>
            <w:r w:rsidRPr="00307965">
              <w:rPr>
                <w:rFonts w:ascii="Times New Roman" w:eastAsia="Calibri" w:hAnsi="Times New Roman" w:cs="Times New Roman"/>
                <w:sz w:val="24"/>
              </w:rPr>
              <w:t>2</w:t>
            </w:r>
          </w:p>
        </w:tc>
        <w:tc>
          <w:tcPr>
            <w:tcW w:w="2269"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Разходи за медицински транспорт и репатриране</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lang w:val="en-US"/>
              </w:rPr>
              <w:t xml:space="preserve">15 000 </w:t>
            </w:r>
            <w:r w:rsidRPr="00307965">
              <w:rPr>
                <w:rFonts w:ascii="Times New Roman" w:eastAsia="Calibri" w:hAnsi="Times New Roman" w:cs="Times New Roman"/>
                <w:sz w:val="24"/>
              </w:rPr>
              <w:t>евро</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 xml:space="preserve">Действителният размер на разноските и разходите но не повече от </w:t>
            </w:r>
            <w:r w:rsidRPr="00307965">
              <w:rPr>
                <w:rFonts w:ascii="Times New Roman" w:eastAsia="Calibri" w:hAnsi="Times New Roman" w:cs="Times New Roman"/>
                <w:sz w:val="24"/>
                <w:lang w:val="en-US"/>
              </w:rPr>
              <w:t>1</w:t>
            </w:r>
            <w:r w:rsidRPr="00307965">
              <w:rPr>
                <w:rFonts w:ascii="Times New Roman" w:eastAsia="Calibri" w:hAnsi="Times New Roman" w:cs="Times New Roman"/>
                <w:sz w:val="24"/>
              </w:rPr>
              <w:t>5 000 евро</w:t>
            </w:r>
            <w:r w:rsidRPr="00307965">
              <w:rPr>
                <w:rFonts w:ascii="Times New Roman" w:eastAsia="Calibri" w:hAnsi="Times New Roman" w:cs="Times New Roman"/>
                <w:sz w:val="24"/>
                <w:lang w:val="en-US"/>
              </w:rPr>
              <w:t>.</w:t>
            </w:r>
          </w:p>
        </w:tc>
        <w:tc>
          <w:tcPr>
            <w:tcW w:w="2126" w:type="dxa"/>
            <w:shd w:val="clear" w:color="auto" w:fill="auto"/>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c>
          <w:tcPr>
            <w:tcW w:w="1418" w:type="dxa"/>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r>
      <w:tr w:rsidR="00F91DBC" w:rsidRPr="002B1BE9" w:rsidTr="00DB4676">
        <w:tc>
          <w:tcPr>
            <w:tcW w:w="708"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307965">
              <w:rPr>
                <w:rFonts w:ascii="Times New Roman" w:eastAsia="Calibri" w:hAnsi="Times New Roman" w:cs="Times New Roman"/>
                <w:sz w:val="24"/>
              </w:rPr>
              <w:t>2</w:t>
            </w:r>
            <w:r w:rsidRPr="00307965">
              <w:rPr>
                <w:rFonts w:ascii="Times New Roman" w:eastAsia="Calibri" w:hAnsi="Times New Roman" w:cs="Times New Roman"/>
                <w:sz w:val="24"/>
                <w:lang w:val="en-US"/>
              </w:rPr>
              <w:t>.</w:t>
            </w:r>
          </w:p>
        </w:tc>
        <w:tc>
          <w:tcPr>
            <w:tcW w:w="2269"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Допълнително покритие:</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2128"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2126"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2B1BE9" w:rsidTr="00DB4676">
        <w:trPr>
          <w:trHeight w:val="738"/>
        </w:trPr>
        <w:tc>
          <w:tcPr>
            <w:tcW w:w="708"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2.1</w:t>
            </w:r>
          </w:p>
        </w:tc>
        <w:tc>
          <w:tcPr>
            <w:tcW w:w="2269"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Медицински разноски за спешна стоматологична помощ</w:t>
            </w:r>
          </w:p>
        </w:tc>
        <w:tc>
          <w:tcPr>
            <w:tcW w:w="1274" w:type="dxa"/>
            <w:shd w:val="clear" w:color="auto" w:fill="auto"/>
          </w:tcPr>
          <w:p w:rsidR="00F91DBC" w:rsidRPr="00307965" w:rsidRDefault="00B40EA2"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10</w:t>
            </w:r>
            <w:r w:rsidR="00F91DBC" w:rsidRPr="00307965">
              <w:rPr>
                <w:rFonts w:ascii="Times New Roman" w:eastAsia="Calibri" w:hAnsi="Times New Roman" w:cs="Times New Roman"/>
                <w:sz w:val="24"/>
              </w:rPr>
              <w:t>0 евро</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Действителният размер на</w:t>
            </w:r>
            <w:r w:rsidR="00974DD8">
              <w:rPr>
                <w:rFonts w:ascii="Times New Roman" w:eastAsia="Calibri" w:hAnsi="Times New Roman" w:cs="Times New Roman"/>
                <w:sz w:val="24"/>
              </w:rPr>
              <w:t xml:space="preserve"> разноските, но не повече от 100</w:t>
            </w:r>
            <w:r w:rsidRPr="00307965">
              <w:rPr>
                <w:rFonts w:ascii="Times New Roman" w:eastAsia="Calibri" w:hAnsi="Times New Roman" w:cs="Times New Roman"/>
                <w:sz w:val="24"/>
              </w:rPr>
              <w:t xml:space="preserve"> евро,</w:t>
            </w:r>
          </w:p>
        </w:tc>
        <w:tc>
          <w:tcPr>
            <w:tcW w:w="2126" w:type="dxa"/>
            <w:shd w:val="clear" w:color="auto" w:fill="auto"/>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c>
          <w:tcPr>
            <w:tcW w:w="1418" w:type="dxa"/>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r>
      <w:tr w:rsidR="00F91DBC" w:rsidRPr="002B1BE9" w:rsidTr="00DB4676">
        <w:trPr>
          <w:trHeight w:val="738"/>
        </w:trPr>
        <w:tc>
          <w:tcPr>
            <w:tcW w:w="708" w:type="dxa"/>
            <w:shd w:val="clear" w:color="auto" w:fill="auto"/>
          </w:tcPr>
          <w:p w:rsidR="00F91DBC" w:rsidRPr="00307965" w:rsidRDefault="00F91DBC" w:rsidP="00562888">
            <w:pPr>
              <w:suppressAutoHyphens w:val="0"/>
              <w:autoSpaceDE w:val="0"/>
              <w:autoSpaceDN w:val="0"/>
              <w:adjustRightInd w:val="0"/>
              <w:spacing w:line="276" w:lineRule="auto"/>
              <w:ind w:left="35"/>
              <w:rPr>
                <w:rFonts w:ascii="Times New Roman" w:eastAsia="Calibri" w:hAnsi="Times New Roman" w:cs="Times New Roman"/>
                <w:sz w:val="24"/>
              </w:rPr>
            </w:pPr>
            <w:r w:rsidRPr="00307965">
              <w:rPr>
                <w:rFonts w:ascii="Times New Roman" w:eastAsia="Calibri" w:hAnsi="Times New Roman" w:cs="Times New Roman"/>
                <w:sz w:val="24"/>
              </w:rPr>
              <w:t>2.2</w:t>
            </w:r>
          </w:p>
        </w:tc>
        <w:tc>
          <w:tcPr>
            <w:tcW w:w="2269"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Изплащане на обезщетение за регистриран загубен или повреден личен багаж</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250 евро</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250 евро</w:t>
            </w:r>
          </w:p>
        </w:tc>
        <w:tc>
          <w:tcPr>
            <w:tcW w:w="2126" w:type="dxa"/>
            <w:shd w:val="clear" w:color="auto" w:fill="auto"/>
          </w:tcPr>
          <w:p w:rsidR="00F91DBC"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p w:rsidR="001C3811"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c>
          <w:tcPr>
            <w:tcW w:w="1418" w:type="dxa"/>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r>
      <w:tr w:rsidR="00F91DBC" w:rsidRPr="002B1BE9" w:rsidTr="00DB4676">
        <w:trPr>
          <w:trHeight w:val="738"/>
        </w:trPr>
        <w:tc>
          <w:tcPr>
            <w:tcW w:w="708" w:type="dxa"/>
            <w:shd w:val="clear" w:color="auto" w:fill="auto"/>
          </w:tcPr>
          <w:p w:rsidR="00F91DBC" w:rsidRPr="00307965" w:rsidRDefault="00F91DBC" w:rsidP="00562888">
            <w:pPr>
              <w:suppressAutoHyphens w:val="0"/>
              <w:autoSpaceDE w:val="0"/>
              <w:autoSpaceDN w:val="0"/>
              <w:adjustRightInd w:val="0"/>
              <w:spacing w:line="276" w:lineRule="auto"/>
              <w:ind w:left="35" w:right="-104"/>
              <w:jc w:val="both"/>
              <w:rPr>
                <w:rFonts w:ascii="Times New Roman" w:eastAsia="Calibri" w:hAnsi="Times New Roman" w:cs="Times New Roman"/>
                <w:sz w:val="24"/>
              </w:rPr>
            </w:pPr>
            <w:r w:rsidRPr="00307965">
              <w:rPr>
                <w:rFonts w:ascii="Times New Roman" w:eastAsia="Calibri" w:hAnsi="Times New Roman" w:cs="Times New Roman"/>
                <w:sz w:val="24"/>
              </w:rPr>
              <w:t>2.3</w:t>
            </w:r>
          </w:p>
        </w:tc>
        <w:tc>
          <w:tcPr>
            <w:tcW w:w="2269"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 xml:space="preserve">Разходи за закупуване на вещи от първа необходимост при закъснение на личен багаж </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150 евро</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Действителният размер на разходите, но не повече от 150 евро</w:t>
            </w:r>
          </w:p>
        </w:tc>
        <w:tc>
          <w:tcPr>
            <w:tcW w:w="2126" w:type="dxa"/>
            <w:shd w:val="clear" w:color="auto" w:fill="auto"/>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c>
          <w:tcPr>
            <w:tcW w:w="1418" w:type="dxa"/>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r>
      <w:tr w:rsidR="00F91DBC" w:rsidRPr="002B1BE9" w:rsidTr="00DB4676">
        <w:trPr>
          <w:trHeight w:val="738"/>
        </w:trPr>
        <w:tc>
          <w:tcPr>
            <w:tcW w:w="708" w:type="dxa"/>
            <w:shd w:val="clear" w:color="auto" w:fill="auto"/>
          </w:tcPr>
          <w:p w:rsidR="00F91DBC" w:rsidRPr="00307965" w:rsidRDefault="00F91DBC" w:rsidP="00562888">
            <w:pPr>
              <w:suppressAutoHyphens w:val="0"/>
              <w:autoSpaceDE w:val="0"/>
              <w:autoSpaceDN w:val="0"/>
              <w:adjustRightInd w:val="0"/>
              <w:spacing w:line="276" w:lineRule="auto"/>
              <w:ind w:left="35"/>
              <w:jc w:val="both"/>
              <w:rPr>
                <w:rFonts w:ascii="Times New Roman" w:eastAsia="Calibri" w:hAnsi="Times New Roman" w:cs="Times New Roman"/>
                <w:sz w:val="24"/>
              </w:rPr>
            </w:pPr>
            <w:r w:rsidRPr="00307965">
              <w:rPr>
                <w:rFonts w:ascii="Times New Roman" w:eastAsia="Calibri" w:hAnsi="Times New Roman" w:cs="Times New Roman"/>
                <w:sz w:val="24"/>
              </w:rPr>
              <w:t>2.4</w:t>
            </w:r>
          </w:p>
        </w:tc>
        <w:tc>
          <w:tcPr>
            <w:tcW w:w="2269"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Кражба, загуба или унищожение на лични документи, кредитни или дебитни карти</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1000 евро</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Действителният размер на разходите, но не повече от 1000 евро</w:t>
            </w:r>
          </w:p>
        </w:tc>
        <w:tc>
          <w:tcPr>
            <w:tcW w:w="2126" w:type="dxa"/>
            <w:shd w:val="clear" w:color="auto" w:fill="auto"/>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c>
          <w:tcPr>
            <w:tcW w:w="1418" w:type="dxa"/>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r>
      <w:tr w:rsidR="00F91DBC" w:rsidRPr="002B1BE9" w:rsidTr="00DB4676">
        <w:trPr>
          <w:trHeight w:val="738"/>
        </w:trPr>
        <w:tc>
          <w:tcPr>
            <w:tcW w:w="708" w:type="dxa"/>
            <w:shd w:val="clear" w:color="auto" w:fill="auto"/>
          </w:tcPr>
          <w:p w:rsidR="00F91DBC" w:rsidRPr="00307965" w:rsidRDefault="00F91DBC" w:rsidP="00562888">
            <w:pPr>
              <w:suppressAutoHyphens w:val="0"/>
              <w:autoSpaceDE w:val="0"/>
              <w:autoSpaceDN w:val="0"/>
              <w:adjustRightInd w:val="0"/>
              <w:spacing w:line="276" w:lineRule="auto"/>
              <w:ind w:left="35"/>
              <w:jc w:val="both"/>
              <w:rPr>
                <w:rFonts w:ascii="Times New Roman" w:eastAsia="Calibri" w:hAnsi="Times New Roman" w:cs="Times New Roman"/>
                <w:sz w:val="24"/>
              </w:rPr>
            </w:pPr>
            <w:r w:rsidRPr="00307965">
              <w:rPr>
                <w:rFonts w:ascii="Times New Roman" w:eastAsia="Calibri" w:hAnsi="Times New Roman" w:cs="Times New Roman"/>
                <w:sz w:val="24"/>
              </w:rPr>
              <w:t>2.5</w:t>
            </w:r>
          </w:p>
        </w:tc>
        <w:tc>
          <w:tcPr>
            <w:tcW w:w="2269"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Юридическа помощ</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1500 евро</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Действителният размер на разходите, но не повече от 1500 евро</w:t>
            </w:r>
          </w:p>
        </w:tc>
        <w:tc>
          <w:tcPr>
            <w:tcW w:w="2126" w:type="dxa"/>
            <w:shd w:val="clear" w:color="auto" w:fill="auto"/>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c>
          <w:tcPr>
            <w:tcW w:w="1418" w:type="dxa"/>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r>
      <w:tr w:rsidR="00F91DBC" w:rsidRPr="002B1BE9" w:rsidTr="00DB4676">
        <w:trPr>
          <w:trHeight w:val="1587"/>
        </w:trPr>
        <w:tc>
          <w:tcPr>
            <w:tcW w:w="708" w:type="dxa"/>
            <w:shd w:val="clear" w:color="auto" w:fill="auto"/>
          </w:tcPr>
          <w:p w:rsidR="00F91DBC" w:rsidRPr="00307965" w:rsidRDefault="00F91DBC" w:rsidP="00562888">
            <w:pPr>
              <w:tabs>
                <w:tab w:val="left" w:pos="0"/>
              </w:tabs>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lastRenderedPageBreak/>
              <w:t>2.6</w:t>
            </w:r>
          </w:p>
        </w:tc>
        <w:tc>
          <w:tcPr>
            <w:tcW w:w="2269" w:type="dxa"/>
            <w:shd w:val="clear" w:color="auto" w:fill="auto"/>
          </w:tcPr>
          <w:p w:rsidR="00F91DBC" w:rsidRPr="00307965" w:rsidRDefault="00F91DBC" w:rsidP="00562888">
            <w:pPr>
              <w:suppressAutoHyphens w:val="0"/>
              <w:autoSpaceDE w:val="0"/>
              <w:autoSpaceDN w:val="0"/>
              <w:adjustRightInd w:val="0"/>
              <w:spacing w:line="276" w:lineRule="auto"/>
              <w:ind w:right="-112"/>
              <w:rPr>
                <w:rFonts w:ascii="Times New Roman" w:eastAsia="Calibri" w:hAnsi="Times New Roman" w:cs="Times New Roman"/>
                <w:sz w:val="24"/>
              </w:rPr>
            </w:pPr>
            <w:r w:rsidRPr="00307965">
              <w:rPr>
                <w:rFonts w:ascii="Times New Roman" w:eastAsia="Calibri"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3000 евро</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307965">
              <w:rPr>
                <w:rFonts w:ascii="Times New Roman" w:eastAsia="Calibri" w:hAnsi="Times New Roman" w:cs="Times New Roman"/>
                <w:sz w:val="24"/>
              </w:rPr>
              <w:t>Действителният размер на разходите, но не повече от 3000 евро</w:t>
            </w:r>
          </w:p>
        </w:tc>
        <w:tc>
          <w:tcPr>
            <w:tcW w:w="2126" w:type="dxa"/>
            <w:shd w:val="clear" w:color="auto" w:fill="auto"/>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c>
          <w:tcPr>
            <w:tcW w:w="1418" w:type="dxa"/>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r>
      <w:tr w:rsidR="00F91DBC" w:rsidRPr="002B1BE9" w:rsidTr="00DB4676">
        <w:trPr>
          <w:trHeight w:val="347"/>
        </w:trPr>
        <w:tc>
          <w:tcPr>
            <w:tcW w:w="708" w:type="dxa"/>
            <w:shd w:val="clear" w:color="auto" w:fill="auto"/>
          </w:tcPr>
          <w:p w:rsidR="00F91DBC" w:rsidRPr="00307965" w:rsidRDefault="00F91DBC" w:rsidP="00562888">
            <w:pPr>
              <w:suppressAutoHyphens w:val="0"/>
              <w:autoSpaceDE w:val="0"/>
              <w:autoSpaceDN w:val="0"/>
              <w:adjustRightInd w:val="0"/>
              <w:spacing w:line="276" w:lineRule="auto"/>
              <w:ind w:left="786"/>
              <w:jc w:val="both"/>
              <w:rPr>
                <w:rFonts w:ascii="Times New Roman" w:eastAsia="Calibri" w:hAnsi="Times New Roman" w:cs="Times New Roman"/>
                <w:sz w:val="24"/>
              </w:rPr>
            </w:pPr>
          </w:p>
        </w:tc>
        <w:tc>
          <w:tcPr>
            <w:tcW w:w="2269"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Общо дължима премия:</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х</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х</w:t>
            </w:r>
          </w:p>
        </w:tc>
        <w:tc>
          <w:tcPr>
            <w:tcW w:w="2126" w:type="dxa"/>
            <w:shd w:val="clear" w:color="auto" w:fill="auto"/>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c>
          <w:tcPr>
            <w:tcW w:w="1418" w:type="dxa"/>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r>
      <w:tr w:rsidR="00F91DBC" w:rsidRPr="002B1BE9" w:rsidTr="00DB4676">
        <w:trPr>
          <w:trHeight w:val="267"/>
        </w:trPr>
        <w:tc>
          <w:tcPr>
            <w:tcW w:w="708" w:type="dxa"/>
            <w:shd w:val="clear" w:color="auto" w:fill="auto"/>
          </w:tcPr>
          <w:p w:rsidR="00F91DBC" w:rsidRPr="00307965" w:rsidRDefault="00F91DBC" w:rsidP="00562888">
            <w:pPr>
              <w:suppressAutoHyphens w:val="0"/>
              <w:autoSpaceDE w:val="0"/>
              <w:autoSpaceDN w:val="0"/>
              <w:adjustRightInd w:val="0"/>
              <w:spacing w:line="276" w:lineRule="auto"/>
              <w:ind w:left="786"/>
              <w:jc w:val="both"/>
              <w:rPr>
                <w:rFonts w:ascii="Times New Roman" w:eastAsia="Calibri" w:hAnsi="Times New Roman" w:cs="Times New Roman"/>
                <w:sz w:val="24"/>
              </w:rPr>
            </w:pPr>
          </w:p>
        </w:tc>
        <w:tc>
          <w:tcPr>
            <w:tcW w:w="2269"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Данък/такси/:</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х</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х</w:t>
            </w:r>
          </w:p>
        </w:tc>
        <w:tc>
          <w:tcPr>
            <w:tcW w:w="2126" w:type="dxa"/>
            <w:shd w:val="clear" w:color="auto" w:fill="auto"/>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c>
          <w:tcPr>
            <w:tcW w:w="1418" w:type="dxa"/>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r>
      <w:tr w:rsidR="00F91DBC" w:rsidRPr="00562888" w:rsidTr="00DB4676">
        <w:trPr>
          <w:trHeight w:val="399"/>
        </w:trPr>
        <w:tc>
          <w:tcPr>
            <w:tcW w:w="708" w:type="dxa"/>
            <w:shd w:val="clear" w:color="auto" w:fill="auto"/>
          </w:tcPr>
          <w:p w:rsidR="00F91DBC" w:rsidRPr="00307965" w:rsidRDefault="00F91DBC" w:rsidP="00562888">
            <w:pPr>
              <w:suppressAutoHyphens w:val="0"/>
              <w:autoSpaceDE w:val="0"/>
              <w:autoSpaceDN w:val="0"/>
              <w:adjustRightInd w:val="0"/>
              <w:spacing w:line="276" w:lineRule="auto"/>
              <w:ind w:left="786"/>
              <w:jc w:val="both"/>
              <w:rPr>
                <w:rFonts w:ascii="Times New Roman" w:eastAsia="Calibri" w:hAnsi="Times New Roman" w:cs="Times New Roman"/>
                <w:sz w:val="24"/>
              </w:rPr>
            </w:pPr>
          </w:p>
        </w:tc>
        <w:tc>
          <w:tcPr>
            <w:tcW w:w="2269"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Общо дължима сума:</w:t>
            </w:r>
          </w:p>
        </w:tc>
        <w:tc>
          <w:tcPr>
            <w:tcW w:w="1274"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х</w:t>
            </w:r>
          </w:p>
        </w:tc>
        <w:tc>
          <w:tcPr>
            <w:tcW w:w="2128" w:type="dxa"/>
            <w:shd w:val="clear" w:color="auto" w:fill="auto"/>
          </w:tcPr>
          <w:p w:rsidR="00F91DBC" w:rsidRPr="00307965"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307965">
              <w:rPr>
                <w:rFonts w:ascii="Times New Roman" w:eastAsia="Calibri" w:hAnsi="Times New Roman" w:cs="Times New Roman"/>
                <w:sz w:val="24"/>
              </w:rPr>
              <w:t>х</w:t>
            </w:r>
          </w:p>
        </w:tc>
        <w:tc>
          <w:tcPr>
            <w:tcW w:w="2126" w:type="dxa"/>
            <w:shd w:val="clear" w:color="auto" w:fill="auto"/>
          </w:tcPr>
          <w:p w:rsidR="00F91DBC" w:rsidRPr="00307965"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c>
          <w:tcPr>
            <w:tcW w:w="1418" w:type="dxa"/>
          </w:tcPr>
          <w:p w:rsidR="00F91DBC" w:rsidRPr="0042099B" w:rsidRDefault="0042099B"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w:t>
            </w:r>
          </w:p>
        </w:tc>
      </w:tr>
    </w:tbl>
    <w:p w:rsidR="00562888" w:rsidRDefault="00562888" w:rsidP="00562888">
      <w:pPr>
        <w:suppressAutoHyphens w:val="0"/>
        <w:autoSpaceDE w:val="0"/>
        <w:autoSpaceDN w:val="0"/>
        <w:adjustRightInd w:val="0"/>
        <w:jc w:val="both"/>
        <w:rPr>
          <w:rFonts w:ascii="Times New Roman" w:hAnsi="Times New Roman" w:cs="Times New Roman"/>
          <w:sz w:val="24"/>
          <w:lang w:eastAsia="bg-BG"/>
        </w:rPr>
      </w:pPr>
    </w:p>
    <w:p w:rsidR="005E502C" w:rsidRPr="001C2838" w:rsidRDefault="005E502C" w:rsidP="00611A32">
      <w:pPr>
        <w:jc w:val="both"/>
        <w:rPr>
          <w:rFonts w:ascii="Times New Roman" w:eastAsia="Calibri" w:hAnsi="Times New Roman"/>
          <w:sz w:val="24"/>
        </w:rPr>
      </w:pPr>
    </w:p>
    <w:tbl>
      <w:tblPr>
        <w:tblW w:w="0" w:type="auto"/>
        <w:tblLayout w:type="fixed"/>
        <w:tblLook w:val="04A0" w:firstRow="1" w:lastRow="0" w:firstColumn="1" w:lastColumn="0" w:noHBand="0" w:noVBand="1"/>
      </w:tblPr>
      <w:tblGrid>
        <w:gridCol w:w="5688"/>
        <w:gridCol w:w="3590"/>
      </w:tblGrid>
      <w:tr w:rsidR="007E36EF" w:rsidRPr="001C2838" w:rsidTr="00AB09A5">
        <w:trPr>
          <w:trHeight w:val="414"/>
        </w:trPr>
        <w:tc>
          <w:tcPr>
            <w:tcW w:w="5688" w:type="dxa"/>
            <w:hideMark/>
          </w:tcPr>
          <w:p w:rsidR="007E36EF" w:rsidRPr="001C2838" w:rsidRDefault="007E36EF"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7E36EF" w:rsidRPr="001C2838" w:rsidRDefault="007E36EF"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7E36EF" w:rsidRPr="001C2838" w:rsidTr="00AB09A5">
        <w:trPr>
          <w:trHeight w:val="414"/>
        </w:trPr>
        <w:tc>
          <w:tcPr>
            <w:tcW w:w="5688" w:type="dxa"/>
            <w:hideMark/>
          </w:tcPr>
          <w:p w:rsidR="007E36EF" w:rsidRPr="001C2838" w:rsidRDefault="007E36EF" w:rsidP="00AB09A5">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7E36EF" w:rsidRPr="001C2838" w:rsidRDefault="007E36EF"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7E36EF" w:rsidRPr="001C2838" w:rsidTr="00AB09A5">
        <w:trPr>
          <w:trHeight w:val="379"/>
        </w:trPr>
        <w:tc>
          <w:tcPr>
            <w:tcW w:w="5688" w:type="dxa"/>
            <w:hideMark/>
          </w:tcPr>
          <w:p w:rsidR="007E36EF" w:rsidRPr="001C2838" w:rsidRDefault="007E36EF"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7E36EF" w:rsidRPr="001C2838" w:rsidRDefault="007E36EF"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5E502C" w:rsidRPr="001C2838" w:rsidRDefault="005E502C" w:rsidP="00380448">
      <w:pPr>
        <w:rPr>
          <w:rFonts w:ascii="Times New Roman" w:hAnsi="Times New Roman" w:cs="Times New Roman"/>
          <w:b/>
          <w:i/>
          <w:iCs/>
          <w:sz w:val="24"/>
        </w:rPr>
      </w:pPr>
    </w:p>
    <w:p w:rsidR="005E502C" w:rsidRPr="001C2838" w:rsidRDefault="005E502C" w:rsidP="00380448">
      <w:pPr>
        <w:suppressAutoHyphens w:val="0"/>
        <w:spacing w:after="200"/>
      </w:pPr>
    </w:p>
    <w:p w:rsidR="005E502C" w:rsidRPr="001C2838" w:rsidRDefault="005E502C" w:rsidP="00380448">
      <w:pPr>
        <w:suppressAutoHyphens w:val="0"/>
        <w:spacing w:after="200"/>
      </w:pPr>
    </w:p>
    <w:p w:rsidR="00D277E9" w:rsidRPr="001C2838" w:rsidRDefault="005C006B" w:rsidP="004F5059">
      <w:pPr>
        <w:suppressAutoHyphens w:val="0"/>
        <w:spacing w:after="200"/>
        <w:jc w:val="right"/>
        <w:rPr>
          <w:rFonts w:ascii="Times New Roman" w:hAnsi="Times New Roman"/>
          <w:b/>
          <w:sz w:val="24"/>
          <w:lang w:eastAsia="bg-BG"/>
        </w:rPr>
      </w:pPr>
      <w:r w:rsidRPr="001C2838">
        <w:rPr>
          <w:rFonts w:ascii="Times New Roman" w:hAnsi="Times New Roman"/>
          <w:b/>
          <w:sz w:val="24"/>
          <w:lang w:eastAsia="bg-BG"/>
        </w:rPr>
        <w:br w:type="page"/>
      </w:r>
      <w:r w:rsidR="00D277E9" w:rsidRPr="001C2838">
        <w:rPr>
          <w:rFonts w:ascii="Times New Roman" w:hAnsi="Times New Roman"/>
          <w:b/>
          <w:sz w:val="24"/>
          <w:lang w:eastAsia="bg-BG"/>
        </w:rPr>
        <w:lastRenderedPageBreak/>
        <w:t>към обява за обществена поръчка</w:t>
      </w:r>
    </w:p>
    <w:p w:rsidR="00276C82" w:rsidRPr="001C2838" w:rsidRDefault="00D277E9" w:rsidP="004F5059">
      <w:pPr>
        <w:ind w:left="5103"/>
        <w:jc w:val="right"/>
        <w:rPr>
          <w:rFonts w:ascii="Times New Roman" w:hAnsi="Times New Roman"/>
          <w:b/>
          <w:sz w:val="24"/>
          <w:lang w:eastAsia="bg-BG"/>
        </w:rPr>
      </w:pPr>
      <w:r w:rsidRPr="001C2838">
        <w:rPr>
          <w:rFonts w:ascii="Times New Roman" w:hAnsi="Times New Roman"/>
          <w:b/>
          <w:sz w:val="24"/>
          <w:lang w:eastAsia="bg-BG"/>
        </w:rPr>
        <w:t>ПРОЕКТ</w:t>
      </w:r>
    </w:p>
    <w:p w:rsidR="00D277E9" w:rsidRPr="001C2838" w:rsidRDefault="00D277E9" w:rsidP="00380448">
      <w:pPr>
        <w:ind w:left="5103"/>
        <w:rPr>
          <w:rFonts w:ascii="Times New Roman" w:hAnsi="Times New Roman"/>
          <w:b/>
          <w:sz w:val="24"/>
          <w:lang w:eastAsia="bg-BG"/>
        </w:rPr>
      </w:pPr>
    </w:p>
    <w:p w:rsidR="006B3E64" w:rsidRPr="001C2838" w:rsidRDefault="006B3E64" w:rsidP="00380448">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Д О Г О В О Р</w:t>
      </w:r>
    </w:p>
    <w:p w:rsidR="004E0FC8" w:rsidRPr="001C2838" w:rsidRDefault="004E0FC8" w:rsidP="00380448">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обособена позиция № 1</w:t>
      </w:r>
    </w:p>
    <w:p w:rsidR="006B3E64" w:rsidRPr="001C2838" w:rsidRDefault="006B3E64" w:rsidP="00380448">
      <w:pPr>
        <w:suppressAutoHyphens w:val="0"/>
        <w:jc w:val="center"/>
        <w:rPr>
          <w:rFonts w:ascii="Times New Roman" w:hAnsi="Times New Roman" w:cs="Times New Roman"/>
          <w:sz w:val="24"/>
          <w:lang w:eastAsia="en-US"/>
        </w:rPr>
      </w:pPr>
    </w:p>
    <w:p w:rsidR="00731095" w:rsidRPr="001C2838" w:rsidRDefault="006B3E64" w:rsidP="00380448">
      <w:pPr>
        <w:pStyle w:val="ListParagraph"/>
        <w:ind w:left="0"/>
        <w:jc w:val="center"/>
        <w:rPr>
          <w:rFonts w:ascii="Times New Roman" w:hAnsi="Times New Roman"/>
          <w:b/>
          <w:sz w:val="24"/>
        </w:rPr>
      </w:pPr>
      <w:r w:rsidRPr="001C2838">
        <w:rPr>
          <w:rFonts w:ascii="Times New Roman" w:hAnsi="Times New Roman" w:cs="Times New Roman"/>
          <w:b/>
          <w:sz w:val="24"/>
          <w:lang w:eastAsia="en-US"/>
        </w:rPr>
        <w:t>№ ...................../...................... г.</w:t>
      </w:r>
    </w:p>
    <w:p w:rsidR="00731095" w:rsidRPr="001C2838" w:rsidRDefault="00731095" w:rsidP="00380448">
      <w:pPr>
        <w:pStyle w:val="ListParagraph"/>
        <w:jc w:val="center"/>
        <w:rPr>
          <w:rFonts w:ascii="Times New Roman" w:hAnsi="Times New Roman"/>
          <w:b/>
          <w:sz w:val="24"/>
        </w:rPr>
      </w:pPr>
    </w:p>
    <w:p w:rsidR="006B3E64" w:rsidRPr="001C2838" w:rsidRDefault="006B3E64" w:rsidP="00380448">
      <w:pPr>
        <w:suppressAutoHyphens w:val="0"/>
        <w:ind w:firstLine="720"/>
        <w:jc w:val="both"/>
        <w:rPr>
          <w:rFonts w:ascii="Times New Roman" w:hAnsi="Times New Roman" w:cs="Times New Roman"/>
          <w:sz w:val="24"/>
          <w:szCs w:val="20"/>
          <w:lang w:eastAsia="bg-BG"/>
        </w:rPr>
      </w:pPr>
      <w:r w:rsidRPr="001C2838">
        <w:rPr>
          <w:rFonts w:ascii="Times New Roman" w:hAnsi="Times New Roman" w:cs="Times New Roman"/>
          <w:sz w:val="24"/>
          <w:lang w:eastAsia="en-US"/>
        </w:rPr>
        <w:t>Днес</w:t>
      </w:r>
      <w:r w:rsidR="00DD5983" w:rsidRPr="001C2838">
        <w:rPr>
          <w:rFonts w:ascii="Times New Roman" w:hAnsi="Times New Roman" w:cs="Times New Roman"/>
          <w:sz w:val="24"/>
          <w:lang w:eastAsia="en-US"/>
        </w:rPr>
        <w:t xml:space="preserve">, </w:t>
      </w:r>
      <w:r w:rsidRPr="001C2838">
        <w:rPr>
          <w:rFonts w:ascii="Times New Roman" w:hAnsi="Times New Roman" w:cs="Times New Roman"/>
          <w:sz w:val="24"/>
          <w:lang w:eastAsia="en-US"/>
        </w:rPr>
        <w:t xml:space="preserve"> ....................  г</w:t>
      </w:r>
      <w:r w:rsidR="001A1065" w:rsidRPr="001C2838">
        <w:rPr>
          <w:rFonts w:ascii="Times New Roman" w:hAnsi="Times New Roman" w:cs="Times New Roman"/>
          <w:sz w:val="24"/>
          <w:lang w:eastAsia="en-US"/>
        </w:rPr>
        <w:t>.</w:t>
      </w:r>
      <w:r w:rsidR="00DD5983" w:rsidRPr="001C2838">
        <w:rPr>
          <w:rFonts w:ascii="Times New Roman" w:hAnsi="Times New Roman" w:cs="Times New Roman"/>
          <w:sz w:val="24"/>
          <w:lang w:eastAsia="en-US"/>
        </w:rPr>
        <w:t>, в гр. София</w:t>
      </w:r>
      <w:r w:rsidRPr="001C2838">
        <w:rPr>
          <w:rFonts w:ascii="Times New Roman" w:hAnsi="Times New Roman" w:cs="Times New Roman"/>
          <w:sz w:val="24"/>
          <w:szCs w:val="20"/>
          <w:lang w:eastAsia="bg-BG"/>
        </w:rPr>
        <w:t xml:space="preserve"> между: </w:t>
      </w:r>
    </w:p>
    <w:p w:rsidR="003F5CC6" w:rsidRPr="001C2838" w:rsidRDefault="003F5CC6" w:rsidP="00380448">
      <w:pPr>
        <w:tabs>
          <w:tab w:val="left" w:pos="1560"/>
        </w:tabs>
        <w:suppressAutoHyphens w:val="0"/>
        <w:ind w:firstLine="709"/>
        <w:jc w:val="both"/>
        <w:rPr>
          <w:rFonts w:ascii="Times New Roman" w:hAnsi="Times New Roman"/>
          <w:b/>
          <w:sz w:val="24"/>
        </w:rPr>
      </w:pPr>
    </w:p>
    <w:p w:rsidR="006B3E64" w:rsidRPr="001C2838" w:rsidRDefault="009518BB" w:rsidP="00380448">
      <w:pPr>
        <w:tabs>
          <w:tab w:val="left" w:pos="1560"/>
        </w:tabs>
        <w:suppressAutoHyphens w:val="0"/>
        <w:ind w:firstLine="709"/>
        <w:jc w:val="both"/>
        <w:rPr>
          <w:rFonts w:ascii="Times New Roman" w:hAnsi="Times New Roman"/>
          <w:sz w:val="24"/>
        </w:rPr>
      </w:pPr>
      <w:r w:rsidRPr="001C2838">
        <w:rPr>
          <w:rFonts w:ascii="Times New Roman" w:hAnsi="Times New Roman"/>
          <w:b/>
          <w:sz w:val="24"/>
        </w:rPr>
        <w:t xml:space="preserve">КОМИСИЯ ЗА ФИНАНСОВ НАДЗОР </w:t>
      </w:r>
      <w:r w:rsidR="006B3E64" w:rsidRPr="001C2838">
        <w:rPr>
          <w:rFonts w:ascii="Times New Roman" w:hAnsi="Times New Roman"/>
          <w:b/>
          <w:sz w:val="24"/>
        </w:rPr>
        <w:t>(КФН)</w:t>
      </w:r>
      <w:r w:rsidR="006B3E64" w:rsidRPr="001C2838">
        <w:rPr>
          <w:rFonts w:ascii="Times New Roman" w:hAnsi="Times New Roman"/>
          <w:sz w:val="24"/>
        </w:rPr>
        <w:t xml:space="preserve">, с адрес: гр. София, ул. „Будапеща” № 16, БУЛСТАТ 131060676, </w:t>
      </w:r>
      <w:r w:rsidR="00DD5983" w:rsidRPr="001C2838">
        <w:rPr>
          <w:rFonts w:ascii="Times New Roman" w:hAnsi="Times New Roman"/>
          <w:sz w:val="24"/>
        </w:rPr>
        <w:t xml:space="preserve">представлявана от </w:t>
      </w:r>
      <w:r w:rsidR="00781A4F">
        <w:rPr>
          <w:rFonts w:ascii="Times New Roman" w:hAnsi="Times New Roman"/>
          <w:sz w:val="24"/>
        </w:rPr>
        <w:t xml:space="preserve">Бойко Атанасов </w:t>
      </w:r>
      <w:proofErr w:type="spellStart"/>
      <w:r w:rsidR="00781A4F">
        <w:rPr>
          <w:rFonts w:ascii="Times New Roman" w:hAnsi="Times New Roman"/>
          <w:sz w:val="24"/>
        </w:rPr>
        <w:t>Атанасов</w:t>
      </w:r>
      <w:proofErr w:type="spellEnd"/>
      <w:r w:rsidR="00781A4F">
        <w:rPr>
          <w:rFonts w:ascii="Times New Roman" w:hAnsi="Times New Roman"/>
          <w:sz w:val="24"/>
        </w:rPr>
        <w:t xml:space="preserve"> – председател, наричан</w:t>
      </w:r>
      <w:r w:rsidR="00DD5983" w:rsidRPr="001C2838">
        <w:rPr>
          <w:rFonts w:ascii="Times New Roman" w:hAnsi="Times New Roman"/>
          <w:sz w:val="24"/>
        </w:rPr>
        <w:t xml:space="preserve"> за краткост Възложител, и </w:t>
      </w:r>
      <w:r w:rsidR="005433CD" w:rsidRPr="005433CD">
        <w:rPr>
          <w:rFonts w:ascii="Times New Roman" w:hAnsi="Times New Roman"/>
          <w:sz w:val="24"/>
        </w:rPr>
        <w:t>.................................................... – директор на дирекция „Финансово-стопански дейности“</w:t>
      </w:r>
      <w:r w:rsidR="00DD5983" w:rsidRPr="001C2838">
        <w:rPr>
          <w:rFonts w:ascii="Times New Roman" w:hAnsi="Times New Roman"/>
          <w:sz w:val="24"/>
        </w:rPr>
        <w:t xml:space="preserve"> от една страна</w:t>
      </w:r>
      <w:r w:rsidR="006B3E64" w:rsidRPr="001C2838">
        <w:rPr>
          <w:rFonts w:ascii="Times New Roman" w:hAnsi="Times New Roman"/>
          <w:sz w:val="24"/>
        </w:rPr>
        <w:t xml:space="preserve"> и</w:t>
      </w:r>
    </w:p>
    <w:p w:rsidR="00731095" w:rsidRPr="001C2838" w:rsidRDefault="00731095" w:rsidP="00380448">
      <w:pPr>
        <w:ind w:firstLine="709"/>
        <w:jc w:val="both"/>
        <w:rPr>
          <w:rFonts w:ascii="Times New Roman" w:hAnsi="Times New Roman"/>
          <w:sz w:val="24"/>
        </w:rPr>
      </w:pPr>
      <w:r w:rsidRPr="001C2838">
        <w:rPr>
          <w:rFonts w:ascii="Times New Roman" w:hAnsi="Times New Roman"/>
          <w:b/>
          <w:sz w:val="24"/>
        </w:rPr>
        <w:t xml:space="preserve">............................................., </w:t>
      </w:r>
      <w:r w:rsidRPr="001C2838">
        <w:rPr>
          <w:rFonts w:ascii="Times New Roman" w:hAnsi="Times New Roman"/>
          <w:sz w:val="24"/>
        </w:rPr>
        <w:t xml:space="preserve">ЕИК ..........................., </w:t>
      </w:r>
      <w:r w:rsidR="00BF3726" w:rsidRPr="00576876">
        <w:rPr>
          <w:rFonts w:ascii="Times New Roman" w:hAnsi="Times New Roman"/>
          <w:sz w:val="24"/>
        </w:rPr>
        <w:t xml:space="preserve">и ДДС номер </w:t>
      </w:r>
      <w:r w:rsidR="00BF3726">
        <w:rPr>
          <w:rFonts w:ascii="Times New Roman" w:hAnsi="Times New Roman"/>
          <w:sz w:val="24"/>
        </w:rPr>
        <w:t xml:space="preserve">............................., </w:t>
      </w:r>
      <w:r w:rsidRPr="001C2838">
        <w:rPr>
          <w:rFonts w:ascii="Times New Roman" w:hAnsi="Times New Roman"/>
          <w:sz w:val="24"/>
        </w:rPr>
        <w:t xml:space="preserve">със седалище и адрес на управление ..........................................., представлявано от ............................., в качеството на ........................., наричано за краткост </w:t>
      </w:r>
      <w:r w:rsidRPr="001C2838">
        <w:rPr>
          <w:rFonts w:ascii="Times New Roman" w:hAnsi="Times New Roman"/>
          <w:b/>
          <w:sz w:val="24"/>
        </w:rPr>
        <w:t>ИЗПЪЛНИТЕЛ</w:t>
      </w:r>
      <w:r w:rsidRPr="001C2838">
        <w:rPr>
          <w:rFonts w:ascii="Times New Roman" w:hAnsi="Times New Roman"/>
          <w:sz w:val="24"/>
        </w:rPr>
        <w:t xml:space="preserve">, от друга страна, </w:t>
      </w:r>
    </w:p>
    <w:p w:rsidR="00731095" w:rsidRPr="001C2838" w:rsidRDefault="00731095" w:rsidP="00380448">
      <w:pPr>
        <w:jc w:val="both"/>
        <w:rPr>
          <w:rFonts w:ascii="Times New Roman" w:hAnsi="Times New Roman"/>
          <w:sz w:val="24"/>
        </w:rPr>
      </w:pPr>
    </w:p>
    <w:p w:rsidR="009416C4" w:rsidRPr="001C2838" w:rsidRDefault="009416C4" w:rsidP="00380448">
      <w:pPr>
        <w:jc w:val="both"/>
        <w:rPr>
          <w:rFonts w:ascii="Times New Roman" w:hAnsi="Times New Roman"/>
          <w:sz w:val="24"/>
        </w:rPr>
      </w:pPr>
      <w:r w:rsidRPr="001C2838">
        <w:rPr>
          <w:rFonts w:ascii="Times New Roman" w:hAnsi="Times New Roman"/>
          <w:sz w:val="24"/>
        </w:rPr>
        <w:t>Възложителят и Изпълнителят нари</w:t>
      </w:r>
      <w:r w:rsidR="005D5873" w:rsidRPr="001C2838">
        <w:rPr>
          <w:rFonts w:ascii="Times New Roman" w:hAnsi="Times New Roman"/>
          <w:sz w:val="24"/>
        </w:rPr>
        <w:t>ч</w:t>
      </w:r>
      <w:r w:rsidRPr="001C2838">
        <w:rPr>
          <w:rFonts w:ascii="Times New Roman" w:hAnsi="Times New Roman"/>
          <w:sz w:val="24"/>
        </w:rPr>
        <w:t>ани заедно „Страните“, а всеки от тях поотделно „</w:t>
      </w:r>
      <w:r w:rsidR="00094F54" w:rsidRPr="001C2838">
        <w:rPr>
          <w:rFonts w:ascii="Times New Roman" w:hAnsi="Times New Roman"/>
          <w:sz w:val="24"/>
        </w:rPr>
        <w:t>Страна</w:t>
      </w:r>
      <w:r w:rsidRPr="001C2838">
        <w:rPr>
          <w:rFonts w:ascii="Times New Roman" w:hAnsi="Times New Roman"/>
          <w:sz w:val="24"/>
        </w:rPr>
        <w:t>“</w:t>
      </w:r>
    </w:p>
    <w:p w:rsidR="00731095" w:rsidRPr="001C2838" w:rsidRDefault="00731095" w:rsidP="00380448">
      <w:pPr>
        <w:jc w:val="both"/>
        <w:rPr>
          <w:rFonts w:ascii="Times New Roman" w:hAnsi="Times New Roman"/>
          <w:sz w:val="24"/>
        </w:rPr>
      </w:pPr>
      <w:r w:rsidRPr="001C2838">
        <w:rPr>
          <w:rFonts w:ascii="Times New Roman" w:hAnsi="Times New Roman"/>
          <w:sz w:val="24"/>
        </w:rPr>
        <w:t xml:space="preserve">на основание чл. </w:t>
      </w:r>
      <w:r w:rsidR="00042F21" w:rsidRPr="001C2838">
        <w:rPr>
          <w:rFonts w:ascii="Times New Roman" w:hAnsi="Times New Roman"/>
          <w:sz w:val="24"/>
        </w:rPr>
        <w:t>1</w:t>
      </w:r>
      <w:r w:rsidR="00094F54" w:rsidRPr="001C2838">
        <w:rPr>
          <w:rFonts w:ascii="Times New Roman" w:hAnsi="Times New Roman"/>
          <w:sz w:val="24"/>
        </w:rPr>
        <w:t>94, ал. 1</w:t>
      </w:r>
      <w:r w:rsidRPr="001C2838">
        <w:rPr>
          <w:rFonts w:ascii="Times New Roman" w:hAnsi="Times New Roman"/>
          <w:sz w:val="24"/>
        </w:rPr>
        <w:t xml:space="preserve"> от Закона за обществените поръчки (ЗОП), се сключи настоящия договор за </w:t>
      </w:r>
      <w:r w:rsidR="00753565" w:rsidRPr="001C2838">
        <w:rPr>
          <w:rFonts w:ascii="Times New Roman" w:hAnsi="Times New Roman"/>
          <w:sz w:val="24"/>
        </w:rPr>
        <w:t xml:space="preserve">възлагане на обществена поръчка </w:t>
      </w:r>
      <w:r w:rsidR="0038379F" w:rsidRPr="001C2838">
        <w:rPr>
          <w:rFonts w:ascii="Times New Roman" w:hAnsi="Times New Roman"/>
          <w:sz w:val="24"/>
        </w:rPr>
        <w:t>при следните условия</w:t>
      </w:r>
      <w:r w:rsidRPr="001C2838">
        <w:rPr>
          <w:rFonts w:ascii="Times New Roman" w:hAnsi="Times New Roman"/>
          <w:sz w:val="24"/>
        </w:rPr>
        <w:t>:</w:t>
      </w:r>
    </w:p>
    <w:p w:rsidR="00731095" w:rsidRPr="001C2838" w:rsidRDefault="00731095" w:rsidP="00380448">
      <w:pPr>
        <w:jc w:val="both"/>
        <w:rPr>
          <w:rFonts w:ascii="Times New Roman" w:hAnsi="Times New Roman"/>
          <w:sz w:val="24"/>
        </w:rPr>
      </w:pPr>
    </w:p>
    <w:p w:rsidR="004E0FC8" w:rsidRPr="001C2838" w:rsidRDefault="004E0FC8"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ПРЕДМЕТ НА ДОГОВОРА</w:t>
      </w:r>
    </w:p>
    <w:p w:rsidR="004E0FC8" w:rsidRPr="001C2838" w:rsidRDefault="004E0FC8" w:rsidP="00380448">
      <w:pPr>
        <w:suppressAutoHyphens w:val="0"/>
        <w:autoSpaceDE w:val="0"/>
        <w:autoSpaceDN w:val="0"/>
        <w:adjustRightInd w:val="0"/>
        <w:jc w:val="center"/>
        <w:rPr>
          <w:rFonts w:ascii="Times New Roman" w:hAnsi="Times New Roman" w:cs="Times New Roman"/>
          <w:b/>
          <w:bCs/>
          <w:sz w:val="24"/>
          <w:lang w:eastAsia="bg-BG"/>
        </w:rPr>
      </w:pP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1.</w:t>
      </w:r>
      <w:r w:rsidRPr="001C2838">
        <w:rPr>
          <w:rFonts w:ascii="Times New Roman" w:hAnsi="Times New Roman" w:cs="Times New Roman"/>
          <w:sz w:val="24"/>
          <w:lang w:eastAsia="bg-BG"/>
        </w:rPr>
        <w:t xml:space="preserve"> ВЪЗЛОЖИТЕЛЯТ възлага, а ИЗПЪЛНИТЕЛЯТ приема да извърши застраховане със застраховк</w:t>
      </w:r>
      <w:r w:rsidR="00DD040D">
        <w:rPr>
          <w:rFonts w:ascii="Times New Roman" w:hAnsi="Times New Roman" w:cs="Times New Roman"/>
          <w:sz w:val="24"/>
          <w:lang w:eastAsia="bg-BG"/>
        </w:rPr>
        <w:t>и</w:t>
      </w:r>
      <w:r w:rsidRPr="001C2838">
        <w:rPr>
          <w:rFonts w:ascii="Times New Roman" w:hAnsi="Times New Roman" w:cs="Times New Roman"/>
          <w:sz w:val="24"/>
          <w:lang w:eastAsia="bg-BG"/>
        </w:rPr>
        <w:t xml:space="preserve"> „Злополука”</w:t>
      </w:r>
      <w:r w:rsidR="00DD040D">
        <w:rPr>
          <w:rFonts w:ascii="Times New Roman" w:hAnsi="Times New Roman" w:cs="Times New Roman"/>
          <w:sz w:val="24"/>
          <w:lang w:eastAsia="bg-BG"/>
        </w:rPr>
        <w:t xml:space="preserve"> и „Заболяване“</w:t>
      </w:r>
      <w:r w:rsidRPr="001C2838">
        <w:rPr>
          <w:rFonts w:ascii="Times New Roman" w:hAnsi="Times New Roman" w:cs="Times New Roman"/>
          <w:sz w:val="24"/>
          <w:lang w:eastAsia="bg-BG"/>
        </w:rPr>
        <w:t xml:space="preserve"> членовете на КФН и служителите от администрацията на КФН (общо 255 лица). За краткост предметът на настоящата поръчка ще се нарича „застраховка”.</w:t>
      </w:r>
    </w:p>
    <w:p w:rsidR="004E0FC8" w:rsidRPr="001C2838" w:rsidRDefault="004E0FC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2.</w:t>
      </w:r>
      <w:r w:rsidRPr="001C2838">
        <w:rPr>
          <w:rFonts w:ascii="Times New Roman" w:hAnsi="Times New Roman" w:cs="Times New Roman"/>
          <w:sz w:val="24"/>
          <w:lang w:eastAsia="bg-BG"/>
        </w:rPr>
        <w:t xml:space="preserve"> ИЗПЪЛНИТЕЛЯТ извършва услугата при условията </w:t>
      </w:r>
      <w:r w:rsidR="00CE6B28">
        <w:rPr>
          <w:rFonts w:ascii="Times New Roman" w:hAnsi="Times New Roman" w:cs="Times New Roman"/>
          <w:sz w:val="24"/>
          <w:lang w:eastAsia="bg-BG"/>
        </w:rPr>
        <w:t xml:space="preserve">и в съответствие с представената оферта </w:t>
      </w:r>
      <w:r w:rsidRPr="001C2838">
        <w:rPr>
          <w:rFonts w:ascii="Times New Roman" w:hAnsi="Times New Roman" w:cs="Times New Roman"/>
          <w:sz w:val="24"/>
          <w:lang w:eastAsia="bg-BG"/>
        </w:rPr>
        <w:t xml:space="preserve">и изискванията на ВЪЗЛОЖИТЕЛЯ. Неразделна част от този договор са общите условия на ИЗПЪЛНИТЕЛЯ за застраховката, както и подписаната между страните застрахователна полица. При противоречие между общите условия по застраховката или офертата и изискванията на ВЪЗЛОЖИТЕЛЯ, съдържащи се в техническата спецификация на </w:t>
      </w:r>
      <w:r w:rsidR="00D77767" w:rsidRPr="001C2838">
        <w:rPr>
          <w:rFonts w:ascii="Times New Roman" w:hAnsi="Times New Roman" w:cs="Times New Roman"/>
          <w:sz w:val="24"/>
          <w:lang w:eastAsia="bg-BG"/>
        </w:rPr>
        <w:t xml:space="preserve">документацията </w:t>
      </w:r>
      <w:r w:rsidRPr="001C2838">
        <w:rPr>
          <w:rFonts w:ascii="Times New Roman" w:hAnsi="Times New Roman" w:cs="Times New Roman"/>
          <w:sz w:val="24"/>
          <w:lang w:eastAsia="bg-BG"/>
        </w:rPr>
        <w:t xml:space="preserve">към </w:t>
      </w:r>
      <w:r w:rsidR="00D77767" w:rsidRPr="001C2838">
        <w:rPr>
          <w:rFonts w:ascii="Times New Roman" w:hAnsi="Times New Roman" w:cs="Times New Roman"/>
          <w:sz w:val="24"/>
          <w:lang w:eastAsia="bg-BG"/>
        </w:rPr>
        <w:t>обществената поръчка</w:t>
      </w:r>
      <w:r w:rsidRPr="001C2838">
        <w:rPr>
          <w:rFonts w:ascii="Times New Roman" w:hAnsi="Times New Roman" w:cs="Times New Roman"/>
          <w:sz w:val="24"/>
          <w:lang w:eastAsia="bg-BG"/>
        </w:rPr>
        <w:t>, важат последните.</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3. </w:t>
      </w:r>
      <w:r w:rsidRPr="001C2838">
        <w:rPr>
          <w:rFonts w:ascii="Times New Roman" w:hAnsi="Times New Roman" w:cs="Times New Roman"/>
          <w:sz w:val="24"/>
          <w:lang w:eastAsia="bg-BG"/>
        </w:rPr>
        <w:t>Застраховката се сключва като групова непоименна застраховка „Злополука”</w:t>
      </w:r>
      <w:r w:rsidR="00DE5330">
        <w:rPr>
          <w:rFonts w:ascii="Times New Roman" w:hAnsi="Times New Roman" w:cs="Times New Roman"/>
          <w:sz w:val="24"/>
          <w:lang w:eastAsia="bg-BG"/>
        </w:rPr>
        <w:t xml:space="preserve"> и „Заболяване“</w:t>
      </w:r>
      <w:r w:rsidRPr="001C2838">
        <w:rPr>
          <w:rFonts w:ascii="Times New Roman" w:hAnsi="Times New Roman" w:cs="Times New Roman"/>
          <w:sz w:val="24"/>
          <w:lang w:eastAsia="bg-BG"/>
        </w:rPr>
        <w:t xml:space="preserve"> за 2</w:t>
      </w:r>
      <w:r w:rsidR="00D77767" w:rsidRPr="001C2838">
        <w:rPr>
          <w:rFonts w:ascii="Times New Roman" w:hAnsi="Times New Roman" w:cs="Times New Roman"/>
          <w:sz w:val="24"/>
          <w:lang w:eastAsia="bg-BG"/>
        </w:rPr>
        <w:t>5</w:t>
      </w:r>
      <w:r w:rsidRPr="001C2838">
        <w:rPr>
          <w:rFonts w:ascii="Times New Roman" w:hAnsi="Times New Roman" w:cs="Times New Roman"/>
          <w:sz w:val="24"/>
          <w:lang w:eastAsia="bg-BG"/>
        </w:rPr>
        <w:t xml:space="preserve">5 лица съгласно изискванията на възложителя, посочени в техническата спецификация за обособена позиция № 1 към </w:t>
      </w:r>
      <w:r w:rsidR="00D77767" w:rsidRPr="001C2838">
        <w:rPr>
          <w:rFonts w:ascii="Times New Roman" w:hAnsi="Times New Roman" w:cs="Times New Roman"/>
          <w:sz w:val="24"/>
          <w:lang w:eastAsia="bg-BG"/>
        </w:rPr>
        <w:t>обществената поръчка</w:t>
      </w:r>
      <w:r w:rsidR="00096187">
        <w:rPr>
          <w:rFonts w:ascii="Times New Roman" w:hAnsi="Times New Roman" w:cs="Times New Roman"/>
          <w:sz w:val="24"/>
          <w:lang w:eastAsia="bg-BG"/>
        </w:rPr>
        <w:t>, приложение към настоящия договор</w:t>
      </w:r>
      <w:r w:rsidRPr="00EB2374">
        <w:rPr>
          <w:rFonts w:ascii="Times New Roman" w:hAnsi="Times New Roman" w:cs="Times New Roman"/>
          <w:sz w:val="24"/>
          <w:lang w:eastAsia="bg-BG"/>
        </w:rPr>
        <w:t xml:space="preserve">. Страните подписват застрахователната полица в </w:t>
      </w:r>
      <w:r w:rsidR="00262F4E" w:rsidRPr="00EB2374">
        <w:rPr>
          <w:rFonts w:ascii="Times New Roman" w:hAnsi="Times New Roman" w:cs="Times New Roman"/>
          <w:sz w:val="24"/>
          <w:lang w:eastAsia="bg-BG"/>
        </w:rPr>
        <w:t>деня на</w:t>
      </w:r>
      <w:r w:rsidRPr="00EB2374">
        <w:rPr>
          <w:rFonts w:ascii="Times New Roman" w:hAnsi="Times New Roman" w:cs="Times New Roman"/>
          <w:sz w:val="24"/>
          <w:lang w:eastAsia="bg-BG"/>
        </w:rPr>
        <w:t xml:space="preserve"> подписване на настоящия договор.</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p>
    <w:p w:rsidR="004E0FC8" w:rsidRPr="001C2838" w:rsidRDefault="004E0FC8" w:rsidP="0038044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ЦЕНА И НАЧИН НА ПЛАЩАНЕ</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4.</w:t>
      </w:r>
      <w:r w:rsidRPr="001C2838">
        <w:rPr>
          <w:rFonts w:ascii="Times New Roman" w:hAnsi="Times New Roman" w:cs="Times New Roman"/>
          <w:sz w:val="24"/>
          <w:lang w:eastAsia="bg-BG"/>
        </w:rPr>
        <w:t xml:space="preserve"> (1) ВЪЗЛОЖИТЕЛЯТ заплаща на ИЗПЪЛНИТЕЛЯ цена в размер на .................................... лв., която включва:</w:t>
      </w:r>
    </w:p>
    <w:p w:rsidR="004E0FC8" w:rsidRPr="001C2838" w:rsidRDefault="004E0FC8" w:rsidP="00380448">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w:t>
      </w:r>
      <w:r w:rsidR="004625A9">
        <w:rPr>
          <w:rFonts w:ascii="Times New Roman" w:hAnsi="Times New Roman" w:cs="Times New Roman"/>
          <w:sz w:val="24"/>
          <w:lang w:eastAsia="bg-BG"/>
        </w:rPr>
        <w:t xml:space="preserve"> за застраховка „Злополука“</w:t>
      </w:r>
      <w:r w:rsidRPr="001C2838">
        <w:rPr>
          <w:rFonts w:ascii="Times New Roman" w:hAnsi="Times New Roman" w:cs="Times New Roman"/>
          <w:sz w:val="24"/>
          <w:lang w:eastAsia="bg-BG"/>
        </w:rPr>
        <w:t xml:space="preserve"> в размер на …………………… лв.;</w:t>
      </w:r>
    </w:p>
    <w:p w:rsidR="001631E2" w:rsidRDefault="004E0FC8" w:rsidP="001631E2">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4625A9" w:rsidRPr="001C2838" w:rsidRDefault="004625A9" w:rsidP="004625A9">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w:t>
      </w:r>
      <w:r>
        <w:rPr>
          <w:rFonts w:ascii="Times New Roman" w:hAnsi="Times New Roman" w:cs="Times New Roman"/>
          <w:sz w:val="24"/>
          <w:lang w:eastAsia="bg-BG"/>
        </w:rPr>
        <w:t xml:space="preserve"> за застраховка „Заболяване“</w:t>
      </w:r>
      <w:r w:rsidRPr="001C2838">
        <w:rPr>
          <w:rFonts w:ascii="Times New Roman" w:hAnsi="Times New Roman" w:cs="Times New Roman"/>
          <w:sz w:val="24"/>
          <w:lang w:eastAsia="bg-BG"/>
        </w:rPr>
        <w:t xml:space="preserve"> в размер на …………………… лв.;</w:t>
      </w:r>
    </w:p>
    <w:p w:rsidR="004625A9" w:rsidRDefault="004625A9" w:rsidP="004625A9">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 данък върху застрахователната премия - …………………… лв.;</w:t>
      </w:r>
    </w:p>
    <w:p w:rsidR="004625A9" w:rsidRPr="001C2838" w:rsidRDefault="004625A9" w:rsidP="001631E2">
      <w:pPr>
        <w:suppressAutoHyphens w:val="0"/>
        <w:autoSpaceDE w:val="0"/>
        <w:autoSpaceDN w:val="0"/>
        <w:adjustRightInd w:val="0"/>
        <w:ind w:left="709"/>
        <w:jc w:val="both"/>
        <w:rPr>
          <w:rFonts w:ascii="Times New Roman" w:hAnsi="Times New Roman" w:cs="Times New Roman"/>
          <w:sz w:val="24"/>
          <w:lang w:eastAsia="bg-BG"/>
        </w:rPr>
      </w:pPr>
    </w:p>
    <w:p w:rsidR="004E0FC8" w:rsidRPr="001C2838" w:rsidRDefault="004E0FC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(2) Плащането се извършва в лева по банковата сметка на ИЗПЪЛНИТЕЛЯ:</w:t>
      </w:r>
    </w:p>
    <w:p w:rsidR="004E0FC8" w:rsidRPr="001C2838" w:rsidRDefault="004E0FC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Банка: …………………………….……</w:t>
      </w:r>
    </w:p>
    <w:p w:rsidR="004E0FC8" w:rsidRPr="001C2838" w:rsidRDefault="004E0FC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BIC: ……………………………………</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IBAN:  …………………………………</w:t>
      </w:r>
    </w:p>
    <w:p w:rsidR="00520501" w:rsidRDefault="00520501" w:rsidP="00380448">
      <w:pPr>
        <w:suppressAutoHyphens w:val="0"/>
        <w:autoSpaceDE w:val="0"/>
        <w:autoSpaceDN w:val="0"/>
        <w:adjustRightInd w:val="0"/>
        <w:ind w:firstLine="720"/>
        <w:jc w:val="both"/>
        <w:rPr>
          <w:rFonts w:ascii="Times New Roman" w:hAnsi="Times New Roman"/>
          <w:sz w:val="24"/>
          <w:lang w:eastAsia="bg-BG"/>
        </w:rPr>
      </w:pPr>
      <w:r w:rsidRPr="001C2838">
        <w:rPr>
          <w:rFonts w:ascii="Times New Roman" w:hAnsi="Times New Roman" w:cs="Times New Roman"/>
          <w:sz w:val="24"/>
          <w:lang w:eastAsia="bg-BG"/>
        </w:rPr>
        <w:t xml:space="preserve">(3) </w:t>
      </w:r>
      <w:r w:rsidRPr="001C2838">
        <w:rPr>
          <w:rFonts w:ascii="Times New Roman" w:hAnsi="Times New Roman"/>
          <w:sz w:val="24"/>
          <w:lang w:eastAsia="bg-BG"/>
        </w:rPr>
        <w:t xml:space="preserve">Изпълнителят е длъжен да уведомява писмено Възложителя за всички последващи промени на банковата му сметка в срок до </w:t>
      </w:r>
      <w:r w:rsidRPr="001C2838">
        <w:rPr>
          <w:rFonts w:ascii="Times New Roman" w:hAnsi="Times New Roman"/>
          <w:sz w:val="24"/>
        </w:rPr>
        <w:t>1 (</w:t>
      </w:r>
      <w:r w:rsidRPr="001C2838">
        <w:rPr>
          <w:rFonts w:ascii="Times New Roman" w:hAnsi="Times New Roman"/>
          <w:i/>
          <w:sz w:val="24"/>
        </w:rPr>
        <w:t>един</w:t>
      </w:r>
      <w:r w:rsidRPr="001C2838">
        <w:rPr>
          <w:rFonts w:ascii="Times New Roman" w:hAnsi="Times New Roman"/>
          <w:sz w:val="24"/>
        </w:rPr>
        <w:t>) ден</w:t>
      </w:r>
      <w:r w:rsidRPr="001C2838">
        <w:rPr>
          <w:rFonts w:ascii="Times New Roman" w:hAnsi="Times New Roman"/>
          <w:sz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9670E1" w:rsidRPr="001C2838" w:rsidRDefault="009670E1" w:rsidP="00380448">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sz w:val="24"/>
          <w:lang w:eastAsia="bg-BG"/>
        </w:rPr>
        <w:t>(4) В цента по ал. 1 са включени всички разходи на Изпълнителя за изпълнение на услугите, като Възложителят не дължи заплащане на каквито и да е други разноски, направени от Изпълнителя.</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Чл. 5.</w:t>
      </w:r>
      <w:r w:rsidRPr="001C2838">
        <w:rPr>
          <w:rFonts w:ascii="Times New Roman" w:hAnsi="Times New Roman" w:cs="Times New Roman"/>
          <w:sz w:val="24"/>
          <w:lang w:eastAsia="bg-BG"/>
        </w:rPr>
        <w:t xml:space="preserve"> Плащането на цената по чл. 4 се извършва еднократно в срок до </w:t>
      </w:r>
      <w:r w:rsidR="00D77767" w:rsidRPr="001C2838">
        <w:rPr>
          <w:rFonts w:ascii="Times New Roman" w:hAnsi="Times New Roman" w:cs="Times New Roman"/>
          <w:sz w:val="24"/>
          <w:lang w:eastAsia="bg-BG"/>
        </w:rPr>
        <w:t>10</w:t>
      </w:r>
      <w:r w:rsidRPr="001C2838">
        <w:rPr>
          <w:rFonts w:ascii="Times New Roman" w:hAnsi="Times New Roman" w:cs="Times New Roman"/>
          <w:sz w:val="24"/>
          <w:lang w:eastAsia="bg-BG"/>
        </w:rPr>
        <w:t xml:space="preserve"> (</w:t>
      </w:r>
      <w:r w:rsidR="00D77767" w:rsidRPr="001C2838">
        <w:rPr>
          <w:rFonts w:ascii="Times New Roman" w:hAnsi="Times New Roman" w:cs="Times New Roman"/>
          <w:sz w:val="24"/>
          <w:lang w:eastAsia="bg-BG"/>
        </w:rPr>
        <w:t>десет</w:t>
      </w:r>
      <w:r w:rsidRPr="001C2838">
        <w:rPr>
          <w:rFonts w:ascii="Times New Roman" w:hAnsi="Times New Roman" w:cs="Times New Roman"/>
          <w:sz w:val="24"/>
          <w:lang w:eastAsia="bg-BG"/>
        </w:rPr>
        <w:t xml:space="preserve">) </w:t>
      </w:r>
      <w:r w:rsidR="007F0B3E">
        <w:rPr>
          <w:rFonts w:ascii="Times New Roman" w:hAnsi="Times New Roman" w:cs="Times New Roman"/>
          <w:sz w:val="24"/>
          <w:lang w:eastAsia="bg-BG"/>
        </w:rPr>
        <w:t xml:space="preserve">работни </w:t>
      </w:r>
      <w:r w:rsidRPr="001C2838">
        <w:rPr>
          <w:rFonts w:ascii="Times New Roman" w:hAnsi="Times New Roman" w:cs="Times New Roman"/>
          <w:sz w:val="24"/>
          <w:lang w:eastAsia="bg-BG"/>
        </w:rPr>
        <w:t>дни от д</w:t>
      </w:r>
      <w:r w:rsidR="007F0B3E">
        <w:rPr>
          <w:rFonts w:ascii="Times New Roman" w:hAnsi="Times New Roman" w:cs="Times New Roman"/>
          <w:sz w:val="24"/>
          <w:lang w:eastAsia="bg-BG"/>
        </w:rPr>
        <w:t>атата на сключване на договора при</w:t>
      </w:r>
      <w:r w:rsidRPr="001C2838">
        <w:rPr>
          <w:rFonts w:ascii="Times New Roman" w:hAnsi="Times New Roman" w:cs="Times New Roman"/>
          <w:sz w:val="24"/>
          <w:lang w:eastAsia="bg-BG"/>
        </w:rPr>
        <w:t xml:space="preserve"> представянето на </w:t>
      </w:r>
      <w:r w:rsidR="00020EAC">
        <w:rPr>
          <w:rFonts w:ascii="Times New Roman" w:hAnsi="Times New Roman" w:cs="Times New Roman"/>
          <w:sz w:val="24"/>
          <w:lang w:eastAsia="bg-BG"/>
        </w:rPr>
        <w:t xml:space="preserve">полица, </w:t>
      </w:r>
      <w:r w:rsidR="00ED2E9A" w:rsidRPr="001C2838">
        <w:rPr>
          <w:rFonts w:ascii="Times New Roman" w:hAnsi="Times New Roman" w:cs="Times New Roman"/>
          <w:sz w:val="24"/>
          <w:lang w:eastAsia="bg-BG"/>
        </w:rPr>
        <w:t xml:space="preserve">проформа </w:t>
      </w:r>
      <w:r w:rsidRPr="001C2838">
        <w:rPr>
          <w:rFonts w:ascii="Times New Roman" w:hAnsi="Times New Roman" w:cs="Times New Roman"/>
          <w:sz w:val="24"/>
          <w:lang w:eastAsia="bg-BG"/>
        </w:rPr>
        <w:t>сметка</w:t>
      </w:r>
      <w:r w:rsidR="00ED2E9A" w:rsidRPr="001C2838">
        <w:rPr>
          <w:rFonts w:ascii="Times New Roman" w:hAnsi="Times New Roman" w:cs="Times New Roman"/>
          <w:sz w:val="24"/>
          <w:lang w:eastAsia="bg-BG"/>
        </w:rPr>
        <w:t xml:space="preserve"> или сметка фактура</w:t>
      </w:r>
      <w:r w:rsidRPr="001C2838">
        <w:rPr>
          <w:rFonts w:ascii="Times New Roman" w:hAnsi="Times New Roman" w:cs="Times New Roman"/>
          <w:sz w:val="24"/>
          <w:lang w:eastAsia="bg-BG"/>
        </w:rPr>
        <w:t>, издадена от ИЗПЪЛНИТЕЛЯ.</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pacing w:val="-7"/>
          <w:sz w:val="24"/>
          <w:lang w:eastAsia="bg-BG"/>
        </w:rPr>
      </w:pPr>
    </w:p>
    <w:p w:rsidR="004E0FC8" w:rsidRPr="001C2838" w:rsidRDefault="004E0FC8" w:rsidP="0038044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СРОК И МЯСТО НА ИЗПЪЛНЕНИЕ НА ПОРЪЧКАТА</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p>
    <w:p w:rsidR="004E0FC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6.  </w:t>
      </w:r>
      <w:r w:rsidR="0017507A" w:rsidRPr="0017507A">
        <w:rPr>
          <w:rFonts w:ascii="Times New Roman" w:hAnsi="Times New Roman" w:cs="Times New Roman"/>
          <w:bCs/>
          <w:sz w:val="24"/>
          <w:lang w:eastAsia="bg-BG"/>
        </w:rPr>
        <w:t>(1)</w:t>
      </w:r>
      <w:r w:rsidR="0017507A">
        <w:rPr>
          <w:rFonts w:ascii="Times New Roman" w:hAnsi="Times New Roman" w:cs="Times New Roman"/>
          <w:b/>
          <w:bCs/>
          <w:sz w:val="24"/>
          <w:lang w:eastAsia="bg-BG"/>
        </w:rPr>
        <w:t xml:space="preserve"> </w:t>
      </w:r>
      <w:r w:rsidR="009B6D71" w:rsidRPr="009B6D71">
        <w:rPr>
          <w:rFonts w:ascii="Times New Roman" w:hAnsi="Times New Roman" w:cs="Times New Roman"/>
          <w:sz w:val="24"/>
          <w:lang w:eastAsia="bg-BG"/>
        </w:rPr>
        <w:t xml:space="preserve">Договорът се сключва за една година </w:t>
      </w:r>
      <w:r w:rsidR="00374459">
        <w:rPr>
          <w:rFonts w:ascii="Times New Roman" w:hAnsi="Times New Roman" w:cs="Times New Roman"/>
          <w:sz w:val="24"/>
          <w:lang w:eastAsia="bg-BG"/>
        </w:rPr>
        <w:t>с начало 00.00 часа на 10.01.2020 г. до 24.00 часа на 09.01.2021</w:t>
      </w:r>
      <w:r w:rsidR="009B6D71" w:rsidRPr="009B6D71">
        <w:rPr>
          <w:rFonts w:ascii="Times New Roman" w:hAnsi="Times New Roman" w:cs="Times New Roman"/>
          <w:sz w:val="24"/>
          <w:lang w:eastAsia="bg-BG"/>
        </w:rPr>
        <w:t xml:space="preserve"> г.</w:t>
      </w:r>
    </w:p>
    <w:p w:rsidR="0017507A" w:rsidRPr="001C2838" w:rsidRDefault="0017507A" w:rsidP="00380448">
      <w:pPr>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(2) Всички полици и придружителни документи се доставят в сградата на Възложителя.</w:t>
      </w:r>
    </w:p>
    <w:p w:rsidR="004E0FC8" w:rsidRPr="001C2838" w:rsidRDefault="004E0FC8" w:rsidP="00380448">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7. </w:t>
      </w:r>
      <w:r w:rsidRPr="001C2838">
        <w:rPr>
          <w:rFonts w:ascii="Times New Roman" w:hAnsi="Times New Roman" w:cs="Times New Roman"/>
          <w:sz w:val="24"/>
          <w:lang w:eastAsia="bg-BG"/>
        </w:rPr>
        <w:t>За новоназначените служители, застраховката влиза в сила от 00.00 часа на датата на назначаване, а за напусналите (освободените) служители, застрахователната отговорност се прекратява от 24.00 часа на датата на освобождаване.</w:t>
      </w:r>
    </w:p>
    <w:p w:rsidR="004E0FC8" w:rsidRPr="001C2838" w:rsidRDefault="004E0FC8" w:rsidP="00380448">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8. </w:t>
      </w:r>
      <w:r w:rsidRPr="001C2838">
        <w:rPr>
          <w:rFonts w:ascii="Times New Roman" w:hAnsi="Times New Roman" w:cs="Times New Roman"/>
          <w:sz w:val="24"/>
          <w:lang w:eastAsia="bg-BG"/>
        </w:rPr>
        <w:t>За покритията „смърт”, „трайна загуба на работоспособност”, „временна загуба на работоспособност”, „дн</w:t>
      </w:r>
      <w:r w:rsidR="00AD1C71">
        <w:rPr>
          <w:rFonts w:ascii="Times New Roman" w:hAnsi="Times New Roman" w:cs="Times New Roman"/>
          <w:sz w:val="24"/>
          <w:lang w:eastAsia="bg-BG"/>
        </w:rPr>
        <w:t>евни пари за болничен престой” и</w:t>
      </w:r>
      <w:r w:rsidRPr="001C2838">
        <w:rPr>
          <w:rFonts w:ascii="Times New Roman" w:hAnsi="Times New Roman" w:cs="Times New Roman"/>
          <w:sz w:val="24"/>
          <w:lang w:eastAsia="bg-BG"/>
        </w:rPr>
        <w:t xml:space="preserve"> „медицински разходи” застраховката е валидна 24 часа в денонощието.</w:t>
      </w:r>
    </w:p>
    <w:p w:rsidR="004E0FC8" w:rsidRPr="001C2838" w:rsidRDefault="004E0FC8" w:rsidP="00380448">
      <w:pPr>
        <w:tabs>
          <w:tab w:val="left" w:pos="1080"/>
        </w:tabs>
        <w:suppressAutoHyphens w:val="0"/>
        <w:autoSpaceDE w:val="0"/>
        <w:autoSpaceDN w:val="0"/>
        <w:adjustRightInd w:val="0"/>
        <w:jc w:val="both"/>
        <w:rPr>
          <w:rFonts w:ascii="Times New Roman" w:hAnsi="Times New Roman" w:cs="Times New Roman"/>
          <w:sz w:val="24"/>
          <w:lang w:eastAsia="bg-BG"/>
        </w:rPr>
      </w:pPr>
    </w:p>
    <w:p w:rsidR="004E0FC8" w:rsidRPr="001C2838" w:rsidRDefault="004E0FC8"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ЗАСТРАХОВАТЕЛНА СУМА</w:t>
      </w:r>
    </w:p>
    <w:p w:rsidR="004E0FC8" w:rsidRPr="001C2838" w:rsidRDefault="004E0FC8"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C963BA" w:rsidRDefault="004E0FC8" w:rsidP="0038044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9. </w:t>
      </w:r>
      <w:r w:rsidRPr="001C2838">
        <w:rPr>
          <w:rFonts w:ascii="Times New Roman" w:hAnsi="Times New Roman" w:cs="Times New Roman"/>
          <w:sz w:val="24"/>
          <w:lang w:eastAsia="bg-BG"/>
        </w:rPr>
        <w:t>Размерът  на индивидуалната застрахователна сума за всеки застрахован член и служител на КФН е</w:t>
      </w:r>
      <w:r w:rsidR="00C963BA">
        <w:rPr>
          <w:rFonts w:ascii="Times New Roman" w:hAnsi="Times New Roman" w:cs="Times New Roman"/>
          <w:sz w:val="24"/>
          <w:lang w:eastAsia="bg-BG"/>
        </w:rPr>
        <w:t>:</w:t>
      </w:r>
    </w:p>
    <w:tbl>
      <w:tblPr>
        <w:tblW w:w="94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674"/>
        <w:gridCol w:w="1907"/>
        <w:gridCol w:w="3192"/>
      </w:tblGrid>
      <w:tr w:rsidR="00512B3B" w:rsidRPr="00733F20" w:rsidTr="006018A5">
        <w:tc>
          <w:tcPr>
            <w:tcW w:w="679" w:type="dxa"/>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w:t>
            </w:r>
          </w:p>
        </w:tc>
        <w:tc>
          <w:tcPr>
            <w:tcW w:w="3674" w:type="dxa"/>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Покрити рискове:</w:t>
            </w:r>
          </w:p>
        </w:tc>
        <w:tc>
          <w:tcPr>
            <w:tcW w:w="1907" w:type="dxa"/>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Застрахователна сума</w:t>
            </w:r>
            <w:r w:rsidRPr="00733F20">
              <w:rPr>
                <w:rFonts w:ascii="Times New Roman" w:eastAsia="Calibri" w:hAnsi="Times New Roman" w:cs="Times New Roman"/>
                <w:sz w:val="24"/>
                <w:lang w:val="en-US"/>
              </w:rPr>
              <w:t xml:space="preserve"> </w:t>
            </w:r>
            <w:r w:rsidRPr="00733F20">
              <w:rPr>
                <w:rFonts w:ascii="Times New Roman" w:eastAsia="Calibri" w:hAnsi="Times New Roman" w:cs="Times New Roman"/>
                <w:sz w:val="24"/>
              </w:rPr>
              <w:t>за едно застраховано лице</w:t>
            </w:r>
          </w:p>
        </w:tc>
        <w:tc>
          <w:tcPr>
            <w:tcW w:w="3192" w:type="dxa"/>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Размер на обезщетението</w:t>
            </w:r>
          </w:p>
        </w:tc>
      </w:tr>
      <w:tr w:rsidR="00512B3B" w:rsidRPr="00733F20" w:rsidTr="006018A5">
        <w:tc>
          <w:tcPr>
            <w:tcW w:w="679"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733F20">
              <w:rPr>
                <w:rFonts w:ascii="Times New Roman" w:eastAsia="Calibri" w:hAnsi="Times New Roman" w:cs="Times New Roman"/>
                <w:sz w:val="24"/>
                <w:lang w:val="en-US"/>
              </w:rPr>
              <w:t>1.</w:t>
            </w:r>
          </w:p>
        </w:tc>
        <w:tc>
          <w:tcPr>
            <w:tcW w:w="3674"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xml:space="preserve">Смърт вследствие на трудова злополука на територията на цял свят </w:t>
            </w:r>
          </w:p>
        </w:tc>
        <w:tc>
          <w:tcPr>
            <w:tcW w:w="1907"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50 000 лв.</w:t>
            </w:r>
          </w:p>
        </w:tc>
        <w:tc>
          <w:tcPr>
            <w:tcW w:w="3192"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50 000 лв.</w:t>
            </w:r>
          </w:p>
        </w:tc>
      </w:tr>
      <w:tr w:rsidR="00512B3B" w:rsidRPr="00733F20" w:rsidTr="006018A5">
        <w:tc>
          <w:tcPr>
            <w:tcW w:w="679"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733F20">
              <w:rPr>
                <w:rFonts w:ascii="Times New Roman" w:eastAsia="Calibri" w:hAnsi="Times New Roman" w:cs="Times New Roman"/>
                <w:sz w:val="24"/>
                <w:lang w:val="en-US"/>
              </w:rPr>
              <w:t>2.</w:t>
            </w:r>
          </w:p>
        </w:tc>
        <w:tc>
          <w:tcPr>
            <w:tcW w:w="3674"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Смърт вследствие на битова злополука на територията на цял свят</w:t>
            </w:r>
          </w:p>
        </w:tc>
        <w:tc>
          <w:tcPr>
            <w:tcW w:w="1907"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30 000 лв.</w:t>
            </w:r>
          </w:p>
        </w:tc>
        <w:tc>
          <w:tcPr>
            <w:tcW w:w="3192"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30 000 лв.</w:t>
            </w:r>
          </w:p>
        </w:tc>
      </w:tr>
      <w:tr w:rsidR="00512B3B" w:rsidRPr="00733F20" w:rsidTr="006018A5">
        <w:tc>
          <w:tcPr>
            <w:tcW w:w="679"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3.</w:t>
            </w:r>
          </w:p>
        </w:tc>
        <w:tc>
          <w:tcPr>
            <w:tcW w:w="3674"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Трайно намалена или загубена работоспособност вследствие на трудова злополука на територията на цял свят</w:t>
            </w:r>
          </w:p>
        </w:tc>
        <w:tc>
          <w:tcPr>
            <w:tcW w:w="1907"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50 000 лв.</w:t>
            </w:r>
          </w:p>
        </w:tc>
        <w:tc>
          <w:tcPr>
            <w:tcW w:w="3192"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от 50 000 лв. равен на процента, посочен в ЕР на ТЕЛК/НЕЛК за увреждането вследствие на злополуката</w:t>
            </w:r>
          </w:p>
        </w:tc>
      </w:tr>
      <w:tr w:rsidR="00512B3B" w:rsidRPr="00733F20" w:rsidTr="006018A5">
        <w:tc>
          <w:tcPr>
            <w:tcW w:w="679"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4.</w:t>
            </w:r>
          </w:p>
        </w:tc>
        <w:tc>
          <w:tcPr>
            <w:tcW w:w="3674"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xml:space="preserve">Трайно намалена или загубена работоспособност вследствие на </w:t>
            </w:r>
            <w:r w:rsidRPr="00733F20">
              <w:rPr>
                <w:rFonts w:ascii="Times New Roman" w:eastAsia="Calibri" w:hAnsi="Times New Roman" w:cs="Times New Roman"/>
                <w:sz w:val="24"/>
              </w:rPr>
              <w:lastRenderedPageBreak/>
              <w:t>битова злополука на територията на цял свят</w:t>
            </w:r>
          </w:p>
        </w:tc>
        <w:tc>
          <w:tcPr>
            <w:tcW w:w="1907"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lastRenderedPageBreak/>
              <w:t>30 000 лв.</w:t>
            </w:r>
          </w:p>
        </w:tc>
        <w:tc>
          <w:tcPr>
            <w:tcW w:w="3192"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xml:space="preserve">% от 30 000 лв. равен на процента, посочен в ЕР на </w:t>
            </w:r>
            <w:r w:rsidRPr="00733F20">
              <w:rPr>
                <w:rFonts w:ascii="Times New Roman" w:eastAsia="Calibri" w:hAnsi="Times New Roman" w:cs="Times New Roman"/>
                <w:sz w:val="24"/>
              </w:rPr>
              <w:lastRenderedPageBreak/>
              <w:t>ТЕЛК/НЕЛК за увреждането вследствие на злополуката</w:t>
            </w:r>
          </w:p>
        </w:tc>
      </w:tr>
      <w:tr w:rsidR="00512B3B" w:rsidRPr="00733F20" w:rsidTr="006018A5">
        <w:tc>
          <w:tcPr>
            <w:tcW w:w="679"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lastRenderedPageBreak/>
              <w:t>5.</w:t>
            </w:r>
          </w:p>
        </w:tc>
        <w:tc>
          <w:tcPr>
            <w:tcW w:w="3674"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Временна неработоспособност вследствие на злополука</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lang w:val="en-US"/>
              </w:rPr>
              <w:t>(</w:t>
            </w:r>
            <w:r w:rsidRPr="00733F20">
              <w:rPr>
                <w:rFonts w:ascii="Times New Roman" w:eastAsia="Calibri" w:hAnsi="Times New Roman" w:cs="Times New Roman"/>
                <w:sz w:val="24"/>
              </w:rPr>
              <w:t>трудова и битова</w:t>
            </w:r>
            <w:r w:rsidRPr="00733F20">
              <w:rPr>
                <w:rFonts w:ascii="Times New Roman" w:eastAsia="Calibri" w:hAnsi="Times New Roman" w:cs="Times New Roman"/>
                <w:sz w:val="24"/>
                <w:lang w:val="en-US"/>
              </w:rPr>
              <w:t>)</w:t>
            </w:r>
          </w:p>
        </w:tc>
        <w:tc>
          <w:tcPr>
            <w:tcW w:w="1907" w:type="dxa"/>
            <w:shd w:val="clear" w:color="auto" w:fill="auto"/>
          </w:tcPr>
          <w:p w:rsidR="00733F20" w:rsidRPr="00733F20" w:rsidRDefault="00BE7512" w:rsidP="00733F20">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3</w:t>
            </w:r>
            <w:r w:rsidR="00733F20" w:rsidRPr="00733F20">
              <w:rPr>
                <w:rFonts w:ascii="Times New Roman" w:eastAsia="Calibri" w:hAnsi="Times New Roman" w:cs="Times New Roman"/>
                <w:sz w:val="24"/>
              </w:rPr>
              <w:t xml:space="preserve"> 000 лв.</w:t>
            </w:r>
          </w:p>
        </w:tc>
        <w:tc>
          <w:tcPr>
            <w:tcW w:w="3192"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xml:space="preserve">При временна неработоспособност вследствие на злополука: </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до 10 дни – 100 лв.</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от 11 до 30 дни – 200 лв.</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от 31 до 60 дни – 400 лв.</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от 61 до 90 дни – 600 лв.</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от 91 до 120 дни – 1000лв.</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от 121 до 180 дни – 1500 лв.</w:t>
            </w:r>
          </w:p>
          <w:p w:rsidR="00733F20" w:rsidRPr="00733F20" w:rsidRDefault="00BE7512" w:rsidP="00733F20">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над 180 дни – 3</w:t>
            </w:r>
            <w:r w:rsidR="00733F20" w:rsidRPr="00733F20">
              <w:rPr>
                <w:rFonts w:ascii="Times New Roman" w:eastAsia="Calibri" w:hAnsi="Times New Roman" w:cs="Times New Roman"/>
                <w:sz w:val="24"/>
              </w:rPr>
              <w:t xml:space="preserve">000 лв. </w:t>
            </w:r>
          </w:p>
        </w:tc>
      </w:tr>
      <w:tr w:rsidR="00512B3B" w:rsidRPr="00733F20" w:rsidTr="006018A5">
        <w:tc>
          <w:tcPr>
            <w:tcW w:w="679"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6.</w:t>
            </w:r>
          </w:p>
        </w:tc>
        <w:tc>
          <w:tcPr>
            <w:tcW w:w="3674"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733F20">
              <w:rPr>
                <w:rFonts w:ascii="Times New Roman" w:eastAsia="Calibri" w:hAnsi="Times New Roman" w:cs="Times New Roman"/>
                <w:sz w:val="24"/>
              </w:rPr>
              <w:t>Дневни пари за болничен престой вследствие на злополука (трудова, битова</w:t>
            </w:r>
            <w:r w:rsidRPr="00733F20">
              <w:rPr>
                <w:rFonts w:ascii="Times New Roman" w:eastAsia="Calibri" w:hAnsi="Times New Roman" w:cs="Times New Roman"/>
                <w:sz w:val="24"/>
                <w:lang w:val="en-US"/>
              </w:rPr>
              <w:t>)</w:t>
            </w:r>
          </w:p>
        </w:tc>
        <w:tc>
          <w:tcPr>
            <w:tcW w:w="1907"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5 000 лв.</w:t>
            </w:r>
          </w:p>
        </w:tc>
        <w:tc>
          <w:tcPr>
            <w:tcW w:w="3192"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лв. на ден, но не повече от 5000 лв.</w:t>
            </w:r>
          </w:p>
        </w:tc>
      </w:tr>
      <w:tr w:rsidR="00512B3B" w:rsidRPr="00733F20" w:rsidTr="006018A5">
        <w:tc>
          <w:tcPr>
            <w:tcW w:w="679"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7.</w:t>
            </w:r>
          </w:p>
        </w:tc>
        <w:tc>
          <w:tcPr>
            <w:tcW w:w="3674"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Медицински разноски във връзка с настъпила злополука (трудова, битова</w:t>
            </w:r>
            <w:r w:rsidRPr="00733F20">
              <w:rPr>
                <w:rFonts w:ascii="Times New Roman" w:eastAsia="Calibri" w:hAnsi="Times New Roman" w:cs="Times New Roman"/>
                <w:sz w:val="24"/>
                <w:lang w:val="en-US"/>
              </w:rPr>
              <w:t>)</w:t>
            </w:r>
            <w:r w:rsidRPr="00733F20">
              <w:rPr>
                <w:rFonts w:ascii="Times New Roman" w:eastAsia="Calibri" w:hAnsi="Times New Roman" w:cs="Times New Roman"/>
                <w:sz w:val="24"/>
              </w:rPr>
              <w:t>, довела до временна неработоспособност</w:t>
            </w:r>
          </w:p>
        </w:tc>
        <w:tc>
          <w:tcPr>
            <w:tcW w:w="1907"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2 500 лв.</w:t>
            </w:r>
          </w:p>
        </w:tc>
        <w:tc>
          <w:tcPr>
            <w:tcW w:w="3192"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xml:space="preserve">Действителният размер на медицинските разноски </w:t>
            </w:r>
            <w:r w:rsidRPr="00733F20">
              <w:rPr>
                <w:rFonts w:ascii="Times New Roman" w:eastAsia="Calibri" w:hAnsi="Times New Roman" w:cs="Times New Roman"/>
                <w:sz w:val="24"/>
                <w:lang w:val="en-US"/>
              </w:rPr>
              <w:t>(</w:t>
            </w:r>
            <w:r w:rsidRPr="00733F20">
              <w:rPr>
                <w:rFonts w:ascii="Times New Roman" w:eastAsia="Calibri" w:hAnsi="Times New Roman" w:cs="Times New Roman"/>
                <w:sz w:val="24"/>
              </w:rPr>
              <w:t>за медикаменти, манипулации, изследвания, хирургично</w:t>
            </w:r>
            <w:r w:rsidRPr="00733F20">
              <w:rPr>
                <w:rFonts w:ascii="Times New Roman" w:eastAsia="Calibri" w:hAnsi="Times New Roman" w:cs="Times New Roman"/>
                <w:sz w:val="24"/>
                <w:lang w:val="en-US"/>
              </w:rPr>
              <w:t xml:space="preserve"> </w:t>
            </w:r>
            <w:r w:rsidRPr="00733F20">
              <w:rPr>
                <w:rFonts w:ascii="Times New Roman" w:eastAsia="Calibri" w:hAnsi="Times New Roman" w:cs="Times New Roman"/>
                <w:sz w:val="24"/>
              </w:rPr>
              <w:t>и болнични обслужване</w:t>
            </w:r>
            <w:r w:rsidRPr="00733F20">
              <w:rPr>
                <w:rFonts w:ascii="Times New Roman" w:eastAsia="Calibri" w:hAnsi="Times New Roman" w:cs="Times New Roman"/>
                <w:sz w:val="24"/>
                <w:lang w:val="en-US"/>
              </w:rPr>
              <w:t>)</w:t>
            </w:r>
            <w:r w:rsidRPr="00733F20">
              <w:rPr>
                <w:rFonts w:ascii="Times New Roman" w:eastAsia="Calibri" w:hAnsi="Times New Roman" w:cs="Times New Roman"/>
                <w:sz w:val="24"/>
              </w:rPr>
              <w:t>, но не повече от 2500 лв.</w:t>
            </w:r>
          </w:p>
        </w:tc>
      </w:tr>
      <w:tr w:rsidR="00512B3B" w:rsidRPr="00135D1B" w:rsidTr="006018A5">
        <w:tc>
          <w:tcPr>
            <w:tcW w:w="679" w:type="dxa"/>
            <w:shd w:val="clear" w:color="auto" w:fill="auto"/>
          </w:tcPr>
          <w:p w:rsidR="00E5469A" w:rsidRPr="00135D1B" w:rsidRDefault="00E5469A" w:rsidP="00ED36D9">
            <w:pPr>
              <w:suppressAutoHyphens w:val="0"/>
              <w:autoSpaceDE w:val="0"/>
              <w:autoSpaceDN w:val="0"/>
              <w:adjustRightInd w:val="0"/>
              <w:spacing w:line="276" w:lineRule="auto"/>
              <w:jc w:val="center"/>
              <w:rPr>
                <w:rFonts w:ascii="Times New Roman" w:eastAsia="Calibri" w:hAnsi="Times New Roman" w:cs="Times New Roman"/>
                <w:sz w:val="24"/>
              </w:rPr>
            </w:pPr>
            <w:r>
              <w:rPr>
                <w:rFonts w:ascii="Times New Roman" w:eastAsia="Calibri" w:hAnsi="Times New Roman" w:cs="Times New Roman"/>
                <w:sz w:val="24"/>
              </w:rPr>
              <w:t>8.</w:t>
            </w:r>
          </w:p>
        </w:tc>
        <w:tc>
          <w:tcPr>
            <w:tcW w:w="3674" w:type="dxa"/>
            <w:shd w:val="clear" w:color="auto" w:fill="auto"/>
          </w:tcPr>
          <w:p w:rsidR="00E5469A" w:rsidRPr="00135D1B" w:rsidRDefault="00E5469A" w:rsidP="00ED36D9">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Консумативи, използвани при провеждане на оперативно лечение</w:t>
            </w:r>
            <w:r w:rsidR="00812D4D">
              <w:rPr>
                <w:rFonts w:ascii="Times New Roman" w:eastAsia="Calibri" w:hAnsi="Times New Roman" w:cs="Times New Roman"/>
                <w:sz w:val="24"/>
              </w:rPr>
              <w:t xml:space="preserve"> вследствие на злополука</w:t>
            </w:r>
          </w:p>
        </w:tc>
        <w:tc>
          <w:tcPr>
            <w:tcW w:w="1907" w:type="dxa"/>
            <w:shd w:val="clear" w:color="auto" w:fill="auto"/>
          </w:tcPr>
          <w:p w:rsidR="00E5469A" w:rsidRPr="00135D1B" w:rsidRDefault="00E5469A" w:rsidP="00ED36D9">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1 000 лв.</w:t>
            </w:r>
          </w:p>
        </w:tc>
        <w:tc>
          <w:tcPr>
            <w:tcW w:w="3192" w:type="dxa"/>
            <w:shd w:val="clear" w:color="auto" w:fill="auto"/>
          </w:tcPr>
          <w:p w:rsidR="00E5469A" w:rsidRPr="00135D1B" w:rsidRDefault="00E5469A" w:rsidP="00ED36D9">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w:t>
            </w:r>
            <w:r>
              <w:rPr>
                <w:rFonts w:ascii="Times New Roman" w:eastAsia="Calibri" w:hAnsi="Times New Roman" w:cs="Times New Roman"/>
                <w:sz w:val="24"/>
              </w:rPr>
              <w:t>на разходите, но не повече от 1 0</w:t>
            </w:r>
            <w:r w:rsidRPr="00135D1B">
              <w:rPr>
                <w:rFonts w:ascii="Times New Roman" w:eastAsia="Calibri" w:hAnsi="Times New Roman" w:cs="Times New Roman"/>
                <w:sz w:val="24"/>
              </w:rPr>
              <w:t>00 лв.</w:t>
            </w:r>
          </w:p>
        </w:tc>
      </w:tr>
      <w:tr w:rsidR="00512B3B" w:rsidRPr="00733F20" w:rsidTr="006018A5">
        <w:tc>
          <w:tcPr>
            <w:tcW w:w="679" w:type="dxa"/>
            <w:shd w:val="clear" w:color="auto" w:fill="auto"/>
          </w:tcPr>
          <w:p w:rsidR="00733F20" w:rsidRPr="00733F20" w:rsidRDefault="00E5469A" w:rsidP="00733F20">
            <w:pPr>
              <w:suppressAutoHyphens w:val="0"/>
              <w:autoSpaceDE w:val="0"/>
              <w:autoSpaceDN w:val="0"/>
              <w:adjustRightInd w:val="0"/>
              <w:spacing w:line="276" w:lineRule="auto"/>
              <w:jc w:val="center"/>
              <w:rPr>
                <w:rFonts w:ascii="Times New Roman" w:eastAsia="Calibri" w:hAnsi="Times New Roman" w:cs="Times New Roman"/>
                <w:sz w:val="24"/>
              </w:rPr>
            </w:pPr>
            <w:r>
              <w:rPr>
                <w:rFonts w:ascii="Times New Roman" w:eastAsia="Calibri" w:hAnsi="Times New Roman" w:cs="Times New Roman"/>
                <w:sz w:val="24"/>
              </w:rPr>
              <w:t>9</w:t>
            </w:r>
            <w:r w:rsidR="00733F20" w:rsidRPr="00733F20">
              <w:rPr>
                <w:rFonts w:ascii="Times New Roman" w:eastAsia="Calibri" w:hAnsi="Times New Roman" w:cs="Times New Roman"/>
                <w:sz w:val="24"/>
              </w:rPr>
              <w:t>.</w:t>
            </w:r>
          </w:p>
        </w:tc>
        <w:tc>
          <w:tcPr>
            <w:tcW w:w="3674"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Разходи за репатриране и погребение, вследствие на злополука</w:t>
            </w:r>
          </w:p>
        </w:tc>
        <w:tc>
          <w:tcPr>
            <w:tcW w:w="1907"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1 500 лв.</w:t>
            </w:r>
          </w:p>
        </w:tc>
        <w:tc>
          <w:tcPr>
            <w:tcW w:w="3192"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Действителният размер на разходите, но не повече от 1500 лв.</w:t>
            </w:r>
          </w:p>
        </w:tc>
      </w:tr>
      <w:tr w:rsidR="00512B3B" w:rsidTr="006018A5">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w:t>
            </w:r>
          </w:p>
        </w:tc>
        <w:tc>
          <w:tcPr>
            <w:tcW w:w="3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Покрити рискове:</w:t>
            </w:r>
          </w:p>
        </w:tc>
        <w:tc>
          <w:tcPr>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Застрахователна сума за едно застраховано лице</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Размер на обезщетение</w:t>
            </w:r>
          </w:p>
        </w:tc>
      </w:tr>
      <w:tr w:rsidR="00512B3B" w:rsidTr="006018A5">
        <w:tc>
          <w:tcPr>
            <w:tcW w:w="67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1.</w:t>
            </w:r>
          </w:p>
        </w:tc>
        <w:tc>
          <w:tcPr>
            <w:tcW w:w="3674"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Смърт вследствие на заболяване на територията на цял свят</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30 000 лв.</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30 000 лв.</w:t>
            </w:r>
          </w:p>
        </w:tc>
      </w:tr>
      <w:tr w:rsidR="00512B3B" w:rsidTr="006018A5">
        <w:tc>
          <w:tcPr>
            <w:tcW w:w="67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2.</w:t>
            </w:r>
          </w:p>
        </w:tc>
        <w:tc>
          <w:tcPr>
            <w:tcW w:w="3674"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Трайно намалена или загубена работоспособност вследствие на заболяване на територията на цял свят</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30 000 лв.</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 от 30 000 лв. равен на процента, посочен в ЕР на ТЕЛК/НЕЛК за увреждането вследствие на заболяването</w:t>
            </w:r>
          </w:p>
        </w:tc>
      </w:tr>
      <w:tr w:rsidR="00512B3B" w:rsidTr="006018A5">
        <w:tc>
          <w:tcPr>
            <w:tcW w:w="67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3.</w:t>
            </w:r>
          </w:p>
        </w:tc>
        <w:tc>
          <w:tcPr>
            <w:tcW w:w="3674"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Временна неработоспособност вследствие на заболяване</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BE7512" w:rsidP="00733F20">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lang w:val="en-US"/>
              </w:rPr>
              <w:t>3</w:t>
            </w:r>
            <w:r w:rsidR="00733F20" w:rsidRPr="00733F20">
              <w:rPr>
                <w:rFonts w:ascii="Times New Roman" w:eastAsia="Calibri" w:hAnsi="Times New Roman" w:cs="Times New Roman"/>
                <w:sz w:val="24"/>
              </w:rPr>
              <w:t>000 лв.</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 xml:space="preserve">При временна неработоспособност вследствие на заболяване: </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от 10  до 20 дни – 100 лв.</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от 21 до 30 дни – 200 лв.</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от 31 до 60 дни – 400 лв.</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от 61 до 90 дни – 600 лв.</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от 91 до 120 дни – 1000 лв.</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от 121 до 180 дни – 1500 лв.</w:t>
            </w:r>
          </w:p>
          <w:p w:rsidR="00733F20" w:rsidRPr="00733F20" w:rsidRDefault="00BE7512" w:rsidP="00733F20">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lastRenderedPageBreak/>
              <w:t>над 180 дни – 3</w:t>
            </w:r>
            <w:r w:rsidR="00733F20" w:rsidRPr="00733F20">
              <w:rPr>
                <w:rFonts w:ascii="Times New Roman" w:eastAsia="Calibri" w:hAnsi="Times New Roman" w:cs="Times New Roman"/>
                <w:sz w:val="24"/>
              </w:rPr>
              <w:t xml:space="preserve">000 лв. </w:t>
            </w:r>
          </w:p>
        </w:tc>
      </w:tr>
      <w:tr w:rsidR="00512B3B" w:rsidTr="006018A5">
        <w:tc>
          <w:tcPr>
            <w:tcW w:w="67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lastRenderedPageBreak/>
              <w:t>4.</w:t>
            </w:r>
          </w:p>
        </w:tc>
        <w:tc>
          <w:tcPr>
            <w:tcW w:w="3674"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 xml:space="preserve">Дневни пари за болничен престой вследствие на заболяване </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3 000 лв.</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лв. на ден (след 5-ия), но не повече от 3000 лв.</w:t>
            </w:r>
          </w:p>
        </w:tc>
      </w:tr>
      <w:tr w:rsidR="00512B3B" w:rsidTr="006018A5">
        <w:tc>
          <w:tcPr>
            <w:tcW w:w="67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5.</w:t>
            </w:r>
          </w:p>
        </w:tc>
        <w:tc>
          <w:tcPr>
            <w:tcW w:w="3674"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Медицински разноски във връзка със заболяване довело до временна неработоспособност</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2 500 лв.</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Действителният размер на медицинските разноски (за медикаменти, манипулации, изследвания, хирургично и болнични обслужване), но не повече от 2500 лв.</w:t>
            </w:r>
          </w:p>
        </w:tc>
      </w:tr>
      <w:tr w:rsidR="00512B3B" w:rsidRPr="00135D1B" w:rsidTr="006018A5">
        <w:tc>
          <w:tcPr>
            <w:tcW w:w="679" w:type="dxa"/>
            <w:shd w:val="clear" w:color="auto" w:fill="auto"/>
          </w:tcPr>
          <w:p w:rsidR="00E5469A" w:rsidRPr="00135D1B" w:rsidRDefault="00512B3B" w:rsidP="00ED36D9">
            <w:pPr>
              <w:suppressAutoHyphens w:val="0"/>
              <w:autoSpaceDE w:val="0"/>
              <w:autoSpaceDN w:val="0"/>
              <w:adjustRightInd w:val="0"/>
              <w:spacing w:line="276" w:lineRule="auto"/>
              <w:jc w:val="center"/>
              <w:rPr>
                <w:rFonts w:ascii="Times New Roman" w:eastAsia="Calibri" w:hAnsi="Times New Roman" w:cs="Times New Roman"/>
                <w:sz w:val="24"/>
              </w:rPr>
            </w:pPr>
            <w:r>
              <w:rPr>
                <w:rFonts w:ascii="Times New Roman" w:eastAsia="Calibri" w:hAnsi="Times New Roman" w:cs="Times New Roman"/>
                <w:sz w:val="24"/>
              </w:rPr>
              <w:t>6</w:t>
            </w:r>
            <w:r w:rsidR="00E5469A">
              <w:rPr>
                <w:rFonts w:ascii="Times New Roman" w:eastAsia="Calibri" w:hAnsi="Times New Roman" w:cs="Times New Roman"/>
                <w:sz w:val="24"/>
              </w:rPr>
              <w:t>.</w:t>
            </w:r>
          </w:p>
        </w:tc>
        <w:tc>
          <w:tcPr>
            <w:tcW w:w="3674" w:type="dxa"/>
            <w:shd w:val="clear" w:color="auto" w:fill="auto"/>
          </w:tcPr>
          <w:p w:rsidR="00E5469A" w:rsidRPr="00135D1B" w:rsidRDefault="00E5469A" w:rsidP="00ED36D9">
            <w:pPr>
              <w:suppressAutoHyphens w:val="0"/>
              <w:autoSpaceDE w:val="0"/>
              <w:autoSpaceDN w:val="0"/>
              <w:adjustRightInd w:val="0"/>
              <w:spacing w:line="276" w:lineRule="auto"/>
              <w:rPr>
                <w:rFonts w:ascii="Times New Roman" w:eastAsia="Calibri" w:hAnsi="Times New Roman" w:cs="Times New Roman"/>
                <w:sz w:val="24"/>
              </w:rPr>
            </w:pPr>
            <w:r>
              <w:rPr>
                <w:rFonts w:ascii="Times New Roman" w:eastAsia="Calibri" w:hAnsi="Times New Roman" w:cs="Times New Roman"/>
                <w:sz w:val="24"/>
              </w:rPr>
              <w:t>Консумативи, използвани при провеждане на оперативно лечение</w:t>
            </w:r>
            <w:r w:rsidR="00BE7512">
              <w:rPr>
                <w:rFonts w:ascii="Times New Roman" w:eastAsia="Calibri" w:hAnsi="Times New Roman" w:cs="Times New Roman"/>
                <w:sz w:val="24"/>
              </w:rPr>
              <w:t xml:space="preserve"> вследствие на заболяване</w:t>
            </w:r>
          </w:p>
        </w:tc>
        <w:tc>
          <w:tcPr>
            <w:tcW w:w="1907" w:type="dxa"/>
            <w:shd w:val="clear" w:color="auto" w:fill="auto"/>
          </w:tcPr>
          <w:p w:rsidR="00E5469A" w:rsidRPr="00135D1B" w:rsidRDefault="00E5469A" w:rsidP="00ED36D9">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1 000 лв.</w:t>
            </w:r>
          </w:p>
        </w:tc>
        <w:tc>
          <w:tcPr>
            <w:tcW w:w="3192" w:type="dxa"/>
            <w:shd w:val="clear" w:color="auto" w:fill="auto"/>
          </w:tcPr>
          <w:p w:rsidR="00E5469A" w:rsidRPr="00135D1B" w:rsidRDefault="00E5469A" w:rsidP="00ED36D9">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w:t>
            </w:r>
            <w:r>
              <w:rPr>
                <w:rFonts w:ascii="Times New Roman" w:eastAsia="Calibri" w:hAnsi="Times New Roman" w:cs="Times New Roman"/>
                <w:sz w:val="24"/>
              </w:rPr>
              <w:t>на разходите, но не повече от 1 0</w:t>
            </w:r>
            <w:r w:rsidRPr="00135D1B">
              <w:rPr>
                <w:rFonts w:ascii="Times New Roman" w:eastAsia="Calibri" w:hAnsi="Times New Roman" w:cs="Times New Roman"/>
                <w:sz w:val="24"/>
              </w:rPr>
              <w:t>00 лв.</w:t>
            </w:r>
          </w:p>
        </w:tc>
      </w:tr>
      <w:tr w:rsidR="00512B3B" w:rsidTr="006018A5">
        <w:tc>
          <w:tcPr>
            <w:tcW w:w="67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512B3B" w:rsidP="00733F20">
            <w:pPr>
              <w:suppressAutoHyphens w:val="0"/>
              <w:autoSpaceDE w:val="0"/>
              <w:autoSpaceDN w:val="0"/>
              <w:adjustRightInd w:val="0"/>
              <w:spacing w:line="276" w:lineRule="auto"/>
              <w:jc w:val="center"/>
              <w:rPr>
                <w:rFonts w:ascii="Times New Roman" w:eastAsia="Calibri" w:hAnsi="Times New Roman" w:cs="Times New Roman"/>
                <w:sz w:val="24"/>
              </w:rPr>
            </w:pPr>
            <w:r>
              <w:rPr>
                <w:rFonts w:ascii="Times New Roman" w:eastAsia="Calibri" w:hAnsi="Times New Roman" w:cs="Times New Roman"/>
                <w:sz w:val="24"/>
              </w:rPr>
              <w:t>7</w:t>
            </w:r>
            <w:r w:rsidR="00733F20" w:rsidRPr="00733F20">
              <w:rPr>
                <w:rFonts w:ascii="Times New Roman" w:eastAsia="Calibri" w:hAnsi="Times New Roman" w:cs="Times New Roman"/>
                <w:sz w:val="24"/>
              </w:rPr>
              <w:t>.</w:t>
            </w:r>
          </w:p>
        </w:tc>
        <w:tc>
          <w:tcPr>
            <w:tcW w:w="3674"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Разходи за репатриране и погребение, вследствие на заболяване</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1 500 лв.</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Действителният размер на разходите, но не повече от 1500 лв.</w:t>
            </w:r>
          </w:p>
        </w:tc>
      </w:tr>
    </w:tbl>
    <w:p w:rsidR="00733F20" w:rsidRDefault="00733F20" w:rsidP="00380448">
      <w:pPr>
        <w:tabs>
          <w:tab w:val="left" w:pos="0"/>
        </w:tabs>
        <w:suppressAutoHyphens w:val="0"/>
        <w:autoSpaceDE w:val="0"/>
        <w:autoSpaceDN w:val="0"/>
        <w:adjustRightInd w:val="0"/>
        <w:jc w:val="both"/>
        <w:rPr>
          <w:rFonts w:ascii="Times New Roman" w:hAnsi="Times New Roman" w:cs="Times New Roman"/>
          <w:sz w:val="24"/>
          <w:lang w:eastAsia="bg-BG"/>
        </w:rPr>
      </w:pPr>
    </w:p>
    <w:p w:rsidR="00733F20" w:rsidRDefault="00733F20"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4E0FC8" w:rsidRPr="001C2838" w:rsidRDefault="004E0FC8"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ЗАСТРАХОВАТЕЛНО ПОКРИТИЕ</w:t>
      </w:r>
    </w:p>
    <w:p w:rsidR="004E0FC8" w:rsidRPr="001C2838" w:rsidRDefault="004E0FC8"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4E0FC8" w:rsidRPr="001C2838" w:rsidRDefault="004E0FC8" w:rsidP="0038044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10. </w:t>
      </w:r>
      <w:r w:rsidRPr="001C2838">
        <w:rPr>
          <w:rFonts w:ascii="Times New Roman" w:hAnsi="Times New Roman" w:cs="Times New Roman"/>
          <w:sz w:val="24"/>
          <w:lang w:eastAsia="bg-BG"/>
        </w:rPr>
        <w:t>Срещу платената застрахователна премия ИЗПЪЛНИТЕЛЯТ осигурява застрахователно покритие на рискове</w:t>
      </w:r>
      <w:r w:rsidR="002B5D53">
        <w:rPr>
          <w:rFonts w:ascii="Times New Roman" w:hAnsi="Times New Roman" w:cs="Times New Roman"/>
          <w:sz w:val="24"/>
          <w:lang w:eastAsia="bg-BG"/>
        </w:rPr>
        <w:t xml:space="preserve"> описани в таблицата по чл. 9</w:t>
      </w:r>
      <w:r w:rsidRPr="001C2838">
        <w:rPr>
          <w:rFonts w:ascii="Times New Roman" w:hAnsi="Times New Roman" w:cs="Times New Roman"/>
          <w:sz w:val="24"/>
          <w:lang w:eastAsia="bg-BG"/>
        </w:rPr>
        <w:t xml:space="preserve"> с направеното от</w:t>
      </w:r>
      <w:r w:rsidR="007B0A83">
        <w:rPr>
          <w:rFonts w:ascii="Times New Roman" w:hAnsi="Times New Roman" w:cs="Times New Roman"/>
          <w:sz w:val="24"/>
          <w:lang w:eastAsia="bg-BG"/>
        </w:rPr>
        <w:t xml:space="preserve"> него техническо предложени</w:t>
      </w:r>
      <w:r w:rsidR="002B5D53">
        <w:rPr>
          <w:rFonts w:ascii="Times New Roman" w:hAnsi="Times New Roman" w:cs="Times New Roman"/>
          <w:sz w:val="24"/>
          <w:lang w:eastAsia="bg-BG"/>
        </w:rPr>
        <w:t>е</w:t>
      </w:r>
      <w:r w:rsidR="007B0A83">
        <w:rPr>
          <w:rFonts w:ascii="Times New Roman" w:hAnsi="Times New Roman" w:cs="Times New Roman"/>
          <w:sz w:val="24"/>
          <w:lang w:eastAsia="bg-BG"/>
        </w:rPr>
        <w:t>.</w:t>
      </w:r>
    </w:p>
    <w:p w:rsidR="00F82146" w:rsidRDefault="00F82146" w:rsidP="00380448">
      <w:pPr>
        <w:suppressAutoHyphens w:val="0"/>
        <w:autoSpaceDE w:val="0"/>
        <w:autoSpaceDN w:val="0"/>
        <w:adjustRightInd w:val="0"/>
        <w:jc w:val="center"/>
        <w:rPr>
          <w:rFonts w:ascii="Times New Roman" w:hAnsi="Times New Roman" w:cs="Times New Roman"/>
          <w:b/>
          <w:bCs/>
          <w:sz w:val="24"/>
          <w:lang w:eastAsia="bg-BG"/>
        </w:rPr>
      </w:pPr>
    </w:p>
    <w:p w:rsidR="004E0FC8" w:rsidRPr="001C2838" w:rsidRDefault="004E0FC8"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ОБЩИ ПОЛОЖЕНИЯ</w:t>
      </w:r>
    </w:p>
    <w:p w:rsidR="004E0FC8" w:rsidRPr="001C2838" w:rsidRDefault="004E0FC8" w:rsidP="00380448">
      <w:pPr>
        <w:suppressAutoHyphens w:val="0"/>
        <w:autoSpaceDE w:val="0"/>
        <w:autoSpaceDN w:val="0"/>
        <w:adjustRightInd w:val="0"/>
        <w:ind w:firstLine="1134"/>
        <w:jc w:val="both"/>
        <w:rPr>
          <w:rFonts w:ascii="Times New Roman" w:hAnsi="Times New Roman" w:cs="Times New Roman"/>
          <w:sz w:val="24"/>
          <w:lang w:eastAsia="bg-BG"/>
        </w:rPr>
      </w:pP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11. </w:t>
      </w:r>
      <w:r w:rsidRPr="001C2838">
        <w:rPr>
          <w:rFonts w:ascii="Times New Roman" w:hAnsi="Times New Roman" w:cs="Times New Roman"/>
          <w:sz w:val="24"/>
          <w:lang w:eastAsia="bg-BG"/>
        </w:rPr>
        <w:t>(1) Трайна неработоспособност, вследствие злополука се определя от ТЕЛК/НЕЛК.</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(2) Трайна неработоспособност, вследствие заболяване се определя от ТЕЛК/НЕЛК.</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(3) Временна неработоспособност се определя на база реално ползвани болнични листове, издадени от лицензирани здравни заведения в съответствие с Наредбата за медицинската експертиза на работоспособността последователно без прекъсване, с една и съща диагноза или с различна, но в причинна връзка с първата. Началото на първичния болничен лист трябва да бъде след началото на застрахователния договор.</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12. </w:t>
      </w:r>
      <w:r w:rsidRPr="001C2838">
        <w:rPr>
          <w:rFonts w:ascii="Times New Roman" w:hAnsi="Times New Roman" w:cs="Times New Roman"/>
          <w:sz w:val="24"/>
          <w:lang w:eastAsia="bg-BG"/>
        </w:rPr>
        <w:t>(1) Застрахователната сума в случай на смърт се изплаща на законните наследници, а във всички останали случаи застрахователните обезщетения се изплащат на застрахованите.</w:t>
      </w:r>
    </w:p>
    <w:p w:rsidR="004E0FC8" w:rsidRPr="001C2838" w:rsidRDefault="004E0FC8" w:rsidP="0038044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(2) Дължимото обезщетение се изплаща в сро</w:t>
      </w:r>
      <w:r w:rsidRPr="00F01253">
        <w:rPr>
          <w:rFonts w:ascii="Times New Roman" w:hAnsi="Times New Roman" w:cs="Times New Roman"/>
          <w:sz w:val="24"/>
          <w:lang w:eastAsia="bg-BG"/>
        </w:rPr>
        <w:t xml:space="preserve">к до </w:t>
      </w:r>
      <w:r w:rsidR="007A4BF5">
        <w:rPr>
          <w:rFonts w:ascii="Times New Roman" w:hAnsi="Times New Roman" w:cs="Times New Roman"/>
          <w:sz w:val="24"/>
          <w:lang w:eastAsia="bg-BG"/>
        </w:rPr>
        <w:t>1</w:t>
      </w:r>
      <w:r w:rsidRPr="00F01253">
        <w:rPr>
          <w:rFonts w:ascii="Times New Roman" w:hAnsi="Times New Roman" w:cs="Times New Roman"/>
          <w:sz w:val="24"/>
          <w:lang w:eastAsia="bg-BG"/>
        </w:rPr>
        <w:t>5 (пет</w:t>
      </w:r>
      <w:r w:rsidR="007A4BF5">
        <w:rPr>
          <w:rFonts w:ascii="Times New Roman" w:hAnsi="Times New Roman" w:cs="Times New Roman"/>
          <w:sz w:val="24"/>
          <w:lang w:eastAsia="bg-BG"/>
        </w:rPr>
        <w:t>надесет</w:t>
      </w:r>
      <w:r w:rsidRPr="00F01253">
        <w:rPr>
          <w:rFonts w:ascii="Times New Roman" w:hAnsi="Times New Roman" w:cs="Times New Roman"/>
          <w:sz w:val="24"/>
          <w:lang w:eastAsia="bg-BG"/>
        </w:rPr>
        <w:t>) работни</w:t>
      </w:r>
      <w:r w:rsidRPr="001C2838">
        <w:rPr>
          <w:rFonts w:ascii="Times New Roman" w:hAnsi="Times New Roman" w:cs="Times New Roman"/>
          <w:sz w:val="24"/>
          <w:lang w:eastAsia="bg-BG"/>
        </w:rPr>
        <w:t xml:space="preserve"> дни от постъпването на всички необходими документи при ИЗПЪЛНИТЕЛЯ.</w:t>
      </w:r>
    </w:p>
    <w:p w:rsidR="004E0FC8" w:rsidRPr="001C2838" w:rsidRDefault="004E0FC8" w:rsidP="0038044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 xml:space="preserve">(3) При определяне на обезщетенията </w:t>
      </w:r>
      <w:proofErr w:type="spellStart"/>
      <w:r w:rsidRPr="001C2838">
        <w:rPr>
          <w:rFonts w:ascii="Times New Roman" w:hAnsi="Times New Roman" w:cs="Times New Roman"/>
          <w:sz w:val="24"/>
          <w:lang w:eastAsia="bg-BG"/>
        </w:rPr>
        <w:t>самоучастие</w:t>
      </w:r>
      <w:proofErr w:type="spellEnd"/>
      <w:r w:rsidR="004D2772" w:rsidRPr="001C2838">
        <w:rPr>
          <w:rFonts w:ascii="Times New Roman" w:hAnsi="Times New Roman" w:cs="Times New Roman"/>
          <w:sz w:val="24"/>
          <w:lang w:eastAsia="bg-BG"/>
        </w:rPr>
        <w:t xml:space="preserve"> не се прилага</w:t>
      </w:r>
      <w:r w:rsidRPr="001C2838">
        <w:rPr>
          <w:rFonts w:ascii="Times New Roman" w:hAnsi="Times New Roman" w:cs="Times New Roman"/>
          <w:sz w:val="24"/>
          <w:lang w:eastAsia="bg-BG"/>
        </w:rPr>
        <w:t>.</w:t>
      </w:r>
    </w:p>
    <w:p w:rsidR="004E0FC8" w:rsidRPr="001C2838" w:rsidRDefault="004E0FC8" w:rsidP="00380448">
      <w:pPr>
        <w:tabs>
          <w:tab w:val="left" w:pos="1080"/>
        </w:tabs>
        <w:suppressAutoHyphens w:val="0"/>
        <w:autoSpaceDE w:val="0"/>
        <w:autoSpaceDN w:val="0"/>
        <w:adjustRightInd w:val="0"/>
        <w:jc w:val="both"/>
        <w:rPr>
          <w:rFonts w:ascii="Times New Roman" w:hAnsi="Times New Roman" w:cs="Times New Roman"/>
          <w:sz w:val="24"/>
          <w:lang w:eastAsia="bg-BG"/>
        </w:rPr>
      </w:pPr>
    </w:p>
    <w:p w:rsidR="004E0FC8" w:rsidRPr="001C2838" w:rsidRDefault="00377255" w:rsidP="00C424C9">
      <w:pPr>
        <w:tabs>
          <w:tab w:val="left" w:pos="1080"/>
        </w:tabs>
        <w:suppressAutoHyphens w:val="0"/>
        <w:autoSpaceDE w:val="0"/>
        <w:autoSpaceDN w:val="0"/>
        <w:adjustRightInd w:val="0"/>
        <w:spacing w:after="120"/>
        <w:jc w:val="center"/>
        <w:rPr>
          <w:rFonts w:ascii="Times New Roman" w:hAnsi="Times New Roman" w:cs="Times New Roman"/>
          <w:b/>
          <w:bCs/>
          <w:sz w:val="24"/>
          <w:lang w:eastAsia="bg-BG"/>
        </w:rPr>
      </w:pPr>
      <w:r>
        <w:rPr>
          <w:rFonts w:ascii="Times New Roman" w:hAnsi="Times New Roman" w:cs="Times New Roman"/>
          <w:b/>
          <w:bCs/>
          <w:sz w:val="24"/>
          <w:lang w:eastAsia="bg-BG"/>
        </w:rPr>
        <w:t xml:space="preserve">ПРАВА И </w:t>
      </w:r>
      <w:r w:rsidR="004E0FC8" w:rsidRPr="001C2838">
        <w:rPr>
          <w:rFonts w:ascii="Times New Roman" w:hAnsi="Times New Roman" w:cs="Times New Roman"/>
          <w:b/>
          <w:bCs/>
          <w:sz w:val="24"/>
          <w:lang w:eastAsia="bg-BG"/>
        </w:rPr>
        <w:t>ЗАДЪЛЖЕНИЯ НА СТРАНИТЕ</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13. </w:t>
      </w:r>
      <w:r w:rsidR="00F171B3" w:rsidRPr="00576876">
        <w:rPr>
          <w:rFonts w:ascii="Times New Roman" w:hAnsi="Times New Roman"/>
          <w:bCs/>
          <w:color w:val="000000"/>
          <w:spacing w:val="1"/>
          <w:sz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206A69" w:rsidRDefault="004E0FC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14. </w:t>
      </w:r>
      <w:r w:rsidR="009A5589"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 xml:space="preserve">ИЗПЪЛНИТЕЛЯТ </w:t>
      </w:r>
      <w:r w:rsidR="00206A69">
        <w:rPr>
          <w:rFonts w:ascii="Times New Roman" w:hAnsi="Times New Roman" w:cs="Times New Roman"/>
          <w:sz w:val="24"/>
          <w:lang w:eastAsia="bg-BG"/>
        </w:rPr>
        <w:t>има право:</w:t>
      </w:r>
    </w:p>
    <w:p w:rsidR="00206A69" w:rsidRDefault="00206A69" w:rsidP="002E6785">
      <w:pPr>
        <w:pStyle w:val="ListParagraph"/>
        <w:numPr>
          <w:ilvl w:val="0"/>
          <w:numId w:val="26"/>
        </w:numPr>
        <w:suppressAutoHyphens w:val="0"/>
        <w:autoSpaceDE w:val="0"/>
        <w:autoSpaceDN w:val="0"/>
        <w:adjustRightInd w:val="0"/>
        <w:jc w:val="both"/>
        <w:rPr>
          <w:rFonts w:ascii="Times New Roman" w:hAnsi="Times New Roman" w:cs="Times New Roman"/>
          <w:sz w:val="24"/>
          <w:lang w:eastAsia="bg-BG"/>
        </w:rPr>
      </w:pPr>
      <w:r w:rsidRPr="00206A69">
        <w:rPr>
          <w:rFonts w:ascii="Times New Roman" w:hAnsi="Times New Roman" w:cs="Times New Roman"/>
          <w:sz w:val="24"/>
          <w:lang w:eastAsia="bg-BG"/>
        </w:rPr>
        <w:t>да получи възнаграждение в размера, сроковете и при условията</w:t>
      </w:r>
      <w:r>
        <w:rPr>
          <w:rFonts w:ascii="Times New Roman" w:hAnsi="Times New Roman" w:cs="Times New Roman"/>
          <w:sz w:val="24"/>
          <w:lang w:eastAsia="bg-BG"/>
        </w:rPr>
        <w:t xml:space="preserve"> на настоящия договор;</w:t>
      </w:r>
    </w:p>
    <w:p w:rsidR="009A5589" w:rsidRPr="00206A69" w:rsidRDefault="00206A69" w:rsidP="002E6785">
      <w:pPr>
        <w:pStyle w:val="ListParagraph"/>
        <w:numPr>
          <w:ilvl w:val="0"/>
          <w:numId w:val="26"/>
        </w:numPr>
        <w:suppressAutoHyphens w:val="0"/>
        <w:autoSpaceDE w:val="0"/>
        <w:autoSpaceDN w:val="0"/>
        <w:adjustRightInd w:val="0"/>
        <w:jc w:val="both"/>
        <w:rPr>
          <w:rFonts w:ascii="Times New Roman" w:hAnsi="Times New Roman" w:cs="Times New Roman"/>
          <w:sz w:val="24"/>
          <w:lang w:eastAsia="bg-BG"/>
        </w:rPr>
      </w:pPr>
      <w:r w:rsidRPr="00206A69">
        <w:rPr>
          <w:rFonts w:ascii="Times New Roman" w:hAnsi="Times New Roman" w:cs="Times New Roman"/>
          <w:sz w:val="24"/>
          <w:lang w:eastAsia="bg-BG"/>
        </w:rPr>
        <w:lastRenderedPageBreak/>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r w:rsidR="00C379F0" w:rsidRPr="00206A69">
        <w:rPr>
          <w:rFonts w:ascii="Times New Roman" w:hAnsi="Times New Roman" w:cs="Times New Roman"/>
          <w:sz w:val="24"/>
          <w:lang w:eastAsia="bg-BG"/>
        </w:rPr>
        <w:t xml:space="preserve"> </w:t>
      </w:r>
    </w:p>
    <w:p w:rsidR="005A7157" w:rsidRDefault="004E0FC8" w:rsidP="0038044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15. </w:t>
      </w:r>
      <w:r w:rsidRPr="001C2838">
        <w:rPr>
          <w:rFonts w:ascii="Times New Roman" w:hAnsi="Times New Roman" w:cs="Times New Roman"/>
          <w:sz w:val="24"/>
          <w:lang w:eastAsia="bg-BG"/>
        </w:rPr>
        <w:t>ИЗПЪЛНИТЕЛЯТ се задължава</w:t>
      </w:r>
      <w:r w:rsidR="005A7157">
        <w:rPr>
          <w:rFonts w:ascii="Times New Roman" w:hAnsi="Times New Roman" w:cs="Times New Roman"/>
          <w:sz w:val="24"/>
          <w:lang w:eastAsia="bg-BG"/>
        </w:rPr>
        <w:t>:</w:t>
      </w:r>
    </w:p>
    <w:p w:rsidR="005A7157" w:rsidRDefault="005A7157" w:rsidP="002E6785">
      <w:pPr>
        <w:pStyle w:val="ListParagraph"/>
        <w:numPr>
          <w:ilvl w:val="0"/>
          <w:numId w:val="25"/>
        </w:numPr>
        <w:tabs>
          <w:tab w:val="left" w:pos="0"/>
        </w:tabs>
        <w:suppressAutoHyphens w:val="0"/>
        <w:autoSpaceDE w:val="0"/>
        <w:autoSpaceDN w:val="0"/>
        <w:adjustRightInd w:val="0"/>
        <w:jc w:val="both"/>
        <w:rPr>
          <w:rFonts w:ascii="Times New Roman" w:hAnsi="Times New Roman" w:cs="Times New Roman"/>
          <w:sz w:val="24"/>
          <w:lang w:eastAsia="bg-BG"/>
        </w:rPr>
      </w:pPr>
      <w:r w:rsidRPr="005A7157">
        <w:rPr>
          <w:rFonts w:ascii="Times New Roman" w:hAnsi="Times New Roman" w:cs="Times New Roman"/>
          <w:sz w:val="24"/>
          <w:lang w:eastAsia="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r w:rsidR="00092256">
        <w:rPr>
          <w:rFonts w:ascii="Times New Roman" w:hAnsi="Times New Roman" w:cs="Times New Roman"/>
          <w:sz w:val="24"/>
          <w:lang w:eastAsia="bg-BG"/>
        </w:rPr>
        <w:t xml:space="preserve"> и изискванията на Възложителя в обявата и приложенията към нея, публикувани в официалната интернет страница на Възложителя, в </w:t>
      </w:r>
      <w:r w:rsidR="00287E4D">
        <w:rPr>
          <w:rFonts w:ascii="Times New Roman" w:hAnsi="Times New Roman" w:cs="Times New Roman"/>
          <w:sz w:val="24"/>
          <w:lang w:eastAsia="bg-BG"/>
        </w:rPr>
        <w:t>раздел „Профила на купувача 2019“, раздел № 5</w:t>
      </w:r>
      <w:r w:rsidR="00287E4D">
        <w:rPr>
          <w:rFonts w:ascii="Times New Roman" w:hAnsi="Times New Roman" w:cs="Times New Roman"/>
          <w:sz w:val="24"/>
          <w:lang w:val="en-US" w:eastAsia="bg-BG"/>
        </w:rPr>
        <w:t>7</w:t>
      </w:r>
      <w:r>
        <w:rPr>
          <w:rFonts w:ascii="Times New Roman" w:hAnsi="Times New Roman" w:cs="Times New Roman"/>
          <w:sz w:val="24"/>
          <w:lang w:eastAsia="bg-BG"/>
        </w:rPr>
        <w:t>;</w:t>
      </w:r>
    </w:p>
    <w:p w:rsidR="005A7157" w:rsidRDefault="005A7157" w:rsidP="002E6785">
      <w:pPr>
        <w:pStyle w:val="ListParagraph"/>
        <w:numPr>
          <w:ilvl w:val="0"/>
          <w:numId w:val="25"/>
        </w:numPr>
        <w:tabs>
          <w:tab w:val="left" w:pos="0"/>
        </w:tabs>
        <w:suppressAutoHyphens w:val="0"/>
        <w:autoSpaceDE w:val="0"/>
        <w:autoSpaceDN w:val="0"/>
        <w:adjustRightInd w:val="0"/>
        <w:jc w:val="both"/>
        <w:rPr>
          <w:rFonts w:ascii="Times New Roman" w:hAnsi="Times New Roman" w:cs="Times New Roman"/>
          <w:sz w:val="24"/>
          <w:lang w:eastAsia="bg-BG"/>
        </w:rPr>
      </w:pPr>
      <w:r w:rsidRPr="005A7157">
        <w:rPr>
          <w:rFonts w:ascii="Times New Roman" w:hAnsi="Times New Roman" w:cs="Times New Roman"/>
          <w:sz w:val="24"/>
          <w:lang w:eastAsia="bg-BG"/>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r w:rsidR="00713B11">
        <w:rPr>
          <w:rFonts w:ascii="Times New Roman" w:hAnsi="Times New Roman" w:cs="Times New Roman"/>
          <w:sz w:val="24"/>
          <w:lang w:eastAsia="bg-BG"/>
        </w:rPr>
        <w:t>;</w:t>
      </w:r>
    </w:p>
    <w:p w:rsidR="00713B11" w:rsidRDefault="00713B11" w:rsidP="002E6785">
      <w:pPr>
        <w:pStyle w:val="ListParagraph"/>
        <w:numPr>
          <w:ilvl w:val="0"/>
          <w:numId w:val="25"/>
        </w:numPr>
        <w:tabs>
          <w:tab w:val="left" w:pos="0"/>
        </w:tabs>
        <w:suppressAutoHyphens w:val="0"/>
        <w:autoSpaceDE w:val="0"/>
        <w:autoSpaceDN w:val="0"/>
        <w:adjustRightInd w:val="0"/>
        <w:jc w:val="both"/>
        <w:rPr>
          <w:rFonts w:ascii="Times New Roman" w:hAnsi="Times New Roman" w:cs="Times New Roman"/>
          <w:sz w:val="24"/>
          <w:lang w:eastAsia="bg-BG"/>
        </w:rPr>
      </w:pPr>
      <w:r w:rsidRPr="00713B11">
        <w:rPr>
          <w:rFonts w:ascii="Times New Roman" w:hAnsi="Times New Roman" w:cs="Times New Roman"/>
          <w:sz w:val="24"/>
          <w:lang w:eastAsia="bg-BG"/>
        </w:rPr>
        <w:t>да изпълнява всички законосъобразни указания и изисквания на ВЪЗЛОЖИТЕЛЯ</w:t>
      </w:r>
      <w:r>
        <w:rPr>
          <w:rFonts w:ascii="Times New Roman" w:hAnsi="Times New Roman" w:cs="Times New Roman"/>
          <w:sz w:val="24"/>
          <w:lang w:eastAsia="bg-BG"/>
        </w:rPr>
        <w:t>;</w:t>
      </w:r>
    </w:p>
    <w:p w:rsidR="00713B11" w:rsidRDefault="004E0FC8" w:rsidP="002E6785">
      <w:pPr>
        <w:pStyle w:val="ListParagraph"/>
        <w:numPr>
          <w:ilvl w:val="0"/>
          <w:numId w:val="25"/>
        </w:numPr>
        <w:tabs>
          <w:tab w:val="left" w:pos="0"/>
        </w:tabs>
        <w:suppressAutoHyphens w:val="0"/>
        <w:autoSpaceDE w:val="0"/>
        <w:autoSpaceDN w:val="0"/>
        <w:adjustRightInd w:val="0"/>
        <w:jc w:val="both"/>
        <w:rPr>
          <w:rFonts w:ascii="Times New Roman" w:hAnsi="Times New Roman" w:cs="Times New Roman"/>
          <w:sz w:val="24"/>
          <w:lang w:eastAsia="bg-BG"/>
        </w:rPr>
      </w:pPr>
      <w:r w:rsidRPr="005A7157">
        <w:rPr>
          <w:rFonts w:ascii="Times New Roman" w:hAnsi="Times New Roman" w:cs="Times New Roman"/>
          <w:sz w:val="24"/>
          <w:lang w:eastAsia="bg-BG"/>
        </w:rPr>
        <w:t>без съгласието на ВЪЗЛОЖИТЕЛЯ, да не предоставя документи и информация на лица относно изпълнението на договора</w:t>
      </w:r>
      <w:r w:rsidR="00713B11">
        <w:rPr>
          <w:rFonts w:ascii="Times New Roman" w:hAnsi="Times New Roman" w:cs="Times New Roman"/>
          <w:sz w:val="24"/>
          <w:lang w:eastAsia="bg-BG"/>
        </w:rPr>
        <w:t>;</w:t>
      </w:r>
    </w:p>
    <w:p w:rsidR="004E0FC8" w:rsidRDefault="00713B11" w:rsidP="002E6785">
      <w:pPr>
        <w:pStyle w:val="ListParagraph"/>
        <w:numPr>
          <w:ilvl w:val="0"/>
          <w:numId w:val="25"/>
        </w:numPr>
        <w:tabs>
          <w:tab w:val="left" w:pos="0"/>
        </w:tabs>
        <w:suppressAutoHyphens w:val="0"/>
        <w:autoSpaceDE w:val="0"/>
        <w:autoSpaceDN w:val="0"/>
        <w:adjustRightInd w:val="0"/>
        <w:jc w:val="both"/>
        <w:rPr>
          <w:rFonts w:ascii="Times New Roman" w:hAnsi="Times New Roman" w:cs="Times New Roman"/>
          <w:sz w:val="24"/>
          <w:lang w:eastAsia="bg-BG"/>
        </w:rPr>
      </w:pPr>
      <w:r w:rsidRPr="00713B11">
        <w:rPr>
          <w:rFonts w:ascii="Times New Roman" w:hAnsi="Times New Roman" w:cs="Times New Roman"/>
          <w:sz w:val="24"/>
          <w:lang w:eastAsia="bg-BG"/>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w:t>
      </w:r>
      <w:r>
        <w:rPr>
          <w:rFonts w:ascii="Times New Roman" w:hAnsi="Times New Roman" w:cs="Times New Roman"/>
          <w:sz w:val="24"/>
          <w:lang w:eastAsia="bg-BG"/>
        </w:rPr>
        <w:t>у</w:t>
      </w:r>
      <w:r w:rsidRPr="00713B11">
        <w:rPr>
          <w:rFonts w:ascii="Times New Roman" w:hAnsi="Times New Roman" w:cs="Times New Roman"/>
          <w:sz w:val="24"/>
          <w:lang w:eastAsia="bg-BG"/>
        </w:rPr>
        <w:t>слугите на подизпълнителите, посочени в офертата на ИЗПЪЛНИТЕЛЯ, и да контролира изпълнението на техните задължения (ако е приложимо);</w:t>
      </w:r>
    </w:p>
    <w:p w:rsidR="00713B11" w:rsidRDefault="00713B11" w:rsidP="002E6785">
      <w:pPr>
        <w:pStyle w:val="ListParagraph"/>
        <w:numPr>
          <w:ilvl w:val="0"/>
          <w:numId w:val="25"/>
        </w:numPr>
        <w:tabs>
          <w:tab w:val="left" w:pos="0"/>
        </w:tabs>
        <w:suppressAutoHyphens w:val="0"/>
        <w:autoSpaceDE w:val="0"/>
        <w:autoSpaceDN w:val="0"/>
        <w:adjustRightInd w:val="0"/>
        <w:jc w:val="both"/>
        <w:rPr>
          <w:rFonts w:ascii="Times New Roman" w:hAnsi="Times New Roman" w:cs="Times New Roman"/>
          <w:sz w:val="24"/>
          <w:lang w:eastAsia="bg-BG"/>
        </w:rPr>
      </w:pPr>
      <w:r w:rsidRPr="00713B11">
        <w:rPr>
          <w:rFonts w:ascii="Times New Roman" w:hAnsi="Times New Roman" w:cs="Times New Roman"/>
          <w:sz w:val="24"/>
          <w:lang w:eastAsia="bg-BG"/>
        </w:rPr>
        <w:t>да участва във всички работни срещи, свързани с изпълнението на този Договор;</w:t>
      </w:r>
    </w:p>
    <w:p w:rsidR="00182BEC" w:rsidRPr="005A7157" w:rsidRDefault="00182BEC" w:rsidP="002E6785">
      <w:pPr>
        <w:pStyle w:val="ListParagraph"/>
        <w:numPr>
          <w:ilvl w:val="0"/>
          <w:numId w:val="25"/>
        </w:numPr>
        <w:tabs>
          <w:tab w:val="left" w:pos="0"/>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sz w:val="24"/>
          <w:lang w:val="en-US" w:eastAsia="bg-BG"/>
        </w:rPr>
        <w:t>(</w:t>
      </w:r>
      <w:r>
        <w:rPr>
          <w:rFonts w:ascii="Times New Roman" w:hAnsi="Times New Roman"/>
          <w:sz w:val="24"/>
          <w:lang w:eastAsia="bg-BG"/>
        </w:rPr>
        <w:t>когато е приложимо)</w:t>
      </w:r>
      <w:r w:rsidRPr="001C2838">
        <w:rPr>
          <w:rFonts w:ascii="Times New Roman" w:hAnsi="Times New Roman"/>
          <w:sz w:val="24"/>
          <w:lang w:eastAsia="bg-BG"/>
        </w:rPr>
        <w:t xml:space="preserve"> да сключи договор/договори за </w:t>
      </w:r>
      <w:proofErr w:type="spellStart"/>
      <w:r w:rsidRPr="001C2838">
        <w:rPr>
          <w:rFonts w:ascii="Times New Roman" w:hAnsi="Times New Roman"/>
          <w:sz w:val="24"/>
          <w:lang w:eastAsia="bg-BG"/>
        </w:rPr>
        <w:t>подизпълнение</w:t>
      </w:r>
      <w:proofErr w:type="spellEnd"/>
      <w:r w:rsidRPr="001C2838">
        <w:rPr>
          <w:rFonts w:ascii="Times New Roman" w:hAnsi="Times New Roman"/>
          <w:sz w:val="24"/>
          <w:lang w:eastAsia="bg-BG"/>
        </w:rPr>
        <w:t xml:space="preserve"> с посочените в офертата му подизпълнители в срок от </w:t>
      </w:r>
      <w:r w:rsidRPr="001C2838">
        <w:rPr>
          <w:rFonts w:ascii="Times New Roman" w:hAnsi="Times New Roman"/>
          <w:sz w:val="24"/>
        </w:rPr>
        <w:t>2 (</w:t>
      </w:r>
      <w:r w:rsidRPr="001C2838">
        <w:rPr>
          <w:rFonts w:ascii="Times New Roman" w:hAnsi="Times New Roman"/>
          <w:i/>
          <w:sz w:val="24"/>
        </w:rPr>
        <w:t>два</w:t>
      </w:r>
      <w:r w:rsidRPr="001C2838">
        <w:rPr>
          <w:rFonts w:ascii="Times New Roman" w:hAnsi="Times New Roman"/>
          <w:sz w:val="24"/>
        </w:rPr>
        <w:t xml:space="preserve">) дена </w:t>
      </w:r>
      <w:r w:rsidRPr="001C2838">
        <w:rPr>
          <w:rFonts w:ascii="Times New Roman" w:hAnsi="Times New Roman"/>
          <w:sz w:val="24"/>
          <w:lang w:eastAsia="bg-BG"/>
        </w:rPr>
        <w:t xml:space="preserve">от сключване на настоящия договор. В срок до 3 дни от сключването на договор за </w:t>
      </w:r>
      <w:proofErr w:type="spellStart"/>
      <w:r w:rsidRPr="001C2838">
        <w:rPr>
          <w:rFonts w:ascii="Times New Roman" w:hAnsi="Times New Roman"/>
          <w:sz w:val="24"/>
          <w:lang w:eastAsia="bg-BG"/>
        </w:rPr>
        <w:t>подизпълнение</w:t>
      </w:r>
      <w:proofErr w:type="spellEnd"/>
      <w:r w:rsidRPr="001C2838">
        <w:rPr>
          <w:rFonts w:ascii="Times New Roman" w:hAnsi="Times New Roman"/>
          <w:sz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2" w:anchor="p28982788" w:tgtFrame="_blank" w:history="1">
        <w:r w:rsidRPr="001C2838">
          <w:rPr>
            <w:rFonts w:ascii="Times New Roman" w:hAnsi="Times New Roman"/>
            <w:sz w:val="24"/>
            <w:lang w:eastAsia="bg-BG"/>
          </w:rPr>
          <w:t>чл. 66, ал. 2</w:t>
        </w:r>
      </w:hyperlink>
      <w:r w:rsidRPr="001C2838">
        <w:rPr>
          <w:rFonts w:ascii="Times New Roman" w:hAnsi="Times New Roman"/>
          <w:sz w:val="24"/>
          <w:lang w:eastAsia="bg-BG"/>
        </w:rPr>
        <w:t xml:space="preserve"> и </w:t>
      </w:r>
      <w:hyperlink r:id="rId83" w:anchor="p28982788" w:tgtFrame="_blank" w:history="1">
        <w:r w:rsidR="00EA06A6">
          <w:rPr>
            <w:rFonts w:ascii="Times New Roman" w:hAnsi="Times New Roman"/>
            <w:sz w:val="24"/>
            <w:lang w:eastAsia="bg-BG"/>
          </w:rPr>
          <w:t>14</w:t>
        </w:r>
        <w:r w:rsidRPr="001C2838">
          <w:rPr>
            <w:rFonts w:ascii="Times New Roman" w:hAnsi="Times New Roman"/>
            <w:sz w:val="24"/>
            <w:lang w:eastAsia="bg-BG"/>
          </w:rPr>
          <w:t xml:space="preserve"> ЗОП</w:t>
        </w:r>
      </w:hyperlink>
      <w:r w:rsidRPr="001C2838">
        <w:rPr>
          <w:rFonts w:ascii="Times New Roman" w:hAnsi="Times New Roman"/>
          <w:sz w:val="24"/>
          <w:lang w:eastAsia="bg-BG"/>
        </w:rPr>
        <w:t>.</w:t>
      </w:r>
    </w:p>
    <w:p w:rsidR="00516F62" w:rsidRDefault="004E0FC8" w:rsidP="00380448">
      <w:pPr>
        <w:tabs>
          <w:tab w:val="left" w:pos="0"/>
        </w:tabs>
        <w:suppressAutoHyphens w:val="0"/>
        <w:autoSpaceDE w:val="0"/>
        <w:autoSpaceDN w:val="0"/>
        <w:adjustRightInd w:val="0"/>
        <w:jc w:val="both"/>
        <w:rPr>
          <w:rFonts w:ascii="Times New Roman" w:hAnsi="Times New Roman" w:cs="Times New Roman"/>
          <w:bCs/>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16. </w:t>
      </w:r>
      <w:r w:rsidR="00516F62" w:rsidRPr="00516F62">
        <w:rPr>
          <w:rFonts w:ascii="Times New Roman" w:hAnsi="Times New Roman" w:cs="Times New Roman"/>
          <w:bCs/>
          <w:sz w:val="24"/>
          <w:lang w:eastAsia="bg-BG"/>
        </w:rPr>
        <w:t>(1)</w:t>
      </w:r>
      <w:r w:rsidR="00516F62">
        <w:rPr>
          <w:rFonts w:ascii="Times New Roman" w:hAnsi="Times New Roman" w:cs="Times New Roman"/>
          <w:bCs/>
          <w:sz w:val="24"/>
          <w:lang w:eastAsia="bg-BG"/>
        </w:rPr>
        <w:t xml:space="preserve"> Възложителят има право:</w:t>
      </w:r>
    </w:p>
    <w:p w:rsidR="00516F62" w:rsidRDefault="00516F62" w:rsidP="002E6785">
      <w:pPr>
        <w:pStyle w:val="ListParagraph"/>
        <w:numPr>
          <w:ilvl w:val="0"/>
          <w:numId w:val="27"/>
        </w:numPr>
        <w:tabs>
          <w:tab w:val="left" w:pos="0"/>
        </w:tabs>
        <w:suppressAutoHyphens w:val="0"/>
        <w:autoSpaceDE w:val="0"/>
        <w:autoSpaceDN w:val="0"/>
        <w:adjustRightInd w:val="0"/>
        <w:ind w:left="1134" w:hanging="283"/>
        <w:jc w:val="both"/>
        <w:rPr>
          <w:rFonts w:ascii="Times New Roman" w:hAnsi="Times New Roman" w:cs="Times New Roman"/>
          <w:bCs/>
          <w:sz w:val="24"/>
          <w:lang w:eastAsia="bg-BG"/>
        </w:rPr>
      </w:pPr>
      <w:r>
        <w:rPr>
          <w:rFonts w:ascii="Times New Roman" w:hAnsi="Times New Roman" w:cs="Times New Roman"/>
          <w:bCs/>
          <w:sz w:val="24"/>
          <w:lang w:eastAsia="bg-BG"/>
        </w:rPr>
        <w:t>д</w:t>
      </w:r>
      <w:r w:rsidRPr="00516F62">
        <w:rPr>
          <w:rFonts w:ascii="Times New Roman" w:hAnsi="Times New Roman" w:cs="Times New Roman"/>
          <w:bCs/>
          <w:sz w:val="24"/>
          <w:lang w:eastAsia="bg-BG"/>
        </w:rPr>
        <w:t>а изиска и да получи услугата в уговорения срок, количество и качество;</w:t>
      </w:r>
    </w:p>
    <w:p w:rsidR="00DA59A5" w:rsidRDefault="00DA59A5" w:rsidP="002E6785">
      <w:pPr>
        <w:pStyle w:val="ListParagraph"/>
        <w:numPr>
          <w:ilvl w:val="0"/>
          <w:numId w:val="27"/>
        </w:numPr>
        <w:tabs>
          <w:tab w:val="left" w:pos="0"/>
        </w:tabs>
        <w:suppressAutoHyphens w:val="0"/>
        <w:autoSpaceDE w:val="0"/>
        <w:autoSpaceDN w:val="0"/>
        <w:adjustRightInd w:val="0"/>
        <w:ind w:left="1134" w:hanging="283"/>
        <w:jc w:val="both"/>
        <w:rPr>
          <w:rFonts w:ascii="Times New Roman" w:hAnsi="Times New Roman" w:cs="Times New Roman"/>
          <w:bCs/>
          <w:sz w:val="24"/>
          <w:lang w:eastAsia="bg-BG"/>
        </w:rPr>
      </w:pPr>
      <w:r w:rsidRPr="00DA59A5">
        <w:rPr>
          <w:rFonts w:ascii="Times New Roman" w:hAnsi="Times New Roman" w:cs="Times New Roman"/>
          <w:bCs/>
          <w:sz w:val="24"/>
          <w:lang w:eastAsia="bg-BG"/>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DA59A5" w:rsidRDefault="00DA59A5" w:rsidP="002E6785">
      <w:pPr>
        <w:pStyle w:val="ListParagraph"/>
        <w:numPr>
          <w:ilvl w:val="0"/>
          <w:numId w:val="27"/>
        </w:numPr>
        <w:tabs>
          <w:tab w:val="left" w:pos="0"/>
        </w:tabs>
        <w:suppressAutoHyphens w:val="0"/>
        <w:autoSpaceDE w:val="0"/>
        <w:autoSpaceDN w:val="0"/>
        <w:adjustRightInd w:val="0"/>
        <w:ind w:left="1134" w:hanging="283"/>
        <w:jc w:val="both"/>
        <w:rPr>
          <w:rFonts w:ascii="Times New Roman" w:hAnsi="Times New Roman" w:cs="Times New Roman"/>
          <w:bCs/>
          <w:sz w:val="24"/>
          <w:lang w:eastAsia="bg-BG"/>
        </w:rPr>
      </w:pPr>
      <w:r w:rsidRPr="00DA59A5">
        <w:rPr>
          <w:rFonts w:ascii="Times New Roman" w:hAnsi="Times New Roman" w:cs="Times New Roman"/>
          <w:bCs/>
          <w:sz w:val="24"/>
          <w:lang w:eastAsia="bg-BG"/>
        </w:rPr>
        <w:t>в случай, че констатира нередности, пропуски или некачествено изпълнение на услугите, предмет на договора, да уведоми незабавно ИЗПЪЛНИТЕЛЯ за пр</w:t>
      </w:r>
      <w:r w:rsidR="00970067">
        <w:rPr>
          <w:rFonts w:ascii="Times New Roman" w:hAnsi="Times New Roman" w:cs="Times New Roman"/>
          <w:bCs/>
          <w:sz w:val="24"/>
          <w:lang w:eastAsia="bg-BG"/>
        </w:rPr>
        <w:t>едприемане на съответните мерки.</w:t>
      </w:r>
    </w:p>
    <w:p w:rsidR="00970067" w:rsidRPr="0092347D" w:rsidRDefault="00970067" w:rsidP="00970067">
      <w:pPr>
        <w:tabs>
          <w:tab w:val="left" w:pos="0"/>
        </w:tabs>
        <w:suppressAutoHyphens w:val="0"/>
        <w:autoSpaceDE w:val="0"/>
        <w:autoSpaceDN w:val="0"/>
        <w:adjustRightInd w:val="0"/>
        <w:jc w:val="both"/>
        <w:rPr>
          <w:rFonts w:ascii="Times New Roman" w:hAnsi="Times New Roman" w:cs="Times New Roman"/>
          <w:bCs/>
          <w:sz w:val="24"/>
          <w:lang w:eastAsia="bg-BG"/>
        </w:rPr>
      </w:pPr>
      <w:r w:rsidRPr="0092347D">
        <w:rPr>
          <w:rFonts w:ascii="Times New Roman" w:hAnsi="Times New Roman" w:cs="Times New Roman"/>
          <w:bCs/>
          <w:sz w:val="24"/>
          <w:lang w:eastAsia="bg-BG"/>
        </w:rPr>
        <w:t>(2) Възложителят се задължава:</w:t>
      </w:r>
    </w:p>
    <w:p w:rsidR="0092347D" w:rsidRPr="00180DCB" w:rsidRDefault="0092347D" w:rsidP="002E6785">
      <w:pPr>
        <w:pStyle w:val="ListParagraph"/>
        <w:numPr>
          <w:ilvl w:val="0"/>
          <w:numId w:val="28"/>
        </w:numPr>
        <w:tabs>
          <w:tab w:val="left" w:pos="0"/>
        </w:tabs>
        <w:suppressAutoHyphens w:val="0"/>
        <w:autoSpaceDE w:val="0"/>
        <w:autoSpaceDN w:val="0"/>
        <w:adjustRightInd w:val="0"/>
        <w:ind w:left="426"/>
        <w:jc w:val="both"/>
        <w:rPr>
          <w:rFonts w:ascii="Times New Roman" w:hAnsi="Times New Roman" w:cs="Times New Roman"/>
          <w:sz w:val="24"/>
          <w:lang w:eastAsia="bg-BG"/>
        </w:rPr>
      </w:pPr>
      <w:r w:rsidRPr="00180DCB">
        <w:rPr>
          <w:rFonts w:ascii="Times New Roman" w:hAnsi="Times New Roman" w:cs="Times New Roman"/>
          <w:sz w:val="24"/>
          <w:lang w:eastAsia="bg-BG"/>
        </w:rPr>
        <w:t>да заплати уговорената цена в срока по чл. 5 от настоящия договор.</w:t>
      </w:r>
    </w:p>
    <w:p w:rsidR="0092347D" w:rsidRPr="007353D3" w:rsidRDefault="0092347D" w:rsidP="002E6785">
      <w:pPr>
        <w:pStyle w:val="ListParagraph"/>
        <w:numPr>
          <w:ilvl w:val="0"/>
          <w:numId w:val="28"/>
        </w:numPr>
        <w:tabs>
          <w:tab w:val="left" w:pos="1080"/>
        </w:tabs>
        <w:suppressAutoHyphens w:val="0"/>
        <w:autoSpaceDE w:val="0"/>
        <w:autoSpaceDN w:val="0"/>
        <w:adjustRightInd w:val="0"/>
        <w:ind w:left="426"/>
        <w:jc w:val="both"/>
        <w:rPr>
          <w:rFonts w:ascii="Times New Roman" w:hAnsi="Times New Roman" w:cs="Times New Roman"/>
          <w:sz w:val="24"/>
          <w:lang w:eastAsia="bg-BG"/>
        </w:rPr>
      </w:pPr>
      <w:r w:rsidRPr="007353D3">
        <w:rPr>
          <w:rFonts w:ascii="Times New Roman" w:hAnsi="Times New Roman" w:cs="Times New Roman"/>
          <w:sz w:val="24"/>
          <w:lang w:eastAsia="bg-BG"/>
        </w:rPr>
        <w:t>да пази поверителна Конфиденциалната информация, в съответствие с клаузите на Договора.</w:t>
      </w:r>
    </w:p>
    <w:p w:rsidR="0092347D" w:rsidRPr="00507119" w:rsidRDefault="0092347D" w:rsidP="002E6785">
      <w:pPr>
        <w:pStyle w:val="ListParagraph"/>
        <w:numPr>
          <w:ilvl w:val="0"/>
          <w:numId w:val="28"/>
        </w:numPr>
        <w:tabs>
          <w:tab w:val="left" w:pos="1080"/>
        </w:tabs>
        <w:suppressAutoHyphens w:val="0"/>
        <w:autoSpaceDE w:val="0"/>
        <w:autoSpaceDN w:val="0"/>
        <w:adjustRightInd w:val="0"/>
        <w:ind w:left="426"/>
        <w:jc w:val="both"/>
        <w:rPr>
          <w:rFonts w:ascii="Times New Roman" w:hAnsi="Times New Roman" w:cs="Times New Roman"/>
          <w:sz w:val="24"/>
          <w:lang w:val="en-US" w:eastAsia="bg-BG"/>
        </w:rPr>
      </w:pPr>
      <w:r w:rsidRPr="00576876">
        <w:rPr>
          <w:rFonts w:ascii="Times New Roman" w:hAnsi="Times New Roman"/>
          <w:color w:val="000000"/>
          <w:spacing w:val="1"/>
          <w:sz w:val="24"/>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92347D" w:rsidRPr="00507119" w:rsidRDefault="0092347D" w:rsidP="002E6785">
      <w:pPr>
        <w:pStyle w:val="ListParagraph"/>
        <w:numPr>
          <w:ilvl w:val="0"/>
          <w:numId w:val="28"/>
        </w:numPr>
        <w:tabs>
          <w:tab w:val="left" w:pos="1080"/>
        </w:tabs>
        <w:suppressAutoHyphens w:val="0"/>
        <w:autoSpaceDE w:val="0"/>
        <w:autoSpaceDN w:val="0"/>
        <w:adjustRightInd w:val="0"/>
        <w:ind w:left="426"/>
        <w:jc w:val="both"/>
        <w:rPr>
          <w:rFonts w:ascii="Times New Roman" w:hAnsi="Times New Roman" w:cs="Times New Roman"/>
          <w:sz w:val="24"/>
          <w:lang w:eastAsia="bg-BG"/>
        </w:rPr>
      </w:pPr>
      <w:r w:rsidRPr="00507119">
        <w:rPr>
          <w:rFonts w:ascii="Times New Roman" w:hAnsi="Times New Roman" w:cs="Times New Roman"/>
          <w:sz w:val="24"/>
          <w:lang w:eastAsia="bg-BG"/>
        </w:rPr>
        <w:t xml:space="preserve">да освободи представената от </w:t>
      </w:r>
      <w:r>
        <w:rPr>
          <w:rFonts w:ascii="Times New Roman" w:hAnsi="Times New Roman" w:cs="Times New Roman"/>
          <w:sz w:val="24"/>
          <w:lang w:eastAsia="bg-BG"/>
        </w:rPr>
        <w:t xml:space="preserve">изпълнителя </w:t>
      </w:r>
      <w:r w:rsidRPr="00507119">
        <w:rPr>
          <w:rFonts w:ascii="Times New Roman" w:hAnsi="Times New Roman" w:cs="Times New Roman"/>
          <w:sz w:val="24"/>
          <w:lang w:eastAsia="bg-BG"/>
        </w:rPr>
        <w:t xml:space="preserve">Гаранция за изпълнение, съгласно клаузите </w:t>
      </w:r>
      <w:r>
        <w:rPr>
          <w:rFonts w:ascii="Times New Roman" w:hAnsi="Times New Roman" w:cs="Times New Roman"/>
          <w:sz w:val="24"/>
          <w:lang w:eastAsia="bg-BG"/>
        </w:rPr>
        <w:t>на Договора.</w:t>
      </w:r>
    </w:p>
    <w:p w:rsidR="00970067" w:rsidRPr="00E420D6" w:rsidRDefault="00970067" w:rsidP="00970067">
      <w:pPr>
        <w:tabs>
          <w:tab w:val="left" w:pos="0"/>
        </w:tabs>
        <w:suppressAutoHyphens w:val="0"/>
        <w:autoSpaceDE w:val="0"/>
        <w:autoSpaceDN w:val="0"/>
        <w:adjustRightInd w:val="0"/>
        <w:jc w:val="both"/>
        <w:rPr>
          <w:rFonts w:ascii="Times New Roman" w:hAnsi="Times New Roman" w:cs="Times New Roman"/>
          <w:bCs/>
          <w:sz w:val="24"/>
          <w:highlight w:val="yellow"/>
          <w:lang w:eastAsia="bg-BG"/>
        </w:rPr>
      </w:pPr>
    </w:p>
    <w:p w:rsidR="00891E0E" w:rsidRDefault="00891E0E" w:rsidP="00380448">
      <w:pPr>
        <w:suppressAutoHyphens w:val="0"/>
        <w:autoSpaceDE w:val="0"/>
        <w:autoSpaceDN w:val="0"/>
        <w:adjustRightInd w:val="0"/>
        <w:jc w:val="center"/>
        <w:rPr>
          <w:rFonts w:ascii="Times New Roman" w:hAnsi="Times New Roman" w:cs="Times New Roman"/>
          <w:b/>
          <w:bCs/>
          <w:sz w:val="24"/>
          <w:lang w:eastAsia="bg-BG"/>
        </w:rPr>
      </w:pPr>
    </w:p>
    <w:p w:rsidR="00891E0E" w:rsidRDefault="00891E0E" w:rsidP="00380448">
      <w:pPr>
        <w:suppressAutoHyphens w:val="0"/>
        <w:autoSpaceDE w:val="0"/>
        <w:autoSpaceDN w:val="0"/>
        <w:adjustRightInd w:val="0"/>
        <w:jc w:val="center"/>
        <w:rPr>
          <w:rFonts w:ascii="Times New Roman" w:hAnsi="Times New Roman" w:cs="Times New Roman"/>
          <w:b/>
          <w:bCs/>
          <w:sz w:val="24"/>
          <w:lang w:eastAsia="bg-BG"/>
        </w:rPr>
      </w:pPr>
    </w:p>
    <w:p w:rsidR="004E0FC8" w:rsidRPr="001C2838" w:rsidRDefault="004E0FC8"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lastRenderedPageBreak/>
        <w:t>ОТГОВОРНОСТ И САНКЦИИ</w:t>
      </w:r>
    </w:p>
    <w:p w:rsidR="004E0FC8" w:rsidRPr="001C2838" w:rsidRDefault="004E0FC8" w:rsidP="00380448">
      <w:pPr>
        <w:suppressAutoHyphens w:val="0"/>
        <w:autoSpaceDE w:val="0"/>
        <w:autoSpaceDN w:val="0"/>
        <w:adjustRightInd w:val="0"/>
        <w:ind w:firstLine="720"/>
        <w:jc w:val="center"/>
        <w:rPr>
          <w:rFonts w:ascii="Times New Roman" w:hAnsi="Times New Roman" w:cs="Times New Roman"/>
          <w:b/>
          <w:bCs/>
          <w:sz w:val="24"/>
          <w:lang w:eastAsia="bg-BG"/>
        </w:rPr>
      </w:pPr>
    </w:p>
    <w:p w:rsidR="0092347D" w:rsidRPr="00F87AA5" w:rsidRDefault="0092347D" w:rsidP="0092347D">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17. </w:t>
      </w:r>
      <w:r w:rsidRPr="00F87AA5">
        <w:rPr>
          <w:rFonts w:ascii="Times New Roman" w:hAnsi="Times New Roman" w:cs="Times New Roman"/>
          <w:bCs/>
          <w:sz w:val="24"/>
          <w:lang w:eastAsia="bg-BG"/>
        </w:rPr>
        <w:t>(1)</w:t>
      </w:r>
      <w:r>
        <w:rPr>
          <w:rFonts w:ascii="Times New Roman" w:hAnsi="Times New Roman" w:cs="Times New Roman"/>
          <w:b/>
          <w:bCs/>
          <w:sz w:val="24"/>
          <w:lang w:eastAsia="bg-BG"/>
        </w:rPr>
        <w:t xml:space="preserve"> </w:t>
      </w:r>
      <w:r w:rsidRPr="00F87AA5">
        <w:rPr>
          <w:rFonts w:ascii="Times New Roman" w:hAnsi="Times New Roman" w:cs="Times New Roman"/>
          <w:sz w:val="24"/>
          <w:lang w:eastAsia="bg-BG"/>
        </w:rPr>
        <w:t>При просрочване изпълнението на задълженията по този Договор, неизправната Страна дължи на изправната неустойка в размер на 0.5% (нула цяло и пет на сто) от Стойността на договора за все</w:t>
      </w:r>
      <w:r>
        <w:rPr>
          <w:rFonts w:ascii="Times New Roman" w:hAnsi="Times New Roman" w:cs="Times New Roman"/>
          <w:sz w:val="24"/>
          <w:lang w:eastAsia="bg-BG"/>
        </w:rPr>
        <w:t>ки ден забава, но не повече от 10 % (</w:t>
      </w:r>
      <w:r w:rsidRPr="00F87AA5">
        <w:rPr>
          <w:rFonts w:ascii="Times New Roman" w:hAnsi="Times New Roman" w:cs="Times New Roman"/>
          <w:sz w:val="24"/>
          <w:lang w:eastAsia="bg-BG"/>
        </w:rPr>
        <w:t>десет на сто) от същата.</w:t>
      </w:r>
    </w:p>
    <w:p w:rsidR="0092347D" w:rsidRDefault="0092347D" w:rsidP="0092347D">
      <w:pPr>
        <w:suppressAutoHyphens w:val="0"/>
        <w:autoSpaceDE w:val="0"/>
        <w:autoSpaceDN w:val="0"/>
        <w:adjustRightInd w:val="0"/>
        <w:ind w:firstLine="720"/>
        <w:jc w:val="both"/>
        <w:rPr>
          <w:rFonts w:ascii="Times New Roman" w:hAnsi="Times New Roman" w:cs="Times New Roman"/>
          <w:sz w:val="24"/>
          <w:lang w:eastAsia="bg-BG"/>
        </w:rPr>
      </w:pPr>
      <w:r w:rsidRPr="00F87AA5">
        <w:rPr>
          <w:rFonts w:ascii="Times New Roman" w:hAnsi="Times New Roman" w:cs="Times New Roman"/>
          <w:sz w:val="24"/>
          <w:lang w:eastAsia="bg-BG"/>
        </w:rPr>
        <w:t>(2) При констатирано лошо или друго неточно или частично изпълнение на отделно задължение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w:t>
      </w:r>
      <w:r>
        <w:rPr>
          <w:rFonts w:ascii="Times New Roman" w:hAnsi="Times New Roman" w:cs="Times New Roman"/>
          <w:sz w:val="24"/>
          <w:lang w:eastAsia="bg-BG"/>
        </w:rPr>
        <w:t xml:space="preserve"> съответното задължение, без да </w:t>
      </w:r>
      <w:r w:rsidRPr="00F87AA5">
        <w:rPr>
          <w:rFonts w:ascii="Times New Roman" w:hAnsi="Times New Roman" w:cs="Times New Roman"/>
          <w:sz w:val="24"/>
          <w:lang w:eastAsia="bg-BG"/>
        </w:rPr>
        <w:t>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92347D" w:rsidRPr="001C2838" w:rsidRDefault="0092347D" w:rsidP="0092347D">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18. </w:t>
      </w:r>
      <w:r w:rsidRPr="001C2838">
        <w:rPr>
          <w:rFonts w:ascii="Times New Roman" w:hAnsi="Times New Roman" w:cs="Times New Roman"/>
          <w:sz w:val="24"/>
          <w:lang w:eastAsia="bg-BG"/>
        </w:rPr>
        <w:t>При неизпълнение на договора от страна на ИЗПЪЛНИТЕЛЯ довело до развалянето му, ИЗПЪЛНИТЕЛЯТ дължи неустойка в размер на цялата гаранция за изпълнение и в срок от 3 работни дни от датата на развалянето</w:t>
      </w:r>
      <w:r>
        <w:rPr>
          <w:rFonts w:ascii="Times New Roman" w:hAnsi="Times New Roman" w:cs="Times New Roman"/>
          <w:sz w:val="24"/>
          <w:lang w:eastAsia="bg-BG"/>
        </w:rPr>
        <w:t>,</w:t>
      </w:r>
      <w:r w:rsidRPr="001C2838">
        <w:rPr>
          <w:rFonts w:ascii="Times New Roman" w:hAnsi="Times New Roman" w:cs="Times New Roman"/>
          <w:sz w:val="24"/>
          <w:lang w:eastAsia="bg-BG"/>
        </w:rPr>
        <w:t xml:space="preserve"> връща платената застрахователна премия, пропорционално на неизпълнената част  от договора.</w:t>
      </w:r>
    </w:p>
    <w:p w:rsidR="0092347D" w:rsidRPr="00576876" w:rsidRDefault="0092347D" w:rsidP="0092347D">
      <w:pPr>
        <w:ind w:firstLine="708"/>
        <w:jc w:val="both"/>
        <w:rPr>
          <w:rFonts w:ascii="Times New Roman" w:hAnsi="Times New Roman"/>
          <w:sz w:val="24"/>
          <w:szCs w:val="20"/>
        </w:rPr>
      </w:pPr>
      <w:r w:rsidRPr="001C2838">
        <w:rPr>
          <w:rFonts w:ascii="Times New Roman" w:hAnsi="Times New Roman" w:cs="Times New Roman"/>
          <w:b/>
          <w:bCs/>
          <w:caps/>
          <w:sz w:val="24"/>
          <w:lang w:eastAsia="bg-BG"/>
        </w:rPr>
        <w:t>ч</w:t>
      </w:r>
      <w:r w:rsidRPr="001C2838">
        <w:rPr>
          <w:rFonts w:ascii="Times New Roman" w:hAnsi="Times New Roman" w:cs="Times New Roman"/>
          <w:b/>
          <w:bCs/>
          <w:sz w:val="24"/>
          <w:lang w:eastAsia="bg-BG"/>
        </w:rPr>
        <w:t>л. 19.</w:t>
      </w:r>
      <w:r w:rsidRPr="001C2838">
        <w:rPr>
          <w:rFonts w:ascii="Times New Roman" w:hAnsi="Times New Roman" w:cs="Times New Roman"/>
          <w:sz w:val="24"/>
          <w:lang w:eastAsia="bg-BG"/>
        </w:rPr>
        <w:t xml:space="preserve"> </w:t>
      </w:r>
      <w:r>
        <w:rPr>
          <w:rFonts w:ascii="Times New Roman" w:hAnsi="Times New Roman" w:cs="Times New Roman"/>
          <w:sz w:val="24"/>
          <w:lang w:eastAsia="bg-BG"/>
        </w:rPr>
        <w:t xml:space="preserve">(1) </w:t>
      </w:r>
      <w:r w:rsidRPr="00576876">
        <w:rPr>
          <w:rFonts w:ascii="Times New Roman" w:hAnsi="Times New Roman"/>
          <w:sz w:val="24"/>
          <w:szCs w:val="20"/>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4E0FC8" w:rsidRPr="001C2838" w:rsidRDefault="0092347D" w:rsidP="0092347D">
      <w:pPr>
        <w:suppressAutoHyphens w:val="0"/>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sz w:val="24"/>
          <w:lang w:eastAsia="bg-BG"/>
        </w:rPr>
        <w:t xml:space="preserve">(2) </w:t>
      </w:r>
      <w:r w:rsidRPr="001C2838">
        <w:rPr>
          <w:rFonts w:ascii="Times New Roman" w:hAnsi="Times New Roman" w:cs="Times New Roman"/>
          <w:sz w:val="24"/>
          <w:lang w:eastAsia="bg-BG"/>
        </w:rPr>
        <w:t>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на общо основание.</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p>
    <w:p w:rsidR="004E0FC8" w:rsidRPr="001C2838" w:rsidRDefault="004E0FC8"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ГАРАНЦИЯ ЗА ИЗПЪЛНЕНИЕ</w:t>
      </w:r>
    </w:p>
    <w:p w:rsidR="004E0FC8" w:rsidRPr="001C2838" w:rsidRDefault="004E0FC8" w:rsidP="00380448">
      <w:pPr>
        <w:tabs>
          <w:tab w:val="left" w:leader="dot" w:pos="5808"/>
        </w:tabs>
        <w:suppressAutoHyphens w:val="0"/>
        <w:autoSpaceDE w:val="0"/>
        <w:autoSpaceDN w:val="0"/>
        <w:adjustRightInd w:val="0"/>
        <w:ind w:right="1"/>
        <w:jc w:val="center"/>
        <w:rPr>
          <w:rFonts w:ascii="Times New Roman" w:hAnsi="Times New Roman" w:cs="Times New Roman"/>
          <w:b/>
          <w:bCs/>
          <w:sz w:val="24"/>
          <w:lang w:eastAsia="bg-BG"/>
        </w:rPr>
      </w:pPr>
    </w:p>
    <w:p w:rsidR="004E0FC8" w:rsidRPr="001C2838" w:rsidRDefault="004E0FC8" w:rsidP="00380448">
      <w:pPr>
        <w:widowControl w:val="0"/>
        <w:tabs>
          <w:tab w:val="left" w:leader="dot" w:pos="5808"/>
        </w:tabs>
        <w:suppressAutoHyphens w:val="0"/>
        <w:autoSpaceDE w:val="0"/>
        <w:autoSpaceDN w:val="0"/>
        <w:adjustRightInd w:val="0"/>
        <w:ind w:right="1" w:firstLine="600"/>
        <w:jc w:val="both"/>
        <w:rPr>
          <w:rFonts w:ascii="Times New Roman" w:hAnsi="Times New Roman" w:cs="Times New Roman"/>
          <w:iCs/>
          <w:sz w:val="24"/>
          <w:lang w:eastAsia="bg-BG"/>
        </w:rPr>
      </w:pPr>
      <w:r w:rsidRPr="001C2838">
        <w:rPr>
          <w:rFonts w:ascii="Times New Roman" w:hAnsi="Times New Roman" w:cs="Times New Roman"/>
          <w:b/>
          <w:bCs/>
          <w:sz w:val="24"/>
          <w:lang w:eastAsia="bg-BG"/>
        </w:rPr>
        <w:t xml:space="preserve">Чл. 20. </w:t>
      </w:r>
      <w:r w:rsidRPr="001C2838">
        <w:rPr>
          <w:rFonts w:ascii="Times New Roman" w:hAnsi="Times New Roman" w:cs="Times New Roman"/>
          <w:sz w:val="24"/>
          <w:lang w:eastAsia="bg-BG"/>
        </w:rPr>
        <w:t>(1)</w:t>
      </w:r>
      <w:r w:rsidRPr="001C2838">
        <w:rPr>
          <w:rFonts w:ascii="Times New Roman" w:hAnsi="Times New Roman" w:cs="Times New Roman"/>
          <w:b/>
          <w:bCs/>
          <w:sz w:val="24"/>
          <w:lang w:eastAsia="bg-BG"/>
        </w:rPr>
        <w:t xml:space="preserve"> </w:t>
      </w:r>
      <w:r w:rsidR="00C379F0" w:rsidRPr="001C2838">
        <w:rPr>
          <w:rFonts w:ascii="Times New Roman" w:hAnsi="Times New Roman" w:cs="Times New Roman"/>
          <w:bCs/>
          <w:sz w:val="24"/>
          <w:lang w:eastAsia="bg-BG"/>
        </w:rPr>
        <w:t xml:space="preserve">Изпълнителят гарантира изпълнението на произтичащите от настоящия договор свои </w:t>
      </w:r>
      <w:r w:rsidR="001D6598">
        <w:rPr>
          <w:rFonts w:ascii="Times New Roman" w:hAnsi="Times New Roman" w:cs="Times New Roman"/>
          <w:bCs/>
          <w:sz w:val="24"/>
          <w:lang w:eastAsia="bg-BG"/>
        </w:rPr>
        <w:t>задълж</w:t>
      </w:r>
      <w:r w:rsidR="00C379F0" w:rsidRPr="001C2838">
        <w:rPr>
          <w:rFonts w:ascii="Times New Roman" w:hAnsi="Times New Roman" w:cs="Times New Roman"/>
          <w:bCs/>
          <w:sz w:val="24"/>
          <w:lang w:eastAsia="bg-BG"/>
        </w:rPr>
        <w:t>ения с г</w:t>
      </w:r>
      <w:r w:rsidRPr="001C2838">
        <w:rPr>
          <w:rFonts w:ascii="Times New Roman" w:hAnsi="Times New Roman" w:cs="Times New Roman"/>
          <w:sz w:val="24"/>
          <w:lang w:eastAsia="bg-BG"/>
        </w:rPr>
        <w:t xml:space="preserve">аранцията за изпълнение в размер на 3 % от цената по чл. 4 </w:t>
      </w:r>
      <w:r w:rsidRPr="001C2838">
        <w:rPr>
          <w:rFonts w:ascii="Times New Roman" w:hAnsi="Times New Roman" w:cs="Times New Roman"/>
          <w:iCs/>
          <w:sz w:val="24"/>
          <w:lang w:eastAsia="bg-BG"/>
        </w:rPr>
        <w:t xml:space="preserve">и е представена под формата на </w:t>
      </w:r>
      <w:r w:rsidR="003F7157">
        <w:rPr>
          <w:rFonts w:ascii="Times New Roman" w:hAnsi="Times New Roman" w:cs="Times New Roman"/>
          <w:i/>
          <w:iCs/>
          <w:sz w:val="24"/>
          <w:lang w:eastAsia="bg-BG"/>
        </w:rPr>
        <w:t>парична сума, внесена</w:t>
      </w:r>
      <w:r w:rsidR="00C379F0" w:rsidRPr="001C2838">
        <w:rPr>
          <w:rFonts w:ascii="Times New Roman" w:hAnsi="Times New Roman" w:cs="Times New Roman"/>
          <w:i/>
          <w:iCs/>
          <w:sz w:val="24"/>
          <w:lang w:eastAsia="bg-BG"/>
        </w:rPr>
        <w:t xml:space="preserve"> </w:t>
      </w:r>
      <w:r w:rsidRPr="001C2838">
        <w:rPr>
          <w:rFonts w:ascii="Times New Roman" w:hAnsi="Times New Roman" w:cs="Times New Roman"/>
          <w:i/>
          <w:iCs/>
          <w:sz w:val="24"/>
          <w:lang w:eastAsia="bg-BG"/>
        </w:rPr>
        <w:t xml:space="preserve">по сметка на </w:t>
      </w:r>
      <w:r w:rsidR="003F7157">
        <w:rPr>
          <w:rFonts w:ascii="Times New Roman" w:hAnsi="Times New Roman" w:cs="Times New Roman"/>
          <w:bCs/>
          <w:i/>
          <w:iCs/>
          <w:sz w:val="24"/>
          <w:lang w:eastAsia="bg-BG"/>
        </w:rPr>
        <w:t>възложителя</w:t>
      </w:r>
      <w:r w:rsidRPr="001C2838">
        <w:rPr>
          <w:rFonts w:ascii="Times New Roman" w:hAnsi="Times New Roman" w:cs="Times New Roman"/>
          <w:bCs/>
          <w:i/>
          <w:iCs/>
          <w:sz w:val="24"/>
          <w:lang w:eastAsia="bg-BG"/>
        </w:rPr>
        <w:t>/</w:t>
      </w:r>
      <w:r w:rsidRPr="001C2838">
        <w:rPr>
          <w:rFonts w:ascii="Times New Roman" w:hAnsi="Times New Roman" w:cs="Times New Roman"/>
          <w:i/>
          <w:iCs/>
          <w:sz w:val="24"/>
          <w:lang w:eastAsia="bg-BG"/>
        </w:rPr>
        <w:t xml:space="preserve"> банкова гаранция</w:t>
      </w:r>
      <w:r w:rsidR="00D77767" w:rsidRPr="001C2838">
        <w:rPr>
          <w:rFonts w:ascii="Times New Roman" w:hAnsi="Times New Roman" w:cs="Times New Roman"/>
          <w:iCs/>
          <w:sz w:val="24"/>
          <w:lang w:eastAsia="bg-BG"/>
        </w:rPr>
        <w:t>/</w:t>
      </w:r>
      <w:r w:rsidR="00D77767" w:rsidRPr="001C2838">
        <w:rPr>
          <w:rFonts w:ascii="Times New Roman" w:hAnsi="Times New Roman" w:cs="Times New Roman"/>
          <w:i/>
          <w:iCs/>
          <w:sz w:val="24"/>
          <w:lang w:eastAsia="bg-BG"/>
        </w:rPr>
        <w:t>застраховка</w:t>
      </w:r>
      <w:r w:rsidR="00D77767" w:rsidRPr="001C2838">
        <w:rPr>
          <w:rFonts w:ascii="Times New Roman" w:hAnsi="Times New Roman" w:cs="Times New Roman"/>
          <w:iCs/>
          <w:sz w:val="24"/>
          <w:lang w:eastAsia="bg-BG"/>
        </w:rPr>
        <w:t xml:space="preserve"> </w:t>
      </w:r>
      <w:r w:rsidRPr="001C2838">
        <w:rPr>
          <w:rFonts w:ascii="Times New Roman" w:hAnsi="Times New Roman" w:cs="Times New Roman"/>
          <w:i/>
          <w:iCs/>
          <w:sz w:val="24"/>
          <w:u w:val="single"/>
          <w:lang w:eastAsia="bg-BG"/>
        </w:rPr>
        <w:t>(оставя се вярното)</w:t>
      </w:r>
      <w:r w:rsidRPr="001C2838">
        <w:rPr>
          <w:rFonts w:ascii="Times New Roman" w:hAnsi="Times New Roman" w:cs="Times New Roman"/>
          <w:iCs/>
          <w:sz w:val="24"/>
          <w:lang w:eastAsia="bg-BG"/>
        </w:rPr>
        <w:t xml:space="preserve"> и е със срок на валидност не по-малък от</w:t>
      </w:r>
      <w:r w:rsidRPr="001C2838">
        <w:rPr>
          <w:rFonts w:ascii="Times New Roman" w:hAnsi="Times New Roman" w:cs="Times New Roman"/>
          <w:sz w:val="24"/>
          <w:lang w:eastAsia="bg-BG"/>
        </w:rPr>
        <w:t xml:space="preserve"> 30 дни след изтичане на срока за изпълнение на договора</w:t>
      </w:r>
      <w:r w:rsidRPr="001C2838">
        <w:rPr>
          <w:rFonts w:ascii="Times New Roman" w:hAnsi="Times New Roman" w:cs="Times New Roman"/>
          <w:iCs/>
          <w:sz w:val="24"/>
          <w:lang w:eastAsia="bg-BG"/>
        </w:rPr>
        <w:t>.</w:t>
      </w:r>
    </w:p>
    <w:p w:rsidR="00AA41EA" w:rsidRPr="001C2838" w:rsidRDefault="004E0FC8" w:rsidP="00380448">
      <w:pPr>
        <w:suppressAutoHyphens w:val="0"/>
        <w:ind w:firstLine="600"/>
        <w:jc w:val="both"/>
        <w:rPr>
          <w:rFonts w:ascii="Times New Roman" w:hAnsi="Times New Roman" w:cs="Times New Roman"/>
          <w:b/>
          <w:noProof/>
          <w:sz w:val="24"/>
          <w:lang w:eastAsia="bg-BG"/>
        </w:rPr>
      </w:pPr>
      <w:r w:rsidRPr="001C2838">
        <w:rPr>
          <w:rFonts w:ascii="Times New Roman" w:hAnsi="Times New Roman" w:cs="Times New Roman"/>
          <w:noProof/>
          <w:sz w:val="24"/>
          <w:lang w:eastAsia="bg-BG"/>
        </w:rPr>
        <w:t>(2)</w:t>
      </w:r>
      <w:r w:rsidRPr="001C2838">
        <w:rPr>
          <w:rFonts w:ascii="Times New Roman" w:hAnsi="Times New Roman" w:cs="Times New Roman"/>
          <w:b/>
          <w:noProof/>
          <w:sz w:val="24"/>
          <w:lang w:eastAsia="bg-BG"/>
        </w:rPr>
        <w:t xml:space="preserve"> </w:t>
      </w:r>
      <w:r w:rsidR="00AA41EA" w:rsidRPr="001C2838">
        <w:rPr>
          <w:rFonts w:ascii="Times New Roman" w:hAnsi="Times New Roman"/>
          <w:sz w:val="24"/>
          <w:lang w:eastAsia="bg-BG"/>
        </w:rPr>
        <w:t xml:space="preserve">Когато гаранцията се представя във вид на </w:t>
      </w:r>
      <w:r w:rsidR="00AA41EA" w:rsidRPr="001C2838">
        <w:rPr>
          <w:rFonts w:ascii="Times New Roman" w:hAnsi="Times New Roman"/>
          <w:b/>
          <w:sz w:val="24"/>
          <w:lang w:eastAsia="bg-BG"/>
        </w:rPr>
        <w:t>парична сума</w:t>
      </w:r>
      <w:r w:rsidR="00AA41EA" w:rsidRPr="001C2838">
        <w:rPr>
          <w:rFonts w:ascii="Times New Roman" w:hAnsi="Times New Roman"/>
          <w:sz w:val="24"/>
          <w:lang w:eastAsia="bg-BG"/>
        </w:rPr>
        <w:t>, тя се внася по следната банкова сметка на Възложителя: BG33 BNBG 9661 3300 1</w:t>
      </w:r>
      <w:r w:rsidR="003F7157">
        <w:rPr>
          <w:rFonts w:ascii="Times New Roman" w:hAnsi="Times New Roman"/>
          <w:sz w:val="24"/>
          <w:lang w:eastAsia="bg-BG"/>
        </w:rPr>
        <w:t>415 01, BIC код – BNBGBGSD, БНБ</w:t>
      </w:r>
      <w:r w:rsidR="00AA41EA" w:rsidRPr="001C2838">
        <w:rPr>
          <w:rFonts w:ascii="Times New Roman" w:hAnsi="Times New Roman"/>
          <w:sz w:val="24"/>
          <w:lang w:eastAsia="bg-BG"/>
        </w:rPr>
        <w:t xml:space="preserve">. </w:t>
      </w:r>
      <w:r w:rsidR="00B50BF0">
        <w:rPr>
          <w:rFonts w:ascii="Times New Roman" w:hAnsi="Times New Roman" w:cs="Times New Roman"/>
          <w:sz w:val="24"/>
          <w:lang w:eastAsia="bg-BG"/>
        </w:rPr>
        <w:t>При усвояване на гаранцията (когато е парична сума)</w:t>
      </w:r>
      <w:r w:rsidR="00AA41EA" w:rsidRPr="001C2838">
        <w:rPr>
          <w:rFonts w:ascii="Times New Roman" w:hAnsi="Times New Roman" w:cs="Times New Roman"/>
          <w:sz w:val="24"/>
          <w:lang w:eastAsia="bg-BG"/>
        </w:rPr>
        <w:t xml:space="preserve"> възложителят писмено уведомява изпълнителя за решението си и за размера на усвоената част от гаранцията.</w:t>
      </w:r>
    </w:p>
    <w:p w:rsidR="00AA41EA" w:rsidRPr="001C2838" w:rsidRDefault="00AA41EA" w:rsidP="00380448">
      <w:pPr>
        <w:suppressAutoHyphens w:val="0"/>
        <w:ind w:firstLine="600"/>
        <w:jc w:val="both"/>
        <w:rPr>
          <w:rFonts w:ascii="Times New Roman" w:hAnsi="Times New Roman"/>
          <w:sz w:val="24"/>
          <w:lang w:eastAsia="bg-BG"/>
        </w:rPr>
      </w:pPr>
      <w:r w:rsidRPr="001C2838">
        <w:rPr>
          <w:rFonts w:ascii="Times New Roman" w:hAnsi="Times New Roman" w:cs="Times New Roman"/>
          <w:noProof/>
          <w:sz w:val="24"/>
          <w:lang w:eastAsia="bg-BG"/>
        </w:rPr>
        <w:t>(3)</w:t>
      </w:r>
      <w:r w:rsidRPr="001C2838">
        <w:rPr>
          <w:rFonts w:ascii="Times New Roman" w:hAnsi="Times New Roman" w:cs="Times New Roman"/>
          <w:b/>
          <w:noProof/>
          <w:sz w:val="24"/>
          <w:lang w:eastAsia="bg-BG"/>
        </w:rPr>
        <w:t xml:space="preserve"> </w:t>
      </w:r>
      <w:r w:rsidRPr="001C2838">
        <w:rPr>
          <w:rFonts w:ascii="Times New Roman" w:hAnsi="Times New Roman"/>
          <w:sz w:val="24"/>
          <w:lang w:eastAsia="bg-BG"/>
        </w:rPr>
        <w:t xml:space="preserve">Когато Изпълнителят представя </w:t>
      </w:r>
      <w:r w:rsidRPr="001C2838">
        <w:rPr>
          <w:rFonts w:ascii="Times New Roman" w:hAnsi="Times New Roman"/>
          <w:b/>
          <w:sz w:val="24"/>
          <w:lang w:eastAsia="bg-BG"/>
        </w:rPr>
        <w:t>банкова гаранция</w:t>
      </w:r>
      <w:r w:rsidRPr="004305DD">
        <w:rPr>
          <w:rFonts w:ascii="Times New Roman" w:hAnsi="Times New Roman"/>
          <w:sz w:val="24"/>
          <w:lang w:eastAsia="bg-BG"/>
        </w:rPr>
        <w:t>,</w:t>
      </w:r>
      <w:r w:rsidRPr="001C2838">
        <w:rPr>
          <w:rFonts w:ascii="Times New Roman" w:hAnsi="Times New Roman"/>
          <w:sz w:val="24"/>
          <w:lang w:eastAsia="bg-BG"/>
        </w:rPr>
        <w:t xml:space="preserve"> се представя оригиналът й, като тя е безусловна, неотменяема и непрехвърляема</w:t>
      </w:r>
      <w:r w:rsidR="00075650">
        <w:rPr>
          <w:rFonts w:ascii="Times New Roman" w:hAnsi="Times New Roman"/>
          <w:sz w:val="24"/>
          <w:lang w:eastAsia="bg-BG"/>
        </w:rPr>
        <w:t>, в полза на Възложителя</w:t>
      </w:r>
      <w:r w:rsidRPr="001C2838">
        <w:rPr>
          <w:rFonts w:ascii="Times New Roman" w:hAnsi="Times New Roman"/>
          <w:sz w:val="24"/>
          <w:lang w:eastAsia="bg-BG"/>
        </w:rPr>
        <w:t>. Банковата гаранция следва да е със срок на валидност - срокът на изпълнение на поръчката</w:t>
      </w:r>
      <w:r w:rsidRPr="001C2838">
        <w:rPr>
          <w:rFonts w:ascii="Times New Roman" w:hAnsi="Times New Roman"/>
          <w:i/>
          <w:sz w:val="24"/>
          <w:lang w:eastAsia="bg-BG"/>
        </w:rPr>
        <w:t xml:space="preserve"> </w:t>
      </w:r>
      <w:r w:rsidRPr="001C2838">
        <w:rPr>
          <w:rFonts w:ascii="Times New Roman" w:hAnsi="Times New Roman"/>
          <w:sz w:val="24"/>
          <w:lang w:eastAsia="bg-BG"/>
        </w:rPr>
        <w:t xml:space="preserve">плюс 30 </w:t>
      </w:r>
      <w:r w:rsidRPr="001C2838">
        <w:rPr>
          <w:rFonts w:ascii="Times New Roman" w:hAnsi="Times New Roman"/>
          <w:i/>
          <w:sz w:val="24"/>
          <w:lang w:eastAsia="bg-BG"/>
        </w:rPr>
        <w:t xml:space="preserve">(тридесет) </w:t>
      </w:r>
      <w:r w:rsidRPr="001C2838">
        <w:rPr>
          <w:rFonts w:ascii="Times New Roman" w:hAnsi="Times New Roman"/>
          <w:sz w:val="24"/>
          <w:lang w:eastAsia="bg-BG"/>
        </w:rPr>
        <w:t xml:space="preserve">дни. </w:t>
      </w:r>
      <w:r w:rsidR="004E0FC8" w:rsidRPr="001C2838">
        <w:rPr>
          <w:rFonts w:ascii="Times New Roman" w:hAnsi="Times New Roman" w:cs="Times New Roman"/>
          <w:noProof/>
          <w:sz w:val="24"/>
          <w:lang w:eastAsia="bg-BG"/>
        </w:rPr>
        <w:t>Гаранцията за изпълнение (когато е банкова гаранция)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на доказателства</w:t>
      </w:r>
      <w:r w:rsidRPr="001C2838">
        <w:rPr>
          <w:rFonts w:ascii="Times New Roman" w:hAnsi="Times New Roman" w:cs="Times New Roman"/>
          <w:noProof/>
          <w:sz w:val="24"/>
          <w:lang w:eastAsia="bg-BG"/>
        </w:rPr>
        <w:t xml:space="preserve"> и независимо от направените възражния и защита, възникващи във връзка с основните задължения</w:t>
      </w:r>
      <w:r w:rsidR="004E0FC8" w:rsidRPr="001C2838">
        <w:rPr>
          <w:rFonts w:ascii="Times New Roman" w:hAnsi="Times New Roman" w:cs="Times New Roman"/>
          <w:noProof/>
          <w:sz w:val="24"/>
          <w:lang w:eastAsia="bg-BG"/>
        </w:rPr>
        <w:t>.</w:t>
      </w:r>
      <w:r w:rsidRPr="001C2838">
        <w:rPr>
          <w:rFonts w:ascii="Times New Roman" w:hAnsi="Times New Roman"/>
          <w:sz w:val="24"/>
          <w:lang w:eastAsia="bg-BG"/>
        </w:rPr>
        <w:t xml:space="preserve"> </w:t>
      </w:r>
      <w:r w:rsidR="004305DD">
        <w:rPr>
          <w:rFonts w:ascii="Times New Roman" w:hAnsi="Times New Roman"/>
          <w:sz w:val="24"/>
          <w:lang w:eastAsia="bg-BG"/>
        </w:rPr>
        <w:t xml:space="preserve">Съдържанието на банковата гаранция се съгласува с Възложителя. </w:t>
      </w:r>
      <w:r w:rsidRPr="001C2838">
        <w:rPr>
          <w:rFonts w:ascii="Times New Roman" w:hAnsi="Times New Roman"/>
          <w:sz w:val="24"/>
          <w:lang w:eastAsia="bg-BG"/>
        </w:rPr>
        <w:t xml:space="preserve">Всички банкови разходи, свързани с </w:t>
      </w:r>
      <w:r w:rsidR="009717EB">
        <w:rPr>
          <w:rFonts w:ascii="Times New Roman" w:hAnsi="Times New Roman"/>
          <w:sz w:val="24"/>
          <w:lang w:eastAsia="bg-BG"/>
        </w:rPr>
        <w:t>откриване, поддържане и обслужване</w:t>
      </w:r>
      <w:r w:rsidRPr="001C2838">
        <w:rPr>
          <w:rFonts w:ascii="Times New Roman" w:hAnsi="Times New Roman"/>
          <w:sz w:val="24"/>
          <w:lang w:eastAsia="bg-BG"/>
        </w:rPr>
        <w:t xml:space="preserve"> на гаранцията, включит</w:t>
      </w:r>
      <w:r w:rsidR="00E23ED2">
        <w:rPr>
          <w:rFonts w:ascii="Times New Roman" w:hAnsi="Times New Roman"/>
          <w:sz w:val="24"/>
          <w:lang w:eastAsia="bg-BG"/>
        </w:rPr>
        <w:t>елно при нейното възстановяване</w:t>
      </w:r>
      <w:r w:rsidRPr="001C2838">
        <w:rPr>
          <w:rFonts w:ascii="Times New Roman" w:hAnsi="Times New Roman"/>
          <w:sz w:val="24"/>
          <w:lang w:eastAsia="bg-BG"/>
        </w:rPr>
        <w:t xml:space="preserve"> са за сметка на Изпълнителя.</w:t>
      </w:r>
    </w:p>
    <w:p w:rsidR="003615BE" w:rsidRPr="001C2838" w:rsidRDefault="00AA41EA" w:rsidP="00742094">
      <w:pPr>
        <w:autoSpaceDE w:val="0"/>
        <w:autoSpaceDN w:val="0"/>
        <w:adjustRightInd w:val="0"/>
        <w:ind w:firstLine="600"/>
        <w:jc w:val="both"/>
        <w:rPr>
          <w:rFonts w:ascii="Times New Roman" w:hAnsi="Times New Roman"/>
          <w:sz w:val="24"/>
          <w:lang w:eastAsia="bg-BG"/>
        </w:rPr>
      </w:pPr>
      <w:r w:rsidRPr="001C2838">
        <w:rPr>
          <w:rFonts w:ascii="Times New Roman" w:hAnsi="Times New Roman" w:cs="Times New Roman"/>
          <w:sz w:val="24"/>
          <w:lang w:eastAsia="bg-BG"/>
        </w:rPr>
        <w:t>(4)</w:t>
      </w:r>
      <w:r w:rsidR="004E0FC8" w:rsidRPr="001C2838">
        <w:rPr>
          <w:rFonts w:ascii="Times New Roman" w:hAnsi="Times New Roman" w:cs="Times New Roman"/>
          <w:i/>
          <w:noProof/>
          <w:sz w:val="24"/>
          <w:lang w:eastAsia="bg-BG"/>
        </w:rPr>
        <w:t xml:space="preserve"> </w:t>
      </w:r>
      <w:r w:rsidR="0078506D">
        <w:rPr>
          <w:rFonts w:ascii="Times New Roman" w:hAnsi="Times New Roman" w:cs="Times New Roman"/>
          <w:noProof/>
          <w:sz w:val="24"/>
          <w:lang w:eastAsia="bg-BG"/>
        </w:rPr>
        <w:t xml:space="preserve">Когато като гаранция за изпълнение се представя </w:t>
      </w:r>
      <w:r w:rsidR="007353D3">
        <w:rPr>
          <w:rFonts w:ascii="Times New Roman" w:hAnsi="Times New Roman"/>
          <w:b/>
          <w:sz w:val="24"/>
          <w:lang w:eastAsia="bg-BG"/>
        </w:rPr>
        <w:t>застраховка</w:t>
      </w:r>
      <w:r w:rsidR="003615BE" w:rsidRPr="001C2838">
        <w:rPr>
          <w:rFonts w:ascii="Times New Roman" w:hAnsi="Times New Roman"/>
          <w:sz w:val="24"/>
          <w:lang w:eastAsia="bg-BG"/>
        </w:rPr>
        <w:t>, която обезпечава изпълнението</w:t>
      </w:r>
      <w:r w:rsidR="00A0346E">
        <w:rPr>
          <w:rFonts w:ascii="Times New Roman" w:hAnsi="Times New Roman"/>
          <w:sz w:val="24"/>
          <w:lang w:eastAsia="bg-BG"/>
        </w:rPr>
        <w:t xml:space="preserve"> на този договор чрез покритие на отговорността</w:t>
      </w:r>
      <w:r w:rsidR="003615BE" w:rsidRPr="001C2838">
        <w:rPr>
          <w:rFonts w:ascii="Times New Roman" w:hAnsi="Times New Roman"/>
          <w:sz w:val="24"/>
          <w:lang w:eastAsia="bg-BG"/>
        </w:rPr>
        <w:t xml:space="preserve">, </w:t>
      </w:r>
      <w:r w:rsidR="004305DD">
        <w:rPr>
          <w:rFonts w:ascii="Times New Roman" w:hAnsi="Times New Roman"/>
          <w:sz w:val="24"/>
          <w:lang w:eastAsia="bg-BG"/>
        </w:rPr>
        <w:t xml:space="preserve">Изпълнителят предава на Възложителя оригинален екземпляр </w:t>
      </w:r>
      <w:r w:rsidR="00A16A50">
        <w:rPr>
          <w:rFonts w:ascii="Times New Roman" w:hAnsi="Times New Roman"/>
          <w:sz w:val="24"/>
          <w:lang w:eastAsia="bg-BG"/>
        </w:rPr>
        <w:t>на застрахователна полица, издадена в полза на Възложителя, в която Възложителят е посочен като трето</w:t>
      </w:r>
      <w:r w:rsidR="00692B9F">
        <w:rPr>
          <w:rFonts w:ascii="Times New Roman" w:hAnsi="Times New Roman"/>
          <w:sz w:val="24"/>
          <w:lang w:eastAsia="bg-BG"/>
        </w:rPr>
        <w:t xml:space="preserve"> ползващо се лице (</w:t>
      </w:r>
      <w:proofErr w:type="spellStart"/>
      <w:r w:rsidR="00692B9F">
        <w:rPr>
          <w:rFonts w:ascii="Times New Roman" w:hAnsi="Times New Roman"/>
          <w:sz w:val="24"/>
          <w:lang w:eastAsia="bg-BG"/>
        </w:rPr>
        <w:t>бенефициер</w:t>
      </w:r>
      <w:proofErr w:type="spellEnd"/>
      <w:r w:rsidR="00692B9F">
        <w:rPr>
          <w:rFonts w:ascii="Times New Roman" w:hAnsi="Times New Roman"/>
          <w:sz w:val="24"/>
          <w:lang w:eastAsia="bg-BG"/>
        </w:rPr>
        <w:t xml:space="preserve">). Застраховката следва да </w:t>
      </w:r>
      <w:r w:rsidR="0078506D">
        <w:rPr>
          <w:rFonts w:ascii="Times New Roman" w:hAnsi="Times New Roman"/>
          <w:sz w:val="24"/>
          <w:lang w:eastAsia="bg-BG"/>
        </w:rPr>
        <w:t>е със срок на валидност -</w:t>
      </w:r>
      <w:r w:rsidR="003615BE" w:rsidRPr="001C2838">
        <w:rPr>
          <w:rFonts w:ascii="Times New Roman" w:hAnsi="Times New Roman"/>
          <w:sz w:val="24"/>
          <w:lang w:eastAsia="bg-BG"/>
        </w:rPr>
        <w:t xml:space="preserve"> срока на действие на договора плюс </w:t>
      </w:r>
      <w:r w:rsidR="003615BE" w:rsidRPr="001C2838">
        <w:rPr>
          <w:rFonts w:ascii="Times New Roman" w:hAnsi="Times New Roman"/>
          <w:sz w:val="24"/>
        </w:rPr>
        <w:t>30 (</w:t>
      </w:r>
      <w:r w:rsidR="003615BE" w:rsidRPr="001C2838">
        <w:rPr>
          <w:rFonts w:ascii="Times New Roman" w:hAnsi="Times New Roman"/>
          <w:i/>
          <w:sz w:val="24"/>
        </w:rPr>
        <w:t>тридесет</w:t>
      </w:r>
      <w:r w:rsidR="003615BE" w:rsidRPr="001C2838">
        <w:rPr>
          <w:rFonts w:ascii="Times New Roman" w:hAnsi="Times New Roman"/>
          <w:sz w:val="24"/>
        </w:rPr>
        <w:t>) дни</w:t>
      </w:r>
      <w:r w:rsidR="003615BE" w:rsidRPr="001C2838">
        <w:rPr>
          <w:rFonts w:ascii="Times New Roman" w:hAnsi="Times New Roman"/>
          <w:sz w:val="24"/>
          <w:lang w:eastAsia="bg-BG"/>
        </w:rPr>
        <w:t xml:space="preserve">. Застраховката следва да покрива отговорността на </w:t>
      </w:r>
      <w:r w:rsidR="003615BE" w:rsidRPr="001C2838">
        <w:rPr>
          <w:rFonts w:ascii="Times New Roman" w:hAnsi="Times New Roman"/>
          <w:sz w:val="24"/>
          <w:lang w:eastAsia="bg-BG"/>
        </w:rPr>
        <w:lastRenderedPageBreak/>
        <w:t>Изпълнителя при пълно или частично неизпълнение на Договора и не може да бъде използвана за обезпечение на неговата отговорност по друг договор. Текстът на застраховката се съгласува с Възложителя.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r w:rsidR="00692B9F">
        <w:rPr>
          <w:rFonts w:ascii="Times New Roman" w:hAnsi="Times New Roman"/>
          <w:sz w:val="24"/>
          <w:lang w:eastAsia="bg-BG"/>
        </w:rPr>
        <w:t xml:space="preserve"> </w:t>
      </w:r>
    </w:p>
    <w:p w:rsidR="004E0FC8" w:rsidRPr="001C2838" w:rsidRDefault="004E0FC8" w:rsidP="00380448">
      <w:pPr>
        <w:suppressAutoHyphens w:val="0"/>
        <w:autoSpaceDE w:val="0"/>
        <w:autoSpaceDN w:val="0"/>
        <w:adjustRightInd w:val="0"/>
        <w:ind w:firstLine="600"/>
        <w:jc w:val="both"/>
        <w:rPr>
          <w:rFonts w:ascii="Times New Roman" w:hAnsi="Times New Roman" w:cs="Times New Roman"/>
          <w:sz w:val="24"/>
          <w:lang w:eastAsia="bg-BG"/>
        </w:rPr>
      </w:pPr>
      <w:r w:rsidRPr="001C2838">
        <w:rPr>
          <w:rFonts w:ascii="Times New Roman" w:hAnsi="Times New Roman" w:cs="Times New Roman"/>
          <w:sz w:val="24"/>
          <w:lang w:eastAsia="bg-BG"/>
        </w:rPr>
        <w:t>(</w:t>
      </w:r>
      <w:r w:rsidR="00742094">
        <w:rPr>
          <w:rFonts w:ascii="Times New Roman" w:hAnsi="Times New Roman" w:cs="Times New Roman"/>
          <w:sz w:val="24"/>
          <w:lang w:eastAsia="bg-BG"/>
        </w:rPr>
        <w:t>5</w:t>
      </w:r>
      <w:r w:rsidRPr="001C2838">
        <w:rPr>
          <w:rFonts w:ascii="Times New Roman" w:hAnsi="Times New Roman" w:cs="Times New Roman"/>
          <w:sz w:val="24"/>
          <w:lang w:eastAsia="bg-BG"/>
        </w:rPr>
        <w:t>)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r w:rsidR="00B910E0">
        <w:rPr>
          <w:rFonts w:ascii="Times New Roman" w:hAnsi="Times New Roman" w:cs="Times New Roman"/>
          <w:sz w:val="24"/>
          <w:lang w:eastAsia="bg-BG"/>
        </w:rPr>
        <w:t xml:space="preserve"> За всеки случай на </w:t>
      </w:r>
      <w:r w:rsidR="007353D3">
        <w:rPr>
          <w:rFonts w:ascii="Times New Roman" w:hAnsi="Times New Roman" w:cs="Times New Roman"/>
          <w:sz w:val="24"/>
          <w:lang w:eastAsia="bg-BG"/>
        </w:rPr>
        <w:t>задържане</w:t>
      </w:r>
      <w:r w:rsidR="00B910E0">
        <w:rPr>
          <w:rFonts w:ascii="Times New Roman" w:hAnsi="Times New Roman" w:cs="Times New Roman"/>
          <w:sz w:val="24"/>
          <w:lang w:eastAsia="bg-BG"/>
        </w:rPr>
        <w:t xml:space="preserve"> на гаранцията за изпълнение, Възложителят уведомява Изпълнителя за задържането и неговото основание.</w:t>
      </w:r>
      <w:r w:rsidR="007A24DC">
        <w:rPr>
          <w:rFonts w:ascii="Times New Roman" w:hAnsi="Times New Roman" w:cs="Times New Roman"/>
          <w:sz w:val="24"/>
          <w:lang w:eastAsia="bg-BG"/>
        </w:rPr>
        <w:t xml:space="preserve"> </w:t>
      </w:r>
    </w:p>
    <w:p w:rsidR="004E0FC8" w:rsidRPr="001C2838" w:rsidRDefault="004E0FC8" w:rsidP="00380448">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w:t>
      </w:r>
      <w:r w:rsidR="00742094">
        <w:rPr>
          <w:rFonts w:ascii="Times New Roman" w:hAnsi="Times New Roman" w:cs="Times New Roman"/>
          <w:sz w:val="24"/>
          <w:lang w:eastAsia="bg-BG"/>
        </w:rPr>
        <w:t>6</w:t>
      </w:r>
      <w:r w:rsidRPr="001C2838">
        <w:rPr>
          <w:rFonts w:ascii="Times New Roman" w:hAnsi="Times New Roman" w:cs="Times New Roman"/>
          <w:sz w:val="24"/>
          <w:lang w:eastAsia="bg-BG"/>
        </w:rPr>
        <w:t>) Гаранцията за изпълнение се освобождава (възстановява) на изпълнителя в рамките на 30 дни след изтичане на срока за изпълнение на договора.</w:t>
      </w:r>
    </w:p>
    <w:p w:rsidR="003615BE" w:rsidRPr="001C2838" w:rsidRDefault="003615BE" w:rsidP="00380448">
      <w:pPr>
        <w:tabs>
          <w:tab w:val="left" w:leader="dot" w:pos="5808"/>
        </w:tabs>
        <w:suppressAutoHyphens w:val="0"/>
        <w:autoSpaceDE w:val="0"/>
        <w:autoSpaceDN w:val="0"/>
        <w:adjustRightInd w:val="0"/>
        <w:ind w:right="1" w:firstLine="600"/>
        <w:jc w:val="both"/>
        <w:rPr>
          <w:rFonts w:ascii="Times New Roman" w:hAnsi="Times New Roman"/>
          <w:sz w:val="24"/>
          <w:lang w:eastAsia="bg-BG"/>
        </w:rPr>
      </w:pPr>
      <w:r w:rsidRPr="001C2838">
        <w:rPr>
          <w:rFonts w:ascii="Times New Roman" w:hAnsi="Times New Roman"/>
          <w:sz w:val="24"/>
          <w:lang w:eastAsia="bg-BG"/>
        </w:rPr>
        <w:t>(</w:t>
      </w:r>
      <w:r w:rsidR="00742094">
        <w:rPr>
          <w:rFonts w:ascii="Times New Roman" w:hAnsi="Times New Roman"/>
          <w:sz w:val="24"/>
          <w:lang w:eastAsia="bg-BG"/>
        </w:rPr>
        <w:t>7</w:t>
      </w:r>
      <w:r w:rsidRPr="001C2838">
        <w:rPr>
          <w:rFonts w:ascii="Times New Roman" w:hAnsi="Times New Roman"/>
          <w:sz w:val="24"/>
          <w:lang w:eastAsia="bg-BG"/>
        </w:rPr>
        <w:t>)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3615BE" w:rsidRPr="001C2838" w:rsidRDefault="003615BE" w:rsidP="00380448">
      <w:pPr>
        <w:tabs>
          <w:tab w:val="left" w:leader="dot" w:pos="5808"/>
        </w:tabs>
        <w:suppressAutoHyphens w:val="0"/>
        <w:autoSpaceDE w:val="0"/>
        <w:autoSpaceDN w:val="0"/>
        <w:adjustRightInd w:val="0"/>
        <w:ind w:right="1" w:firstLine="600"/>
        <w:jc w:val="both"/>
        <w:rPr>
          <w:rFonts w:ascii="Times New Roman" w:hAnsi="Times New Roman"/>
          <w:sz w:val="24"/>
          <w:lang w:eastAsia="bg-BG"/>
        </w:rPr>
      </w:pPr>
      <w:r w:rsidRPr="001C2838">
        <w:rPr>
          <w:rFonts w:ascii="Times New Roman" w:hAnsi="Times New Roman"/>
          <w:sz w:val="24"/>
          <w:lang w:eastAsia="bg-BG"/>
        </w:rPr>
        <w:t>(</w:t>
      </w:r>
      <w:r w:rsidR="00742094">
        <w:rPr>
          <w:rFonts w:ascii="Times New Roman" w:hAnsi="Times New Roman"/>
          <w:sz w:val="24"/>
          <w:lang w:eastAsia="bg-BG"/>
        </w:rPr>
        <w:t>8</w:t>
      </w:r>
      <w:r w:rsidRPr="001C2838">
        <w:rPr>
          <w:rFonts w:ascii="Times New Roman" w:hAnsi="Times New Roman"/>
          <w:sz w:val="24"/>
          <w:lang w:eastAsia="bg-BG"/>
        </w:rPr>
        <w:t>) Възложителят не дължи лихви върху сумите по предоставените гаранции, независимо от формата под която са предоставени.</w:t>
      </w:r>
    </w:p>
    <w:p w:rsidR="007D03F5" w:rsidRDefault="007D03F5" w:rsidP="00380448">
      <w:pPr>
        <w:tabs>
          <w:tab w:val="left" w:leader="dot" w:pos="5808"/>
        </w:tabs>
        <w:suppressAutoHyphens w:val="0"/>
        <w:autoSpaceDE w:val="0"/>
        <w:autoSpaceDN w:val="0"/>
        <w:adjustRightInd w:val="0"/>
        <w:ind w:right="1" w:firstLine="600"/>
        <w:jc w:val="both"/>
        <w:rPr>
          <w:rFonts w:ascii="Times New Roman" w:hAnsi="Times New Roman"/>
          <w:sz w:val="24"/>
        </w:rPr>
      </w:pPr>
      <w:r w:rsidRPr="001C2838">
        <w:rPr>
          <w:rFonts w:ascii="Times New Roman" w:hAnsi="Times New Roman"/>
          <w:sz w:val="24"/>
        </w:rPr>
        <w:t>(</w:t>
      </w:r>
      <w:r w:rsidR="00742094">
        <w:rPr>
          <w:rFonts w:ascii="Times New Roman" w:hAnsi="Times New Roman"/>
          <w:sz w:val="24"/>
        </w:rPr>
        <w:t>9</w:t>
      </w:r>
      <w:r w:rsidRPr="001C2838">
        <w:rPr>
          <w:rFonts w:ascii="Times New Roman" w:hAnsi="Times New Roman"/>
          <w:sz w:val="24"/>
        </w:rPr>
        <w:t>) В случай на задържане от Възложителя на суми от гаранциите, Изпълнителят е длъжен в срок до 7 (</w:t>
      </w:r>
      <w:r w:rsidRPr="001C2838">
        <w:rPr>
          <w:rFonts w:ascii="Times New Roman" w:hAnsi="Times New Roman"/>
          <w:i/>
          <w:sz w:val="24"/>
        </w:rPr>
        <w:t>седем</w:t>
      </w:r>
      <w:r w:rsidRPr="001C2838">
        <w:rPr>
          <w:rFonts w:ascii="Times New Roman" w:hAnsi="Times New Roman"/>
          <w:sz w:val="24"/>
        </w:rPr>
        <w:t>) дни да допълни гаранция</w:t>
      </w:r>
      <w:r w:rsidR="00733B35">
        <w:rPr>
          <w:rFonts w:ascii="Times New Roman" w:hAnsi="Times New Roman"/>
          <w:sz w:val="24"/>
        </w:rPr>
        <w:t>та за изпълнение</w:t>
      </w:r>
      <w:r w:rsidRPr="001C2838">
        <w:rPr>
          <w:rFonts w:ascii="Times New Roman" w:hAnsi="Times New Roman"/>
          <w:sz w:val="24"/>
        </w:rPr>
        <w:t xml:space="preserve"> до размера ѝ, уговорен в настоящия договор, като внесе </w:t>
      </w:r>
      <w:r w:rsidR="00733B35">
        <w:rPr>
          <w:rFonts w:ascii="Times New Roman" w:hAnsi="Times New Roman"/>
          <w:sz w:val="24"/>
        </w:rPr>
        <w:t>усвоената</w:t>
      </w:r>
      <w:r w:rsidRPr="001C2838">
        <w:rPr>
          <w:rFonts w:ascii="Times New Roman" w:hAnsi="Times New Roman"/>
          <w:sz w:val="24"/>
        </w:rPr>
        <w:t xml:space="preserve"> от Възложителя сума по сметка</w:t>
      </w:r>
      <w:r w:rsidR="00733B35">
        <w:rPr>
          <w:rFonts w:ascii="Times New Roman" w:hAnsi="Times New Roman"/>
          <w:sz w:val="24"/>
        </w:rPr>
        <w:t>та</w:t>
      </w:r>
      <w:r w:rsidRPr="001C2838">
        <w:rPr>
          <w:rFonts w:ascii="Times New Roman" w:hAnsi="Times New Roman"/>
          <w:sz w:val="24"/>
        </w:rPr>
        <w:t xml:space="preserve"> на Възложителя, или</w:t>
      </w:r>
      <w:r w:rsidR="00733B35">
        <w:rPr>
          <w:rFonts w:ascii="Times New Roman" w:hAnsi="Times New Roman"/>
          <w:sz w:val="24"/>
        </w:rPr>
        <w:t xml:space="preserve"> представи документ за изменение на първоначалната банкова гаранция или нова банкова гаранция, съответно застраховка,</w:t>
      </w:r>
      <w:r w:rsidRPr="001C2838">
        <w:rPr>
          <w:rFonts w:ascii="Times New Roman" w:hAnsi="Times New Roman"/>
          <w:sz w:val="24"/>
        </w:rPr>
        <w:t xml:space="preserve"> </w:t>
      </w:r>
      <w:r w:rsidR="00B910E0">
        <w:rPr>
          <w:rFonts w:ascii="Times New Roman" w:hAnsi="Times New Roman"/>
          <w:sz w:val="24"/>
        </w:rPr>
        <w:t>така че във всеки момент от действието на договора размерът на гаранцията за изпълнение да бъде в съответствие с посочения в ал. 1</w:t>
      </w:r>
      <w:r w:rsidRPr="001C2838">
        <w:rPr>
          <w:rFonts w:ascii="Times New Roman" w:hAnsi="Times New Roman"/>
          <w:sz w:val="24"/>
        </w:rPr>
        <w:t>.</w:t>
      </w:r>
      <w:r w:rsidR="007306F3">
        <w:rPr>
          <w:rFonts w:ascii="Times New Roman" w:hAnsi="Times New Roman"/>
          <w:sz w:val="24"/>
        </w:rPr>
        <w:t xml:space="preserve"> </w:t>
      </w:r>
    </w:p>
    <w:p w:rsidR="00054D10" w:rsidRDefault="00054D10" w:rsidP="00380448">
      <w:pPr>
        <w:tabs>
          <w:tab w:val="left" w:leader="dot" w:pos="5808"/>
        </w:tabs>
        <w:suppressAutoHyphens w:val="0"/>
        <w:autoSpaceDE w:val="0"/>
        <w:autoSpaceDN w:val="0"/>
        <w:adjustRightInd w:val="0"/>
        <w:ind w:right="1" w:firstLine="600"/>
        <w:jc w:val="both"/>
        <w:rPr>
          <w:rFonts w:ascii="Times New Roman" w:hAnsi="Times New Roman"/>
          <w:sz w:val="24"/>
        </w:rPr>
      </w:pPr>
      <w:r>
        <w:rPr>
          <w:rFonts w:ascii="Times New Roman" w:hAnsi="Times New Roman"/>
          <w:sz w:val="24"/>
        </w:rPr>
        <w:t>(10) В случай на изменение на договора</w:t>
      </w:r>
      <w:r>
        <w:rPr>
          <w:rStyle w:val="FootnoteReference"/>
          <w:rFonts w:ascii="Times New Roman" w:hAnsi="Times New Roman"/>
          <w:sz w:val="24"/>
        </w:rPr>
        <w:footnoteReference w:id="10"/>
      </w:r>
      <w:r w:rsidR="00470B66">
        <w:rPr>
          <w:rFonts w:ascii="Times New Roman" w:hAnsi="Times New Roman"/>
          <w:sz w:val="24"/>
        </w:rPr>
        <w:t xml:space="preserve">, извършено в съответствие с този договор и приложимото право, Изпълнителят се задължава да </w:t>
      </w:r>
      <w:r w:rsidR="007353D3">
        <w:rPr>
          <w:rFonts w:ascii="Times New Roman" w:hAnsi="Times New Roman"/>
          <w:sz w:val="24"/>
        </w:rPr>
        <w:t>предприеме</w:t>
      </w:r>
      <w:r w:rsidR="00470B66">
        <w:rPr>
          <w:rFonts w:ascii="Times New Roman" w:hAnsi="Times New Roman"/>
          <w:sz w:val="24"/>
        </w:rPr>
        <w:t xml:space="preserve"> необходимите действия за привеждане на гаранцията за изпълнение в съответствие с изменените условия на договора, </w:t>
      </w:r>
      <w:r w:rsidR="00D71582">
        <w:rPr>
          <w:rFonts w:ascii="Times New Roman" w:hAnsi="Times New Roman"/>
          <w:sz w:val="24"/>
        </w:rPr>
        <w:t>към момента на</w:t>
      </w:r>
      <w:r w:rsidR="00470B66">
        <w:rPr>
          <w:rFonts w:ascii="Times New Roman" w:hAnsi="Times New Roman"/>
          <w:sz w:val="24"/>
        </w:rPr>
        <w:t xml:space="preserve"> подписване на допълнителното споразумение за изменение.</w:t>
      </w:r>
    </w:p>
    <w:p w:rsidR="00100B98" w:rsidRPr="00576876" w:rsidRDefault="00100B98" w:rsidP="00100B98">
      <w:pPr>
        <w:shd w:val="clear" w:color="auto" w:fill="FFFFFF"/>
        <w:ind w:firstLine="600"/>
        <w:jc w:val="both"/>
        <w:rPr>
          <w:rFonts w:ascii="Times New Roman" w:hAnsi="Times New Roman"/>
          <w:sz w:val="24"/>
        </w:rPr>
      </w:pPr>
      <w:r>
        <w:rPr>
          <w:rFonts w:ascii="Times New Roman" w:hAnsi="Times New Roman" w:cs="Times New Roman"/>
          <w:sz w:val="24"/>
          <w:lang w:eastAsia="bg-BG"/>
        </w:rPr>
        <w:t xml:space="preserve">(11) </w:t>
      </w:r>
      <w:r w:rsidRPr="00576876">
        <w:rPr>
          <w:rFonts w:ascii="Times New Roman" w:hAnsi="Times New Roman"/>
          <w:sz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100B98" w:rsidRPr="00D35B84" w:rsidRDefault="00100B98" w:rsidP="00100B98">
      <w:pPr>
        <w:shd w:val="clear" w:color="auto" w:fill="FFFFFF"/>
        <w:jc w:val="both"/>
        <w:rPr>
          <w:rFonts w:ascii="Times New Roman" w:hAnsi="Times New Roman"/>
          <w:sz w:val="24"/>
        </w:rPr>
      </w:pPr>
      <w:r w:rsidRPr="00576876">
        <w:rPr>
          <w:rFonts w:ascii="Times New Roman" w:hAnsi="Times New Roman"/>
          <w:sz w:val="24"/>
        </w:rPr>
        <w:t xml:space="preserve">1. внасяне на допълнителна </w:t>
      </w:r>
      <w:r w:rsidRPr="00D35B84">
        <w:rPr>
          <w:rFonts w:ascii="Times New Roman" w:hAnsi="Times New Roman"/>
          <w:sz w:val="24"/>
        </w:rPr>
        <w:t xml:space="preserve">парична сума по банковата сметка на Възложителя, при спазване на изискванията на </w:t>
      </w:r>
      <w:r>
        <w:rPr>
          <w:rFonts w:ascii="Times New Roman" w:hAnsi="Times New Roman"/>
          <w:sz w:val="24"/>
        </w:rPr>
        <w:t>ал. 2</w:t>
      </w:r>
      <w:r w:rsidRPr="00D35B84">
        <w:rPr>
          <w:rFonts w:ascii="Times New Roman" w:hAnsi="Times New Roman"/>
          <w:sz w:val="24"/>
        </w:rPr>
        <w:t>; и/или;</w:t>
      </w:r>
    </w:p>
    <w:p w:rsidR="00100B98" w:rsidRPr="00D35B84" w:rsidRDefault="00100B98" w:rsidP="00100B98">
      <w:pPr>
        <w:shd w:val="clear" w:color="auto" w:fill="FFFFFF"/>
        <w:jc w:val="both"/>
        <w:rPr>
          <w:rFonts w:ascii="Times New Roman" w:hAnsi="Times New Roman"/>
          <w:color w:val="000000"/>
          <w:spacing w:val="-2"/>
          <w:sz w:val="24"/>
        </w:rPr>
      </w:pPr>
      <w:r w:rsidRPr="00D35B84">
        <w:rPr>
          <w:rFonts w:ascii="Times New Roman" w:hAnsi="Times New Roman"/>
          <w:sz w:val="24"/>
        </w:rPr>
        <w:t xml:space="preserve">2. </w:t>
      </w:r>
      <w:r w:rsidRPr="00D35B84">
        <w:rPr>
          <w:rFonts w:ascii="Times New Roman" w:hAnsi="Times New Roman"/>
          <w:color w:val="000000"/>
          <w:spacing w:val="-2"/>
          <w:sz w:val="24"/>
        </w:rPr>
        <w:t>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rsidR="00100B98" w:rsidRPr="00576876" w:rsidRDefault="00100B98" w:rsidP="00100B98">
      <w:pPr>
        <w:shd w:val="clear" w:color="auto" w:fill="FFFFFF"/>
        <w:jc w:val="both"/>
        <w:rPr>
          <w:rFonts w:ascii="Times New Roman" w:hAnsi="Times New Roman"/>
          <w:color w:val="000000"/>
          <w:spacing w:val="-2"/>
          <w:sz w:val="24"/>
        </w:rPr>
      </w:pPr>
      <w:r w:rsidRPr="00D35B84">
        <w:rPr>
          <w:rFonts w:ascii="Times New Roman" w:hAnsi="Times New Roman"/>
          <w:color w:val="000000"/>
          <w:spacing w:val="-2"/>
          <w:sz w:val="24"/>
        </w:rPr>
        <w:t>3.  предоставяне на документ за изменение на първоначалната застраховка или нова застраховка, при спазване на изискванията на договора.</w:t>
      </w:r>
    </w:p>
    <w:p w:rsidR="007A24DC" w:rsidRPr="00576876" w:rsidRDefault="00994FE8" w:rsidP="007A24DC">
      <w:pPr>
        <w:shd w:val="clear" w:color="auto" w:fill="FFFFFF"/>
        <w:tabs>
          <w:tab w:val="left" w:pos="-180"/>
        </w:tabs>
        <w:jc w:val="both"/>
        <w:rPr>
          <w:rFonts w:ascii="Times New Roman" w:hAnsi="Times New Roman"/>
          <w:b/>
          <w:sz w:val="24"/>
        </w:rPr>
      </w:pPr>
      <w:r>
        <w:rPr>
          <w:rFonts w:ascii="Times New Roman" w:hAnsi="Times New Roman" w:cs="Times New Roman"/>
          <w:sz w:val="24"/>
          <w:lang w:eastAsia="bg-BG"/>
        </w:rPr>
        <w:tab/>
      </w:r>
      <w:r w:rsidR="007A24DC">
        <w:rPr>
          <w:rFonts w:ascii="Times New Roman" w:hAnsi="Times New Roman" w:cs="Times New Roman"/>
          <w:sz w:val="24"/>
          <w:lang w:eastAsia="bg-BG"/>
        </w:rPr>
        <w:t xml:space="preserve">(12) </w:t>
      </w:r>
      <w:r w:rsidR="007A24DC" w:rsidRPr="00576876">
        <w:rPr>
          <w:rFonts w:ascii="Times New Roman" w:hAnsi="Times New Roman"/>
          <w:sz w:val="24"/>
        </w:rPr>
        <w:t>Възложителят има право да задържи гаранцията за изпълнение в пълен размер, в следните случаи:</w:t>
      </w:r>
    </w:p>
    <w:p w:rsidR="007A24DC" w:rsidRDefault="007A24DC" w:rsidP="007A24DC">
      <w:pPr>
        <w:shd w:val="clear" w:color="auto" w:fill="FFFFFF"/>
        <w:tabs>
          <w:tab w:val="left" w:pos="-180"/>
        </w:tabs>
        <w:jc w:val="both"/>
        <w:rPr>
          <w:rFonts w:ascii="Times New Roman" w:hAnsi="Times New Roman"/>
          <w:color w:val="000000"/>
          <w:spacing w:val="-2"/>
          <w:sz w:val="24"/>
        </w:rPr>
      </w:pPr>
      <w:r w:rsidRPr="00576876">
        <w:rPr>
          <w:rFonts w:ascii="Times New Roman" w:hAnsi="Times New Roman"/>
          <w:sz w:val="24"/>
        </w:rPr>
        <w:t xml:space="preserve">1. </w:t>
      </w:r>
      <w:r w:rsidRPr="00576876">
        <w:rPr>
          <w:rFonts w:ascii="Times New Roman" w:hAnsi="Times New Roman"/>
          <w:color w:val="000000"/>
          <w:spacing w:val="-2"/>
          <w:sz w:val="24"/>
        </w:rPr>
        <w:t>при пълно неизпълне</w:t>
      </w:r>
      <w:r w:rsidR="006F6C6C">
        <w:rPr>
          <w:rFonts w:ascii="Times New Roman" w:hAnsi="Times New Roman"/>
          <w:color w:val="000000"/>
          <w:spacing w:val="-2"/>
          <w:sz w:val="24"/>
        </w:rPr>
        <w:t>ние</w:t>
      </w:r>
      <w:r w:rsidRPr="00576876">
        <w:rPr>
          <w:rFonts w:ascii="Times New Roman" w:hAnsi="Times New Roman"/>
          <w:color w:val="000000"/>
          <w:spacing w:val="-2"/>
          <w:sz w:val="24"/>
        </w:rPr>
        <w:t xml:space="preserve">, в т.ч. когато </w:t>
      </w:r>
      <w:r w:rsidR="00613E30">
        <w:rPr>
          <w:rFonts w:ascii="Times New Roman" w:hAnsi="Times New Roman"/>
          <w:color w:val="000000"/>
          <w:spacing w:val="-2"/>
          <w:sz w:val="24"/>
        </w:rPr>
        <w:t>у</w:t>
      </w:r>
      <w:r w:rsidRPr="00576876">
        <w:rPr>
          <w:rFonts w:ascii="Times New Roman" w:hAnsi="Times New Roman"/>
          <w:color w:val="000000"/>
          <w:spacing w:val="-2"/>
          <w:sz w:val="24"/>
        </w:rPr>
        <w:t>слугите не отговарят на изискванията на Възложителя</w:t>
      </w:r>
      <w:r w:rsidR="00613E30">
        <w:rPr>
          <w:rFonts w:ascii="Times New Roman" w:hAnsi="Times New Roman"/>
          <w:color w:val="000000"/>
          <w:spacing w:val="-2"/>
          <w:sz w:val="24"/>
        </w:rPr>
        <w:t>,</w:t>
      </w:r>
      <w:r w:rsidRPr="00576876">
        <w:rPr>
          <w:rFonts w:ascii="Times New Roman" w:hAnsi="Times New Roman"/>
          <w:color w:val="000000"/>
          <w:spacing w:val="-2"/>
          <w:sz w:val="24"/>
        </w:rPr>
        <w:t xml:space="preserve"> и разваляне на </w:t>
      </w:r>
      <w:r w:rsidR="00613E30" w:rsidRPr="00576876">
        <w:rPr>
          <w:rFonts w:ascii="Times New Roman" w:hAnsi="Times New Roman"/>
          <w:color w:val="000000"/>
          <w:spacing w:val="-2"/>
          <w:sz w:val="24"/>
        </w:rPr>
        <w:t>д</w:t>
      </w:r>
      <w:r w:rsidRPr="00576876">
        <w:rPr>
          <w:rFonts w:ascii="Times New Roman" w:hAnsi="Times New Roman"/>
          <w:color w:val="000000"/>
          <w:spacing w:val="-2"/>
          <w:sz w:val="24"/>
        </w:rPr>
        <w:t xml:space="preserve">оговора от страна на Възложителя на това основание; </w:t>
      </w:r>
    </w:p>
    <w:p w:rsidR="00470B66" w:rsidRDefault="00613E30" w:rsidP="00613E30">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t xml:space="preserve">2. </w:t>
      </w:r>
      <w:r w:rsidR="007A24DC" w:rsidRPr="00576876">
        <w:rPr>
          <w:rFonts w:ascii="Times New Roman" w:hAnsi="Times New Roman"/>
          <w:color w:val="000000"/>
          <w:spacing w:val="-2"/>
          <w:sz w:val="24"/>
        </w:rPr>
        <w:t>при прекратяване на дейността на Изпълнителя или при о</w:t>
      </w:r>
      <w:r w:rsidR="006E4838">
        <w:rPr>
          <w:rFonts w:ascii="Times New Roman" w:hAnsi="Times New Roman"/>
          <w:color w:val="000000"/>
          <w:spacing w:val="-2"/>
          <w:sz w:val="24"/>
        </w:rPr>
        <w:t>бявяването му в несъстоятелност;</w:t>
      </w:r>
    </w:p>
    <w:p w:rsidR="006E4838" w:rsidRDefault="006E4838" w:rsidP="00613E30">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t>3. при неизпълнение от страна на Изпълнителя продължило повече от 20 дни.</w:t>
      </w:r>
    </w:p>
    <w:p w:rsidR="00994FE8" w:rsidRPr="00613E30" w:rsidRDefault="00994FE8" w:rsidP="00613E30">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tab/>
      </w:r>
      <w:r w:rsidRPr="00994FE8">
        <w:rPr>
          <w:rFonts w:ascii="Times New Roman" w:hAnsi="Times New Roman"/>
          <w:color w:val="000000"/>
          <w:spacing w:val="-2"/>
          <w:sz w:val="24"/>
        </w:rPr>
        <w:t>(13)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p>
    <w:p w:rsidR="004E0FC8" w:rsidRPr="001C2838" w:rsidRDefault="004E0FC8" w:rsidP="0038044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lastRenderedPageBreak/>
        <w:t>ПРЕКРАТЯВАНЕ НА ДОГОВОРА</w:t>
      </w:r>
    </w:p>
    <w:p w:rsidR="004E0FC8" w:rsidRPr="001C2838" w:rsidRDefault="004E0FC8" w:rsidP="00380448">
      <w:pPr>
        <w:suppressAutoHyphens w:val="0"/>
        <w:autoSpaceDE w:val="0"/>
        <w:autoSpaceDN w:val="0"/>
        <w:adjustRightInd w:val="0"/>
        <w:rPr>
          <w:rFonts w:ascii="Times New Roman" w:hAnsi="Times New Roman" w:cs="Times New Roman"/>
          <w:sz w:val="24"/>
          <w:lang w:eastAsia="bg-BG"/>
        </w:rPr>
      </w:pPr>
    </w:p>
    <w:p w:rsidR="00E10C1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21.</w:t>
      </w:r>
      <w:r w:rsidRPr="001C2838">
        <w:rPr>
          <w:rFonts w:ascii="Times New Roman" w:hAnsi="Times New Roman" w:cs="Times New Roman"/>
          <w:sz w:val="24"/>
          <w:lang w:eastAsia="bg-BG"/>
        </w:rPr>
        <w:t xml:space="preserve"> </w:t>
      </w:r>
      <w:r w:rsidR="00E10C18">
        <w:rPr>
          <w:rFonts w:ascii="Times New Roman" w:hAnsi="Times New Roman" w:cs="Times New Roman"/>
          <w:sz w:val="24"/>
          <w:lang w:eastAsia="bg-BG"/>
        </w:rPr>
        <w:t>Този договор</w:t>
      </w:r>
      <w:r w:rsidRPr="001C2838">
        <w:rPr>
          <w:rFonts w:ascii="Times New Roman" w:hAnsi="Times New Roman" w:cs="Times New Roman"/>
          <w:sz w:val="24"/>
          <w:lang w:eastAsia="bg-BG"/>
        </w:rPr>
        <w:t xml:space="preserve"> се прекратява</w:t>
      </w:r>
      <w:r w:rsidR="00E10C18">
        <w:rPr>
          <w:rFonts w:ascii="Times New Roman" w:hAnsi="Times New Roman" w:cs="Times New Roman"/>
          <w:sz w:val="24"/>
          <w:lang w:eastAsia="bg-BG"/>
        </w:rPr>
        <w:t>:</w:t>
      </w:r>
    </w:p>
    <w:p w:rsidR="004E0FC8" w:rsidRDefault="004E0FC8" w:rsidP="002E6785">
      <w:pPr>
        <w:pStyle w:val="ListParagraph"/>
        <w:numPr>
          <w:ilvl w:val="0"/>
          <w:numId w:val="29"/>
        </w:numPr>
        <w:suppressAutoHyphens w:val="0"/>
        <w:autoSpaceDE w:val="0"/>
        <w:autoSpaceDN w:val="0"/>
        <w:adjustRightInd w:val="0"/>
        <w:jc w:val="both"/>
        <w:rPr>
          <w:rFonts w:ascii="Times New Roman" w:hAnsi="Times New Roman" w:cs="Times New Roman"/>
          <w:sz w:val="24"/>
          <w:lang w:eastAsia="bg-BG"/>
        </w:rPr>
      </w:pPr>
      <w:r w:rsidRPr="00E10C18">
        <w:rPr>
          <w:rFonts w:ascii="Times New Roman" w:hAnsi="Times New Roman" w:cs="Times New Roman"/>
          <w:sz w:val="24"/>
          <w:lang w:eastAsia="bg-BG"/>
        </w:rPr>
        <w:t xml:space="preserve"> с изтичане на ср</w:t>
      </w:r>
      <w:r w:rsidR="00312346">
        <w:rPr>
          <w:rFonts w:ascii="Times New Roman" w:hAnsi="Times New Roman" w:cs="Times New Roman"/>
          <w:sz w:val="24"/>
          <w:lang w:eastAsia="bg-BG"/>
        </w:rPr>
        <w:t>ока, посочен в чл. 6;</w:t>
      </w:r>
    </w:p>
    <w:p w:rsidR="00312346" w:rsidRPr="00312346" w:rsidRDefault="00312346" w:rsidP="002E6785">
      <w:pPr>
        <w:pStyle w:val="ListParagraph"/>
        <w:numPr>
          <w:ilvl w:val="0"/>
          <w:numId w:val="29"/>
        </w:numPr>
        <w:suppressAutoHyphens w:val="0"/>
        <w:autoSpaceDE w:val="0"/>
        <w:autoSpaceDN w:val="0"/>
        <w:adjustRightInd w:val="0"/>
        <w:jc w:val="both"/>
        <w:rPr>
          <w:rFonts w:ascii="Times New Roman" w:hAnsi="Times New Roman" w:cs="Times New Roman"/>
          <w:sz w:val="24"/>
          <w:lang w:eastAsia="bg-BG"/>
        </w:rPr>
      </w:pPr>
      <w:r w:rsidRPr="00576876">
        <w:rPr>
          <w:rFonts w:ascii="Times New Roman" w:hAnsi="Times New Roman"/>
          <w:sz w:val="24"/>
        </w:rPr>
        <w:t>с изпълнението на всички задължения на Страните по него;</w:t>
      </w:r>
    </w:p>
    <w:p w:rsidR="00312346" w:rsidRDefault="00312346" w:rsidP="002E6785">
      <w:pPr>
        <w:pStyle w:val="ListParagraph"/>
        <w:numPr>
          <w:ilvl w:val="0"/>
          <w:numId w:val="29"/>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cs="Times New Roman"/>
          <w:sz w:val="24"/>
          <w:lang w:eastAsia="bg-BG"/>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w:t>
      </w:r>
    </w:p>
    <w:p w:rsidR="00312346" w:rsidRDefault="00312346" w:rsidP="002E6785">
      <w:pPr>
        <w:pStyle w:val="ListParagraph"/>
        <w:numPr>
          <w:ilvl w:val="0"/>
          <w:numId w:val="29"/>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cs="Times New Roman"/>
          <w:sz w:val="24"/>
          <w:lang w:eastAsia="bg-BG"/>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12346" w:rsidRPr="00312346" w:rsidRDefault="00312346" w:rsidP="002E6785">
      <w:pPr>
        <w:pStyle w:val="ListParagraph"/>
        <w:numPr>
          <w:ilvl w:val="0"/>
          <w:numId w:val="29"/>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sz w:val="24"/>
        </w:rPr>
        <w:t xml:space="preserve">при условията по чл. 5, ал. 1, т. 3 от </w:t>
      </w:r>
      <w:r w:rsidR="00934DB0" w:rsidRPr="00E25F6E">
        <w:rPr>
          <w:rFonts w:ascii="Times New Roman" w:eastAsiaTheme="minorHAnsi" w:hAnsi="Times New Roman" w:cstheme="minorBidi"/>
          <w:sz w:val="24"/>
          <w:lan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934DB0">
        <w:rPr>
          <w:rFonts w:ascii="Times New Roman" w:eastAsiaTheme="minorHAnsi" w:hAnsi="Times New Roman" w:cstheme="minorBidi"/>
          <w:sz w:val="24"/>
          <w:lang w:eastAsia="bg-BG"/>
        </w:rPr>
        <w:t>;</w:t>
      </w:r>
      <w:r w:rsidR="00934DB0" w:rsidRPr="00E25F6E">
        <w:rPr>
          <w:rFonts w:ascii="Times New Roman" w:eastAsiaTheme="minorHAnsi" w:hAnsi="Times New Roman" w:cstheme="minorBidi"/>
          <w:sz w:val="24"/>
          <w:lang w:eastAsia="bg-BG"/>
        </w:rPr>
        <w:t xml:space="preserve"> </w:t>
      </w:r>
    </w:p>
    <w:p w:rsidR="00312346" w:rsidRPr="001C2838" w:rsidRDefault="00312346" w:rsidP="00312346">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22.</w:t>
      </w:r>
      <w:r w:rsidRPr="001C2838">
        <w:rPr>
          <w:rFonts w:ascii="Times New Roman" w:hAnsi="Times New Roman" w:cs="Times New Roman"/>
          <w:sz w:val="24"/>
          <w:lang w:eastAsia="bg-BG"/>
        </w:rPr>
        <w:t xml:space="preserve"> Договорът може да бъде прекратен:</w:t>
      </w:r>
    </w:p>
    <w:p w:rsidR="00312346" w:rsidRDefault="00312346" w:rsidP="002E6785">
      <w:pPr>
        <w:pStyle w:val="ListParagraph"/>
        <w:numPr>
          <w:ilvl w:val="0"/>
          <w:numId w:val="30"/>
        </w:numPr>
        <w:tabs>
          <w:tab w:val="left" w:pos="1068"/>
        </w:tabs>
        <w:suppressAutoHyphens w:val="0"/>
        <w:autoSpaceDE w:val="0"/>
        <w:autoSpaceDN w:val="0"/>
        <w:adjustRightInd w:val="0"/>
        <w:jc w:val="both"/>
        <w:rPr>
          <w:rFonts w:ascii="Times New Roman" w:hAnsi="Times New Roman" w:cs="Times New Roman"/>
          <w:sz w:val="24"/>
          <w:lang w:eastAsia="bg-BG"/>
        </w:rPr>
      </w:pPr>
      <w:r w:rsidRPr="00E32217">
        <w:rPr>
          <w:rFonts w:ascii="Times New Roman" w:hAnsi="Times New Roman" w:cs="Times New Roman"/>
          <w:sz w:val="24"/>
          <w:lang w:eastAsia="bg-BG"/>
        </w:rPr>
        <w:t>по взаимно писмено съгласие на страните;</w:t>
      </w:r>
    </w:p>
    <w:p w:rsidR="00312346" w:rsidRPr="007604E5" w:rsidRDefault="00312346" w:rsidP="002E6785">
      <w:pPr>
        <w:pStyle w:val="ListParagraph"/>
        <w:numPr>
          <w:ilvl w:val="0"/>
          <w:numId w:val="30"/>
        </w:numPr>
        <w:suppressAutoHyphens w:val="0"/>
        <w:autoSpaceDE w:val="0"/>
        <w:autoSpaceDN w:val="0"/>
        <w:adjustRightInd w:val="0"/>
        <w:jc w:val="both"/>
        <w:rPr>
          <w:rFonts w:ascii="Times New Roman" w:hAnsi="Times New Roman" w:cs="Times New Roman"/>
          <w:sz w:val="24"/>
          <w:lang w:eastAsia="bg-BG"/>
        </w:rPr>
      </w:pPr>
      <w:r w:rsidRPr="00980655">
        <w:rPr>
          <w:rFonts w:ascii="Times New Roman" w:hAnsi="Times New Roman" w:cs="Times New Roman"/>
          <w:sz w:val="24"/>
          <w:lang w:eastAsia="bg-BG"/>
        </w:rPr>
        <w:t>когато за ИЗПЪЛНИТЕЛЯ бъде открито производство по несъстоятелност или ликвидация – по искане на всяка от Страните.</w:t>
      </w:r>
    </w:p>
    <w:p w:rsidR="00312346" w:rsidRPr="001C2838" w:rsidRDefault="00312346" w:rsidP="00312346">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23.</w:t>
      </w:r>
      <w:r w:rsidRPr="001C2838">
        <w:rPr>
          <w:rFonts w:ascii="Times New Roman" w:hAnsi="Times New Roman" w:cs="Times New Roman"/>
          <w:sz w:val="24"/>
          <w:lang w:eastAsia="bg-BG"/>
        </w:rPr>
        <w:t xml:space="preserve"> </w:t>
      </w:r>
      <w:r w:rsidRPr="001C2838">
        <w:rPr>
          <w:rFonts w:ascii="Times New Roman" w:hAnsi="Times New Roman"/>
          <w:sz w:val="24"/>
          <w:lang w:eastAsia="bg-BG"/>
        </w:rPr>
        <w:t xml:space="preserve">(1) </w:t>
      </w:r>
      <w:r w:rsidRPr="001C2838">
        <w:rPr>
          <w:rFonts w:ascii="Times New Roman" w:hAnsi="Times New Roman" w:cs="Times New Roman"/>
          <w:sz w:val="24"/>
          <w:lang w:eastAsia="bg-BG"/>
        </w:rPr>
        <w:t>ВЪЗЛОЖИТЕЛЯТ може да развали договора едностранно и без предизвестие:</w:t>
      </w:r>
    </w:p>
    <w:p w:rsidR="00312346" w:rsidRDefault="00312346" w:rsidP="005C500E">
      <w:pPr>
        <w:pStyle w:val="ListParagraph"/>
        <w:numPr>
          <w:ilvl w:val="0"/>
          <w:numId w:val="13"/>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в случай че ИЗПЪЛНИТЕЛЯТ не изпълнява задълженията си съгласно условията на настоящия договор;</w:t>
      </w:r>
    </w:p>
    <w:p w:rsidR="00312346" w:rsidRPr="001C2838" w:rsidRDefault="00312346" w:rsidP="005C500E">
      <w:pPr>
        <w:pStyle w:val="ListParagraph"/>
        <w:numPr>
          <w:ilvl w:val="0"/>
          <w:numId w:val="13"/>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bCs/>
          <w:sz w:val="24"/>
          <w:lang w:eastAsia="bg-BG"/>
        </w:rPr>
        <w:t>ако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C2838">
        <w:rPr>
          <w:rFonts w:ascii="Times New Roman" w:hAnsi="Times New Roman"/>
          <w:sz w:val="24"/>
        </w:rPr>
        <w:t>.</w:t>
      </w:r>
      <w:r w:rsidRPr="001C2838">
        <w:rPr>
          <w:rFonts w:ascii="Times New Roman" w:hAnsi="Times New Roman" w:cs="Times New Roman"/>
          <w:sz w:val="24"/>
          <w:lang w:eastAsia="bg-BG"/>
        </w:rPr>
        <w:tab/>
      </w:r>
    </w:p>
    <w:p w:rsidR="00312346" w:rsidRDefault="00312346" w:rsidP="00312346">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1C2838">
        <w:rPr>
          <w:rFonts w:ascii="Times New Roman" w:hAnsi="Times New Roman"/>
          <w:sz w:val="24"/>
          <w:lang w:eastAsia="bg-BG"/>
        </w:rPr>
        <w:t xml:space="preserve">(2) </w:t>
      </w:r>
      <w:r w:rsidRPr="001C2838">
        <w:rPr>
          <w:rFonts w:ascii="Times New Roman" w:hAnsi="Times New Roman" w:cs="Times New Roman"/>
          <w:sz w:val="24"/>
          <w:lang w:eastAsia="bg-BG"/>
        </w:rPr>
        <w:t>ИЗПЪЛНИТЕЛЯТ връща съответна част от платената застрахователна премия, пропорционално на неизпълнената част от договора при разваляне на договора по предходната алинея.</w:t>
      </w:r>
    </w:p>
    <w:p w:rsidR="00312346" w:rsidRDefault="00312346" w:rsidP="00312346">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sz w:val="24"/>
          <w:lang w:eastAsia="bg-BG"/>
        </w:rPr>
        <w:t xml:space="preserve">(3) </w:t>
      </w:r>
      <w:r w:rsidRPr="001D4133">
        <w:rPr>
          <w:rFonts w:ascii="Times New Roman" w:hAnsi="Times New Roman" w:cs="Times New Roman"/>
          <w:sz w:val="24"/>
          <w:lang w:eastAsia="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12346" w:rsidRPr="001D4133" w:rsidRDefault="00312346" w:rsidP="00312346">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sz w:val="24"/>
          <w:lang w:eastAsia="bg-BG"/>
        </w:rPr>
        <w:t xml:space="preserve">(4) </w:t>
      </w:r>
      <w:r w:rsidRPr="001D4133">
        <w:rPr>
          <w:rFonts w:ascii="Times New Roman" w:hAnsi="Times New Roman" w:cs="Times New Roman"/>
          <w:sz w:val="24"/>
          <w:lang w:eastAsia="bg-BG"/>
        </w:rPr>
        <w:t>За целите на този Договор, Страните ще считат за виновно неизпълнение на съществено задължение на ИЗПЪЛН</w:t>
      </w:r>
      <w:r>
        <w:rPr>
          <w:rFonts w:ascii="Times New Roman" w:hAnsi="Times New Roman" w:cs="Times New Roman"/>
          <w:sz w:val="24"/>
          <w:lang w:eastAsia="bg-BG"/>
        </w:rPr>
        <w:t>ИТЕЛЯ всеки от следните случаи:</w:t>
      </w:r>
    </w:p>
    <w:p w:rsidR="00312346" w:rsidRPr="001D4133" w:rsidRDefault="00312346" w:rsidP="00312346">
      <w:pPr>
        <w:pStyle w:val="ListParagraph"/>
        <w:suppressAutoHyphens w:val="0"/>
        <w:autoSpaceDE w:val="0"/>
        <w:autoSpaceDN w:val="0"/>
        <w:adjustRightInd w:val="0"/>
        <w:ind w:left="709"/>
        <w:jc w:val="both"/>
        <w:rPr>
          <w:rFonts w:ascii="Times New Roman" w:hAnsi="Times New Roman" w:cs="Times New Roman"/>
          <w:sz w:val="24"/>
          <w:lang w:eastAsia="bg-BG"/>
        </w:rPr>
      </w:pPr>
      <w:r>
        <w:rPr>
          <w:rFonts w:ascii="Times New Roman" w:hAnsi="Times New Roman" w:cs="Times New Roman"/>
          <w:sz w:val="24"/>
          <w:lang w:eastAsia="bg-BG"/>
        </w:rPr>
        <w:t>1</w:t>
      </w:r>
      <w:r w:rsidRPr="001D4133">
        <w:rPr>
          <w:rFonts w:ascii="Times New Roman" w:hAnsi="Times New Roman" w:cs="Times New Roman"/>
          <w:sz w:val="24"/>
          <w:lang w:eastAsia="bg-BG"/>
        </w:rPr>
        <w:t>. ИЗПЪЛНИТЕЛЯТ е прекратил изпълнението на Услугите за повече от 1 (един) ден;</w:t>
      </w:r>
    </w:p>
    <w:p w:rsidR="00312346" w:rsidRPr="001D4133" w:rsidRDefault="00312346" w:rsidP="00312346">
      <w:pPr>
        <w:pStyle w:val="ListParagraph"/>
        <w:suppressAutoHyphens w:val="0"/>
        <w:autoSpaceDE w:val="0"/>
        <w:autoSpaceDN w:val="0"/>
        <w:adjustRightInd w:val="0"/>
        <w:ind w:left="709"/>
        <w:jc w:val="both"/>
        <w:rPr>
          <w:rFonts w:ascii="Times New Roman" w:hAnsi="Times New Roman" w:cs="Times New Roman"/>
          <w:sz w:val="24"/>
          <w:lang w:eastAsia="bg-BG"/>
        </w:rPr>
      </w:pPr>
      <w:r>
        <w:rPr>
          <w:rFonts w:ascii="Times New Roman" w:hAnsi="Times New Roman" w:cs="Times New Roman"/>
          <w:sz w:val="24"/>
          <w:lang w:eastAsia="bg-BG"/>
        </w:rPr>
        <w:t>2</w:t>
      </w:r>
      <w:r w:rsidRPr="001D4133">
        <w:rPr>
          <w:rFonts w:ascii="Times New Roman" w:hAnsi="Times New Roman" w:cs="Times New Roman"/>
          <w:sz w:val="24"/>
          <w:lang w:eastAsia="bg-BG"/>
        </w:rPr>
        <w:t>. ИЗПЪЛНИТЕЛЯТ е допуснал съществено отклонение от Условията за изпълнение на поръчката, Техническата спецификация и Техническото предложение.</w:t>
      </w:r>
    </w:p>
    <w:p w:rsidR="00312346" w:rsidRDefault="00312346" w:rsidP="00312346">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1D4133">
        <w:rPr>
          <w:rFonts w:ascii="Times New Roman" w:hAnsi="Times New Roman" w:cs="Times New Roman"/>
          <w:sz w:val="24"/>
          <w:lang w:eastAsia="bg-BG"/>
        </w:rPr>
        <w:t>(</w:t>
      </w:r>
      <w:r>
        <w:rPr>
          <w:rFonts w:ascii="Times New Roman" w:hAnsi="Times New Roman" w:cs="Times New Roman"/>
          <w:sz w:val="24"/>
          <w:lang w:eastAsia="bg-BG"/>
        </w:rPr>
        <w:t>5</w:t>
      </w:r>
      <w:r w:rsidRPr="001D4133">
        <w:rPr>
          <w:rFonts w:ascii="Times New Roman" w:hAnsi="Times New Roman" w:cs="Times New Roman"/>
          <w:sz w:val="24"/>
          <w:lang w:eastAsia="bg-BG"/>
        </w:rPr>
        <w:t>)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12346" w:rsidRPr="001C2838" w:rsidRDefault="00312346" w:rsidP="00312346">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2D6BB8">
        <w:rPr>
          <w:rFonts w:ascii="Times New Roman" w:hAnsi="Times New Roman" w:cs="Times New Roman"/>
          <w:b/>
          <w:sz w:val="24"/>
          <w:lang w:eastAsia="bg-BG"/>
        </w:rPr>
        <w:t>Чл. 24.</w:t>
      </w:r>
      <w:r>
        <w:rPr>
          <w:rFonts w:ascii="Times New Roman" w:hAnsi="Times New Roman" w:cs="Times New Roman"/>
          <w:sz w:val="24"/>
          <w:lang w:eastAsia="bg-BG"/>
        </w:rPr>
        <w:t xml:space="preserve"> (1). </w:t>
      </w:r>
      <w:r w:rsidRPr="002D6BB8">
        <w:rPr>
          <w:rFonts w:ascii="Times New Roman" w:hAnsi="Times New Roman" w:cs="Times New Roman"/>
          <w:sz w:val="24"/>
          <w:lang w:eastAsia="bg-BG"/>
        </w:rPr>
        <w:t xml:space="preserve">ВЪЗЛОЖИТЕЛЯТ прекратява Договора в случаите по чл. </w:t>
      </w:r>
      <w:r w:rsidRPr="00BD1137">
        <w:rPr>
          <w:rFonts w:ascii="Times New Roman" w:hAnsi="Times New Roman" w:cs="Times New Roman"/>
          <w:sz w:val="24"/>
          <w:lang w:eastAsia="bg-BG"/>
        </w:rPr>
        <w:t>118, ал.1</w:t>
      </w:r>
      <w:r w:rsidRPr="002D6BB8">
        <w:rPr>
          <w:rFonts w:ascii="Times New Roman" w:hAnsi="Times New Roman" w:cs="Times New Roman"/>
          <w:sz w:val="24"/>
          <w:lang w:eastAsia="bg-BG"/>
        </w:rPr>
        <w:t xml:space="preserve">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w:t>
      </w:r>
      <w:r w:rsidRPr="002D6BB8">
        <w:rPr>
          <w:rFonts w:ascii="Times New Roman" w:hAnsi="Times New Roman" w:cs="Times New Roman"/>
          <w:sz w:val="24"/>
          <w:lang w:eastAsia="bg-BG"/>
        </w:rPr>
        <w:lastRenderedPageBreak/>
        <w:t xml:space="preserve">споразумение, подписано от Страните, а при </w:t>
      </w:r>
      <w:proofErr w:type="spellStart"/>
      <w:r w:rsidRPr="002D6BB8">
        <w:rPr>
          <w:rFonts w:ascii="Times New Roman" w:hAnsi="Times New Roman" w:cs="Times New Roman"/>
          <w:sz w:val="24"/>
          <w:lang w:eastAsia="bg-BG"/>
        </w:rPr>
        <w:t>непостигане</w:t>
      </w:r>
      <w:proofErr w:type="spellEnd"/>
      <w:r w:rsidRPr="002D6BB8">
        <w:rPr>
          <w:rFonts w:ascii="Times New Roman" w:hAnsi="Times New Roman" w:cs="Times New Roman"/>
          <w:sz w:val="24"/>
          <w:lang w:eastAsia="bg-BG"/>
        </w:rPr>
        <w:t xml:space="preserve"> на съгласие – по реда на клаузата за разрешаване на спорове по този Договор.</w:t>
      </w:r>
    </w:p>
    <w:p w:rsidR="00312346" w:rsidRPr="00E51868" w:rsidRDefault="00312346" w:rsidP="00312346">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sz w:val="24"/>
          <w:lang w:eastAsia="bg-BG"/>
        </w:rPr>
        <w:t xml:space="preserve">(2) </w:t>
      </w:r>
      <w:r w:rsidRPr="00E51868">
        <w:rPr>
          <w:rFonts w:ascii="Times New Roman" w:hAnsi="Times New Roman" w:cs="Times New Roman"/>
          <w:sz w:val="24"/>
          <w:lang w:eastAsia="bg-BG"/>
        </w:rPr>
        <w:t>Във всички случаи на прекратяване на Договора, освен при прекратяване на юридическо лице – Страна по Договора без правоприемство:</w:t>
      </w:r>
    </w:p>
    <w:p w:rsidR="00312346" w:rsidRPr="00E51868" w:rsidRDefault="00312346" w:rsidP="00312346">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E51868">
        <w:rPr>
          <w:rFonts w:ascii="Times New Roman" w:hAnsi="Times New Roman" w:cs="Times New Roman"/>
          <w:sz w:val="24"/>
          <w:lang w:eastAsia="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12346" w:rsidRPr="00E51868" w:rsidRDefault="00312346" w:rsidP="00312346">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E51868">
        <w:rPr>
          <w:rFonts w:ascii="Times New Roman" w:hAnsi="Times New Roman" w:cs="Times New Roman"/>
          <w:sz w:val="24"/>
          <w:lang w:eastAsia="bg-BG"/>
        </w:rPr>
        <w:t>2. ИЗПЪЛНИТЕЛЯТ се задължава:</w:t>
      </w:r>
    </w:p>
    <w:p w:rsidR="00312346" w:rsidRPr="00E51868" w:rsidRDefault="00312346" w:rsidP="00312346">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t>а) да преустанови предоставянето на Услугите, с изключение на такива дейности, каквито може да бъдат необходими и поискани от ВЪЗЛОЖИТЕЛЯ;</w:t>
      </w:r>
    </w:p>
    <w:p w:rsidR="00312346" w:rsidRPr="00E51868" w:rsidRDefault="00312346" w:rsidP="00312346">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t>б) да предаде на ВЪЗЛОЖИТЕЛЯ всички необходими отчети/протоколи, изготвени от него в изпълнение на Договора до датата на прекратяването; и</w:t>
      </w:r>
    </w:p>
    <w:p w:rsidR="00312346" w:rsidRDefault="00312346" w:rsidP="00312346">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12346" w:rsidRPr="00E10C18" w:rsidRDefault="00312346" w:rsidP="005818DC">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ab/>
      </w:r>
      <w:r w:rsidRPr="00BB4B18">
        <w:rPr>
          <w:rFonts w:ascii="Times New Roman" w:hAnsi="Times New Roman" w:cs="Times New Roman"/>
          <w:b/>
          <w:sz w:val="24"/>
          <w:lang w:eastAsia="bg-BG"/>
        </w:rPr>
        <w:t>Чл. 25.</w:t>
      </w:r>
      <w:r>
        <w:rPr>
          <w:rFonts w:ascii="Times New Roman" w:hAnsi="Times New Roman" w:cs="Times New Roman"/>
          <w:sz w:val="24"/>
          <w:lang w:eastAsia="bg-BG"/>
        </w:rPr>
        <w:t xml:space="preserve"> </w:t>
      </w:r>
      <w:r w:rsidR="005818DC" w:rsidRPr="00576876">
        <w:rPr>
          <w:rFonts w:ascii="Times New Roman" w:hAnsi="Times New Roman"/>
          <w:sz w:val="24"/>
        </w:rPr>
        <w:t xml:space="preserve">Когато прекратяването на Договора е по вина на ИЗПЪЛНИТЕЛЯ, той дължи и законната </w:t>
      </w:r>
      <w:r w:rsidR="005818DC" w:rsidRPr="00D35B84">
        <w:rPr>
          <w:rFonts w:ascii="Times New Roman" w:hAnsi="Times New Roman"/>
          <w:sz w:val="24"/>
        </w:rPr>
        <w:t xml:space="preserve">лихва върху частта от авансово предоставените средства, подлежащи на връщане, за периода от датата на прекратяване на </w:t>
      </w:r>
      <w:r w:rsidR="005818DC" w:rsidRPr="008A398D">
        <w:rPr>
          <w:rFonts w:ascii="Times New Roman" w:hAnsi="Times New Roman" w:cs="Times New Roman"/>
          <w:sz w:val="24"/>
        </w:rPr>
        <w:t>Договора</w:t>
      </w:r>
      <w:r w:rsidR="005818DC" w:rsidRPr="00D35B84">
        <w:rPr>
          <w:rFonts w:ascii="Times New Roman" w:hAnsi="Times New Roman"/>
          <w:sz w:val="24"/>
        </w:rPr>
        <w:t xml:space="preserve"> до тяхното връщане.</w:t>
      </w:r>
    </w:p>
    <w:p w:rsidR="008A398D" w:rsidRPr="001C2838" w:rsidRDefault="004E0FC8" w:rsidP="008A398D">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p>
    <w:p w:rsidR="008A398D" w:rsidRPr="001C2838" w:rsidRDefault="008A398D" w:rsidP="008A398D">
      <w:pPr>
        <w:pStyle w:val="ListParagraph"/>
        <w:tabs>
          <w:tab w:val="left" w:pos="0"/>
        </w:tabs>
        <w:suppressAutoHyphens w:val="0"/>
        <w:ind w:left="0"/>
        <w:jc w:val="center"/>
        <w:rPr>
          <w:rFonts w:ascii="Times New Roman" w:hAnsi="Times New Roman"/>
          <w:b/>
          <w:sz w:val="24"/>
          <w:lang w:eastAsia="bg-BG"/>
        </w:rPr>
      </w:pPr>
      <w:r w:rsidRPr="001C2838">
        <w:rPr>
          <w:rFonts w:ascii="Times New Roman" w:hAnsi="Times New Roman"/>
          <w:b/>
          <w:sz w:val="24"/>
          <w:lang w:eastAsia="bg-BG"/>
        </w:rPr>
        <w:t>ПОДИЗПЪЛНИТЕЛИ</w:t>
      </w:r>
      <w:r w:rsidRPr="001C2838">
        <w:rPr>
          <w:rFonts w:ascii="Times New Roman" w:hAnsi="Times New Roman"/>
          <w:b/>
          <w:sz w:val="24"/>
          <w:vertAlign w:val="superscript"/>
          <w:lang w:eastAsia="bg-BG"/>
        </w:rPr>
        <w:footnoteReference w:id="11"/>
      </w:r>
    </w:p>
    <w:p w:rsidR="008A398D" w:rsidRPr="001C2838" w:rsidRDefault="008A398D" w:rsidP="008A398D">
      <w:pPr>
        <w:ind w:firstLine="567"/>
        <w:jc w:val="both"/>
        <w:rPr>
          <w:rFonts w:ascii="Times New Roman" w:hAnsi="Times New Roman"/>
          <w:bCs/>
          <w:sz w:val="24"/>
          <w:lang w:eastAsia="bg-BG"/>
        </w:rPr>
      </w:pPr>
    </w:p>
    <w:p w:rsidR="008A398D" w:rsidRPr="001C2838" w:rsidRDefault="008A398D" w:rsidP="008A398D">
      <w:pPr>
        <w:ind w:firstLine="708"/>
        <w:jc w:val="both"/>
        <w:rPr>
          <w:rFonts w:ascii="Times New Roman" w:hAnsi="Times New Roman"/>
          <w:b/>
          <w:bCs/>
          <w:sz w:val="24"/>
          <w:lang w:eastAsia="bg-BG"/>
        </w:rPr>
      </w:pPr>
      <w:r w:rsidRPr="001C2838">
        <w:rPr>
          <w:rFonts w:ascii="Times New Roman" w:hAnsi="Times New Roman"/>
          <w:b/>
          <w:bCs/>
          <w:sz w:val="24"/>
          <w:lang w:eastAsia="bg-BG"/>
        </w:rPr>
        <w:t>Чл. 26. Общи условия приложими към Подизпълнителите</w:t>
      </w:r>
    </w:p>
    <w:p w:rsidR="008A398D" w:rsidRPr="00CE776C" w:rsidRDefault="008A398D" w:rsidP="008A398D">
      <w:pPr>
        <w:ind w:firstLine="708"/>
        <w:jc w:val="both"/>
        <w:rPr>
          <w:rFonts w:ascii="Times New Roman" w:hAnsi="Times New Roman"/>
          <w:bCs/>
          <w:sz w:val="24"/>
          <w:lang w:eastAsia="bg-BG"/>
        </w:rPr>
      </w:pPr>
      <w:r w:rsidRPr="001C2838">
        <w:rPr>
          <w:rFonts w:ascii="Times New Roman" w:hAnsi="Times New Roman"/>
          <w:bCs/>
          <w:sz w:val="24"/>
          <w:lang w:eastAsia="bg-BG"/>
        </w:rPr>
        <w:t>(26.1) За извършване на дейностите по Договора, Изпълнителят има право да ползва</w:t>
      </w:r>
      <w:r>
        <w:rPr>
          <w:rFonts w:ascii="Times New Roman" w:hAnsi="Times New Roman"/>
          <w:bCs/>
          <w:sz w:val="24"/>
          <w:lang w:eastAsia="bg-BG"/>
        </w:rPr>
        <w:t xml:space="preserve"> </w:t>
      </w:r>
      <w:r w:rsidRPr="001C2838">
        <w:rPr>
          <w:rFonts w:ascii="Times New Roman" w:hAnsi="Times New Roman"/>
          <w:bCs/>
          <w:sz w:val="24"/>
          <w:lang w:eastAsia="bg-BG"/>
        </w:rPr>
        <w:t>само подизпълнителите, посочени от него в офертата, въз основа на която е избран за Изпълнител.</w:t>
      </w:r>
    </w:p>
    <w:p w:rsidR="008A398D" w:rsidRPr="001C2838" w:rsidRDefault="008A398D" w:rsidP="008A398D">
      <w:pPr>
        <w:ind w:firstLine="708"/>
        <w:jc w:val="both"/>
        <w:rPr>
          <w:rFonts w:ascii="Times New Roman" w:hAnsi="Times New Roman"/>
          <w:bCs/>
          <w:sz w:val="24"/>
          <w:lang w:eastAsia="bg-BG"/>
        </w:rPr>
      </w:pPr>
      <w:r w:rsidRPr="001C2838">
        <w:rPr>
          <w:rFonts w:ascii="Times New Roman" w:hAnsi="Times New Roman"/>
          <w:bCs/>
          <w:sz w:val="24"/>
          <w:lang w:eastAsia="bg-BG"/>
        </w:rPr>
        <w:t>(26.2)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8A398D" w:rsidRPr="001C2838" w:rsidRDefault="008A398D" w:rsidP="008A398D">
      <w:pPr>
        <w:ind w:firstLine="708"/>
        <w:jc w:val="both"/>
        <w:rPr>
          <w:rFonts w:ascii="Times New Roman" w:hAnsi="Times New Roman"/>
          <w:bCs/>
          <w:sz w:val="24"/>
          <w:lang w:eastAsia="bg-BG"/>
        </w:rPr>
      </w:pPr>
      <w:r w:rsidRPr="001C2838">
        <w:rPr>
          <w:rFonts w:ascii="Times New Roman" w:hAnsi="Times New Roman"/>
          <w:bCs/>
          <w:sz w:val="24"/>
          <w:lang w:eastAsia="bg-BG"/>
        </w:rPr>
        <w:t>(26.3) Изпълнителят може да извършва замяна</w:t>
      </w:r>
      <w:r>
        <w:rPr>
          <w:rFonts w:ascii="Times New Roman" w:hAnsi="Times New Roman"/>
          <w:bCs/>
          <w:sz w:val="24"/>
          <w:lang w:eastAsia="bg-BG"/>
        </w:rPr>
        <w:t xml:space="preserve"> </w:t>
      </w:r>
      <w:r w:rsidRPr="001C2838">
        <w:rPr>
          <w:rFonts w:ascii="Times New Roman" w:hAnsi="Times New Roman"/>
          <w:bCs/>
          <w:sz w:val="24"/>
          <w:lang w:eastAsia="bg-BG"/>
        </w:rPr>
        <w:t>на посочените подизпълнители за изпълнение на Договора, както и да включва</w:t>
      </w:r>
      <w:r>
        <w:rPr>
          <w:rFonts w:ascii="Times New Roman" w:hAnsi="Times New Roman"/>
          <w:bCs/>
          <w:sz w:val="24"/>
          <w:lang w:eastAsia="bg-BG"/>
        </w:rPr>
        <w:t xml:space="preserve"> </w:t>
      </w:r>
      <w:r w:rsidRPr="001C2838">
        <w:rPr>
          <w:rFonts w:ascii="Times New Roman" w:hAnsi="Times New Roman"/>
          <w:bCs/>
          <w:sz w:val="24"/>
          <w:lang w:eastAsia="bg-BG"/>
        </w:rPr>
        <w:t>нови подизпълнители в предвидените в ЗОП случаи.</w:t>
      </w:r>
    </w:p>
    <w:p w:rsidR="008A398D" w:rsidRPr="001C2838" w:rsidRDefault="008A398D" w:rsidP="008A398D">
      <w:pPr>
        <w:ind w:firstLine="708"/>
        <w:jc w:val="both"/>
        <w:rPr>
          <w:rFonts w:ascii="Times New Roman" w:hAnsi="Times New Roman"/>
          <w:bCs/>
          <w:sz w:val="24"/>
          <w:lang w:eastAsia="bg-BG"/>
        </w:rPr>
      </w:pPr>
      <w:r w:rsidRPr="001C2838">
        <w:rPr>
          <w:rFonts w:ascii="Times New Roman" w:hAnsi="Times New Roman"/>
          <w:bCs/>
          <w:sz w:val="24"/>
          <w:lang w:eastAsia="bg-BG"/>
        </w:rPr>
        <w:t>(26.4) Независимо от използването на подизпълнители, отговорността за изпълнение на настоящия Договор е на Изпълнителя.</w:t>
      </w:r>
    </w:p>
    <w:p w:rsidR="008A398D" w:rsidRPr="001C2838" w:rsidRDefault="008A398D" w:rsidP="008A398D">
      <w:pPr>
        <w:ind w:firstLine="708"/>
        <w:jc w:val="both"/>
        <w:rPr>
          <w:rFonts w:ascii="Times New Roman" w:hAnsi="Times New Roman"/>
          <w:bCs/>
          <w:sz w:val="24"/>
          <w:lang w:eastAsia="bg-BG"/>
        </w:rPr>
      </w:pPr>
      <w:r w:rsidRPr="001C2838">
        <w:rPr>
          <w:rFonts w:ascii="Times New Roman" w:hAnsi="Times New Roman"/>
          <w:bCs/>
          <w:sz w:val="24"/>
          <w:lang w:eastAsia="bg-BG"/>
        </w:rPr>
        <w:t>(26.5)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8A398D" w:rsidRPr="001C2838" w:rsidRDefault="008A398D" w:rsidP="008A398D">
      <w:pPr>
        <w:ind w:firstLine="567"/>
        <w:jc w:val="both"/>
        <w:rPr>
          <w:rFonts w:ascii="Times New Roman" w:hAnsi="Times New Roman"/>
          <w:bCs/>
          <w:sz w:val="24"/>
          <w:lang w:eastAsia="bg-BG"/>
        </w:rPr>
      </w:pPr>
    </w:p>
    <w:p w:rsidR="008A398D" w:rsidRPr="001C2838" w:rsidRDefault="008A398D" w:rsidP="008A398D">
      <w:pPr>
        <w:ind w:firstLine="708"/>
        <w:jc w:val="both"/>
        <w:rPr>
          <w:rFonts w:ascii="Times New Roman" w:hAnsi="Times New Roman"/>
          <w:b/>
          <w:bCs/>
          <w:sz w:val="24"/>
          <w:lang w:eastAsia="bg-BG"/>
        </w:rPr>
      </w:pPr>
      <w:r w:rsidRPr="001C2838">
        <w:rPr>
          <w:rFonts w:ascii="Times New Roman" w:hAnsi="Times New Roman"/>
          <w:b/>
          <w:bCs/>
          <w:sz w:val="24"/>
          <w:lang w:eastAsia="bg-BG"/>
        </w:rPr>
        <w:t>Чл. 27. Договори с подизпълнители</w:t>
      </w:r>
    </w:p>
    <w:p w:rsidR="008A398D" w:rsidRPr="001C2838" w:rsidRDefault="008A398D" w:rsidP="008A398D">
      <w:pPr>
        <w:ind w:firstLine="567"/>
        <w:jc w:val="both"/>
        <w:rPr>
          <w:rFonts w:ascii="Times New Roman" w:hAnsi="Times New Roman"/>
          <w:bCs/>
          <w:sz w:val="24"/>
          <w:lang w:eastAsia="bg-BG"/>
        </w:rPr>
      </w:pPr>
      <w:r w:rsidRPr="001C2838">
        <w:rPr>
          <w:rFonts w:ascii="Times New Roman" w:hAnsi="Times New Roman"/>
          <w:bCs/>
          <w:sz w:val="24"/>
          <w:lang w:eastAsia="bg-BG"/>
        </w:rPr>
        <w:t>(27.1) При сключването на Договорите с подизпълнителите, оферирани в офертата на Изпълнителя, последният е длъжен да създаде условия и гаранции, че:</w:t>
      </w:r>
    </w:p>
    <w:p w:rsidR="008A398D" w:rsidRPr="001C2838" w:rsidRDefault="008A398D" w:rsidP="008A398D">
      <w:pPr>
        <w:jc w:val="both"/>
        <w:rPr>
          <w:rFonts w:ascii="Times New Roman" w:hAnsi="Times New Roman"/>
          <w:bCs/>
          <w:sz w:val="24"/>
          <w:lang w:eastAsia="bg-BG"/>
        </w:rPr>
      </w:pPr>
    </w:p>
    <w:p w:rsidR="008A398D" w:rsidRPr="001C2838" w:rsidRDefault="008A398D" w:rsidP="008A398D">
      <w:pPr>
        <w:pStyle w:val="ListParagraph"/>
        <w:numPr>
          <w:ilvl w:val="0"/>
          <w:numId w:val="8"/>
        </w:numPr>
        <w:suppressAutoHyphens w:val="0"/>
        <w:ind w:left="567" w:hanging="567"/>
        <w:jc w:val="both"/>
        <w:rPr>
          <w:rFonts w:ascii="Times New Roman" w:hAnsi="Times New Roman"/>
          <w:bCs/>
          <w:sz w:val="24"/>
          <w:lang w:eastAsia="bg-BG"/>
        </w:rPr>
      </w:pPr>
      <w:r w:rsidRPr="001C2838">
        <w:rPr>
          <w:rFonts w:ascii="Times New Roman" w:hAnsi="Times New Roman"/>
          <w:bCs/>
          <w:sz w:val="24"/>
          <w:lang w:eastAsia="bg-BG"/>
        </w:rPr>
        <w:t>приложимите клаузи на Договора са задължителни за изпълнение от подизпълнителите;</w:t>
      </w:r>
    </w:p>
    <w:p w:rsidR="008A398D" w:rsidRPr="001C2838" w:rsidRDefault="008A398D" w:rsidP="008A398D">
      <w:pPr>
        <w:pStyle w:val="ListParagraph"/>
        <w:numPr>
          <w:ilvl w:val="0"/>
          <w:numId w:val="8"/>
        </w:numPr>
        <w:suppressAutoHyphens w:val="0"/>
        <w:ind w:left="567" w:hanging="567"/>
        <w:jc w:val="both"/>
        <w:rPr>
          <w:rFonts w:ascii="Times New Roman" w:hAnsi="Times New Roman"/>
          <w:bCs/>
          <w:sz w:val="24"/>
          <w:lang w:eastAsia="bg-BG"/>
        </w:rPr>
      </w:pPr>
      <w:r w:rsidRPr="001C2838">
        <w:rPr>
          <w:rFonts w:ascii="Times New Roman" w:hAnsi="Times New Roman"/>
          <w:bCs/>
          <w:sz w:val="24"/>
          <w:lang w:eastAsia="bg-BG"/>
        </w:rPr>
        <w:t>действията на Подизпълнителите няма да доведат пряко или косвено до неизпълнение на Договора;</w:t>
      </w:r>
    </w:p>
    <w:p w:rsidR="008A398D" w:rsidRPr="001C2838" w:rsidRDefault="008A398D" w:rsidP="008A398D">
      <w:pPr>
        <w:pStyle w:val="ListParagraph"/>
        <w:numPr>
          <w:ilvl w:val="0"/>
          <w:numId w:val="8"/>
        </w:numPr>
        <w:suppressAutoHyphens w:val="0"/>
        <w:ind w:left="567" w:hanging="567"/>
        <w:jc w:val="both"/>
        <w:rPr>
          <w:rFonts w:ascii="Times New Roman" w:hAnsi="Times New Roman"/>
          <w:bCs/>
          <w:sz w:val="24"/>
          <w:lang w:eastAsia="bg-BG"/>
        </w:rPr>
      </w:pPr>
      <w:r w:rsidRPr="001C2838">
        <w:rPr>
          <w:rFonts w:ascii="Times New Roman" w:hAnsi="Times New Roman"/>
          <w:bCs/>
          <w:sz w:val="24"/>
          <w:lang w:eastAsia="bg-BG"/>
        </w:rPr>
        <w:lastRenderedPageBreak/>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8A398D" w:rsidRPr="001C2838" w:rsidRDefault="008A398D" w:rsidP="008A398D">
      <w:pPr>
        <w:jc w:val="center"/>
        <w:rPr>
          <w:rFonts w:ascii="Times New Roman" w:hAnsi="Times New Roman"/>
          <w:b/>
          <w:sz w:val="24"/>
        </w:rPr>
      </w:pPr>
    </w:p>
    <w:p w:rsidR="008A398D" w:rsidRPr="001C2838" w:rsidRDefault="008A398D" w:rsidP="008A398D">
      <w:pPr>
        <w:ind w:firstLine="567"/>
        <w:jc w:val="both"/>
        <w:rPr>
          <w:rFonts w:ascii="Times New Roman" w:hAnsi="Times New Roman"/>
          <w:b/>
          <w:bCs/>
          <w:sz w:val="24"/>
          <w:lang w:eastAsia="bg-BG"/>
        </w:rPr>
      </w:pPr>
      <w:r w:rsidRPr="001C2838">
        <w:rPr>
          <w:rFonts w:ascii="Times New Roman" w:hAnsi="Times New Roman"/>
          <w:b/>
          <w:bCs/>
          <w:sz w:val="24"/>
          <w:lang w:eastAsia="bg-BG"/>
        </w:rPr>
        <w:t>Чл. 28. Разплащане с подизпълнители</w:t>
      </w:r>
    </w:p>
    <w:p w:rsidR="008A398D" w:rsidRPr="001C2838" w:rsidRDefault="008A398D" w:rsidP="008A398D">
      <w:pPr>
        <w:ind w:firstLine="567"/>
        <w:jc w:val="both"/>
        <w:rPr>
          <w:rFonts w:ascii="Times New Roman" w:hAnsi="Times New Roman"/>
          <w:bCs/>
          <w:sz w:val="24"/>
          <w:lang w:eastAsia="bg-BG"/>
        </w:rPr>
      </w:pPr>
      <w:r w:rsidRPr="001C2838">
        <w:rPr>
          <w:rFonts w:ascii="Times New Roman" w:hAnsi="Times New Roman"/>
          <w:bCs/>
          <w:sz w:val="24"/>
          <w:lang w:eastAsia="bg-BG"/>
        </w:rPr>
        <w:t>(28.1)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8A398D" w:rsidRPr="001C2838" w:rsidRDefault="008A398D" w:rsidP="00493174">
      <w:pPr>
        <w:ind w:firstLine="567"/>
        <w:jc w:val="both"/>
        <w:rPr>
          <w:rFonts w:ascii="Times New Roman" w:hAnsi="Times New Roman"/>
          <w:bCs/>
          <w:sz w:val="24"/>
          <w:lang w:eastAsia="bg-BG"/>
        </w:rPr>
      </w:pPr>
      <w:r w:rsidRPr="001C2838">
        <w:rPr>
          <w:rFonts w:ascii="Times New Roman" w:hAnsi="Times New Roman"/>
          <w:bCs/>
          <w:sz w:val="24"/>
          <w:lang w:eastAsia="bg-BG"/>
        </w:rPr>
        <w:t>(28.2) Разплащанията по алинея (28.1)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A398D" w:rsidRPr="001C2838" w:rsidRDefault="008A398D" w:rsidP="00493174">
      <w:pPr>
        <w:ind w:firstLine="567"/>
        <w:jc w:val="both"/>
        <w:rPr>
          <w:rFonts w:ascii="Times New Roman" w:hAnsi="Times New Roman"/>
          <w:bCs/>
          <w:sz w:val="24"/>
          <w:lang w:eastAsia="bg-BG"/>
        </w:rPr>
      </w:pPr>
      <w:r w:rsidRPr="001C2838">
        <w:rPr>
          <w:rFonts w:ascii="Times New Roman" w:hAnsi="Times New Roman"/>
          <w:bCs/>
          <w:sz w:val="24"/>
          <w:lang w:eastAsia="bg-BG"/>
        </w:rPr>
        <w:t>(28.3) Към искането по алинея (28.2) Изпълнителят предоставя становище, от което да е видно дали оспорва плащанията или част от тях като недължими.</w:t>
      </w:r>
    </w:p>
    <w:p w:rsidR="008A398D" w:rsidRPr="001C2838" w:rsidRDefault="008A398D" w:rsidP="00493174">
      <w:pPr>
        <w:ind w:firstLine="567"/>
        <w:jc w:val="both"/>
        <w:rPr>
          <w:rFonts w:ascii="Times New Roman" w:hAnsi="Times New Roman"/>
          <w:bCs/>
          <w:sz w:val="24"/>
          <w:lang w:eastAsia="bg-BG"/>
        </w:rPr>
      </w:pPr>
      <w:r w:rsidRPr="001C2838">
        <w:rPr>
          <w:rFonts w:ascii="Times New Roman" w:hAnsi="Times New Roman"/>
          <w:bCs/>
          <w:sz w:val="24"/>
          <w:lang w:eastAsia="bg-BG"/>
        </w:rPr>
        <w:t>(28.4) Възложителят има право да откаже плащане по алинея (28.2), когато искането за плащане е оспорено, до момента на отстраняване на причината за отказа.</w:t>
      </w:r>
    </w:p>
    <w:p w:rsidR="008A398D" w:rsidRDefault="008A398D" w:rsidP="008A398D">
      <w:pPr>
        <w:suppressAutoHyphens w:val="0"/>
        <w:autoSpaceDE w:val="0"/>
        <w:autoSpaceDN w:val="0"/>
        <w:adjustRightInd w:val="0"/>
        <w:ind w:firstLine="600"/>
        <w:jc w:val="both"/>
        <w:rPr>
          <w:rFonts w:ascii="Times New Roman" w:hAnsi="Times New Roman"/>
          <w:sz w:val="24"/>
        </w:rPr>
      </w:pPr>
      <w:r w:rsidRPr="001C2838">
        <w:rPr>
          <w:rFonts w:ascii="Times New Roman" w:hAnsi="Times New Roman"/>
          <w:b/>
          <w:sz w:val="24"/>
        </w:rPr>
        <w:t xml:space="preserve">Чл. 29. </w:t>
      </w:r>
      <w:r w:rsidRPr="001C2838">
        <w:rPr>
          <w:rFonts w:ascii="Times New Roman" w:hAnsi="Times New Roman"/>
          <w:sz w:val="24"/>
        </w:rPr>
        <w:t>Настоящият Договор може да бъде изменян или допълван от Страните при условията на чл. 116 от ЗОП.</w:t>
      </w:r>
    </w:p>
    <w:p w:rsidR="00951FE0" w:rsidRPr="001C2838" w:rsidRDefault="00951FE0" w:rsidP="00380448">
      <w:pPr>
        <w:pStyle w:val="ListParagraph"/>
        <w:suppressAutoHyphens w:val="0"/>
        <w:autoSpaceDE w:val="0"/>
        <w:autoSpaceDN w:val="0"/>
        <w:adjustRightInd w:val="0"/>
        <w:ind w:left="785"/>
        <w:jc w:val="both"/>
        <w:rPr>
          <w:rFonts w:ascii="Times New Roman" w:hAnsi="Times New Roman" w:cs="Times New Roman"/>
          <w:sz w:val="24"/>
          <w:lang w:eastAsia="bg-BG"/>
        </w:rPr>
      </w:pPr>
    </w:p>
    <w:p w:rsidR="0008523C" w:rsidRDefault="0008523C" w:rsidP="00C424C9">
      <w:pPr>
        <w:suppressAutoHyphens w:val="0"/>
        <w:autoSpaceDE w:val="0"/>
        <w:autoSpaceDN w:val="0"/>
        <w:adjustRightInd w:val="0"/>
        <w:jc w:val="center"/>
        <w:rPr>
          <w:rFonts w:ascii="Times New Roman" w:hAnsi="Times New Roman"/>
          <w:b/>
          <w:sz w:val="24"/>
        </w:rPr>
      </w:pPr>
      <w:r w:rsidRPr="00111951">
        <w:rPr>
          <w:rFonts w:ascii="Times New Roman" w:hAnsi="Times New Roman"/>
          <w:b/>
          <w:sz w:val="24"/>
        </w:rPr>
        <w:t>ОБЩИ РАЗПОРЕДБИ</w:t>
      </w:r>
    </w:p>
    <w:p w:rsidR="0008523C" w:rsidRPr="00111951" w:rsidRDefault="0008523C" w:rsidP="0008523C">
      <w:pPr>
        <w:suppressAutoHyphens w:val="0"/>
        <w:autoSpaceDE w:val="0"/>
        <w:autoSpaceDN w:val="0"/>
        <w:adjustRightInd w:val="0"/>
        <w:ind w:firstLine="600"/>
        <w:jc w:val="center"/>
        <w:rPr>
          <w:rFonts w:ascii="Times New Roman" w:hAnsi="Times New Roman"/>
          <w:b/>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Дефинирани понятия и тълкуване</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b/>
          <w:sz w:val="24"/>
        </w:rPr>
        <w:t>Чл. 30.</w:t>
      </w:r>
      <w:r w:rsidRPr="00111951">
        <w:rPr>
          <w:rFonts w:ascii="Times New Roman" w:hAnsi="Times New Roman"/>
          <w:sz w:val="24"/>
        </w:rPr>
        <w:t xml:space="preserve">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При противоречие между различни разпоредби или условия, съдържащи се в Договора и Приложенията, се прилагат следните правила: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специалните разпоредби имат предимство пред общите разпоредби;</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разпоредбите на Приложенията имат предимство пред разпоредбите на Договора</w:t>
      </w:r>
      <w:r w:rsidR="00097026">
        <w:rPr>
          <w:rFonts w:ascii="Times New Roman" w:hAnsi="Times New Roman"/>
          <w:sz w:val="24"/>
        </w:rPr>
        <w:t>, с изключение на Общите условия.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Спазване на приложими норми</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31.</w:t>
      </w:r>
      <w:r w:rsidRPr="00111951">
        <w:rPr>
          <w:rFonts w:ascii="Times New Roman" w:hAnsi="Times New Roman"/>
          <w:sz w:val="24"/>
        </w:rPr>
        <w:t xml:space="preserve"> При изпълнен</w:t>
      </w:r>
      <w:r w:rsidR="00AF13AD">
        <w:rPr>
          <w:rFonts w:ascii="Times New Roman" w:hAnsi="Times New Roman"/>
          <w:sz w:val="24"/>
        </w:rPr>
        <w:t>ието на Договора, ИЗПЪЛНИТЕЛЯТ и неговите подизпълнители е длъжен/са длъжни да спазва/т</w:t>
      </w:r>
      <w:r w:rsidRPr="00111951">
        <w:rPr>
          <w:rFonts w:ascii="Times New Roman" w:hAnsi="Times New Roman"/>
          <w:sz w:val="24"/>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Конфиденциалност</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32.</w:t>
      </w:r>
      <w:r w:rsidRPr="00111951">
        <w:rPr>
          <w:rFonts w:ascii="Times New Roman" w:hAnsi="Times New Roman"/>
          <w:sz w:val="24"/>
        </w:rPr>
        <w:t xml:space="preserve"> (1) Всяка от Страните по този Договор се задължава да пази в поверителност и да не разкрива или разпространява информация за другата Страна, станала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w:t>
      </w:r>
      <w:r w:rsidRPr="00111951">
        <w:rPr>
          <w:rFonts w:ascii="Times New Roman" w:hAnsi="Times New Roman"/>
          <w:sz w:val="24"/>
        </w:rPr>
        <w:lastRenderedPageBreak/>
        <w:t>записи или друга информация, независимо дали в писмен или устен вид, или съдържаща се на компютърен диск или друго устройство.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 (2)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(3) Не се счита за нарушение на задълженията за </w:t>
      </w:r>
      <w:proofErr w:type="spellStart"/>
      <w:r w:rsidRPr="00111951">
        <w:rPr>
          <w:rFonts w:ascii="Times New Roman" w:hAnsi="Times New Roman"/>
          <w:sz w:val="24"/>
        </w:rPr>
        <w:t>неразкриване</w:t>
      </w:r>
      <w:proofErr w:type="spellEnd"/>
      <w:r w:rsidRPr="00111951">
        <w:rPr>
          <w:rFonts w:ascii="Times New Roman" w:hAnsi="Times New Roman"/>
          <w:sz w:val="24"/>
        </w:rPr>
        <w:t xml:space="preserve"> на Конфиденциална информация, когато: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информацията е станала или става публично достъпна, без нарушаване на този Договор от която и да е от Страните;</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информацията се изисква по силата на закон, приложим спрямо която и да е от Страните; или</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В случаите по точки 2 или 3 Страната, която следва да предостави информацията, уведомява незабавно другата Страна по Договора.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Задълженията, свързани с </w:t>
      </w:r>
      <w:proofErr w:type="spellStart"/>
      <w:r w:rsidRPr="00111951">
        <w:rPr>
          <w:rFonts w:ascii="Times New Roman" w:hAnsi="Times New Roman"/>
          <w:sz w:val="24"/>
        </w:rPr>
        <w:t>неразкриване</w:t>
      </w:r>
      <w:proofErr w:type="spellEnd"/>
      <w:r w:rsidRPr="00111951">
        <w:rPr>
          <w:rFonts w:ascii="Times New Roman" w:hAnsi="Times New Roman"/>
          <w:sz w:val="24"/>
        </w:rPr>
        <w:t xml:space="preserve"> на Конфиденциалната информация остават в сила и след прекратяване на Договора на каквото и да е основание.</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Публични изявления</w:t>
      </w:r>
    </w:p>
    <w:p w:rsidR="0008523C" w:rsidRDefault="0008523C" w:rsidP="0008523C">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33</w:t>
      </w:r>
      <w:r w:rsidRPr="00111951">
        <w:rPr>
          <w:rFonts w:ascii="Times New Roman" w:hAnsi="Times New Roman"/>
          <w:sz w:val="24"/>
        </w:rPr>
        <w:t>.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Прехвърляне на права и задължения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AB09A5">
        <w:rPr>
          <w:rFonts w:ascii="Times New Roman" w:hAnsi="Times New Roman"/>
          <w:b/>
          <w:sz w:val="24"/>
          <w:lang w:val="en-US"/>
        </w:rPr>
        <w:t>4</w:t>
      </w:r>
      <w:r w:rsidRPr="00BB4B18">
        <w:rPr>
          <w:rFonts w:ascii="Times New Roman" w:hAnsi="Times New Roman"/>
          <w:b/>
          <w:sz w:val="24"/>
        </w:rPr>
        <w:t>.</w:t>
      </w:r>
      <w:r w:rsidRPr="00111951">
        <w:rPr>
          <w:rFonts w:ascii="Times New Roman" w:hAnsi="Times New Roman"/>
          <w:sz w:val="24"/>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111951">
        <w:rPr>
          <w:rFonts w:ascii="Times New Roman" w:hAnsi="Times New Roman"/>
          <w:sz w:val="24"/>
        </w:rPr>
        <w:t>подизпълнение</w:t>
      </w:r>
      <w:proofErr w:type="spellEnd"/>
      <w:r w:rsidRPr="00111951">
        <w:rPr>
          <w:rFonts w:ascii="Times New Roman" w:hAnsi="Times New Roman"/>
          <w:sz w:val="24"/>
        </w:rPr>
        <w:t xml:space="preserve"> могат да бъдат прехвърляни или залагани съгласно приложимото право.</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Изменения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AB09A5">
        <w:rPr>
          <w:rFonts w:ascii="Times New Roman" w:hAnsi="Times New Roman"/>
          <w:b/>
          <w:sz w:val="24"/>
          <w:lang w:val="en-US"/>
        </w:rPr>
        <w:t>5</w:t>
      </w:r>
      <w:r w:rsidRPr="00BB4B18">
        <w:rPr>
          <w:rFonts w:ascii="Times New Roman" w:hAnsi="Times New Roman"/>
          <w:b/>
          <w:sz w:val="24"/>
        </w:rPr>
        <w:t>.</w:t>
      </w:r>
      <w:r w:rsidRPr="00111951">
        <w:rPr>
          <w:rFonts w:ascii="Times New Roman" w:hAnsi="Times New Roman"/>
          <w:sz w:val="24"/>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Непреодолима сила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AB09A5">
        <w:rPr>
          <w:rFonts w:ascii="Times New Roman" w:hAnsi="Times New Roman"/>
          <w:b/>
          <w:sz w:val="24"/>
          <w:lang w:val="en-US"/>
        </w:rPr>
        <w:t>6</w:t>
      </w:r>
      <w:r w:rsidRPr="00BB4B18">
        <w:rPr>
          <w:rFonts w:ascii="Times New Roman" w:hAnsi="Times New Roman"/>
          <w:b/>
          <w:sz w:val="24"/>
        </w:rPr>
        <w:t>.</w:t>
      </w:r>
      <w:r w:rsidRPr="00111951">
        <w:rPr>
          <w:rFonts w:ascii="Times New Roman" w:hAnsi="Times New Roman"/>
          <w:sz w:val="24"/>
        </w:rPr>
        <w:t xml:space="preserve"> (1) Страните не отговарят за неизпълнение на задължение по този Договор, когато невъзможността за изпълнение се дължи на непреодолима сила.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7 (седем) дни от настъпване на </w:t>
      </w:r>
      <w:r w:rsidRPr="00111951">
        <w:rPr>
          <w:rFonts w:ascii="Times New Roman" w:hAnsi="Times New Roman"/>
          <w:sz w:val="24"/>
        </w:rPr>
        <w:lastRenderedPageBreak/>
        <w:t>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(5) Не може да се позовава на непреодолима сила Страна: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която е била в забава или друго неизпълнение преди настъпването на непреодолима сила;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която не е информирала другата Страна за настъпването на непреодолима сила; или</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чиято небрежност или умишлени действия или бездействия са довели до невъзможност за изпълнение на Договора.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(6) Липсата на парични средства не </w:t>
      </w:r>
      <w:r w:rsidR="00AB09A5">
        <w:rPr>
          <w:rFonts w:ascii="Times New Roman" w:hAnsi="Times New Roman"/>
          <w:sz w:val="24"/>
        </w:rPr>
        <w:t>представлява непреодолима сила.</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Нищожност на отделни клаузи</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AB09A5">
        <w:rPr>
          <w:rFonts w:ascii="Times New Roman" w:hAnsi="Times New Roman"/>
          <w:b/>
          <w:sz w:val="24"/>
          <w:lang w:val="en-US"/>
        </w:rPr>
        <w:t>7</w:t>
      </w:r>
      <w:r w:rsidRPr="00BB4B18">
        <w:rPr>
          <w:rFonts w:ascii="Times New Roman" w:hAnsi="Times New Roman"/>
          <w:b/>
          <w:sz w:val="24"/>
        </w:rPr>
        <w:t>.</w:t>
      </w:r>
      <w:r w:rsidRPr="00111951">
        <w:rPr>
          <w:rFonts w:ascii="Times New Roman" w:hAnsi="Times New Roman"/>
          <w:sz w:val="24"/>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Уведомления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AB09A5">
        <w:rPr>
          <w:rFonts w:ascii="Times New Roman" w:hAnsi="Times New Roman"/>
          <w:b/>
          <w:sz w:val="24"/>
          <w:lang w:val="en-US"/>
        </w:rPr>
        <w:t>8</w:t>
      </w:r>
      <w:r w:rsidRPr="00BB4B18">
        <w:rPr>
          <w:rFonts w:ascii="Times New Roman" w:hAnsi="Times New Roman"/>
          <w:b/>
          <w:sz w:val="24"/>
        </w:rPr>
        <w:t>.</w:t>
      </w:r>
      <w:r w:rsidRPr="00111951">
        <w:rPr>
          <w:rFonts w:ascii="Times New Roman" w:hAnsi="Times New Roman"/>
          <w:sz w:val="24"/>
        </w:rPr>
        <w:t xml:space="preserve">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целите на този Договор данните и лицата за контакт на Страните са, както следва: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За ВЪЗЛОЖИТЕЛЯ: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Адрес за кореспонденция: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Тел.: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Факс: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e-</w:t>
      </w:r>
      <w:proofErr w:type="spellStart"/>
      <w:r w:rsidRPr="00111951">
        <w:rPr>
          <w:rFonts w:ascii="Times New Roman" w:hAnsi="Times New Roman"/>
          <w:sz w:val="24"/>
        </w:rPr>
        <w:t>mail</w:t>
      </w:r>
      <w:proofErr w:type="spellEnd"/>
      <w:r w:rsidRPr="00111951">
        <w:rPr>
          <w:rFonts w:ascii="Times New Roman" w:hAnsi="Times New Roman"/>
          <w:sz w:val="24"/>
        </w:rPr>
        <w:t>: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Лице за контакт: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Лицата за контакт са упълномощени от ВЪЗЛОЖИТЕЛЯ да отговарят за изпълнението на договора, да поддържат пряка и постоянна връзка с ИЗПЪЛНИТЕЛЯ и да подписват необходимите документи по договора.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ИЗПЪЛНИТЕЛЯ: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Адрес за кореспонденция: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Тел.: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Факс: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e-</w:t>
      </w:r>
      <w:proofErr w:type="spellStart"/>
      <w:r w:rsidRPr="00111951">
        <w:rPr>
          <w:rFonts w:ascii="Times New Roman" w:hAnsi="Times New Roman"/>
          <w:sz w:val="24"/>
        </w:rPr>
        <w:t>mail</w:t>
      </w:r>
      <w:proofErr w:type="spellEnd"/>
      <w:r w:rsidRPr="00111951">
        <w:rPr>
          <w:rFonts w:ascii="Times New Roman" w:hAnsi="Times New Roman"/>
          <w:sz w:val="24"/>
        </w:rPr>
        <w:t>: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Лице за контакт: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Лицата за контакт са упълномощени от ИЗПЪЛНИТЕЛЯ да отговарят за изпълнението на договора, да поддържат пряка и постоянна връзка с ВЪЗЛОЖИТЕЛЯ и да подписват необходимите документи по договора.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За дата на уведомлението се счита: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датата на предаването – при лично предаване на уведомлението;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датата на пощенското клеймо на обратната разписка – при изпращане по пощата;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lastRenderedPageBreak/>
        <w:t>3. датата на доставка, отбелязана върху куриерската разписка – при изпращане по куриер;</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датата на приемането – при изпращане по факс;</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датата на получаване – при изпращане по електронна поща.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w:t>
      </w:r>
    </w:p>
    <w:p w:rsidR="0008523C" w:rsidRPr="00111951" w:rsidRDefault="0008523C" w:rsidP="0008523C">
      <w:pPr>
        <w:suppressAutoHyphens w:val="0"/>
        <w:autoSpaceDE w:val="0"/>
        <w:autoSpaceDN w:val="0"/>
        <w:adjustRightInd w:val="0"/>
        <w:jc w:val="both"/>
        <w:rPr>
          <w:rFonts w:ascii="Times New Roman" w:hAnsi="Times New Roman"/>
          <w:sz w:val="24"/>
        </w:rPr>
      </w:pPr>
      <w:r w:rsidRPr="00111951">
        <w:rPr>
          <w:rFonts w:ascii="Times New Roman" w:hAnsi="Times New Roman"/>
          <w:sz w:val="24"/>
        </w:rPr>
        <w:t>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(5) При преобразуване без прекратяване, промяна на наименованието, </w:t>
      </w:r>
      <w:proofErr w:type="spellStart"/>
      <w:r w:rsidRPr="00111951">
        <w:rPr>
          <w:rFonts w:ascii="Times New Roman" w:hAnsi="Times New Roman"/>
          <w:sz w:val="24"/>
        </w:rPr>
        <w:t>правноорганизационната</w:t>
      </w:r>
      <w:proofErr w:type="spellEnd"/>
      <w:r w:rsidRPr="00111951">
        <w:rPr>
          <w:rFonts w:ascii="Times New Roman" w:hAnsi="Times New Roman"/>
          <w:sz w:val="24"/>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в съответния регистър.</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4D4B73">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Приложимо право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494EA2">
        <w:rPr>
          <w:rFonts w:ascii="Times New Roman" w:hAnsi="Times New Roman"/>
          <w:b/>
          <w:sz w:val="24"/>
        </w:rPr>
        <w:t xml:space="preserve">Чл. </w:t>
      </w:r>
      <w:r w:rsidR="00AB09A5">
        <w:rPr>
          <w:rFonts w:ascii="Times New Roman" w:hAnsi="Times New Roman"/>
          <w:b/>
          <w:sz w:val="24"/>
          <w:lang w:val="en-US"/>
        </w:rPr>
        <w:t>39</w:t>
      </w:r>
      <w:r w:rsidRPr="00494EA2">
        <w:rPr>
          <w:rFonts w:ascii="Times New Roman" w:hAnsi="Times New Roman"/>
          <w:b/>
          <w:sz w:val="24"/>
        </w:rPr>
        <w:t>.</w:t>
      </w:r>
      <w:r w:rsidRPr="00111951">
        <w:rPr>
          <w:rFonts w:ascii="Times New Roman" w:hAnsi="Times New Roman"/>
          <w:sz w:val="24"/>
        </w:rPr>
        <w:t xml:space="preserve"> За неуредените в този Договор въпроси се прилагат разпоредбите на действащото българско законодателство.</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4D4B73">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Разрешаване на спорове</w:t>
      </w:r>
    </w:p>
    <w:p w:rsidR="009A5589" w:rsidRDefault="0008523C" w:rsidP="0008523C">
      <w:pPr>
        <w:suppressAutoHyphens w:val="0"/>
        <w:autoSpaceDE w:val="0"/>
        <w:autoSpaceDN w:val="0"/>
        <w:adjustRightInd w:val="0"/>
        <w:ind w:firstLine="709"/>
        <w:jc w:val="both"/>
        <w:rPr>
          <w:rFonts w:ascii="Times New Roman" w:hAnsi="Times New Roman"/>
          <w:bCs/>
          <w:noProof/>
          <w:sz w:val="24"/>
          <w:lang w:eastAsia="en-GB"/>
        </w:rPr>
      </w:pPr>
      <w:r w:rsidRPr="00575CD8">
        <w:rPr>
          <w:rFonts w:ascii="Times New Roman" w:hAnsi="Times New Roman"/>
          <w:b/>
          <w:sz w:val="24"/>
        </w:rPr>
        <w:t>Чл. 4</w:t>
      </w:r>
      <w:r w:rsidR="00AB09A5">
        <w:rPr>
          <w:rFonts w:ascii="Times New Roman" w:hAnsi="Times New Roman"/>
          <w:b/>
          <w:sz w:val="24"/>
          <w:lang w:val="en-US"/>
        </w:rPr>
        <w:t>0</w:t>
      </w:r>
      <w:r w:rsidRPr="00575CD8">
        <w:rPr>
          <w:rFonts w:ascii="Times New Roman" w:hAnsi="Times New Roman"/>
          <w:b/>
          <w:sz w:val="24"/>
        </w:rPr>
        <w:t>.</w:t>
      </w:r>
      <w:r w:rsidRPr="00111951">
        <w:rPr>
          <w:rFonts w:ascii="Times New Roman" w:hAnsi="Times New Roman"/>
          <w:sz w:val="24"/>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111951">
        <w:rPr>
          <w:rFonts w:ascii="Times New Roman" w:hAnsi="Times New Roman"/>
          <w:sz w:val="24"/>
        </w:rPr>
        <w:t>непостигане</w:t>
      </w:r>
      <w:proofErr w:type="spellEnd"/>
      <w:r w:rsidRPr="00111951">
        <w:rPr>
          <w:rFonts w:ascii="Times New Roman" w:hAnsi="Times New Roman"/>
          <w:sz w:val="24"/>
        </w:rPr>
        <w:t xml:space="preserve"> на съгласие – спорът ще</w:t>
      </w:r>
      <w:r w:rsidR="00AD0299">
        <w:rPr>
          <w:rFonts w:ascii="Times New Roman" w:hAnsi="Times New Roman"/>
          <w:sz w:val="24"/>
        </w:rPr>
        <w:t xml:space="preserve"> </w:t>
      </w:r>
      <w:r w:rsidR="00AD0299" w:rsidRPr="00576876">
        <w:rPr>
          <w:rFonts w:ascii="Times New Roman" w:hAnsi="Times New Roman"/>
          <w:bCs/>
          <w:noProof/>
          <w:sz w:val="24"/>
          <w:lang w:eastAsia="en-GB"/>
        </w:rPr>
        <w:t xml:space="preserve">се отнася за решаване </w:t>
      </w:r>
      <w:r w:rsidR="00AD0299" w:rsidRPr="00576876">
        <w:rPr>
          <w:rFonts w:ascii="Times New Roman" w:hAnsi="Times New Roman"/>
          <w:noProof/>
          <w:sz w:val="24"/>
          <w:lang w:eastAsia="en-GB"/>
        </w:rPr>
        <w:t>от компетентния български съд</w:t>
      </w:r>
      <w:r w:rsidR="00AD0299" w:rsidRPr="00576876">
        <w:rPr>
          <w:rFonts w:ascii="Times New Roman" w:hAnsi="Times New Roman"/>
          <w:bCs/>
          <w:noProof/>
          <w:sz w:val="24"/>
          <w:lang w:eastAsia="en-GB"/>
        </w:rPr>
        <w:t>.</w:t>
      </w:r>
    </w:p>
    <w:p w:rsidR="00C424C9" w:rsidRDefault="00C424C9" w:rsidP="0008523C">
      <w:pPr>
        <w:suppressAutoHyphens w:val="0"/>
        <w:autoSpaceDE w:val="0"/>
        <w:autoSpaceDN w:val="0"/>
        <w:adjustRightInd w:val="0"/>
        <w:ind w:firstLine="709"/>
        <w:jc w:val="both"/>
        <w:rPr>
          <w:rFonts w:ascii="Times New Roman" w:hAnsi="Times New Roman"/>
          <w:bCs/>
          <w:noProof/>
          <w:sz w:val="24"/>
          <w:lang w:eastAsia="en-GB"/>
        </w:rPr>
      </w:pPr>
    </w:p>
    <w:p w:rsidR="00C424C9" w:rsidRPr="00826977" w:rsidRDefault="00C424C9" w:rsidP="00C424C9">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Лични данни</w:t>
      </w:r>
    </w:p>
    <w:p w:rsidR="00C424C9" w:rsidRDefault="00C424C9" w:rsidP="00C424C9">
      <w:pPr>
        <w:suppressAutoHyphens w:val="0"/>
        <w:autoSpaceDE w:val="0"/>
        <w:autoSpaceDN w:val="0"/>
        <w:adjustRightInd w:val="0"/>
        <w:ind w:firstLine="709"/>
        <w:jc w:val="both"/>
        <w:rPr>
          <w:rFonts w:ascii="Times New Roman" w:hAnsi="Times New Roman"/>
          <w:sz w:val="24"/>
        </w:rPr>
      </w:pPr>
      <w:r w:rsidRPr="00575CD8">
        <w:rPr>
          <w:rFonts w:ascii="Times New Roman" w:hAnsi="Times New Roman"/>
          <w:b/>
          <w:sz w:val="24"/>
        </w:rPr>
        <w:t>Чл. 4</w:t>
      </w:r>
      <w:r>
        <w:rPr>
          <w:rFonts w:ascii="Times New Roman" w:hAnsi="Times New Roman"/>
          <w:b/>
          <w:sz w:val="24"/>
        </w:rPr>
        <w:t>1</w:t>
      </w:r>
      <w:r w:rsidRPr="00575CD8">
        <w:rPr>
          <w:rFonts w:ascii="Times New Roman" w:hAnsi="Times New Roman"/>
          <w:b/>
          <w:sz w:val="24"/>
        </w:rPr>
        <w:t>.</w:t>
      </w:r>
      <w:r w:rsidRPr="00111951">
        <w:rPr>
          <w:rFonts w:ascii="Times New Roman" w:hAnsi="Times New Roman"/>
          <w:sz w:val="24"/>
        </w:rPr>
        <w:t xml:space="preserve"> </w:t>
      </w:r>
      <w:r w:rsidR="00C049CA">
        <w:rPr>
          <w:rFonts w:ascii="Times New Roman" w:hAnsi="Times New Roman"/>
          <w:sz w:val="24"/>
        </w:rPr>
        <w:t>(1) Във връзка с изпълнение на настоящия договор Възложителят предоставя на Изпълнителя следните лични данни</w:t>
      </w:r>
      <w:r w:rsidR="00243B73">
        <w:rPr>
          <w:rFonts w:ascii="Times New Roman" w:hAnsi="Times New Roman"/>
          <w:sz w:val="24"/>
        </w:rPr>
        <w:t xml:space="preserve"> на застрахованите лица</w:t>
      </w:r>
      <w:r w:rsidR="00C049CA">
        <w:rPr>
          <w:rFonts w:ascii="Times New Roman" w:hAnsi="Times New Roman"/>
          <w:sz w:val="24"/>
        </w:rPr>
        <w:t>:</w:t>
      </w:r>
    </w:p>
    <w:p w:rsidR="00C049CA" w:rsidRDefault="00C049CA" w:rsidP="002E6785">
      <w:pPr>
        <w:pStyle w:val="ListParagraph"/>
        <w:numPr>
          <w:ilvl w:val="0"/>
          <w:numId w:val="43"/>
        </w:numPr>
        <w:suppressAutoHyphens w:val="0"/>
        <w:autoSpaceDE w:val="0"/>
        <w:autoSpaceDN w:val="0"/>
        <w:adjustRightInd w:val="0"/>
        <w:jc w:val="both"/>
        <w:rPr>
          <w:rFonts w:ascii="Times New Roman" w:hAnsi="Times New Roman"/>
          <w:sz w:val="24"/>
        </w:rPr>
      </w:pPr>
      <w:r>
        <w:rPr>
          <w:rFonts w:ascii="Times New Roman" w:hAnsi="Times New Roman"/>
          <w:sz w:val="24"/>
        </w:rPr>
        <w:t>..............................</w:t>
      </w:r>
    </w:p>
    <w:p w:rsidR="00C049CA" w:rsidRDefault="00C049CA" w:rsidP="002E6785">
      <w:pPr>
        <w:pStyle w:val="ListParagraph"/>
        <w:numPr>
          <w:ilvl w:val="0"/>
          <w:numId w:val="43"/>
        </w:numPr>
        <w:suppressAutoHyphens w:val="0"/>
        <w:autoSpaceDE w:val="0"/>
        <w:autoSpaceDN w:val="0"/>
        <w:adjustRightInd w:val="0"/>
        <w:jc w:val="both"/>
        <w:rPr>
          <w:rFonts w:ascii="Times New Roman" w:hAnsi="Times New Roman"/>
          <w:sz w:val="24"/>
        </w:rPr>
      </w:pPr>
      <w:r>
        <w:rPr>
          <w:rFonts w:ascii="Times New Roman" w:hAnsi="Times New Roman"/>
          <w:sz w:val="24"/>
        </w:rPr>
        <w:t>..............................</w:t>
      </w:r>
    </w:p>
    <w:p w:rsidR="00C049CA" w:rsidRPr="00C049CA" w:rsidRDefault="00C049CA" w:rsidP="002E6785">
      <w:pPr>
        <w:pStyle w:val="ListParagraph"/>
        <w:numPr>
          <w:ilvl w:val="0"/>
          <w:numId w:val="43"/>
        </w:numPr>
        <w:suppressAutoHyphens w:val="0"/>
        <w:autoSpaceDE w:val="0"/>
        <w:autoSpaceDN w:val="0"/>
        <w:adjustRightInd w:val="0"/>
        <w:jc w:val="both"/>
        <w:rPr>
          <w:rFonts w:ascii="Times New Roman" w:hAnsi="Times New Roman"/>
          <w:sz w:val="24"/>
        </w:rPr>
      </w:pPr>
      <w:r>
        <w:rPr>
          <w:rFonts w:ascii="Times New Roman" w:hAnsi="Times New Roman"/>
          <w:sz w:val="24"/>
        </w:rPr>
        <w:t>..............................</w:t>
      </w:r>
    </w:p>
    <w:p w:rsidR="00C424C9" w:rsidRDefault="00C049CA" w:rsidP="002E6785">
      <w:pPr>
        <w:pStyle w:val="ListParagraph"/>
        <w:numPr>
          <w:ilvl w:val="0"/>
          <w:numId w:val="44"/>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sz w:val="24"/>
        </w:rPr>
        <w:t>Целите, за които Изпълнителят ще обработва предоставените лични данни:</w:t>
      </w:r>
      <w:r w:rsidR="00BB46EA">
        <w:rPr>
          <w:rFonts w:ascii="Times New Roman" w:hAnsi="Times New Roman"/>
          <w:sz w:val="24"/>
        </w:rPr>
        <w:t xml:space="preserve"> за изпълнение на настоящия договор - </w:t>
      </w:r>
      <w:r w:rsidR="00BB46EA" w:rsidRPr="00BB46EA">
        <w:rPr>
          <w:rFonts w:ascii="Times New Roman" w:eastAsia="Arial Unicode MS" w:hAnsi="Times New Roman" w:cs="Times New Roman"/>
          <w:color w:val="000000"/>
          <w:sz w:val="24"/>
          <w:szCs w:val="22"/>
          <w:lang w:eastAsia="bg-BG"/>
        </w:rPr>
        <w:t xml:space="preserve">извършване на  застраховане със застраховка „Злополука“ членовете и служителите на </w:t>
      </w:r>
      <w:r w:rsidR="00C65FBA">
        <w:rPr>
          <w:rFonts w:ascii="Times New Roman" w:eastAsia="Arial Unicode MS" w:hAnsi="Times New Roman" w:cs="Times New Roman"/>
          <w:color w:val="000000"/>
          <w:sz w:val="24"/>
          <w:szCs w:val="22"/>
          <w:lang w:eastAsia="bg-BG"/>
        </w:rPr>
        <w:t>Възложителя</w:t>
      </w:r>
      <w:r w:rsidR="00BB46EA">
        <w:rPr>
          <w:rFonts w:ascii="Times New Roman" w:hAnsi="Times New Roman"/>
          <w:sz w:val="24"/>
        </w:rPr>
        <w:t>.</w:t>
      </w:r>
    </w:p>
    <w:p w:rsidR="00C65FBA" w:rsidRPr="00533D3F" w:rsidRDefault="00C65FBA" w:rsidP="002E6785">
      <w:pPr>
        <w:pStyle w:val="ListParagraph"/>
        <w:numPr>
          <w:ilvl w:val="0"/>
          <w:numId w:val="44"/>
        </w:numPr>
        <w:tabs>
          <w:tab w:val="left" w:pos="1134"/>
        </w:tabs>
        <w:suppressAutoHyphens w:val="0"/>
        <w:autoSpaceDE w:val="0"/>
        <w:autoSpaceDN w:val="0"/>
        <w:adjustRightInd w:val="0"/>
        <w:ind w:left="0" w:firstLine="709"/>
        <w:jc w:val="both"/>
        <w:rPr>
          <w:rFonts w:ascii="Times New Roman" w:hAnsi="Times New Roman"/>
          <w:sz w:val="24"/>
        </w:rPr>
      </w:pPr>
      <w:r w:rsidRPr="00C65FBA">
        <w:rPr>
          <w:rFonts w:ascii="Times New Roman" w:eastAsia="SimSun" w:hAnsi="Times New Roman" w:cs="Times New Roman"/>
          <w:color w:val="000000"/>
          <w:sz w:val="24"/>
          <w:lang w:eastAsia="bg-BG"/>
        </w:rPr>
        <w:t xml:space="preserve">Страните се задължават да обработват получените в изпълнение на </w:t>
      </w:r>
      <w:r>
        <w:rPr>
          <w:rFonts w:ascii="Times New Roman" w:eastAsia="SimSun" w:hAnsi="Times New Roman" w:cs="Times New Roman"/>
          <w:color w:val="000000"/>
          <w:sz w:val="24"/>
          <w:lang w:eastAsia="bg-BG"/>
        </w:rPr>
        <w:t>настоящия</w:t>
      </w:r>
      <w:r w:rsidRPr="00C65FBA">
        <w:rPr>
          <w:rFonts w:ascii="Times New Roman" w:eastAsia="SimSun" w:hAnsi="Times New Roman" w:cs="Times New Roman"/>
          <w:color w:val="000000"/>
          <w:sz w:val="24"/>
          <w:lang w:eastAsia="bg-BG"/>
        </w:rPr>
        <w:t xml:space="preserve"> договор лични данни добросъвестно и законосъобразно, </w:t>
      </w:r>
      <w:r w:rsidR="00E20E23">
        <w:rPr>
          <w:rFonts w:ascii="Times New Roman" w:eastAsia="SimSun" w:hAnsi="Times New Roman" w:cs="Times New Roman"/>
          <w:color w:val="000000"/>
          <w:sz w:val="24"/>
          <w:lang w:eastAsia="bg-BG"/>
        </w:rPr>
        <w:t>в съответствие</w:t>
      </w:r>
      <w:r w:rsidRPr="00C65FBA">
        <w:rPr>
          <w:rFonts w:ascii="Times New Roman" w:eastAsia="SimSun" w:hAnsi="Times New Roman" w:cs="Times New Roman"/>
          <w:color w:val="000000"/>
          <w:sz w:val="24"/>
          <w:lang w:eastAsia="bg-BG"/>
        </w:rPr>
        <w:t xml:space="preserve"> с уговореното и със законовите изисквания относно защитата на личните данни.</w:t>
      </w:r>
    </w:p>
    <w:p w:rsidR="00533D3F" w:rsidRPr="001963DE" w:rsidRDefault="00533D3F" w:rsidP="002E6785">
      <w:pPr>
        <w:pStyle w:val="ListParagraph"/>
        <w:numPr>
          <w:ilvl w:val="0"/>
          <w:numId w:val="44"/>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eastAsia="SimSun" w:hAnsi="Times New Roman" w:cs="Times New Roman"/>
          <w:color w:val="000000"/>
          <w:sz w:val="24"/>
          <w:lang w:eastAsia="bg-BG"/>
        </w:rPr>
        <w:t xml:space="preserve">Изпълнителят е длъжен да ограничи достъпа до личните данни на застрахованите лица </w:t>
      </w:r>
      <w:r w:rsidRPr="00533D3F">
        <w:rPr>
          <w:rFonts w:ascii="Times New Roman" w:hAnsi="Times New Roman" w:cs="Times New Roman"/>
          <w:color w:val="000000"/>
          <w:sz w:val="24"/>
          <w:lang w:eastAsia="bg-BG"/>
        </w:rPr>
        <w:t>единствено и само до тези лица, които има нужда да знаят и/или да имат достъп до съответните лични данни, доколкото е строго необходимо за целите на договор</w:t>
      </w:r>
      <w:r w:rsidR="001963DE">
        <w:rPr>
          <w:rFonts w:ascii="Times New Roman" w:hAnsi="Times New Roman" w:cs="Times New Roman"/>
          <w:color w:val="000000"/>
          <w:sz w:val="24"/>
          <w:lang w:eastAsia="bg-BG"/>
        </w:rPr>
        <w:t>а</w:t>
      </w:r>
      <w:r w:rsidRPr="00533D3F">
        <w:rPr>
          <w:rFonts w:ascii="Times New Roman" w:hAnsi="Times New Roman" w:cs="Times New Roman"/>
          <w:color w:val="000000"/>
          <w:sz w:val="24"/>
          <w:lang w:eastAsia="bg-BG"/>
        </w:rPr>
        <w:t>, като гарантира, че всички такива лица са обвързани от договорно, професионално или законово задължение за конфиденциалност.</w:t>
      </w:r>
    </w:p>
    <w:p w:rsidR="001963DE" w:rsidRDefault="008C2CA7" w:rsidP="002E6785">
      <w:pPr>
        <w:pStyle w:val="ListParagraph"/>
        <w:numPr>
          <w:ilvl w:val="0"/>
          <w:numId w:val="44"/>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cs="Times New Roman"/>
          <w:color w:val="000000"/>
          <w:sz w:val="24"/>
          <w:lang w:eastAsia="bg-BG"/>
        </w:rPr>
        <w:t xml:space="preserve">Изпълнителят се задължава да съхранява предоставените му от Възложителя лични данни за срок, който е не по-дълъг от необходимия за изпълнението на целите и </w:t>
      </w:r>
      <w:r w:rsidR="00C2700F">
        <w:rPr>
          <w:rFonts w:ascii="Times New Roman" w:hAnsi="Times New Roman" w:cs="Times New Roman"/>
          <w:color w:val="000000"/>
          <w:sz w:val="24"/>
          <w:lang w:eastAsia="bg-BG"/>
        </w:rPr>
        <w:t xml:space="preserve">съгласно изискванията на </w:t>
      </w:r>
      <w:r w:rsidR="00382082">
        <w:rPr>
          <w:rFonts w:ascii="Times New Roman" w:hAnsi="Times New Roman"/>
          <w:sz w:val="24"/>
        </w:rPr>
        <w:t>правото на ЕС и</w:t>
      </w:r>
      <w:r w:rsidR="00C2700F" w:rsidRPr="004B6A3D">
        <w:rPr>
          <w:rFonts w:ascii="Times New Roman" w:hAnsi="Times New Roman"/>
          <w:sz w:val="24"/>
        </w:rPr>
        <w:t xml:space="preserve"> българското законодателство</w:t>
      </w:r>
      <w:r w:rsidR="00382082">
        <w:rPr>
          <w:rFonts w:ascii="Times New Roman" w:hAnsi="Times New Roman"/>
          <w:sz w:val="24"/>
        </w:rPr>
        <w:t>.</w:t>
      </w:r>
    </w:p>
    <w:p w:rsidR="0059783E" w:rsidRDefault="00E20E23" w:rsidP="002E6785">
      <w:pPr>
        <w:pStyle w:val="ListParagraph"/>
        <w:numPr>
          <w:ilvl w:val="0"/>
          <w:numId w:val="44"/>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sz w:val="24"/>
        </w:rPr>
        <w:t>Страните прилагат подходящи те</w:t>
      </w:r>
      <w:r w:rsidR="008F0CD5">
        <w:rPr>
          <w:rFonts w:ascii="Times New Roman" w:hAnsi="Times New Roman"/>
          <w:sz w:val="24"/>
        </w:rPr>
        <w:t xml:space="preserve">хнически и организационни мерки, така че обработването на лични данни да е </w:t>
      </w:r>
      <w:r w:rsidR="006026A9">
        <w:rPr>
          <w:rFonts w:ascii="Times New Roman" w:hAnsi="Times New Roman"/>
          <w:sz w:val="24"/>
        </w:rPr>
        <w:t xml:space="preserve">сигурно и </w:t>
      </w:r>
      <w:r w:rsidR="008F0CD5">
        <w:rPr>
          <w:rFonts w:ascii="Times New Roman" w:hAnsi="Times New Roman"/>
          <w:sz w:val="24"/>
        </w:rPr>
        <w:t xml:space="preserve">в съответствие с изискванията на </w:t>
      </w:r>
      <w:r w:rsidR="008F0CD5" w:rsidRPr="008F0CD5">
        <w:rPr>
          <w:rFonts w:ascii="Times New Roman" w:hAnsi="Times New Roman"/>
          <w:sz w:val="24"/>
        </w:rPr>
        <w:t xml:space="preserve">Регламент (ЕС) 2016/679 на Европейския парламент и на Съвета от 27 април 2016 година относно </w:t>
      </w:r>
      <w:r w:rsidR="008F0CD5" w:rsidRPr="008F0CD5">
        <w:rPr>
          <w:rFonts w:ascii="Times New Roman" w:hAnsi="Times New Roman"/>
          <w:sz w:val="24"/>
        </w:rPr>
        <w:lastRenderedPageBreak/>
        <w:t>защитата на физическите лица във връзка с обработването на лични данни и относно свободното движение на такива данни и за отмяна на Директива 95/46/EО (</w:t>
      </w:r>
      <w:r w:rsidR="008F0CD5">
        <w:rPr>
          <w:rFonts w:ascii="Times New Roman" w:hAnsi="Times New Roman"/>
          <w:sz w:val="24"/>
        </w:rPr>
        <w:t>Регламента</w:t>
      </w:r>
      <w:r w:rsidR="008F0CD5" w:rsidRPr="008F0CD5">
        <w:rPr>
          <w:rFonts w:ascii="Times New Roman" w:hAnsi="Times New Roman"/>
          <w:sz w:val="24"/>
        </w:rPr>
        <w:t>)</w:t>
      </w:r>
      <w:r w:rsidR="0091099D">
        <w:rPr>
          <w:rFonts w:ascii="Times New Roman" w:hAnsi="Times New Roman"/>
          <w:sz w:val="24"/>
        </w:rPr>
        <w:t>.</w:t>
      </w:r>
    </w:p>
    <w:p w:rsidR="00540DD4" w:rsidRDefault="00540DD4" w:rsidP="002E6785">
      <w:pPr>
        <w:pStyle w:val="ListParagraph"/>
        <w:numPr>
          <w:ilvl w:val="0"/>
          <w:numId w:val="44"/>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sz w:val="24"/>
        </w:rPr>
        <w:t>Страните се задължават да предават помежду си лични данни и информационни носители, съдържащи лични данни по начин, който гарантира тяхната неприкосновеност и недостъпност за трети лица.</w:t>
      </w:r>
    </w:p>
    <w:p w:rsidR="0091099D" w:rsidRDefault="00800E27" w:rsidP="002E6785">
      <w:pPr>
        <w:pStyle w:val="ListParagraph"/>
        <w:numPr>
          <w:ilvl w:val="0"/>
          <w:numId w:val="44"/>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sz w:val="24"/>
        </w:rPr>
        <w:t>Изпълнителят е длъжен да уведоми писмено Възложителя за всяко нарушение на сигурността на личните данни на застрахованите лица</w:t>
      </w:r>
      <w:r w:rsidR="00D1774B">
        <w:rPr>
          <w:rFonts w:ascii="Times New Roman" w:hAnsi="Times New Roman"/>
          <w:sz w:val="24"/>
        </w:rPr>
        <w:t xml:space="preserve"> незабавно, но не по-късно от 36 часа, след установяване на нарушението.</w:t>
      </w:r>
    </w:p>
    <w:p w:rsidR="006026A9" w:rsidRPr="008F0CD5" w:rsidRDefault="007750C4" w:rsidP="002E6785">
      <w:pPr>
        <w:pStyle w:val="ListParagraph"/>
        <w:numPr>
          <w:ilvl w:val="0"/>
          <w:numId w:val="44"/>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sz w:val="24"/>
        </w:rPr>
        <w:t>В случай че Изпълнителят ползва подизпълнител, той има право да включи в обработването и съответния подизпълнител, след като писмено уведоми за това Възложителя и му предостави гаранции, че подизпълнителят е поел задължение да изпълнява всички задължения</w:t>
      </w:r>
      <w:r w:rsidR="00217C79">
        <w:rPr>
          <w:rFonts w:ascii="Times New Roman" w:hAnsi="Times New Roman"/>
          <w:sz w:val="24"/>
        </w:rPr>
        <w:t>, които произтичат от настоящия договор и действащото законодателство за защита на личните данни, които ще обработва.</w:t>
      </w:r>
    </w:p>
    <w:p w:rsidR="00C049CA" w:rsidRPr="00C049CA" w:rsidRDefault="00C049CA" w:rsidP="00BB46EA">
      <w:pPr>
        <w:pStyle w:val="ListParagraph"/>
        <w:suppressAutoHyphens w:val="0"/>
        <w:autoSpaceDE w:val="0"/>
        <w:autoSpaceDN w:val="0"/>
        <w:adjustRightInd w:val="0"/>
        <w:ind w:left="1429"/>
        <w:jc w:val="both"/>
        <w:rPr>
          <w:rFonts w:ascii="Times New Roman" w:hAnsi="Times New Roman"/>
          <w:sz w:val="24"/>
        </w:rPr>
      </w:pPr>
    </w:p>
    <w:p w:rsidR="00C424C9" w:rsidRPr="001C2838" w:rsidRDefault="00C424C9" w:rsidP="00C424C9">
      <w:pPr>
        <w:suppressAutoHyphens w:val="0"/>
        <w:autoSpaceDE w:val="0"/>
        <w:autoSpaceDN w:val="0"/>
        <w:adjustRightInd w:val="0"/>
        <w:ind w:firstLine="709"/>
        <w:jc w:val="both"/>
        <w:rPr>
          <w:rFonts w:ascii="Times New Roman" w:hAnsi="Times New Roman" w:cs="Times New Roman"/>
          <w:sz w:val="24"/>
          <w:lang w:eastAsia="bg-BG"/>
        </w:rPr>
      </w:pPr>
    </w:p>
    <w:p w:rsidR="004E0FC8" w:rsidRDefault="004E0FC8" w:rsidP="00380448">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Неразделна част от настоящия договор са:</w:t>
      </w:r>
    </w:p>
    <w:p w:rsidR="007366CF" w:rsidRPr="001C2838" w:rsidRDefault="007366CF" w:rsidP="007366CF">
      <w:pPr>
        <w:numPr>
          <w:ilvl w:val="0"/>
          <w:numId w:val="12"/>
        </w:numPr>
        <w:suppressAutoHyphens w:val="0"/>
        <w:autoSpaceDE w:val="0"/>
        <w:autoSpaceDN w:val="0"/>
        <w:adjustRightInd w:val="0"/>
        <w:ind w:right="-365"/>
        <w:rPr>
          <w:rFonts w:ascii="Times New Roman" w:hAnsi="Times New Roman" w:cs="Times New Roman"/>
          <w:sz w:val="24"/>
          <w:lang w:eastAsia="bg-BG"/>
        </w:rPr>
      </w:pPr>
      <w:r>
        <w:rPr>
          <w:rFonts w:ascii="Times New Roman" w:hAnsi="Times New Roman" w:cs="Times New Roman"/>
          <w:sz w:val="24"/>
          <w:lang w:eastAsia="bg-BG"/>
        </w:rPr>
        <w:t>Техническа</w:t>
      </w:r>
      <w:r w:rsidRPr="001C2838">
        <w:rPr>
          <w:rFonts w:ascii="Times New Roman" w:hAnsi="Times New Roman" w:cs="Times New Roman"/>
          <w:sz w:val="24"/>
          <w:lang w:eastAsia="bg-BG"/>
        </w:rPr>
        <w:t xml:space="preserve"> спецификация за обособена позиция № 1</w:t>
      </w:r>
    </w:p>
    <w:p w:rsidR="004E0FC8" w:rsidRPr="001C2838" w:rsidRDefault="004E0FC8" w:rsidP="005C500E">
      <w:pPr>
        <w:numPr>
          <w:ilvl w:val="0"/>
          <w:numId w:val="12"/>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Застрахователна полица;</w:t>
      </w:r>
    </w:p>
    <w:p w:rsidR="004E0FC8" w:rsidRPr="001C2838" w:rsidRDefault="004E0FC8" w:rsidP="005C500E">
      <w:pPr>
        <w:numPr>
          <w:ilvl w:val="0"/>
          <w:numId w:val="12"/>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Общи условия на застраховката, предмет на договора;</w:t>
      </w:r>
    </w:p>
    <w:p w:rsidR="004E0FC8" w:rsidRPr="001C2838" w:rsidRDefault="004E0FC8" w:rsidP="005C500E">
      <w:pPr>
        <w:numPr>
          <w:ilvl w:val="0"/>
          <w:numId w:val="12"/>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Техническото предложение на изпълнителя;</w:t>
      </w:r>
    </w:p>
    <w:p w:rsidR="004E0FC8" w:rsidRDefault="004E0FC8" w:rsidP="005C500E">
      <w:pPr>
        <w:numPr>
          <w:ilvl w:val="0"/>
          <w:numId w:val="12"/>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Цено</w:t>
      </w:r>
      <w:r w:rsidR="00096187">
        <w:rPr>
          <w:rFonts w:ascii="Times New Roman" w:hAnsi="Times New Roman" w:cs="Times New Roman"/>
          <w:sz w:val="24"/>
          <w:lang w:eastAsia="bg-BG"/>
        </w:rPr>
        <w:t>вото предложение на изпълнителя;</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p>
    <w:p w:rsidR="00077139" w:rsidRPr="001C2838" w:rsidRDefault="00077139" w:rsidP="00380448">
      <w:pPr>
        <w:ind w:firstLine="708"/>
        <w:jc w:val="both"/>
        <w:rPr>
          <w:rFonts w:ascii="Times New Roman" w:hAnsi="Times New Roman"/>
          <w:sz w:val="24"/>
        </w:rPr>
      </w:pPr>
      <w:r w:rsidRPr="001C2838">
        <w:rPr>
          <w:rFonts w:ascii="Times New Roman" w:hAnsi="Times New Roman"/>
          <w:sz w:val="24"/>
        </w:rPr>
        <w:t>Настоящият Договор се подписа в два еднообразни екземпляра – по един за всяка от страните.</w:t>
      </w:r>
    </w:p>
    <w:p w:rsidR="004E0FC8" w:rsidRPr="001C2838" w:rsidRDefault="004E0FC8" w:rsidP="00380448">
      <w:pPr>
        <w:jc w:val="both"/>
        <w:rPr>
          <w:rFonts w:ascii="Times New Roman" w:hAnsi="Times New Roman"/>
          <w:sz w:val="24"/>
        </w:rPr>
      </w:pPr>
    </w:p>
    <w:tbl>
      <w:tblPr>
        <w:tblW w:w="9215" w:type="dxa"/>
        <w:tblInd w:w="250" w:type="dxa"/>
        <w:tblLayout w:type="fixed"/>
        <w:tblLook w:val="04A0" w:firstRow="1" w:lastRow="0" w:firstColumn="1" w:lastColumn="0" w:noHBand="0" w:noVBand="1"/>
      </w:tblPr>
      <w:tblGrid>
        <w:gridCol w:w="4961"/>
        <w:gridCol w:w="426"/>
        <w:gridCol w:w="3402"/>
        <w:gridCol w:w="426"/>
      </w:tblGrid>
      <w:tr w:rsidR="006A240C" w:rsidRPr="001C2838" w:rsidTr="00246097">
        <w:trPr>
          <w:trHeight w:val="700"/>
        </w:trPr>
        <w:tc>
          <w:tcPr>
            <w:tcW w:w="5387" w:type="dxa"/>
            <w:gridSpan w:val="2"/>
          </w:tcPr>
          <w:p w:rsidR="003D6478" w:rsidRPr="001C2838" w:rsidRDefault="003D6478" w:rsidP="00380448">
            <w:pPr>
              <w:tabs>
                <w:tab w:val="left" w:pos="-90"/>
                <w:tab w:val="left" w:pos="864"/>
                <w:tab w:val="left" w:pos="10440"/>
              </w:tabs>
              <w:jc w:val="both"/>
              <w:rPr>
                <w:rFonts w:ascii="Times New Roman" w:hAnsi="Times New Roman"/>
                <w:sz w:val="24"/>
                <w:szCs w:val="20"/>
                <w:lang w:eastAsia="bg-BG"/>
              </w:rPr>
            </w:pPr>
          </w:p>
          <w:p w:rsidR="006A240C" w:rsidRPr="001C2838" w:rsidRDefault="006A240C" w:rsidP="00380448">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ВЪЗЛОЖИТЕЛЯ</w:t>
            </w:r>
            <w:r w:rsidRPr="001C2838">
              <w:rPr>
                <w:rFonts w:ascii="Times New Roman" w:hAnsi="Times New Roman"/>
                <w:sz w:val="24"/>
                <w:szCs w:val="20"/>
                <w:lang w:eastAsia="bg-BG"/>
              </w:rPr>
              <w:tab/>
            </w:r>
          </w:p>
        </w:tc>
        <w:tc>
          <w:tcPr>
            <w:tcW w:w="3828" w:type="dxa"/>
            <w:gridSpan w:val="2"/>
          </w:tcPr>
          <w:p w:rsidR="006161E1" w:rsidRPr="001C2838" w:rsidRDefault="006161E1" w:rsidP="00380448">
            <w:pPr>
              <w:tabs>
                <w:tab w:val="left" w:pos="-90"/>
                <w:tab w:val="left" w:pos="864"/>
                <w:tab w:val="left" w:pos="10440"/>
              </w:tabs>
              <w:jc w:val="both"/>
              <w:rPr>
                <w:rFonts w:ascii="Times New Roman" w:hAnsi="Times New Roman"/>
                <w:sz w:val="24"/>
                <w:szCs w:val="20"/>
                <w:lang w:eastAsia="bg-BG"/>
              </w:rPr>
            </w:pPr>
          </w:p>
          <w:p w:rsidR="006A240C" w:rsidRPr="001C2838" w:rsidRDefault="006A240C" w:rsidP="00380448">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ИЗПЪЛНИТЕЛЯ</w:t>
            </w:r>
            <w:r w:rsidRPr="001C2838">
              <w:rPr>
                <w:rFonts w:ascii="Times New Roman" w:hAnsi="Times New Roman"/>
                <w:sz w:val="24"/>
                <w:szCs w:val="20"/>
                <w:lang w:eastAsia="bg-BG"/>
              </w:rPr>
              <w:tab/>
            </w:r>
            <w:r w:rsidRPr="001C2838">
              <w:rPr>
                <w:rFonts w:ascii="Times New Roman" w:hAnsi="Times New Roman"/>
                <w:sz w:val="24"/>
                <w:szCs w:val="20"/>
                <w:lang w:eastAsia="bg-BG"/>
              </w:rPr>
              <w:tab/>
            </w:r>
          </w:p>
        </w:tc>
      </w:tr>
      <w:tr w:rsidR="006A240C" w:rsidRPr="001C2838" w:rsidTr="006B0DCF">
        <w:tc>
          <w:tcPr>
            <w:tcW w:w="5387" w:type="dxa"/>
            <w:gridSpan w:val="2"/>
          </w:tcPr>
          <w:p w:rsidR="006A240C" w:rsidRPr="001C2838" w:rsidRDefault="006A240C" w:rsidP="00380448">
            <w:pPr>
              <w:rPr>
                <w:rFonts w:ascii="Times New Roman" w:hAnsi="Times New Roman"/>
                <w:sz w:val="24"/>
                <w:lang w:eastAsia="bg-BG"/>
              </w:rPr>
            </w:pPr>
          </w:p>
          <w:p w:rsidR="006A240C" w:rsidRPr="001C2838" w:rsidRDefault="006A240C" w:rsidP="00380448">
            <w:pPr>
              <w:rPr>
                <w:rFonts w:ascii="Times New Roman" w:hAnsi="Times New Roman"/>
                <w:sz w:val="24"/>
                <w:lang w:eastAsia="bg-BG"/>
              </w:rPr>
            </w:pPr>
            <w:r w:rsidRPr="001C2838">
              <w:rPr>
                <w:rFonts w:ascii="Times New Roman" w:hAnsi="Times New Roman"/>
                <w:sz w:val="24"/>
                <w:lang w:eastAsia="bg-BG"/>
              </w:rPr>
              <w:t>.............................</w:t>
            </w:r>
          </w:p>
          <w:p w:rsidR="006A240C" w:rsidRPr="001C2838" w:rsidRDefault="006A240C" w:rsidP="00380448">
            <w:pPr>
              <w:rPr>
                <w:rFonts w:ascii="Times New Roman" w:hAnsi="Times New Roman"/>
                <w:sz w:val="24"/>
                <w:szCs w:val="20"/>
                <w:lang w:eastAsia="bg-BG"/>
              </w:rPr>
            </w:pPr>
            <w:r w:rsidRPr="001C2838">
              <w:rPr>
                <w:rFonts w:ascii="Times New Roman" w:hAnsi="Times New Roman"/>
                <w:sz w:val="24"/>
                <w:szCs w:val="20"/>
                <w:lang w:eastAsia="bg-BG"/>
              </w:rPr>
              <w:t>ПРЕДСЕДАТЕЛ</w:t>
            </w:r>
            <w:r w:rsidRPr="001C2838">
              <w:rPr>
                <w:rFonts w:ascii="Times New Roman" w:hAnsi="Times New Roman"/>
                <w:sz w:val="24"/>
                <w:szCs w:val="20"/>
                <w:lang w:eastAsia="bg-BG"/>
              </w:rPr>
              <w:tab/>
            </w:r>
            <w:r w:rsidRPr="001C2838">
              <w:rPr>
                <w:rFonts w:ascii="Times New Roman" w:hAnsi="Times New Roman"/>
                <w:sz w:val="24"/>
                <w:szCs w:val="20"/>
                <w:lang w:eastAsia="bg-BG"/>
              </w:rPr>
              <w:tab/>
            </w:r>
            <w:r w:rsidRPr="001C2838">
              <w:rPr>
                <w:rFonts w:ascii="Times New Roman" w:hAnsi="Times New Roman"/>
                <w:sz w:val="24"/>
                <w:szCs w:val="20"/>
                <w:lang w:eastAsia="bg-BG"/>
              </w:rPr>
              <w:tab/>
            </w:r>
          </w:p>
          <w:p w:rsidR="006A240C" w:rsidRPr="001C2838" w:rsidRDefault="006A240C" w:rsidP="00781A4F">
            <w:pPr>
              <w:rPr>
                <w:rFonts w:ascii="Times New Roman" w:hAnsi="Times New Roman"/>
                <w:sz w:val="24"/>
                <w:lang w:bidi="en-US"/>
              </w:rPr>
            </w:pPr>
            <w:r w:rsidRPr="001C2838">
              <w:rPr>
                <w:rFonts w:ascii="Times New Roman" w:hAnsi="Times New Roman"/>
                <w:caps/>
                <w:sz w:val="24"/>
                <w:szCs w:val="20"/>
                <w:lang w:eastAsia="bg-BG"/>
              </w:rPr>
              <w:t>/</w:t>
            </w:r>
            <w:r w:rsidR="00781A4F">
              <w:rPr>
                <w:rFonts w:ascii="Times New Roman" w:hAnsi="Times New Roman"/>
                <w:caps/>
                <w:sz w:val="24"/>
                <w:szCs w:val="20"/>
                <w:lang w:eastAsia="bg-BG"/>
              </w:rPr>
              <w:t>БОЙКО АТАНАСОВ</w:t>
            </w:r>
            <w:r w:rsidRPr="001C2838">
              <w:rPr>
                <w:rFonts w:ascii="Times New Roman" w:hAnsi="Times New Roman"/>
                <w:caps/>
                <w:sz w:val="24"/>
                <w:szCs w:val="20"/>
                <w:lang w:eastAsia="bg-BG"/>
              </w:rPr>
              <w:t>/</w:t>
            </w:r>
          </w:p>
        </w:tc>
        <w:tc>
          <w:tcPr>
            <w:tcW w:w="3828" w:type="dxa"/>
            <w:gridSpan w:val="2"/>
          </w:tcPr>
          <w:p w:rsidR="006A240C" w:rsidRPr="001C2838" w:rsidRDefault="006A240C" w:rsidP="00380448">
            <w:pPr>
              <w:tabs>
                <w:tab w:val="left" w:pos="-90"/>
                <w:tab w:val="left" w:pos="864"/>
                <w:tab w:val="left" w:pos="10440"/>
              </w:tabs>
              <w:jc w:val="both"/>
              <w:rPr>
                <w:rFonts w:ascii="Times New Roman" w:hAnsi="Times New Roman"/>
                <w:sz w:val="24"/>
                <w:lang w:bidi="en-US"/>
              </w:rPr>
            </w:pPr>
          </w:p>
          <w:p w:rsidR="006A240C" w:rsidRPr="001C2838" w:rsidRDefault="006A240C" w:rsidP="00380448">
            <w:pPr>
              <w:tabs>
                <w:tab w:val="left" w:pos="-90"/>
                <w:tab w:val="left" w:pos="864"/>
                <w:tab w:val="left" w:pos="10440"/>
              </w:tabs>
              <w:jc w:val="both"/>
              <w:rPr>
                <w:rFonts w:ascii="Times New Roman" w:hAnsi="Times New Roman"/>
                <w:sz w:val="24"/>
                <w:szCs w:val="20"/>
                <w:lang w:eastAsia="bg-BG"/>
              </w:rPr>
            </w:pPr>
            <w:r w:rsidRPr="001C2838">
              <w:rPr>
                <w:rFonts w:ascii="Times New Roman" w:hAnsi="Times New Roman"/>
                <w:sz w:val="24"/>
                <w:lang w:bidi="en-US"/>
              </w:rPr>
              <w:t>..........................................</w:t>
            </w:r>
          </w:p>
          <w:p w:rsidR="006A240C" w:rsidRPr="001C2838" w:rsidRDefault="006A240C" w:rsidP="00380448">
            <w:pPr>
              <w:tabs>
                <w:tab w:val="left" w:pos="-90"/>
                <w:tab w:val="left" w:pos="864"/>
                <w:tab w:val="left" w:pos="10440"/>
              </w:tabs>
              <w:jc w:val="both"/>
              <w:rPr>
                <w:rFonts w:ascii="Times New Roman" w:hAnsi="Times New Roman"/>
                <w:sz w:val="24"/>
                <w:lang w:bidi="en-US"/>
              </w:rPr>
            </w:pPr>
          </w:p>
        </w:tc>
      </w:tr>
      <w:tr w:rsidR="006A240C" w:rsidRPr="001C2838" w:rsidTr="006B0DCF">
        <w:trPr>
          <w:gridAfter w:val="1"/>
          <w:wAfter w:w="426" w:type="dxa"/>
        </w:trPr>
        <w:tc>
          <w:tcPr>
            <w:tcW w:w="4961" w:type="dxa"/>
          </w:tcPr>
          <w:p w:rsidR="006A240C" w:rsidRPr="001C2838" w:rsidRDefault="006A240C" w:rsidP="00380448">
            <w:pPr>
              <w:jc w:val="both"/>
              <w:rPr>
                <w:rFonts w:ascii="Times New Roman" w:hAnsi="Times New Roman"/>
                <w:sz w:val="24"/>
                <w:lang w:eastAsia="bg-BG"/>
              </w:rPr>
            </w:pPr>
          </w:p>
          <w:p w:rsidR="006A240C" w:rsidRPr="001C2838" w:rsidRDefault="006A240C" w:rsidP="00380448">
            <w:pPr>
              <w:jc w:val="both"/>
              <w:rPr>
                <w:rFonts w:ascii="Times New Roman" w:hAnsi="Times New Roman"/>
                <w:sz w:val="24"/>
                <w:lang w:eastAsia="bg-BG"/>
              </w:rPr>
            </w:pPr>
            <w:r w:rsidRPr="001C2838">
              <w:rPr>
                <w:rFonts w:ascii="Times New Roman" w:hAnsi="Times New Roman"/>
                <w:sz w:val="24"/>
                <w:lang w:eastAsia="bg-BG"/>
              </w:rPr>
              <w:t>................................................</w:t>
            </w:r>
            <w:r w:rsidRPr="001C2838">
              <w:rPr>
                <w:rFonts w:ascii="Times New Roman" w:hAnsi="Times New Roman"/>
                <w:sz w:val="24"/>
                <w:szCs w:val="20"/>
                <w:lang w:eastAsia="bg-BG"/>
              </w:rPr>
              <w:tab/>
            </w:r>
            <w:r w:rsidRPr="001C2838">
              <w:rPr>
                <w:rFonts w:ascii="Times New Roman" w:hAnsi="Times New Roman"/>
                <w:sz w:val="24"/>
                <w:szCs w:val="20"/>
                <w:lang w:eastAsia="bg-BG"/>
              </w:rPr>
              <w:tab/>
            </w:r>
          </w:p>
          <w:p w:rsidR="006A240C" w:rsidRPr="001C2838" w:rsidRDefault="006A38B1" w:rsidP="00380448">
            <w:pPr>
              <w:jc w:val="both"/>
              <w:rPr>
                <w:rFonts w:ascii="Times New Roman" w:hAnsi="Times New Roman"/>
                <w:sz w:val="24"/>
                <w:szCs w:val="20"/>
                <w:lang w:eastAsia="bg-BG"/>
              </w:rPr>
            </w:pPr>
            <w:r>
              <w:rPr>
                <w:rFonts w:ascii="Times New Roman" w:hAnsi="Times New Roman"/>
                <w:caps/>
                <w:sz w:val="24"/>
                <w:szCs w:val="20"/>
                <w:lang w:eastAsia="bg-BG"/>
              </w:rPr>
              <w:t>ДИРЕКТОР НА ДИРЕКЦИЯ</w:t>
            </w:r>
            <w:r w:rsidR="006A240C" w:rsidRPr="001C2838">
              <w:rPr>
                <w:rFonts w:ascii="Times New Roman" w:hAnsi="Times New Roman"/>
                <w:caps/>
                <w:sz w:val="24"/>
                <w:szCs w:val="20"/>
                <w:lang w:eastAsia="bg-BG"/>
              </w:rPr>
              <w:t xml:space="preserve"> „ФС</w:t>
            </w:r>
            <w:r>
              <w:rPr>
                <w:rFonts w:ascii="Times New Roman" w:hAnsi="Times New Roman"/>
                <w:caps/>
                <w:sz w:val="24"/>
                <w:szCs w:val="20"/>
                <w:lang w:eastAsia="bg-BG"/>
              </w:rPr>
              <w:t>Д</w:t>
            </w:r>
            <w:r w:rsidR="006A240C" w:rsidRPr="001C2838">
              <w:rPr>
                <w:rFonts w:ascii="Times New Roman" w:hAnsi="Times New Roman"/>
                <w:caps/>
                <w:sz w:val="24"/>
                <w:szCs w:val="20"/>
                <w:lang w:eastAsia="bg-BG"/>
              </w:rPr>
              <w:t>“</w:t>
            </w:r>
            <w:r w:rsidR="006A240C" w:rsidRPr="001C2838">
              <w:rPr>
                <w:rFonts w:ascii="Times New Roman" w:hAnsi="Times New Roman"/>
                <w:sz w:val="24"/>
                <w:szCs w:val="20"/>
                <w:lang w:eastAsia="bg-BG"/>
              </w:rPr>
              <w:tab/>
            </w:r>
          </w:p>
          <w:p w:rsidR="006A240C" w:rsidRPr="001C2838" w:rsidRDefault="006A240C" w:rsidP="00380448">
            <w:pPr>
              <w:jc w:val="both"/>
              <w:rPr>
                <w:rFonts w:ascii="Times New Roman" w:hAnsi="Times New Roman"/>
                <w:sz w:val="24"/>
                <w:lang w:bidi="en-US"/>
              </w:rPr>
            </w:pPr>
            <w:r w:rsidRPr="001C2838">
              <w:rPr>
                <w:rFonts w:ascii="Times New Roman" w:hAnsi="Times New Roman"/>
                <w:caps/>
                <w:sz w:val="24"/>
                <w:szCs w:val="20"/>
                <w:lang w:eastAsia="bg-BG"/>
              </w:rPr>
              <w:t>/............................................................/</w:t>
            </w:r>
          </w:p>
        </w:tc>
        <w:tc>
          <w:tcPr>
            <w:tcW w:w="3828" w:type="dxa"/>
            <w:gridSpan w:val="2"/>
          </w:tcPr>
          <w:p w:rsidR="006A240C" w:rsidRPr="001C2838" w:rsidRDefault="006A240C" w:rsidP="00380448">
            <w:pPr>
              <w:tabs>
                <w:tab w:val="left" w:pos="-90"/>
                <w:tab w:val="left" w:pos="864"/>
                <w:tab w:val="left" w:pos="10440"/>
              </w:tabs>
              <w:jc w:val="both"/>
              <w:rPr>
                <w:rFonts w:ascii="Times New Roman" w:hAnsi="Times New Roman"/>
                <w:sz w:val="24"/>
                <w:lang w:bidi="en-US"/>
              </w:rPr>
            </w:pPr>
          </w:p>
        </w:tc>
      </w:tr>
    </w:tbl>
    <w:p w:rsidR="006161E1" w:rsidRPr="001C2838" w:rsidRDefault="006161E1" w:rsidP="00380448">
      <w:pPr>
        <w:suppressAutoHyphens w:val="0"/>
        <w:spacing w:after="200"/>
      </w:pPr>
      <w:r w:rsidRPr="001C2838">
        <w:br w:type="page"/>
      </w:r>
    </w:p>
    <w:p w:rsidR="006161E1" w:rsidRPr="001C2838" w:rsidRDefault="006161E1" w:rsidP="00380448">
      <w:pPr>
        <w:ind w:left="5103"/>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rsidR="006161E1" w:rsidRPr="001C2838" w:rsidRDefault="006161E1" w:rsidP="00380448">
      <w:pPr>
        <w:ind w:left="5103"/>
        <w:rPr>
          <w:rFonts w:ascii="Times New Roman" w:hAnsi="Times New Roman"/>
          <w:b/>
          <w:sz w:val="24"/>
          <w:lang w:eastAsia="bg-BG"/>
        </w:rPr>
      </w:pPr>
      <w:r w:rsidRPr="001C2838">
        <w:rPr>
          <w:rFonts w:ascii="Times New Roman" w:hAnsi="Times New Roman"/>
          <w:b/>
          <w:sz w:val="24"/>
          <w:lang w:eastAsia="bg-BG"/>
        </w:rPr>
        <w:t>ПРОЕКТ</w:t>
      </w:r>
    </w:p>
    <w:p w:rsidR="006161E1" w:rsidRPr="001C2838" w:rsidRDefault="006161E1" w:rsidP="00380448">
      <w:pPr>
        <w:ind w:left="5103"/>
        <w:rPr>
          <w:rFonts w:ascii="Times New Roman" w:hAnsi="Times New Roman"/>
          <w:b/>
          <w:sz w:val="24"/>
          <w:lang w:eastAsia="bg-BG"/>
        </w:rPr>
      </w:pPr>
    </w:p>
    <w:p w:rsidR="006161E1" w:rsidRPr="001C2838" w:rsidRDefault="006161E1" w:rsidP="00380448">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Д О Г О В О Р</w:t>
      </w:r>
    </w:p>
    <w:p w:rsidR="006161E1" w:rsidRPr="001C2838" w:rsidRDefault="006161E1" w:rsidP="00380448">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обособена позиция № 2</w:t>
      </w:r>
    </w:p>
    <w:p w:rsidR="006161E1" w:rsidRPr="001C2838" w:rsidRDefault="006161E1" w:rsidP="00380448">
      <w:pPr>
        <w:suppressAutoHyphens w:val="0"/>
        <w:jc w:val="center"/>
        <w:rPr>
          <w:rFonts w:ascii="Times New Roman" w:hAnsi="Times New Roman" w:cs="Times New Roman"/>
          <w:sz w:val="24"/>
          <w:lang w:eastAsia="en-US"/>
        </w:rPr>
      </w:pPr>
    </w:p>
    <w:p w:rsidR="006161E1" w:rsidRPr="001C2838" w:rsidRDefault="006161E1" w:rsidP="00380448">
      <w:pPr>
        <w:pStyle w:val="ListParagraph"/>
        <w:ind w:left="0"/>
        <w:jc w:val="center"/>
        <w:rPr>
          <w:rFonts w:ascii="Times New Roman" w:hAnsi="Times New Roman"/>
          <w:b/>
          <w:sz w:val="24"/>
        </w:rPr>
      </w:pPr>
      <w:r w:rsidRPr="001C2838">
        <w:rPr>
          <w:rFonts w:ascii="Times New Roman" w:hAnsi="Times New Roman" w:cs="Times New Roman"/>
          <w:b/>
          <w:sz w:val="24"/>
          <w:lang w:eastAsia="en-US"/>
        </w:rPr>
        <w:t>№ ...................../...................... г.</w:t>
      </w:r>
    </w:p>
    <w:p w:rsidR="006161E1" w:rsidRPr="001C2838" w:rsidRDefault="006161E1" w:rsidP="00380448">
      <w:pPr>
        <w:pStyle w:val="ListParagraph"/>
        <w:jc w:val="center"/>
        <w:rPr>
          <w:rFonts w:ascii="Times New Roman" w:hAnsi="Times New Roman"/>
          <w:b/>
          <w:sz w:val="24"/>
        </w:rPr>
      </w:pPr>
    </w:p>
    <w:p w:rsidR="006161E1" w:rsidRPr="001C2838" w:rsidRDefault="006161E1" w:rsidP="00380448">
      <w:pPr>
        <w:suppressAutoHyphens w:val="0"/>
        <w:ind w:firstLine="720"/>
        <w:jc w:val="both"/>
        <w:rPr>
          <w:rFonts w:ascii="Times New Roman" w:hAnsi="Times New Roman" w:cs="Times New Roman"/>
          <w:sz w:val="24"/>
          <w:szCs w:val="20"/>
          <w:lang w:eastAsia="bg-BG"/>
        </w:rPr>
      </w:pPr>
      <w:r w:rsidRPr="001C2838">
        <w:rPr>
          <w:rFonts w:ascii="Times New Roman" w:hAnsi="Times New Roman" w:cs="Times New Roman"/>
          <w:sz w:val="24"/>
          <w:lang w:eastAsia="en-US"/>
        </w:rPr>
        <w:t>Днес,  ....................  г., в гр. София</w:t>
      </w:r>
      <w:r w:rsidRPr="001C2838">
        <w:rPr>
          <w:rFonts w:ascii="Times New Roman" w:hAnsi="Times New Roman" w:cs="Times New Roman"/>
          <w:sz w:val="24"/>
          <w:szCs w:val="20"/>
          <w:lang w:eastAsia="bg-BG"/>
        </w:rPr>
        <w:t xml:space="preserve"> между: </w:t>
      </w:r>
    </w:p>
    <w:p w:rsidR="006161E1" w:rsidRPr="001C2838" w:rsidRDefault="006161E1" w:rsidP="00380448">
      <w:pPr>
        <w:tabs>
          <w:tab w:val="left" w:pos="1560"/>
        </w:tabs>
        <w:suppressAutoHyphens w:val="0"/>
        <w:ind w:firstLine="709"/>
        <w:jc w:val="both"/>
        <w:rPr>
          <w:rFonts w:ascii="Times New Roman" w:hAnsi="Times New Roman"/>
          <w:b/>
          <w:sz w:val="24"/>
        </w:rPr>
      </w:pPr>
    </w:p>
    <w:p w:rsidR="006161E1" w:rsidRPr="001C2838" w:rsidRDefault="006161E1" w:rsidP="00380448">
      <w:pPr>
        <w:tabs>
          <w:tab w:val="left" w:pos="1560"/>
        </w:tabs>
        <w:suppressAutoHyphens w:val="0"/>
        <w:ind w:firstLine="709"/>
        <w:jc w:val="both"/>
        <w:rPr>
          <w:rFonts w:ascii="Times New Roman" w:hAnsi="Times New Roman"/>
          <w:sz w:val="24"/>
        </w:rPr>
      </w:pPr>
      <w:r w:rsidRPr="001C2838">
        <w:rPr>
          <w:rFonts w:ascii="Times New Roman" w:hAnsi="Times New Roman"/>
          <w:b/>
          <w:sz w:val="24"/>
        </w:rPr>
        <w:t>КОМИСИЯ ЗА ФИНАНСОВ НАДЗОР (КФН)</w:t>
      </w:r>
      <w:r w:rsidRPr="001C2838">
        <w:rPr>
          <w:rFonts w:ascii="Times New Roman" w:hAnsi="Times New Roman"/>
          <w:sz w:val="24"/>
        </w:rPr>
        <w:t xml:space="preserve">, с адрес: гр. София, ул. „Будапеща” № 16, БУЛСТАТ 131060676, представлявана </w:t>
      </w:r>
      <w:r w:rsidRPr="00781A4F">
        <w:rPr>
          <w:rFonts w:ascii="Times New Roman" w:hAnsi="Times New Roman"/>
          <w:sz w:val="24"/>
        </w:rPr>
        <w:t>от</w:t>
      </w:r>
      <w:r w:rsidR="00781A4F">
        <w:rPr>
          <w:rFonts w:ascii="Times New Roman" w:hAnsi="Times New Roman"/>
          <w:sz w:val="24"/>
        </w:rPr>
        <w:t xml:space="preserve"> Бойко Атанасов </w:t>
      </w:r>
      <w:proofErr w:type="spellStart"/>
      <w:r w:rsidR="00781A4F">
        <w:rPr>
          <w:rFonts w:ascii="Times New Roman" w:hAnsi="Times New Roman"/>
          <w:sz w:val="24"/>
        </w:rPr>
        <w:t>Атанасов</w:t>
      </w:r>
      <w:proofErr w:type="spellEnd"/>
      <w:r w:rsidR="00781A4F">
        <w:rPr>
          <w:rFonts w:ascii="Times New Roman" w:hAnsi="Times New Roman"/>
          <w:sz w:val="24"/>
        </w:rPr>
        <w:t xml:space="preserve">  – председател, наричан</w:t>
      </w:r>
      <w:r w:rsidRPr="001C2838">
        <w:rPr>
          <w:rFonts w:ascii="Times New Roman" w:hAnsi="Times New Roman"/>
          <w:sz w:val="24"/>
        </w:rPr>
        <w:t xml:space="preserve"> за краткост Възложител, и </w:t>
      </w:r>
      <w:r w:rsidR="00CC24B9" w:rsidRPr="00CC24B9">
        <w:rPr>
          <w:rFonts w:ascii="Times New Roman" w:hAnsi="Times New Roman"/>
          <w:sz w:val="24"/>
        </w:rPr>
        <w:t>.................................................... – директор на дирекция „Финансово-стопански дейности“</w:t>
      </w:r>
      <w:r w:rsidRPr="001C2838">
        <w:rPr>
          <w:rFonts w:ascii="Times New Roman" w:hAnsi="Times New Roman"/>
          <w:sz w:val="24"/>
        </w:rPr>
        <w:t xml:space="preserve"> от една страна и</w:t>
      </w:r>
    </w:p>
    <w:p w:rsidR="006161E1" w:rsidRPr="001C2838" w:rsidRDefault="006161E1" w:rsidP="00380448">
      <w:pPr>
        <w:ind w:firstLine="709"/>
        <w:jc w:val="both"/>
        <w:rPr>
          <w:rFonts w:ascii="Times New Roman" w:hAnsi="Times New Roman"/>
          <w:sz w:val="24"/>
        </w:rPr>
      </w:pPr>
      <w:r w:rsidRPr="001C2838">
        <w:rPr>
          <w:rFonts w:ascii="Times New Roman" w:hAnsi="Times New Roman"/>
          <w:b/>
          <w:sz w:val="24"/>
        </w:rPr>
        <w:t xml:space="preserve">............................................., </w:t>
      </w:r>
      <w:r w:rsidRPr="001C2838">
        <w:rPr>
          <w:rFonts w:ascii="Times New Roman" w:hAnsi="Times New Roman"/>
          <w:sz w:val="24"/>
        </w:rPr>
        <w:t xml:space="preserve">ЕИК ..........................., </w:t>
      </w:r>
      <w:r w:rsidR="00BF3726" w:rsidRPr="00576876">
        <w:rPr>
          <w:rFonts w:ascii="Times New Roman" w:hAnsi="Times New Roman"/>
          <w:sz w:val="24"/>
        </w:rPr>
        <w:t xml:space="preserve">и ДДС номер </w:t>
      </w:r>
      <w:r w:rsidR="00BF3726">
        <w:rPr>
          <w:rFonts w:ascii="Times New Roman" w:hAnsi="Times New Roman"/>
          <w:sz w:val="24"/>
        </w:rPr>
        <w:t xml:space="preserve">............................., </w:t>
      </w:r>
      <w:r w:rsidRPr="001C2838">
        <w:rPr>
          <w:rFonts w:ascii="Times New Roman" w:hAnsi="Times New Roman"/>
          <w:sz w:val="24"/>
        </w:rPr>
        <w:t xml:space="preserve">със седалище и адрес на управление ..........................................., представлявано от ............................., в качеството на ........................., наричано за краткост </w:t>
      </w:r>
      <w:r w:rsidRPr="001C2838">
        <w:rPr>
          <w:rFonts w:ascii="Times New Roman" w:hAnsi="Times New Roman"/>
          <w:b/>
          <w:sz w:val="24"/>
        </w:rPr>
        <w:t>ИЗПЪЛНИТЕЛ</w:t>
      </w:r>
      <w:r w:rsidRPr="001C2838">
        <w:rPr>
          <w:rFonts w:ascii="Times New Roman" w:hAnsi="Times New Roman"/>
          <w:sz w:val="24"/>
        </w:rPr>
        <w:t xml:space="preserve">, от друга страна, </w:t>
      </w:r>
    </w:p>
    <w:p w:rsidR="006161E1" w:rsidRPr="001C2838" w:rsidRDefault="006161E1" w:rsidP="00380448">
      <w:pPr>
        <w:jc w:val="both"/>
        <w:rPr>
          <w:rFonts w:ascii="Times New Roman" w:hAnsi="Times New Roman"/>
          <w:sz w:val="24"/>
        </w:rPr>
      </w:pPr>
    </w:p>
    <w:p w:rsidR="006161E1" w:rsidRPr="001C2838" w:rsidRDefault="006161E1" w:rsidP="00380448">
      <w:pPr>
        <w:jc w:val="both"/>
        <w:rPr>
          <w:rFonts w:ascii="Times New Roman" w:hAnsi="Times New Roman"/>
          <w:sz w:val="24"/>
        </w:rPr>
      </w:pPr>
      <w:r w:rsidRPr="001C2838">
        <w:rPr>
          <w:rFonts w:ascii="Times New Roman" w:hAnsi="Times New Roman"/>
          <w:sz w:val="24"/>
        </w:rPr>
        <w:t>Възложителят и Изпълнителят наричани заедно „Страните“, а всеки от тях поотделно „Страна“</w:t>
      </w:r>
    </w:p>
    <w:p w:rsidR="006161E1" w:rsidRPr="001C2838" w:rsidRDefault="006161E1" w:rsidP="00380448">
      <w:pPr>
        <w:jc w:val="both"/>
        <w:rPr>
          <w:rFonts w:ascii="Times New Roman" w:hAnsi="Times New Roman"/>
          <w:sz w:val="24"/>
        </w:rPr>
      </w:pPr>
      <w:r w:rsidRPr="001C2838">
        <w:rPr>
          <w:rFonts w:ascii="Times New Roman" w:hAnsi="Times New Roman"/>
          <w:sz w:val="24"/>
        </w:rPr>
        <w:t>на основание чл. 194, ал. 1 от Закона за обществените поръчки (ЗОП), се сключи настоящия договор за възлагане на обществена поръчка при следните условия:</w:t>
      </w:r>
    </w:p>
    <w:p w:rsidR="006161E1" w:rsidRPr="001C2838" w:rsidRDefault="006161E1" w:rsidP="00380448">
      <w:pPr>
        <w:jc w:val="both"/>
        <w:rPr>
          <w:rFonts w:ascii="Times New Roman" w:hAnsi="Times New Roman"/>
          <w:sz w:val="24"/>
        </w:rPr>
      </w:pPr>
    </w:p>
    <w:p w:rsidR="006161E1" w:rsidRPr="001C2838" w:rsidRDefault="006161E1"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ПРЕДМЕТ НА ДОГОВОРА</w:t>
      </w:r>
    </w:p>
    <w:p w:rsidR="006161E1" w:rsidRPr="001C2838" w:rsidRDefault="006161E1" w:rsidP="00380448">
      <w:pPr>
        <w:suppressAutoHyphens w:val="0"/>
        <w:autoSpaceDE w:val="0"/>
        <w:autoSpaceDN w:val="0"/>
        <w:adjustRightInd w:val="0"/>
        <w:jc w:val="center"/>
        <w:rPr>
          <w:rFonts w:ascii="Times New Roman" w:hAnsi="Times New Roman" w:cs="Times New Roman"/>
          <w:b/>
          <w:bCs/>
          <w:sz w:val="24"/>
          <w:lang w:eastAsia="bg-BG"/>
        </w:rPr>
      </w:pPr>
    </w:p>
    <w:p w:rsidR="008419DE" w:rsidRDefault="006161E1" w:rsidP="00380448">
      <w:pPr>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1.</w:t>
      </w:r>
      <w:r w:rsidRPr="001C2838">
        <w:rPr>
          <w:rFonts w:ascii="Times New Roman" w:hAnsi="Times New Roman" w:cs="Times New Roman"/>
          <w:sz w:val="24"/>
          <w:lang w:eastAsia="bg-BG"/>
        </w:rPr>
        <w:t xml:space="preserve"> ВЪЗЛОЖИТЕЛЯТ възлага, а ИЗПЪЛНИТЕЛЯТ приема да извърши</w:t>
      </w:r>
      <w:r w:rsidR="00C45F5D">
        <w:rPr>
          <w:rFonts w:ascii="Times New Roman" w:hAnsi="Times New Roman" w:cs="Times New Roman"/>
          <w:sz w:val="24"/>
          <w:lang w:eastAsia="bg-BG"/>
        </w:rPr>
        <w:t xml:space="preserve"> услуги по застраховане на движимо и недвижимо имущество, наричани за краткост „застраховка</w:t>
      </w:r>
      <w:r w:rsidR="00D85A43">
        <w:rPr>
          <w:rFonts w:ascii="Times New Roman" w:hAnsi="Times New Roman" w:cs="Times New Roman"/>
          <w:sz w:val="24"/>
          <w:lang w:eastAsia="bg-BG"/>
        </w:rPr>
        <w:t>“</w:t>
      </w:r>
      <w:r w:rsidR="00C45F5D">
        <w:rPr>
          <w:rFonts w:ascii="Times New Roman" w:hAnsi="Times New Roman" w:cs="Times New Roman"/>
          <w:sz w:val="24"/>
          <w:lang w:eastAsia="bg-BG"/>
        </w:rPr>
        <w:t>, включващи следните видове</w:t>
      </w:r>
      <w:r w:rsidRPr="001C2838">
        <w:rPr>
          <w:rFonts w:ascii="Times New Roman" w:hAnsi="Times New Roman" w:cs="Times New Roman"/>
          <w:sz w:val="24"/>
          <w:lang w:eastAsia="bg-BG"/>
        </w:rPr>
        <w:t>:</w:t>
      </w:r>
    </w:p>
    <w:p w:rsidR="006161E1" w:rsidRPr="001C2838" w:rsidRDefault="009D5A3E" w:rsidP="008419DE">
      <w:pPr>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w:t>
      </w:r>
      <w:r w:rsidR="006161E1" w:rsidRPr="001C2838">
        <w:rPr>
          <w:rFonts w:ascii="Times New Roman" w:hAnsi="Times New Roman" w:cs="Times New Roman"/>
          <w:sz w:val="24"/>
          <w:lang w:eastAsia="bg-BG"/>
        </w:rPr>
        <w:t>1. Застраховане на моторни пре</w:t>
      </w:r>
      <w:r w:rsidR="00E5357F">
        <w:rPr>
          <w:rFonts w:ascii="Times New Roman" w:hAnsi="Times New Roman" w:cs="Times New Roman"/>
          <w:sz w:val="24"/>
          <w:lang w:eastAsia="bg-BG"/>
        </w:rPr>
        <w:t>возни средства, описани в</w:t>
      </w:r>
      <w:r w:rsidR="006161E1" w:rsidRPr="001C2838">
        <w:rPr>
          <w:rFonts w:ascii="Times New Roman" w:hAnsi="Times New Roman" w:cs="Times New Roman"/>
          <w:sz w:val="24"/>
          <w:lang w:eastAsia="bg-BG"/>
        </w:rPr>
        <w:t xml:space="preserve"> Приложение № 1 със застраховка „Автокаско”;</w:t>
      </w:r>
    </w:p>
    <w:p w:rsidR="006161E1" w:rsidRPr="001C2838" w:rsidRDefault="009D5A3E"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w:t>
      </w:r>
      <w:r w:rsidR="006161E1" w:rsidRPr="001C2838">
        <w:rPr>
          <w:rFonts w:ascii="Times New Roman" w:hAnsi="Times New Roman" w:cs="Times New Roman"/>
          <w:sz w:val="24"/>
          <w:lang w:eastAsia="bg-BG"/>
        </w:rPr>
        <w:t>2. Застраховане на моторни прево</w:t>
      </w:r>
      <w:r w:rsidR="00E5357F">
        <w:rPr>
          <w:rFonts w:ascii="Times New Roman" w:hAnsi="Times New Roman" w:cs="Times New Roman"/>
          <w:sz w:val="24"/>
          <w:lang w:eastAsia="bg-BG"/>
        </w:rPr>
        <w:t>зни средства, описани в</w:t>
      </w:r>
      <w:r w:rsidR="006161E1" w:rsidRPr="001C2838">
        <w:rPr>
          <w:rFonts w:ascii="Times New Roman" w:hAnsi="Times New Roman" w:cs="Times New Roman"/>
          <w:sz w:val="24"/>
          <w:lang w:eastAsia="bg-BG"/>
        </w:rPr>
        <w:t xml:space="preserve"> Приложение № 1 със застраховка „Гражданска отговорност” на автомобилистите;</w:t>
      </w:r>
    </w:p>
    <w:p w:rsidR="006161E1" w:rsidRPr="001C2838" w:rsidRDefault="009D5A3E"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w:t>
      </w:r>
      <w:r w:rsidR="006161E1" w:rsidRPr="001C2838">
        <w:rPr>
          <w:rFonts w:ascii="Times New Roman" w:hAnsi="Times New Roman" w:cs="Times New Roman"/>
          <w:sz w:val="24"/>
          <w:lang w:eastAsia="bg-BG"/>
        </w:rPr>
        <w:t>3. Застраховане със застраховка „Злополука на лица в моторните превозни средства” за моторните средства, описани в Приложение № 1 към ценовото предложение на изпълнителя (Приложение № 1);</w:t>
      </w:r>
    </w:p>
    <w:p w:rsidR="006161E1" w:rsidRPr="001C2838" w:rsidRDefault="009D5A3E"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w:t>
      </w:r>
      <w:r w:rsidR="006161E1" w:rsidRPr="001C2838">
        <w:rPr>
          <w:rFonts w:ascii="Times New Roman" w:hAnsi="Times New Roman" w:cs="Times New Roman"/>
          <w:sz w:val="24"/>
          <w:lang w:eastAsia="bg-BG"/>
        </w:rPr>
        <w:t>4. Застраховане на имущество със застраховки „Пожар и природни бедствия” и „Щети на имущество”, съгласно Приложение № 1.</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2.</w:t>
      </w:r>
      <w:r w:rsidRPr="001C2838">
        <w:rPr>
          <w:rFonts w:ascii="Times New Roman" w:hAnsi="Times New Roman" w:cs="Times New Roman"/>
          <w:sz w:val="24"/>
          <w:lang w:eastAsia="bg-BG"/>
        </w:rPr>
        <w:t xml:space="preserve"> ИЗПЪЛНИТЕЛЯТ извършва услугата при условията на направената от него оферта и изискванията на ВЪЗЛОЖИТЕЛЯ. Неразделна част от този договор са общите условия на ИЗПЪЛНИТЕЛЯ за застраховката, както и подписаната между страните застрахователна полица. При противоречие между общите условия по застраховката или офертата и изискванията на ВЪЗЛОЖИТЕЛЯ, съдържащи се в техническата спецификация на документацията към обществената поръчка, важат последните.</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EB2374">
        <w:rPr>
          <w:rFonts w:ascii="Times New Roman" w:hAnsi="Times New Roman" w:cs="Times New Roman"/>
          <w:b/>
          <w:bCs/>
          <w:sz w:val="24"/>
          <w:lang w:eastAsia="bg-BG"/>
        </w:rPr>
        <w:t xml:space="preserve">Чл. 3. </w:t>
      </w:r>
      <w:r w:rsidRPr="00EB2374">
        <w:rPr>
          <w:rFonts w:ascii="Times New Roman" w:hAnsi="Times New Roman" w:cs="Times New Roman"/>
          <w:sz w:val="24"/>
          <w:lang w:eastAsia="bg-BG"/>
        </w:rPr>
        <w:t>Страните подписват</w:t>
      </w:r>
      <w:r w:rsidR="006138A2" w:rsidRPr="00EB2374">
        <w:rPr>
          <w:rFonts w:ascii="Times New Roman" w:hAnsi="Times New Roman" w:cs="Times New Roman"/>
          <w:sz w:val="24"/>
          <w:lang w:eastAsia="bg-BG"/>
        </w:rPr>
        <w:t xml:space="preserve"> застрахователната полица в срок до два дни от</w:t>
      </w:r>
      <w:r w:rsidRPr="00EB2374">
        <w:rPr>
          <w:rFonts w:ascii="Times New Roman" w:hAnsi="Times New Roman" w:cs="Times New Roman"/>
          <w:sz w:val="24"/>
          <w:lang w:eastAsia="bg-BG"/>
        </w:rPr>
        <w:t xml:space="preserve"> подписване на настоящия договор.</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p>
    <w:p w:rsidR="006161E1" w:rsidRPr="001C2838" w:rsidRDefault="006161E1" w:rsidP="0038044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ЦЕНА И НАЧИН НА ПЛАЩАНЕ</w:t>
      </w:r>
    </w:p>
    <w:p w:rsidR="006161E1" w:rsidRPr="001C2838" w:rsidRDefault="006161E1"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4.</w:t>
      </w:r>
      <w:r w:rsidRPr="001C2838">
        <w:rPr>
          <w:rFonts w:ascii="Times New Roman" w:hAnsi="Times New Roman" w:cs="Times New Roman"/>
          <w:sz w:val="24"/>
          <w:lang w:eastAsia="bg-BG"/>
        </w:rPr>
        <w:t xml:space="preserve"> ВЪЗЛОЖИТЕЛЯТ заплаща на ИЗПЪЛНИТЕЛЯ цена в размер на .................................... лв., както следва:</w:t>
      </w:r>
    </w:p>
    <w:p w:rsidR="006161E1" w:rsidRPr="001C2838" w:rsidRDefault="006161E1" w:rsidP="005C500E">
      <w:pPr>
        <w:numPr>
          <w:ilvl w:val="0"/>
          <w:numId w:val="14"/>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За застраховане на движимото имущество на КФН и жилищен имот – „Пожар и природни бедствия” и „Щети на имуществото”:</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6161E1" w:rsidRPr="001C2838" w:rsidRDefault="006161E1" w:rsidP="005C500E">
      <w:pPr>
        <w:numPr>
          <w:ilvl w:val="0"/>
          <w:numId w:val="14"/>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За застраховане на служебните автомобили, описани в Приложение № 1:</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а) със застраховка на сухопътни превозни средства, без релсови превозни средства – „Автокаско”:</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 в размер на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б) със застраховка „Гражданска отговорност” на автомобилистите:</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 в размер на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в) със застраховка</w:t>
      </w:r>
      <w:r w:rsidR="008B7877" w:rsidRPr="001C2838">
        <w:rPr>
          <w:rFonts w:ascii="Times New Roman" w:hAnsi="Times New Roman" w:cs="Times New Roman"/>
          <w:sz w:val="24"/>
          <w:lang w:eastAsia="bg-BG"/>
        </w:rPr>
        <w:t xml:space="preserve"> „Злополука на местата в МПС”</w:t>
      </w:r>
      <w:r w:rsidR="007F03A2" w:rsidRPr="001C2838">
        <w:rPr>
          <w:rFonts w:ascii="Times New Roman" w:hAnsi="Times New Roman" w:cs="Times New Roman"/>
          <w:sz w:val="24"/>
          <w:lang w:eastAsia="bg-BG"/>
        </w:rPr>
        <w:t xml:space="preserve"> на автомобилите изброени в Приложение 1</w:t>
      </w:r>
      <w:r w:rsidR="008B7877" w:rsidRPr="001C2838">
        <w:rPr>
          <w:rFonts w:ascii="Times New Roman" w:hAnsi="Times New Roman" w:cs="Times New Roman"/>
          <w:sz w:val="24"/>
          <w:lang w:eastAsia="bg-BG"/>
        </w:rPr>
        <w:t xml:space="preserve"> </w:t>
      </w:r>
      <w:r w:rsidRPr="001C2838">
        <w:rPr>
          <w:rFonts w:ascii="Times New Roman" w:hAnsi="Times New Roman" w:cs="Times New Roman"/>
          <w:sz w:val="24"/>
          <w:lang w:eastAsia="bg-BG"/>
        </w:rPr>
        <w:t>:</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 в размер на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Чл. 5.</w:t>
      </w:r>
      <w:r w:rsidRPr="001C2838">
        <w:rPr>
          <w:rFonts w:ascii="Times New Roman" w:hAnsi="Times New Roman" w:cs="Times New Roman"/>
          <w:sz w:val="24"/>
          <w:lang w:eastAsia="bg-BG"/>
        </w:rPr>
        <w:t xml:space="preserve"> Плащането на цената по чл. 4 се извършва еднократно в срок до </w:t>
      </w:r>
      <w:r w:rsidR="00ED2E9A" w:rsidRPr="001C2838">
        <w:rPr>
          <w:rFonts w:ascii="Times New Roman" w:hAnsi="Times New Roman" w:cs="Times New Roman"/>
          <w:sz w:val="24"/>
          <w:lang w:eastAsia="bg-BG"/>
        </w:rPr>
        <w:t>10</w:t>
      </w:r>
      <w:r w:rsidRPr="001C2838">
        <w:rPr>
          <w:rFonts w:ascii="Times New Roman" w:hAnsi="Times New Roman" w:cs="Times New Roman"/>
          <w:sz w:val="24"/>
          <w:lang w:eastAsia="bg-BG"/>
        </w:rPr>
        <w:t xml:space="preserve"> (</w:t>
      </w:r>
      <w:r w:rsidR="00ED2E9A" w:rsidRPr="001C2838">
        <w:rPr>
          <w:rFonts w:ascii="Times New Roman" w:hAnsi="Times New Roman" w:cs="Times New Roman"/>
          <w:sz w:val="24"/>
          <w:lang w:eastAsia="bg-BG"/>
        </w:rPr>
        <w:t>десет</w:t>
      </w:r>
      <w:r w:rsidRPr="001C2838">
        <w:rPr>
          <w:rFonts w:ascii="Times New Roman" w:hAnsi="Times New Roman" w:cs="Times New Roman"/>
          <w:sz w:val="24"/>
          <w:lang w:eastAsia="bg-BG"/>
        </w:rPr>
        <w:t xml:space="preserve">) </w:t>
      </w:r>
      <w:r w:rsidR="007D0DDA">
        <w:rPr>
          <w:rFonts w:ascii="Times New Roman" w:hAnsi="Times New Roman" w:cs="Times New Roman"/>
          <w:sz w:val="24"/>
          <w:lang w:eastAsia="bg-BG"/>
        </w:rPr>
        <w:t xml:space="preserve">работни </w:t>
      </w:r>
      <w:r w:rsidRPr="001C2838">
        <w:rPr>
          <w:rFonts w:ascii="Times New Roman" w:hAnsi="Times New Roman" w:cs="Times New Roman"/>
          <w:sz w:val="24"/>
          <w:lang w:eastAsia="bg-BG"/>
        </w:rPr>
        <w:t xml:space="preserve">дни от датата на сключване на договора </w:t>
      </w:r>
      <w:r w:rsidR="007D0DDA">
        <w:rPr>
          <w:rFonts w:ascii="Times New Roman" w:hAnsi="Times New Roman" w:cs="Times New Roman"/>
          <w:sz w:val="24"/>
          <w:lang w:eastAsia="bg-BG"/>
        </w:rPr>
        <w:t>пр</w:t>
      </w:r>
      <w:r w:rsidRPr="001C2838">
        <w:rPr>
          <w:rFonts w:ascii="Times New Roman" w:hAnsi="Times New Roman" w:cs="Times New Roman"/>
          <w:sz w:val="24"/>
          <w:lang w:eastAsia="bg-BG"/>
        </w:rPr>
        <w:t xml:space="preserve">и представянето на </w:t>
      </w:r>
      <w:r w:rsidR="00ED2E9A" w:rsidRPr="001C2838">
        <w:rPr>
          <w:rFonts w:ascii="Times New Roman" w:hAnsi="Times New Roman" w:cs="Times New Roman"/>
          <w:sz w:val="24"/>
          <w:lang w:eastAsia="bg-BG"/>
        </w:rPr>
        <w:t>проформа сметка или сметка фактура, издадена от ИЗПЪЛНИТЕЛЯ</w:t>
      </w:r>
      <w:r w:rsidRPr="001C2838">
        <w:rPr>
          <w:rFonts w:ascii="Times New Roman" w:hAnsi="Times New Roman" w:cs="Times New Roman"/>
          <w:sz w:val="24"/>
          <w:lang w:eastAsia="bg-BG"/>
        </w:rPr>
        <w:t>.</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Чл. 6.</w:t>
      </w:r>
      <w:r w:rsidRPr="001C2838">
        <w:rPr>
          <w:rFonts w:ascii="Times New Roman" w:hAnsi="Times New Roman" w:cs="Times New Roman"/>
          <w:sz w:val="24"/>
          <w:lang w:eastAsia="bg-BG"/>
        </w:rPr>
        <w:t xml:space="preserve"> (1) Плащането се извършва в лева по банковата сметка на ИЗПЪЛНИТЕЛЯ:</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Банка: …………………………….……</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BIC: ……………………………………</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IBAN:  …………………………………</w:t>
      </w:r>
    </w:p>
    <w:p w:rsidR="006161E1" w:rsidRDefault="006161E1" w:rsidP="00380448">
      <w:pPr>
        <w:suppressAutoHyphens w:val="0"/>
        <w:autoSpaceDE w:val="0"/>
        <w:autoSpaceDN w:val="0"/>
        <w:adjustRightInd w:val="0"/>
        <w:ind w:firstLine="720"/>
        <w:jc w:val="both"/>
        <w:rPr>
          <w:rFonts w:ascii="Times New Roman" w:hAnsi="Times New Roman"/>
          <w:sz w:val="24"/>
          <w:lang w:eastAsia="bg-BG"/>
        </w:rPr>
      </w:pPr>
      <w:r w:rsidRPr="001C2838">
        <w:rPr>
          <w:rFonts w:ascii="Times New Roman" w:hAnsi="Times New Roman" w:cs="Times New Roman"/>
          <w:sz w:val="24"/>
          <w:lang w:eastAsia="bg-BG"/>
        </w:rPr>
        <w:t xml:space="preserve">(2) </w:t>
      </w:r>
      <w:r w:rsidRPr="001C2838">
        <w:rPr>
          <w:rFonts w:ascii="Times New Roman" w:hAnsi="Times New Roman"/>
          <w:sz w:val="24"/>
          <w:lang w:eastAsia="bg-BG"/>
        </w:rPr>
        <w:t xml:space="preserve">Изпълнителят е длъжен да уведомява писмено Възложителя за всички последващи промени на банковата му сметка в срок до </w:t>
      </w:r>
      <w:r w:rsidRPr="001C2838">
        <w:rPr>
          <w:rFonts w:ascii="Times New Roman" w:hAnsi="Times New Roman"/>
          <w:sz w:val="24"/>
        </w:rPr>
        <w:t>1 (</w:t>
      </w:r>
      <w:r w:rsidRPr="001C2838">
        <w:rPr>
          <w:rFonts w:ascii="Times New Roman" w:hAnsi="Times New Roman"/>
          <w:i/>
          <w:sz w:val="24"/>
        </w:rPr>
        <w:t>един</w:t>
      </w:r>
      <w:r w:rsidRPr="001C2838">
        <w:rPr>
          <w:rFonts w:ascii="Times New Roman" w:hAnsi="Times New Roman"/>
          <w:sz w:val="24"/>
        </w:rPr>
        <w:t>) ден</w:t>
      </w:r>
      <w:r w:rsidRPr="001C2838">
        <w:rPr>
          <w:rFonts w:ascii="Times New Roman" w:hAnsi="Times New Roman"/>
          <w:sz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7F6463" w:rsidRPr="001C2838" w:rsidRDefault="007F6463" w:rsidP="00380448">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sz w:val="24"/>
          <w:lang w:eastAsia="bg-BG"/>
        </w:rPr>
        <w:t>(3) В цента по ал. 1 са включени всички разходи на Изпълнителя за изпълнение на услугите, като Възложителят не дължи заплащане на каквито и да е други разноски, направени от Изпълнителя.</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pacing w:val="-7"/>
          <w:sz w:val="24"/>
          <w:lang w:eastAsia="bg-BG"/>
        </w:rPr>
      </w:pPr>
    </w:p>
    <w:p w:rsidR="006161E1" w:rsidRPr="001C2838" w:rsidRDefault="006161E1" w:rsidP="0038044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СРОК И МЯСТО НА ИЗПЪЛНЕНИЕ НА ПОРЪЧКАТА</w:t>
      </w:r>
    </w:p>
    <w:p w:rsidR="006161E1" w:rsidRPr="001C2838" w:rsidRDefault="006161E1" w:rsidP="00380448">
      <w:pPr>
        <w:suppressAutoHyphens w:val="0"/>
        <w:autoSpaceDE w:val="0"/>
        <w:autoSpaceDN w:val="0"/>
        <w:adjustRightInd w:val="0"/>
        <w:jc w:val="both"/>
        <w:rPr>
          <w:rFonts w:ascii="Times New Roman" w:hAnsi="Times New Roman" w:cs="Times New Roman"/>
          <w:sz w:val="24"/>
          <w:lang w:eastAsia="bg-BG"/>
        </w:rPr>
      </w:pPr>
    </w:p>
    <w:p w:rsidR="006161E1" w:rsidRPr="00E15ED0" w:rsidRDefault="006161E1" w:rsidP="00380448">
      <w:pPr>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E15ED0">
        <w:rPr>
          <w:rFonts w:ascii="Times New Roman" w:hAnsi="Times New Roman" w:cs="Times New Roman"/>
          <w:b/>
          <w:bCs/>
          <w:sz w:val="24"/>
          <w:lang w:eastAsia="bg-BG"/>
        </w:rPr>
        <w:t xml:space="preserve">Чл. 7. </w:t>
      </w:r>
      <w:r w:rsidR="00076A8E" w:rsidRPr="00E15ED0">
        <w:rPr>
          <w:rFonts w:ascii="Times New Roman" w:hAnsi="Times New Roman" w:cs="Times New Roman"/>
          <w:bCs/>
          <w:sz w:val="24"/>
          <w:lang w:eastAsia="bg-BG"/>
        </w:rPr>
        <w:t>(1).</w:t>
      </w:r>
      <w:r w:rsidR="00076A8E" w:rsidRPr="00E15ED0">
        <w:rPr>
          <w:rFonts w:ascii="Times New Roman" w:hAnsi="Times New Roman" w:cs="Times New Roman"/>
          <w:b/>
          <w:bCs/>
          <w:sz w:val="24"/>
          <w:lang w:eastAsia="bg-BG"/>
        </w:rPr>
        <w:t xml:space="preserve"> </w:t>
      </w:r>
      <w:r w:rsidRPr="00E15ED0">
        <w:rPr>
          <w:rFonts w:ascii="Times New Roman" w:hAnsi="Times New Roman" w:cs="Times New Roman"/>
          <w:sz w:val="24"/>
          <w:lang w:eastAsia="bg-BG"/>
        </w:rPr>
        <w:t>Договорът се сключва за срок, както следва:</w:t>
      </w:r>
    </w:p>
    <w:p w:rsidR="00DF7FD2" w:rsidRPr="00E15ED0"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E15ED0">
        <w:rPr>
          <w:rFonts w:ascii="Times New Roman" w:hAnsi="Times New Roman" w:cs="Times New Roman"/>
          <w:sz w:val="24"/>
          <w:lang w:eastAsia="bg-BG"/>
        </w:rPr>
        <w:t>- за застраховане на движимо имущество на КФН и жилищен имот, посочени в т. 1 на техническата спецификация за обособена позиция № 2, със застраховки „Пожар и природни бедствия” и “Щети на имущество” – една година с</w:t>
      </w:r>
      <w:r w:rsidR="00781A4F" w:rsidRPr="00E15ED0">
        <w:rPr>
          <w:rFonts w:ascii="Times New Roman" w:hAnsi="Times New Roman" w:cs="Times New Roman"/>
          <w:sz w:val="24"/>
          <w:lang w:eastAsia="bg-BG"/>
        </w:rPr>
        <w:t xml:space="preserve"> начало 00.00 часа на 01.01.2020 г. до 24.00 часа на 31.12.2020</w:t>
      </w:r>
      <w:r w:rsidRPr="00E15ED0">
        <w:rPr>
          <w:rFonts w:ascii="Times New Roman" w:hAnsi="Times New Roman" w:cs="Times New Roman"/>
          <w:sz w:val="24"/>
          <w:lang w:eastAsia="bg-BG"/>
        </w:rPr>
        <w:t xml:space="preserve"> г.;</w:t>
      </w:r>
    </w:p>
    <w:p w:rsidR="00DF7FD2" w:rsidRPr="00E15ED0"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E15ED0">
        <w:rPr>
          <w:rFonts w:ascii="Times New Roman" w:hAnsi="Times New Roman" w:cs="Times New Roman"/>
          <w:sz w:val="24"/>
          <w:lang w:eastAsia="bg-BG"/>
        </w:rPr>
        <w:t xml:space="preserve">- за застраховане на служебните автомобили на КФН, посочени в т. 2 на техническата спецификация за обособена позиция № 2 със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 една година със следните периоди на действие: </w:t>
      </w:r>
    </w:p>
    <w:p w:rsidR="00781A4F" w:rsidRPr="00B55118" w:rsidRDefault="00781A4F" w:rsidP="00781A4F">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B55118">
        <w:rPr>
          <w:rFonts w:ascii="Times New Roman" w:eastAsia="Calibri" w:hAnsi="Times New Roman" w:cs="Times New Roman"/>
          <w:sz w:val="24"/>
        </w:rPr>
        <w:t xml:space="preserve">Фолксваген </w:t>
      </w:r>
      <w:proofErr w:type="spellStart"/>
      <w:r w:rsidRPr="00B55118">
        <w:rPr>
          <w:rFonts w:ascii="Times New Roman" w:eastAsia="Calibri" w:hAnsi="Times New Roman" w:cs="Times New Roman"/>
          <w:sz w:val="24"/>
        </w:rPr>
        <w:t>Туарег</w:t>
      </w:r>
      <w:proofErr w:type="spellEnd"/>
      <w:r w:rsidRPr="00B55118">
        <w:rPr>
          <w:rFonts w:ascii="Times New Roman" w:eastAsia="Calibri" w:hAnsi="Times New Roman" w:cs="Times New Roman"/>
          <w:sz w:val="24"/>
        </w:rPr>
        <w:t>, за който срокът на застрахователните полици за застраховки “Гражданска отговорност” на автомобилистите</w:t>
      </w:r>
      <w:r w:rsidRPr="00B55118">
        <w:rPr>
          <w:rFonts w:ascii="Times New Roman" w:eastAsia="Calibri" w:hAnsi="Times New Roman" w:cs="Times New Roman"/>
          <w:sz w:val="24"/>
          <w:lang w:val="en-US"/>
        </w:rPr>
        <w:t>, “</w:t>
      </w:r>
      <w:r w:rsidRPr="00B55118">
        <w:rPr>
          <w:rFonts w:ascii="Times New Roman" w:eastAsia="Calibri" w:hAnsi="Times New Roman" w:cs="Times New Roman"/>
          <w:sz w:val="24"/>
        </w:rPr>
        <w:t>Автокаско</w:t>
      </w:r>
      <w:r w:rsidRPr="00B55118">
        <w:rPr>
          <w:rFonts w:ascii="Times New Roman" w:eastAsia="Calibri" w:hAnsi="Times New Roman" w:cs="Times New Roman"/>
          <w:sz w:val="24"/>
          <w:lang w:val="en-US"/>
        </w:rPr>
        <w:t>”</w:t>
      </w:r>
      <w:r w:rsidRPr="00B55118">
        <w:rPr>
          <w:rFonts w:ascii="Times New Roman" w:eastAsia="Calibri" w:hAnsi="Times New Roman" w:cs="Times New Roman"/>
          <w:sz w:val="24"/>
        </w:rPr>
        <w:t xml:space="preserve"> и “Злополука на местата в МПС“ следва да бъд</w:t>
      </w:r>
      <w:r w:rsidR="00512B3B">
        <w:rPr>
          <w:rFonts w:ascii="Times New Roman" w:eastAsia="Calibri" w:hAnsi="Times New Roman" w:cs="Times New Roman"/>
          <w:sz w:val="24"/>
        </w:rPr>
        <w:t>е</w:t>
      </w:r>
      <w:r w:rsidRPr="00B55118">
        <w:rPr>
          <w:rFonts w:ascii="Times New Roman" w:eastAsia="Calibri" w:hAnsi="Times New Roman" w:cs="Times New Roman"/>
          <w:sz w:val="24"/>
        </w:rPr>
        <w:t xml:space="preserve"> от 00.00 часа на </w:t>
      </w:r>
      <w:r w:rsidRPr="00B55118">
        <w:rPr>
          <w:rFonts w:ascii="Times New Roman" w:eastAsia="Calibri" w:hAnsi="Times New Roman" w:cs="Times New Roman"/>
          <w:sz w:val="24"/>
          <w:lang w:val="en-US"/>
        </w:rPr>
        <w:t>04.09</w:t>
      </w:r>
      <w:r w:rsidRPr="00B55118">
        <w:rPr>
          <w:rFonts w:ascii="Times New Roman" w:eastAsia="Calibri" w:hAnsi="Times New Roman" w:cs="Times New Roman"/>
          <w:sz w:val="24"/>
        </w:rPr>
        <w:t>.20</w:t>
      </w:r>
      <w:r w:rsidRPr="00B55118">
        <w:rPr>
          <w:rFonts w:ascii="Times New Roman" w:eastAsia="Calibri" w:hAnsi="Times New Roman" w:cs="Times New Roman"/>
          <w:sz w:val="24"/>
          <w:lang w:val="en-US"/>
        </w:rPr>
        <w:t>20</w:t>
      </w:r>
      <w:r w:rsidR="00702F1C">
        <w:rPr>
          <w:rFonts w:ascii="Times New Roman" w:eastAsia="Calibri" w:hAnsi="Times New Roman" w:cs="Times New Roman"/>
          <w:sz w:val="24"/>
        </w:rPr>
        <w:t xml:space="preserve"> </w:t>
      </w:r>
      <w:r w:rsidRPr="00B55118">
        <w:rPr>
          <w:rFonts w:ascii="Times New Roman" w:eastAsia="Calibri" w:hAnsi="Times New Roman" w:cs="Times New Roman"/>
          <w:sz w:val="24"/>
        </w:rPr>
        <w:t xml:space="preserve">г. до 24.00 часа на </w:t>
      </w:r>
      <w:r w:rsidRPr="00B55118">
        <w:rPr>
          <w:rFonts w:ascii="Times New Roman" w:eastAsia="Calibri" w:hAnsi="Times New Roman" w:cs="Times New Roman"/>
          <w:sz w:val="24"/>
          <w:lang w:val="en-US"/>
        </w:rPr>
        <w:t>03</w:t>
      </w:r>
      <w:r w:rsidRPr="00B55118">
        <w:rPr>
          <w:rFonts w:ascii="Times New Roman" w:eastAsia="Calibri" w:hAnsi="Times New Roman" w:cs="Times New Roman"/>
          <w:sz w:val="24"/>
        </w:rPr>
        <w:t>.</w:t>
      </w:r>
      <w:r w:rsidRPr="00B55118">
        <w:rPr>
          <w:rFonts w:ascii="Times New Roman" w:eastAsia="Calibri" w:hAnsi="Times New Roman" w:cs="Times New Roman"/>
          <w:sz w:val="24"/>
          <w:lang w:val="en-US"/>
        </w:rPr>
        <w:t>09</w:t>
      </w:r>
      <w:r w:rsidRPr="00B55118">
        <w:rPr>
          <w:rFonts w:ascii="Times New Roman" w:eastAsia="Calibri" w:hAnsi="Times New Roman" w:cs="Times New Roman"/>
          <w:sz w:val="24"/>
        </w:rPr>
        <w:t>.20</w:t>
      </w:r>
      <w:r w:rsidRPr="00B55118">
        <w:rPr>
          <w:rFonts w:ascii="Times New Roman" w:eastAsia="Calibri" w:hAnsi="Times New Roman" w:cs="Times New Roman"/>
          <w:sz w:val="24"/>
          <w:lang w:val="en-US"/>
        </w:rPr>
        <w:t>21</w:t>
      </w:r>
      <w:r>
        <w:rPr>
          <w:rFonts w:ascii="Times New Roman" w:eastAsia="Calibri" w:hAnsi="Times New Roman" w:cs="Times New Roman"/>
          <w:sz w:val="24"/>
        </w:rPr>
        <w:t>г.</w:t>
      </w:r>
    </w:p>
    <w:p w:rsidR="00781A4F" w:rsidRPr="001A2AD0" w:rsidRDefault="00781A4F" w:rsidP="00781A4F">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1A2AD0">
        <w:rPr>
          <w:rFonts w:ascii="Times New Roman" w:eastAsia="Calibri" w:hAnsi="Times New Roman" w:cs="Times New Roman"/>
          <w:sz w:val="24"/>
        </w:rPr>
        <w:t xml:space="preserve">Ауди А8, за който срокът на застрахователните полици за застраховки “Гражданска отговорност” на автомобилистите и “Злополука” на местата в </w:t>
      </w:r>
      <w:r w:rsidRPr="001A2AD0">
        <w:rPr>
          <w:rFonts w:ascii="Times New Roman" w:eastAsia="Calibri" w:hAnsi="Times New Roman" w:cs="Times New Roman"/>
          <w:sz w:val="24"/>
        </w:rPr>
        <w:lastRenderedPageBreak/>
        <w:t>МПС  следва да бъде от 00.00 часа на 28.12.2019</w:t>
      </w:r>
      <w:r w:rsidR="00C40048">
        <w:rPr>
          <w:rFonts w:ascii="Times New Roman" w:eastAsia="Calibri" w:hAnsi="Times New Roman" w:cs="Times New Roman"/>
          <w:sz w:val="24"/>
        </w:rPr>
        <w:t xml:space="preserve"> </w:t>
      </w:r>
      <w:r w:rsidRPr="001A2AD0">
        <w:rPr>
          <w:rFonts w:ascii="Times New Roman" w:eastAsia="Calibri" w:hAnsi="Times New Roman" w:cs="Times New Roman"/>
          <w:sz w:val="24"/>
        </w:rPr>
        <w:t>г. до 24.00 часа на 27.12.2020</w:t>
      </w:r>
      <w:r w:rsidR="007E53C6">
        <w:rPr>
          <w:rFonts w:ascii="Times New Roman" w:eastAsia="Calibri" w:hAnsi="Times New Roman" w:cs="Times New Roman"/>
          <w:sz w:val="24"/>
        </w:rPr>
        <w:t xml:space="preserve"> </w:t>
      </w:r>
      <w:r w:rsidRPr="001A2AD0">
        <w:rPr>
          <w:rFonts w:ascii="Times New Roman" w:eastAsia="Calibri" w:hAnsi="Times New Roman" w:cs="Times New Roman"/>
          <w:sz w:val="24"/>
        </w:rPr>
        <w:t>г., а застрахователната полица „Автокаско“ следва да бъде от 00.00 часа на 25.01.2020г. до 24.00 часа на 24.01.2021г.;</w:t>
      </w:r>
    </w:p>
    <w:p w:rsidR="00781A4F" w:rsidRPr="00D37198" w:rsidRDefault="00781A4F" w:rsidP="00781A4F">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D37198">
        <w:rPr>
          <w:rFonts w:ascii="Times New Roman" w:eastAsia="Calibri" w:hAnsi="Times New Roman" w:cs="Times New Roman"/>
          <w:sz w:val="24"/>
        </w:rPr>
        <w:t xml:space="preserve">Хюндай </w:t>
      </w:r>
      <w:proofErr w:type="spellStart"/>
      <w:r w:rsidRPr="00D37198">
        <w:rPr>
          <w:rFonts w:ascii="Times New Roman" w:eastAsia="Calibri" w:hAnsi="Times New Roman" w:cs="Times New Roman"/>
          <w:sz w:val="24"/>
        </w:rPr>
        <w:t>Елантра</w:t>
      </w:r>
      <w:proofErr w:type="spellEnd"/>
      <w:r w:rsidRPr="00D37198">
        <w:rPr>
          <w:rFonts w:ascii="Times New Roman" w:eastAsia="Calibri" w:hAnsi="Times New Roman" w:cs="Times New Roman"/>
          <w:sz w:val="24"/>
        </w:rPr>
        <w:t>, СВ6446КА за който срокът на застрахователните полици за застраховки “Гражданска отговорност” на автомобилистите</w:t>
      </w:r>
      <w:r w:rsidRPr="00D37198">
        <w:rPr>
          <w:rFonts w:ascii="Times New Roman" w:eastAsia="Calibri" w:hAnsi="Times New Roman" w:cs="Times New Roman"/>
          <w:sz w:val="24"/>
          <w:lang w:val="en-US"/>
        </w:rPr>
        <w:t>, “</w:t>
      </w:r>
      <w:r w:rsidRPr="00D37198">
        <w:rPr>
          <w:rFonts w:ascii="Times New Roman" w:eastAsia="Calibri" w:hAnsi="Times New Roman" w:cs="Times New Roman"/>
          <w:sz w:val="24"/>
        </w:rPr>
        <w:t>Автокаско</w:t>
      </w:r>
      <w:r w:rsidRPr="00D37198">
        <w:rPr>
          <w:rFonts w:ascii="Times New Roman" w:eastAsia="Calibri" w:hAnsi="Times New Roman" w:cs="Times New Roman"/>
          <w:sz w:val="24"/>
          <w:lang w:val="en-US"/>
        </w:rPr>
        <w:t>”</w:t>
      </w:r>
      <w:r w:rsidRPr="00D37198">
        <w:rPr>
          <w:rFonts w:ascii="Times New Roman" w:eastAsia="Calibri" w:hAnsi="Times New Roman" w:cs="Times New Roman"/>
          <w:sz w:val="24"/>
        </w:rPr>
        <w:t xml:space="preserve"> и “Злополука” на местата в МПС  следва да бъде от 00.00 часа на 28.12.201</w:t>
      </w:r>
      <w:r w:rsidRPr="00D37198">
        <w:rPr>
          <w:rFonts w:ascii="Times New Roman" w:eastAsia="Calibri" w:hAnsi="Times New Roman" w:cs="Times New Roman"/>
          <w:sz w:val="24"/>
          <w:lang w:val="en-US"/>
        </w:rPr>
        <w:t>9</w:t>
      </w:r>
      <w:r w:rsidR="007E53C6">
        <w:rPr>
          <w:rFonts w:ascii="Times New Roman" w:eastAsia="Calibri" w:hAnsi="Times New Roman" w:cs="Times New Roman"/>
          <w:sz w:val="24"/>
        </w:rPr>
        <w:t xml:space="preserve"> </w:t>
      </w:r>
      <w:r w:rsidRPr="00D37198">
        <w:rPr>
          <w:rFonts w:ascii="Times New Roman" w:eastAsia="Calibri" w:hAnsi="Times New Roman" w:cs="Times New Roman"/>
          <w:sz w:val="24"/>
        </w:rPr>
        <w:t>г. до 24.00 часа на 27.12.20</w:t>
      </w:r>
      <w:r w:rsidRPr="00D37198">
        <w:rPr>
          <w:rFonts w:ascii="Times New Roman" w:eastAsia="Calibri" w:hAnsi="Times New Roman" w:cs="Times New Roman"/>
          <w:sz w:val="24"/>
          <w:lang w:val="en-US"/>
        </w:rPr>
        <w:t>20</w:t>
      </w:r>
      <w:r w:rsidR="007E53C6">
        <w:rPr>
          <w:rFonts w:ascii="Times New Roman" w:eastAsia="Calibri" w:hAnsi="Times New Roman" w:cs="Times New Roman"/>
          <w:sz w:val="24"/>
        </w:rPr>
        <w:t xml:space="preserve"> </w:t>
      </w:r>
      <w:r w:rsidRPr="00D37198">
        <w:rPr>
          <w:rFonts w:ascii="Times New Roman" w:eastAsia="Calibri" w:hAnsi="Times New Roman" w:cs="Times New Roman"/>
          <w:sz w:val="24"/>
        </w:rPr>
        <w:t>г.</w:t>
      </w:r>
    </w:p>
    <w:p w:rsidR="00781A4F" w:rsidRPr="00D43A0E" w:rsidRDefault="00781A4F" w:rsidP="00781A4F">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D43A0E">
        <w:rPr>
          <w:rFonts w:ascii="Times New Roman" w:eastAsia="Calibri" w:hAnsi="Times New Roman" w:cs="Times New Roman"/>
          <w:sz w:val="24"/>
        </w:rPr>
        <w:t xml:space="preserve">Хюндай </w:t>
      </w:r>
      <w:proofErr w:type="spellStart"/>
      <w:r w:rsidRPr="00D43A0E">
        <w:rPr>
          <w:rFonts w:ascii="Times New Roman" w:eastAsia="Calibri" w:hAnsi="Times New Roman" w:cs="Times New Roman"/>
          <w:sz w:val="24"/>
        </w:rPr>
        <w:t>Елантра</w:t>
      </w:r>
      <w:proofErr w:type="spellEnd"/>
      <w:r w:rsidRPr="00D43A0E">
        <w:rPr>
          <w:rFonts w:ascii="Times New Roman" w:eastAsia="Calibri" w:hAnsi="Times New Roman" w:cs="Times New Roman"/>
          <w:sz w:val="24"/>
        </w:rPr>
        <w:t>, СВ9018МА, за който срокът на застрахователните полици за застраховки “Гражданска отговорност” на автомобилистите, „Автокаско“ и “Злополука” на местата в МПС  следва да бъде от 00.00 часа на 03.01.2020</w:t>
      </w:r>
      <w:r w:rsidR="007E53C6">
        <w:rPr>
          <w:rFonts w:ascii="Times New Roman" w:eastAsia="Calibri" w:hAnsi="Times New Roman" w:cs="Times New Roman"/>
          <w:sz w:val="24"/>
        </w:rPr>
        <w:t xml:space="preserve"> </w:t>
      </w:r>
      <w:r w:rsidRPr="00D43A0E">
        <w:rPr>
          <w:rFonts w:ascii="Times New Roman" w:eastAsia="Calibri" w:hAnsi="Times New Roman" w:cs="Times New Roman"/>
          <w:sz w:val="24"/>
        </w:rPr>
        <w:t>г. до 24.00 часа на 02.01.2021</w:t>
      </w:r>
      <w:r w:rsidR="004F6DA7">
        <w:rPr>
          <w:rFonts w:ascii="Times New Roman" w:eastAsia="Calibri" w:hAnsi="Times New Roman" w:cs="Times New Roman"/>
          <w:sz w:val="24"/>
        </w:rPr>
        <w:t xml:space="preserve"> </w:t>
      </w:r>
      <w:r w:rsidRPr="00D43A0E">
        <w:rPr>
          <w:rFonts w:ascii="Times New Roman" w:eastAsia="Calibri" w:hAnsi="Times New Roman" w:cs="Times New Roman"/>
          <w:sz w:val="24"/>
        </w:rPr>
        <w:t>г.</w:t>
      </w:r>
    </w:p>
    <w:p w:rsidR="00781A4F" w:rsidRPr="00CB2896" w:rsidRDefault="00781A4F" w:rsidP="00781A4F">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CB2896">
        <w:rPr>
          <w:rFonts w:ascii="Times New Roman" w:eastAsia="Calibri" w:hAnsi="Times New Roman" w:cs="Times New Roman"/>
          <w:sz w:val="24"/>
        </w:rPr>
        <w:t>Хюндай Н1, за който срокът на застрахователните полици за застраховки “Гражданска отговорност” на автомобилистите, “Злополука” на местата в МПС и „Автокаско“ следва да бъде от 00.00 часа на 01.01.2020</w:t>
      </w:r>
      <w:r w:rsidR="00C40048">
        <w:rPr>
          <w:rFonts w:ascii="Times New Roman" w:eastAsia="Calibri" w:hAnsi="Times New Roman" w:cs="Times New Roman"/>
          <w:sz w:val="24"/>
        </w:rPr>
        <w:t xml:space="preserve"> </w:t>
      </w:r>
      <w:r w:rsidRPr="00CB2896">
        <w:rPr>
          <w:rFonts w:ascii="Times New Roman" w:eastAsia="Calibri" w:hAnsi="Times New Roman" w:cs="Times New Roman"/>
          <w:sz w:val="24"/>
        </w:rPr>
        <w:t>г. до 24.00 часа на 31.12.2020</w:t>
      </w:r>
      <w:r w:rsidR="00375457">
        <w:rPr>
          <w:rFonts w:ascii="Times New Roman" w:eastAsia="Calibri" w:hAnsi="Times New Roman" w:cs="Times New Roman"/>
          <w:sz w:val="24"/>
        </w:rPr>
        <w:t xml:space="preserve"> </w:t>
      </w:r>
      <w:r w:rsidRPr="00CB2896">
        <w:rPr>
          <w:rFonts w:ascii="Times New Roman" w:eastAsia="Calibri" w:hAnsi="Times New Roman" w:cs="Times New Roman"/>
          <w:sz w:val="24"/>
        </w:rPr>
        <w:t>г.</w:t>
      </w:r>
    </w:p>
    <w:p w:rsidR="00781A4F" w:rsidRPr="008C4FAC" w:rsidRDefault="00781A4F" w:rsidP="00781A4F">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C4FAC">
        <w:rPr>
          <w:rFonts w:ascii="Times New Roman" w:eastAsia="Calibri" w:hAnsi="Times New Roman" w:cs="Times New Roman"/>
          <w:sz w:val="24"/>
        </w:rPr>
        <w:t xml:space="preserve">Шкода </w:t>
      </w:r>
      <w:proofErr w:type="spellStart"/>
      <w:r w:rsidRPr="008C4FAC">
        <w:rPr>
          <w:rFonts w:ascii="Times New Roman" w:eastAsia="Calibri" w:hAnsi="Times New Roman" w:cs="Times New Roman"/>
          <w:sz w:val="24"/>
        </w:rPr>
        <w:t>Октавия</w:t>
      </w:r>
      <w:proofErr w:type="spellEnd"/>
      <w:r w:rsidRPr="008C4FAC">
        <w:rPr>
          <w:rFonts w:ascii="Times New Roman" w:eastAsia="Calibri" w:hAnsi="Times New Roman" w:cs="Times New Roman"/>
          <w:sz w:val="24"/>
        </w:rPr>
        <w:t>, СВ8555НА,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w:t>
      </w:r>
      <w:r w:rsidR="006B2BE4" w:rsidRPr="008C4FAC">
        <w:rPr>
          <w:rFonts w:ascii="Times New Roman" w:eastAsia="Calibri" w:hAnsi="Times New Roman" w:cs="Times New Roman"/>
          <w:sz w:val="24"/>
        </w:rPr>
        <w:t xml:space="preserve"> </w:t>
      </w:r>
      <w:r w:rsidRPr="008C4FAC">
        <w:rPr>
          <w:rFonts w:ascii="Times New Roman" w:eastAsia="Calibri" w:hAnsi="Times New Roman" w:cs="Times New Roman"/>
          <w:sz w:val="24"/>
        </w:rPr>
        <w:t>г., а застрахователната полица „Гражданска отговорност“ следва да бъде от 00.00 часа на 13.11.2020</w:t>
      </w:r>
      <w:r w:rsidR="006B2BE4" w:rsidRPr="008C4FAC">
        <w:rPr>
          <w:rFonts w:ascii="Times New Roman" w:eastAsia="Calibri" w:hAnsi="Times New Roman" w:cs="Times New Roman"/>
          <w:sz w:val="24"/>
        </w:rPr>
        <w:t xml:space="preserve"> </w:t>
      </w:r>
      <w:r w:rsidRPr="008C4FAC">
        <w:rPr>
          <w:rFonts w:ascii="Times New Roman" w:eastAsia="Calibri" w:hAnsi="Times New Roman" w:cs="Times New Roman"/>
          <w:sz w:val="24"/>
        </w:rPr>
        <w:t>г. до 24.00 часа на 12.11.2021</w:t>
      </w:r>
      <w:r w:rsidR="006B2BE4" w:rsidRPr="008C4FAC">
        <w:rPr>
          <w:rFonts w:ascii="Times New Roman" w:eastAsia="Calibri" w:hAnsi="Times New Roman" w:cs="Times New Roman"/>
          <w:sz w:val="24"/>
        </w:rPr>
        <w:t xml:space="preserve"> </w:t>
      </w:r>
      <w:r w:rsidRPr="008C4FAC">
        <w:rPr>
          <w:rFonts w:ascii="Times New Roman" w:eastAsia="Calibri" w:hAnsi="Times New Roman" w:cs="Times New Roman"/>
          <w:sz w:val="24"/>
        </w:rPr>
        <w:t>г.;</w:t>
      </w:r>
    </w:p>
    <w:p w:rsidR="00781A4F" w:rsidRPr="008966ED" w:rsidRDefault="00781A4F" w:rsidP="00781A4F">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966ED">
        <w:rPr>
          <w:rFonts w:ascii="Times New Roman" w:eastAsia="Calibri" w:hAnsi="Times New Roman" w:cs="Times New Roman"/>
          <w:sz w:val="24"/>
        </w:rPr>
        <w:t xml:space="preserve">Шкода </w:t>
      </w:r>
      <w:proofErr w:type="spellStart"/>
      <w:r w:rsidRPr="008966ED">
        <w:rPr>
          <w:rFonts w:ascii="Times New Roman" w:eastAsia="Calibri" w:hAnsi="Times New Roman" w:cs="Times New Roman"/>
          <w:sz w:val="24"/>
        </w:rPr>
        <w:t>Октавия</w:t>
      </w:r>
      <w:proofErr w:type="spellEnd"/>
      <w:r w:rsidRPr="008966ED">
        <w:rPr>
          <w:rFonts w:ascii="Times New Roman" w:eastAsia="Calibri" w:hAnsi="Times New Roman" w:cs="Times New Roman"/>
          <w:sz w:val="24"/>
        </w:rPr>
        <w:t>, СВ8565НА,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w:t>
      </w:r>
      <w:r w:rsidR="006B2BE4">
        <w:rPr>
          <w:rFonts w:ascii="Times New Roman" w:eastAsia="Calibri" w:hAnsi="Times New Roman" w:cs="Times New Roman"/>
          <w:sz w:val="24"/>
        </w:rPr>
        <w:t xml:space="preserve"> </w:t>
      </w:r>
      <w:r w:rsidRPr="008966ED">
        <w:rPr>
          <w:rFonts w:ascii="Times New Roman" w:eastAsia="Calibri" w:hAnsi="Times New Roman" w:cs="Times New Roman"/>
          <w:sz w:val="24"/>
        </w:rPr>
        <w:t>г. до 24.00 часа на 31.12.2020г., а застрахователната полица „Гражданска отговорност“ следва да бъде от 00.00 часа на 13.11.2020г. до 24.00 часа на 12.11.2021</w:t>
      </w:r>
      <w:r w:rsidR="006B2BE4">
        <w:rPr>
          <w:rFonts w:ascii="Times New Roman" w:eastAsia="Calibri" w:hAnsi="Times New Roman" w:cs="Times New Roman"/>
          <w:sz w:val="24"/>
        </w:rPr>
        <w:t xml:space="preserve"> </w:t>
      </w:r>
      <w:r w:rsidRPr="008966ED">
        <w:rPr>
          <w:rFonts w:ascii="Times New Roman" w:eastAsia="Calibri" w:hAnsi="Times New Roman" w:cs="Times New Roman"/>
          <w:sz w:val="24"/>
        </w:rPr>
        <w:t>г.;</w:t>
      </w:r>
    </w:p>
    <w:p w:rsidR="00781A4F" w:rsidRPr="008966ED" w:rsidRDefault="00781A4F" w:rsidP="00781A4F">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966ED">
        <w:rPr>
          <w:rFonts w:ascii="Times New Roman" w:eastAsia="Calibri" w:hAnsi="Times New Roman" w:cs="Times New Roman"/>
          <w:sz w:val="24"/>
        </w:rPr>
        <w:t xml:space="preserve">Шкода </w:t>
      </w:r>
      <w:proofErr w:type="spellStart"/>
      <w:r w:rsidRPr="008966ED">
        <w:rPr>
          <w:rFonts w:ascii="Times New Roman" w:eastAsia="Calibri" w:hAnsi="Times New Roman" w:cs="Times New Roman"/>
          <w:sz w:val="24"/>
        </w:rPr>
        <w:t>Октавия</w:t>
      </w:r>
      <w:proofErr w:type="spellEnd"/>
      <w:r w:rsidRPr="008966ED">
        <w:rPr>
          <w:rFonts w:ascii="Times New Roman" w:eastAsia="Calibri" w:hAnsi="Times New Roman" w:cs="Times New Roman"/>
          <w:sz w:val="24"/>
        </w:rPr>
        <w:t>, СВ8575НА,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застрахователната полица „Гражданска отговорност“ следва да бъде от 00.00 часа на 13.11.2020г. до 24.00 часа на 12.11.2021г.;</w:t>
      </w:r>
    </w:p>
    <w:p w:rsidR="00781A4F" w:rsidRPr="008966ED" w:rsidRDefault="00781A4F" w:rsidP="00781A4F">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966ED">
        <w:rPr>
          <w:rFonts w:ascii="Times New Roman" w:eastAsia="Calibri" w:hAnsi="Times New Roman" w:cs="Times New Roman"/>
          <w:sz w:val="24"/>
        </w:rPr>
        <w:t xml:space="preserve">Шкода </w:t>
      </w:r>
      <w:proofErr w:type="spellStart"/>
      <w:r w:rsidRPr="008966ED">
        <w:rPr>
          <w:rFonts w:ascii="Times New Roman" w:eastAsia="Calibri" w:hAnsi="Times New Roman" w:cs="Times New Roman"/>
          <w:sz w:val="24"/>
        </w:rPr>
        <w:t>Октавия</w:t>
      </w:r>
      <w:proofErr w:type="spellEnd"/>
      <w:r w:rsidRPr="008966ED">
        <w:rPr>
          <w:rFonts w:ascii="Times New Roman" w:eastAsia="Calibri" w:hAnsi="Times New Roman" w:cs="Times New Roman"/>
          <w:sz w:val="24"/>
        </w:rPr>
        <w:t>, СВ4583НА,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застрахователната полица „Гражданска отговорност“ следва да бъде от 00.00 часа на 30.10.2020г. до 24.00 часа на 29.10.2021г.;</w:t>
      </w:r>
    </w:p>
    <w:p w:rsidR="00781A4F" w:rsidRPr="00BF0399" w:rsidRDefault="00781A4F" w:rsidP="00781A4F">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BF0399">
        <w:rPr>
          <w:rFonts w:ascii="Times New Roman" w:eastAsia="Calibri" w:hAnsi="Times New Roman" w:cs="Times New Roman"/>
          <w:sz w:val="24"/>
        </w:rPr>
        <w:t xml:space="preserve">Шкода </w:t>
      </w:r>
      <w:proofErr w:type="spellStart"/>
      <w:r w:rsidRPr="00BF0399">
        <w:rPr>
          <w:rFonts w:ascii="Times New Roman" w:eastAsia="Calibri" w:hAnsi="Times New Roman" w:cs="Times New Roman"/>
          <w:sz w:val="24"/>
        </w:rPr>
        <w:t>Октавия</w:t>
      </w:r>
      <w:proofErr w:type="spellEnd"/>
      <w:r w:rsidRPr="00BF0399">
        <w:rPr>
          <w:rFonts w:ascii="Times New Roman" w:eastAsia="Calibri" w:hAnsi="Times New Roman" w:cs="Times New Roman"/>
          <w:sz w:val="24"/>
        </w:rPr>
        <w:t>, СВ3175НА,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застрахователната полица „Гражданска отговорност“ следва да бъде от 00.00 часа на 30.11.2020г. до 24.00 часа на 29.11.2021г.;</w:t>
      </w:r>
    </w:p>
    <w:p w:rsidR="00781A4F" w:rsidRPr="008A1FC5" w:rsidRDefault="00781A4F" w:rsidP="00781A4F">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8A1FC5">
        <w:rPr>
          <w:rFonts w:ascii="Times New Roman" w:eastAsia="Calibri" w:hAnsi="Times New Roman" w:cs="Times New Roman"/>
          <w:sz w:val="24"/>
        </w:rPr>
        <w:t xml:space="preserve">Шкода </w:t>
      </w:r>
      <w:proofErr w:type="spellStart"/>
      <w:r w:rsidRPr="008A1FC5">
        <w:rPr>
          <w:rFonts w:ascii="Times New Roman" w:eastAsia="Calibri" w:hAnsi="Times New Roman" w:cs="Times New Roman"/>
          <w:sz w:val="24"/>
        </w:rPr>
        <w:t>Октавия</w:t>
      </w:r>
      <w:proofErr w:type="spellEnd"/>
      <w:r w:rsidRPr="008A1FC5">
        <w:rPr>
          <w:rFonts w:ascii="Times New Roman" w:eastAsia="Calibri" w:hAnsi="Times New Roman" w:cs="Times New Roman"/>
          <w:sz w:val="24"/>
        </w:rPr>
        <w:t>, СВ3179НА, за който срокът на застрахователните полици за застраховки “Автокаско” на автомобилистите и “Злополука” на местата в МПС  следва да бъде от 00.00 часа на 01.01.2020г. до 24.00 часа на 31.12.2020г., а застрахователната полица „Гражданска отговорност“ следва да бъде от 00.00 часа на 30.11.2020г. до 24.00 часа на 29.11.2021г.;</w:t>
      </w:r>
    </w:p>
    <w:p w:rsidR="001D4B6F" w:rsidRPr="00F17596" w:rsidRDefault="001D4B6F" w:rsidP="00DF7FD2">
      <w:pPr>
        <w:tabs>
          <w:tab w:val="left" w:pos="1080"/>
        </w:tabs>
        <w:suppressAutoHyphens w:val="0"/>
        <w:autoSpaceDE w:val="0"/>
        <w:autoSpaceDN w:val="0"/>
        <w:adjustRightInd w:val="0"/>
        <w:ind w:firstLine="720"/>
        <w:jc w:val="both"/>
        <w:rPr>
          <w:rFonts w:ascii="Times New Roman" w:hAnsi="Times New Roman" w:cs="Times New Roman"/>
          <w:sz w:val="24"/>
          <w:lang w:val="en-US" w:eastAsia="bg-BG"/>
        </w:rPr>
      </w:pPr>
    </w:p>
    <w:p w:rsidR="007F6463" w:rsidRPr="001C2838" w:rsidRDefault="007F6463"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(3) Всички полици и придружителни документи се доставят в сградата на Възложителя.</w:t>
      </w:r>
    </w:p>
    <w:p w:rsidR="006161E1" w:rsidRDefault="006161E1" w:rsidP="00380448">
      <w:pPr>
        <w:suppressAutoHyphens w:val="0"/>
        <w:autoSpaceDE w:val="0"/>
        <w:autoSpaceDN w:val="0"/>
        <w:adjustRightInd w:val="0"/>
        <w:jc w:val="both"/>
        <w:rPr>
          <w:rFonts w:ascii="Times New Roman" w:hAnsi="Times New Roman" w:cs="Times New Roman"/>
          <w:sz w:val="24"/>
          <w:lang w:eastAsia="bg-BG"/>
        </w:rPr>
      </w:pPr>
    </w:p>
    <w:p w:rsidR="00D65DB9" w:rsidRDefault="00D65DB9" w:rsidP="00380448">
      <w:pPr>
        <w:suppressAutoHyphens w:val="0"/>
        <w:autoSpaceDE w:val="0"/>
        <w:autoSpaceDN w:val="0"/>
        <w:adjustRightInd w:val="0"/>
        <w:jc w:val="both"/>
        <w:rPr>
          <w:rFonts w:ascii="Times New Roman" w:hAnsi="Times New Roman" w:cs="Times New Roman"/>
          <w:sz w:val="24"/>
          <w:lang w:eastAsia="bg-BG"/>
        </w:rPr>
      </w:pPr>
    </w:p>
    <w:p w:rsidR="00D65DB9" w:rsidRDefault="00D65DB9" w:rsidP="00380448">
      <w:pPr>
        <w:suppressAutoHyphens w:val="0"/>
        <w:autoSpaceDE w:val="0"/>
        <w:autoSpaceDN w:val="0"/>
        <w:adjustRightInd w:val="0"/>
        <w:jc w:val="both"/>
        <w:rPr>
          <w:rFonts w:ascii="Times New Roman" w:hAnsi="Times New Roman" w:cs="Times New Roman"/>
          <w:sz w:val="24"/>
          <w:lang w:eastAsia="bg-BG"/>
        </w:rPr>
      </w:pPr>
    </w:p>
    <w:p w:rsidR="00D65DB9" w:rsidRDefault="00D65DB9" w:rsidP="00380448">
      <w:pPr>
        <w:suppressAutoHyphens w:val="0"/>
        <w:autoSpaceDE w:val="0"/>
        <w:autoSpaceDN w:val="0"/>
        <w:adjustRightInd w:val="0"/>
        <w:jc w:val="both"/>
        <w:rPr>
          <w:rFonts w:ascii="Times New Roman" w:hAnsi="Times New Roman" w:cs="Times New Roman"/>
          <w:sz w:val="24"/>
          <w:lang w:eastAsia="bg-BG"/>
        </w:rPr>
      </w:pPr>
    </w:p>
    <w:p w:rsidR="00D65DB9" w:rsidRPr="001C2838" w:rsidRDefault="00D65DB9" w:rsidP="00380448">
      <w:pPr>
        <w:suppressAutoHyphens w:val="0"/>
        <w:autoSpaceDE w:val="0"/>
        <w:autoSpaceDN w:val="0"/>
        <w:adjustRightInd w:val="0"/>
        <w:jc w:val="both"/>
        <w:rPr>
          <w:rFonts w:ascii="Times New Roman" w:hAnsi="Times New Roman" w:cs="Times New Roman"/>
          <w:sz w:val="24"/>
          <w:lang w:eastAsia="bg-BG"/>
        </w:rPr>
      </w:pPr>
    </w:p>
    <w:p w:rsidR="006161E1" w:rsidRPr="001C2838" w:rsidRDefault="006161E1"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lastRenderedPageBreak/>
        <w:t>ЗАСТРАХОВАТЕЛНА СУМА</w:t>
      </w:r>
    </w:p>
    <w:p w:rsidR="006161E1" w:rsidRPr="001C2838" w:rsidRDefault="006161E1"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1D4B6F" w:rsidRPr="00D947F2" w:rsidRDefault="006161E1" w:rsidP="00380448">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r>
      <w:r w:rsidR="001D4B6F" w:rsidRPr="001C2838">
        <w:rPr>
          <w:rFonts w:ascii="Times New Roman" w:hAnsi="Times New Roman" w:cs="Times New Roman"/>
          <w:b/>
          <w:bCs/>
          <w:sz w:val="24"/>
          <w:lang w:eastAsia="bg-BG"/>
        </w:rPr>
        <w:t xml:space="preserve">Чл. </w:t>
      </w:r>
      <w:r w:rsidR="00AE30CA" w:rsidRPr="001C2838">
        <w:rPr>
          <w:rFonts w:ascii="Times New Roman" w:hAnsi="Times New Roman" w:cs="Times New Roman"/>
          <w:b/>
          <w:bCs/>
          <w:sz w:val="24"/>
          <w:lang w:eastAsia="bg-BG"/>
        </w:rPr>
        <w:t>8</w:t>
      </w:r>
      <w:r w:rsidR="001D4B6F" w:rsidRPr="001C2838">
        <w:rPr>
          <w:rFonts w:ascii="Times New Roman" w:hAnsi="Times New Roman" w:cs="Times New Roman"/>
          <w:b/>
          <w:bCs/>
          <w:sz w:val="24"/>
          <w:lang w:eastAsia="bg-BG"/>
        </w:rPr>
        <w:t xml:space="preserve">. </w:t>
      </w:r>
      <w:r w:rsidR="00AE3E92">
        <w:rPr>
          <w:rFonts w:ascii="Times New Roman" w:hAnsi="Times New Roman" w:cs="Times New Roman"/>
          <w:sz w:val="24"/>
          <w:lang w:eastAsia="bg-BG"/>
        </w:rPr>
        <w:t>Размерът</w:t>
      </w:r>
      <w:r w:rsidR="001D4B6F" w:rsidRPr="001C2838">
        <w:rPr>
          <w:rFonts w:ascii="Times New Roman" w:hAnsi="Times New Roman" w:cs="Times New Roman"/>
          <w:sz w:val="24"/>
          <w:lang w:eastAsia="bg-BG"/>
        </w:rPr>
        <w:t xml:space="preserve"> на застрахователната сума на имуществото е посочена в Приложение № 1</w:t>
      </w:r>
      <w:r w:rsidR="00F417BA">
        <w:rPr>
          <w:rFonts w:ascii="Times New Roman" w:hAnsi="Times New Roman" w:cs="Times New Roman"/>
          <w:sz w:val="24"/>
          <w:lang w:eastAsia="bg-BG"/>
        </w:rPr>
        <w:t xml:space="preserve"> и е съгласно условията на техническата спецификация по обособена </w:t>
      </w:r>
      <w:r w:rsidR="00F417BA" w:rsidRPr="00D947F2">
        <w:rPr>
          <w:rFonts w:ascii="Times New Roman" w:hAnsi="Times New Roman" w:cs="Times New Roman"/>
          <w:sz w:val="24"/>
          <w:lang w:eastAsia="bg-BG"/>
        </w:rPr>
        <w:t>позиция № 2</w:t>
      </w:r>
      <w:r w:rsidR="001D4B6F" w:rsidRPr="00D947F2">
        <w:rPr>
          <w:rFonts w:ascii="Times New Roman" w:hAnsi="Times New Roman" w:cs="Times New Roman"/>
          <w:sz w:val="24"/>
          <w:lang w:eastAsia="bg-BG"/>
        </w:rPr>
        <w:t>.</w:t>
      </w:r>
    </w:p>
    <w:p w:rsidR="001D4B6F" w:rsidRPr="00D947F2" w:rsidRDefault="001D4B6F" w:rsidP="00380448">
      <w:pPr>
        <w:suppressAutoHyphens w:val="0"/>
        <w:autoSpaceDE w:val="0"/>
        <w:autoSpaceDN w:val="0"/>
        <w:adjustRightInd w:val="0"/>
        <w:jc w:val="both"/>
        <w:rPr>
          <w:rFonts w:ascii="Times New Roman" w:hAnsi="Times New Roman" w:cs="Times New Roman"/>
          <w:sz w:val="24"/>
          <w:lang w:eastAsia="bg-BG"/>
        </w:rPr>
      </w:pPr>
      <w:r w:rsidRPr="00D947F2">
        <w:rPr>
          <w:rFonts w:ascii="Times New Roman" w:hAnsi="Times New Roman" w:cs="Times New Roman"/>
          <w:sz w:val="24"/>
          <w:lang w:eastAsia="bg-BG"/>
        </w:rPr>
        <w:tab/>
      </w:r>
      <w:r w:rsidR="00AE30CA" w:rsidRPr="00D947F2">
        <w:rPr>
          <w:rFonts w:ascii="Times New Roman" w:hAnsi="Times New Roman" w:cs="Times New Roman"/>
          <w:b/>
          <w:bCs/>
          <w:sz w:val="24"/>
          <w:lang w:eastAsia="bg-BG"/>
        </w:rPr>
        <w:t xml:space="preserve">Чл. 9. </w:t>
      </w:r>
      <w:r w:rsidRPr="00D947F2">
        <w:rPr>
          <w:rFonts w:ascii="Times New Roman" w:hAnsi="Times New Roman" w:cs="Times New Roman"/>
          <w:sz w:val="24"/>
          <w:lang w:eastAsia="bg-BG"/>
        </w:rPr>
        <w:t>Размерът на застрахователната сума за едно лице/място по застраховка „Злополука” на местата в МПС е ....................... лв.</w:t>
      </w:r>
    </w:p>
    <w:p w:rsidR="00652E41" w:rsidRPr="00D947F2" w:rsidRDefault="00652E41" w:rsidP="00380448">
      <w:pPr>
        <w:suppressAutoHyphens w:val="0"/>
        <w:autoSpaceDE w:val="0"/>
        <w:autoSpaceDN w:val="0"/>
        <w:adjustRightInd w:val="0"/>
        <w:jc w:val="both"/>
        <w:rPr>
          <w:rFonts w:ascii="Times New Roman" w:hAnsi="Times New Roman" w:cs="Times New Roman"/>
          <w:sz w:val="24"/>
          <w:lang w:eastAsia="bg-BG"/>
        </w:rPr>
      </w:pPr>
    </w:p>
    <w:p w:rsidR="00947639" w:rsidRPr="00D947F2" w:rsidRDefault="00947639" w:rsidP="00380448">
      <w:pPr>
        <w:suppressAutoHyphens w:val="0"/>
        <w:autoSpaceDE w:val="0"/>
        <w:autoSpaceDN w:val="0"/>
        <w:adjustRightInd w:val="0"/>
        <w:jc w:val="both"/>
        <w:rPr>
          <w:rFonts w:ascii="Times New Roman" w:hAnsi="Times New Roman" w:cs="Times New Roman"/>
          <w:sz w:val="24"/>
          <w:lang w:eastAsia="bg-BG"/>
        </w:rPr>
      </w:pPr>
    </w:p>
    <w:p w:rsidR="009E798F" w:rsidRPr="00D947F2" w:rsidRDefault="009E798F" w:rsidP="00380448">
      <w:pPr>
        <w:suppressAutoHyphens w:val="0"/>
        <w:spacing w:after="200"/>
        <w:jc w:val="center"/>
        <w:rPr>
          <w:rFonts w:ascii="Times New Roman" w:hAnsi="Times New Roman" w:cs="Times New Roman"/>
          <w:b/>
          <w:bCs/>
          <w:sz w:val="24"/>
          <w:lang w:eastAsia="bg-BG"/>
        </w:rPr>
      </w:pPr>
      <w:r w:rsidRPr="00D947F2">
        <w:rPr>
          <w:rFonts w:ascii="Times New Roman" w:hAnsi="Times New Roman" w:cs="Times New Roman"/>
          <w:b/>
          <w:bCs/>
          <w:sz w:val="24"/>
          <w:lang w:eastAsia="bg-BG"/>
        </w:rPr>
        <w:t>ПОКРИТИ РИСКОВЕ И ИЗКЛЮЧЕНИЯ</w:t>
      </w:r>
    </w:p>
    <w:p w:rsidR="009E798F" w:rsidRPr="00D947F2" w:rsidRDefault="009E798F" w:rsidP="00380448">
      <w:pPr>
        <w:suppressAutoHyphens w:val="0"/>
        <w:jc w:val="both"/>
        <w:rPr>
          <w:rFonts w:ascii="Times New Roman" w:hAnsi="Times New Roman" w:cs="Times New Roman"/>
          <w:sz w:val="24"/>
          <w:lang w:eastAsia="bg-BG"/>
        </w:rPr>
      </w:pPr>
      <w:r w:rsidRPr="00D947F2">
        <w:rPr>
          <w:rFonts w:ascii="Times New Roman" w:hAnsi="Times New Roman" w:cs="Times New Roman"/>
          <w:sz w:val="24"/>
          <w:lang w:eastAsia="bg-BG"/>
        </w:rPr>
        <w:tab/>
      </w:r>
      <w:r w:rsidRPr="00D947F2">
        <w:rPr>
          <w:rFonts w:ascii="Times New Roman" w:hAnsi="Times New Roman" w:cs="Times New Roman"/>
          <w:b/>
          <w:sz w:val="24"/>
          <w:lang w:eastAsia="bg-BG"/>
        </w:rPr>
        <w:t>Чл. 1</w:t>
      </w:r>
      <w:r w:rsidR="00D817ED" w:rsidRPr="00D947F2">
        <w:rPr>
          <w:rFonts w:ascii="Times New Roman" w:hAnsi="Times New Roman" w:cs="Times New Roman"/>
          <w:b/>
          <w:sz w:val="24"/>
          <w:lang w:eastAsia="bg-BG"/>
        </w:rPr>
        <w:t>0</w:t>
      </w:r>
      <w:r w:rsidRPr="00D947F2">
        <w:rPr>
          <w:rFonts w:ascii="Times New Roman" w:hAnsi="Times New Roman" w:cs="Times New Roman"/>
          <w:b/>
          <w:sz w:val="24"/>
          <w:lang w:eastAsia="bg-BG"/>
        </w:rPr>
        <w:t>.</w:t>
      </w:r>
      <w:r w:rsidRPr="00D947F2">
        <w:rPr>
          <w:rFonts w:ascii="Times New Roman" w:hAnsi="Times New Roman" w:cs="Times New Roman"/>
          <w:sz w:val="24"/>
          <w:lang w:eastAsia="bg-BG"/>
        </w:rPr>
        <w:t xml:space="preserve"> </w:t>
      </w:r>
      <w:r w:rsidR="008D37EF" w:rsidRPr="00D947F2">
        <w:rPr>
          <w:rFonts w:ascii="Times New Roman" w:hAnsi="Times New Roman" w:cs="Times New Roman"/>
          <w:sz w:val="24"/>
          <w:lang w:eastAsia="bg-BG"/>
        </w:rPr>
        <w:t xml:space="preserve">(1) </w:t>
      </w:r>
      <w:r w:rsidRPr="00D947F2">
        <w:rPr>
          <w:rFonts w:ascii="Times New Roman" w:hAnsi="Times New Roman" w:cs="Times New Roman"/>
          <w:sz w:val="24"/>
          <w:lang w:eastAsia="bg-BG"/>
        </w:rPr>
        <w:t>По застраховка „Автокаско” МПС покритите рискове са съгласно офертата на ИЗПЪЛНИТЕЛЯ, като ИЗПЪЛНИТЕЛЯТ осигурява застрахователно покритие при щети, причинени от:</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Пожар или експлозия;</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 xml:space="preserve">Природни бедствия – земетресение, буря, ураган, градушка, проливен дъжд, наводнение, удар от мълния, свличане или срутване на земни пластове, падащи предмети, дървета и клони, вследствие на природни бедствия падане на ледени късове или снежни маси при резки метеорологични промени.; </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Кражба и/или грабеж на цяло МПС;</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Злоумишлени действия на трети лица – надраскване, поливане с химични вещества, пробиване, счупване на заключващи устройства, стъкла, оборудване и други повреди на МПС, причинени от трети лица след механично действие;</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Пътно-транспортно произшествие;</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Падане върху МПС на твърди тела и предмети;</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Щети на открито след противозаконно отнемане МПС;</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Щети, нанесени на МПС в паркирано състояние;</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Отваряне на капак или врата по време на движение;</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Авария на водопроводни, газопроводни, паропроводни и ел. инсталации;</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 xml:space="preserve">Кражба чрез взлом на </w:t>
      </w:r>
      <w:proofErr w:type="spellStart"/>
      <w:r w:rsidRPr="00D947F2">
        <w:rPr>
          <w:rFonts w:ascii="Times New Roman" w:eastAsia="Calibri" w:hAnsi="Times New Roman" w:cs="Times New Roman"/>
          <w:sz w:val="24"/>
        </w:rPr>
        <w:t>радиооборудване</w:t>
      </w:r>
      <w:proofErr w:type="spellEnd"/>
      <w:r w:rsidRPr="00D947F2">
        <w:rPr>
          <w:rFonts w:ascii="Times New Roman" w:eastAsia="Calibri" w:hAnsi="Times New Roman" w:cs="Times New Roman"/>
          <w:sz w:val="24"/>
        </w:rPr>
        <w:t>;</w:t>
      </w:r>
    </w:p>
    <w:p w:rsidR="008D37EF" w:rsidRPr="00D947F2"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D947F2">
        <w:rPr>
          <w:rFonts w:ascii="Times New Roman" w:eastAsia="Calibri" w:hAnsi="Times New Roman" w:cs="Times New Roman"/>
          <w:sz w:val="24"/>
        </w:rPr>
        <w:t>Умишлен палеж или взривяване.</w:t>
      </w:r>
    </w:p>
    <w:p w:rsidR="008D37EF" w:rsidRPr="00D947F2" w:rsidRDefault="008D37EF" w:rsidP="008D37EF">
      <w:pPr>
        <w:tabs>
          <w:tab w:val="center" w:pos="4896"/>
        </w:tabs>
        <w:suppressAutoHyphens w:val="0"/>
        <w:autoSpaceDE w:val="0"/>
        <w:autoSpaceDN w:val="0"/>
        <w:adjustRightInd w:val="0"/>
        <w:spacing w:line="276" w:lineRule="auto"/>
        <w:ind w:firstLine="709"/>
        <w:jc w:val="both"/>
        <w:rPr>
          <w:rFonts w:ascii="Times New Roman" w:eastAsia="Calibri" w:hAnsi="Times New Roman" w:cs="Times New Roman"/>
          <w:sz w:val="24"/>
        </w:rPr>
      </w:pPr>
      <w:r w:rsidRPr="00D947F2">
        <w:rPr>
          <w:rFonts w:ascii="Times New Roman" w:eastAsia="Calibri" w:hAnsi="Times New Roman" w:cs="Times New Roman"/>
          <w:sz w:val="24"/>
        </w:rPr>
        <w:t xml:space="preserve">(2) Участникът следва да осигури </w:t>
      </w:r>
      <w:proofErr w:type="spellStart"/>
      <w:r w:rsidRPr="00D947F2">
        <w:rPr>
          <w:rFonts w:ascii="Times New Roman" w:eastAsia="Calibri" w:hAnsi="Times New Roman" w:cs="Times New Roman"/>
          <w:sz w:val="24"/>
        </w:rPr>
        <w:t>асистанс</w:t>
      </w:r>
      <w:proofErr w:type="spellEnd"/>
      <w:r w:rsidRPr="00D947F2">
        <w:rPr>
          <w:rFonts w:ascii="Times New Roman" w:eastAsia="Calibri" w:hAnsi="Times New Roman" w:cs="Times New Roman"/>
          <w:sz w:val="24"/>
        </w:rPr>
        <w:t xml:space="preserve"> при обездвижване на превозното средство вследствие на застрахователно събитие.</w:t>
      </w:r>
    </w:p>
    <w:p w:rsidR="009E798F" w:rsidRPr="001C2838" w:rsidRDefault="009E798F" w:rsidP="00DF624F">
      <w:pPr>
        <w:suppressAutoHyphens w:val="0"/>
        <w:ind w:firstLine="708"/>
        <w:jc w:val="both"/>
        <w:rPr>
          <w:rFonts w:ascii="Times New Roman" w:hAnsi="Times New Roman" w:cs="Times New Roman"/>
          <w:sz w:val="24"/>
          <w:lang w:eastAsia="bg-BG"/>
        </w:rPr>
      </w:pPr>
      <w:r w:rsidRPr="00D947F2">
        <w:rPr>
          <w:rFonts w:ascii="Times New Roman" w:hAnsi="Times New Roman" w:cs="Times New Roman"/>
          <w:b/>
          <w:sz w:val="24"/>
          <w:lang w:eastAsia="bg-BG"/>
        </w:rPr>
        <w:t>Ч</w:t>
      </w:r>
      <w:r w:rsidR="00BB14BA" w:rsidRPr="00D947F2">
        <w:rPr>
          <w:rFonts w:ascii="Times New Roman" w:hAnsi="Times New Roman" w:cs="Times New Roman"/>
          <w:b/>
          <w:sz w:val="24"/>
          <w:lang w:eastAsia="bg-BG"/>
        </w:rPr>
        <w:t>л. 11</w:t>
      </w:r>
      <w:r w:rsidRPr="00D947F2">
        <w:rPr>
          <w:rFonts w:ascii="Times New Roman" w:hAnsi="Times New Roman" w:cs="Times New Roman"/>
          <w:b/>
          <w:sz w:val="24"/>
          <w:lang w:eastAsia="bg-BG"/>
        </w:rPr>
        <w:t>.</w:t>
      </w:r>
      <w:r w:rsidRPr="00D947F2">
        <w:rPr>
          <w:rFonts w:ascii="Times New Roman" w:hAnsi="Times New Roman" w:cs="Times New Roman"/>
          <w:sz w:val="24"/>
          <w:lang w:eastAsia="bg-BG"/>
        </w:rPr>
        <w:t xml:space="preserve"> </w:t>
      </w:r>
      <w:r w:rsidR="0070651A" w:rsidRPr="00D947F2">
        <w:rPr>
          <w:rFonts w:ascii="Times New Roman" w:hAnsi="Times New Roman" w:cs="Times New Roman"/>
          <w:sz w:val="24"/>
          <w:lang w:eastAsia="bg-BG"/>
        </w:rPr>
        <w:t xml:space="preserve">(1) </w:t>
      </w:r>
      <w:r w:rsidRPr="00D947F2">
        <w:rPr>
          <w:rFonts w:ascii="Times New Roman" w:hAnsi="Times New Roman" w:cs="Times New Roman"/>
          <w:sz w:val="24"/>
          <w:lang w:eastAsia="bg-BG"/>
        </w:rPr>
        <w:t xml:space="preserve">По застраховка „Злополука на лицата/местата в МПС” застрахователното покритие е съгласно офертата на ИЗПЪЛНИТЕЛЯ и е в обхвата и при условията на </w:t>
      </w:r>
      <w:r w:rsidR="0010007A" w:rsidRPr="00D947F2">
        <w:rPr>
          <w:rFonts w:ascii="Times New Roman" w:hAnsi="Times New Roman" w:cs="Times New Roman"/>
          <w:sz w:val="24"/>
          <w:lang w:eastAsia="bg-BG"/>
        </w:rPr>
        <w:t xml:space="preserve">Кодекса за застраховането </w:t>
      </w:r>
      <w:r w:rsidR="00431A40" w:rsidRPr="00D947F2">
        <w:rPr>
          <w:rFonts w:ascii="Times New Roman" w:hAnsi="Times New Roman" w:cs="Times New Roman"/>
          <w:sz w:val="24"/>
          <w:lang w:eastAsia="bg-BG"/>
        </w:rPr>
        <w:t>и условията на обществената поръчка.</w:t>
      </w:r>
    </w:p>
    <w:p w:rsidR="0070651A" w:rsidRPr="001C2838" w:rsidRDefault="0070651A" w:rsidP="00431A40">
      <w:pPr>
        <w:suppressAutoHyphens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(2) По застраховка “Гражданска отговорност” на автомобилистите застрахователят осигурява застрахователно покритие в обхвата и при условията на Кодекса за застраховане и Наредба № 49 на КФН от 16.10.2014 г. за задължителното застраховане по чл. 249, т. 1 и 2 от Кодекса за застраховане и за методиката за уреждане на претенции за обезщетение на вреди, причинени на моторни превозни средства.</w:t>
      </w:r>
    </w:p>
    <w:p w:rsidR="009E798F" w:rsidRPr="001C2838" w:rsidRDefault="00BB14BA" w:rsidP="00DF624F">
      <w:pPr>
        <w:suppressAutoHyphens w:val="0"/>
        <w:ind w:firstLine="708"/>
        <w:jc w:val="both"/>
        <w:rPr>
          <w:rFonts w:ascii="Times New Roman" w:hAnsi="Times New Roman" w:cs="Times New Roman"/>
          <w:sz w:val="24"/>
          <w:lang w:eastAsia="bg-BG"/>
        </w:rPr>
      </w:pPr>
      <w:r>
        <w:rPr>
          <w:rFonts w:ascii="Times New Roman" w:hAnsi="Times New Roman" w:cs="Times New Roman"/>
          <w:b/>
          <w:sz w:val="24"/>
          <w:lang w:eastAsia="bg-BG"/>
        </w:rPr>
        <w:t>Чл. 12</w:t>
      </w:r>
      <w:r w:rsidR="009E798F" w:rsidRPr="001C2838">
        <w:rPr>
          <w:rFonts w:ascii="Times New Roman" w:hAnsi="Times New Roman" w:cs="Times New Roman"/>
          <w:b/>
          <w:sz w:val="24"/>
          <w:lang w:eastAsia="bg-BG"/>
        </w:rPr>
        <w:t>.</w:t>
      </w:r>
      <w:r w:rsidR="009E798F" w:rsidRPr="001C2838">
        <w:rPr>
          <w:rFonts w:ascii="Times New Roman" w:hAnsi="Times New Roman" w:cs="Times New Roman"/>
          <w:sz w:val="24"/>
          <w:lang w:eastAsia="bg-BG"/>
        </w:rPr>
        <w:t xml:space="preserve"> Териториалната валидност по застраховка „Гражданска отговорност” на автомобилистите, застраховка „Автокаско” на МПС и застраховка „Злополука на лицата/местата на МПС” е Република България, държавите членки на Европейското икономическо пространство и държавите, участващи в системата „Зелена карта”.</w:t>
      </w:r>
    </w:p>
    <w:p w:rsidR="009E798F" w:rsidRPr="001C2838" w:rsidRDefault="00BB14BA" w:rsidP="00DF624F">
      <w:pPr>
        <w:suppressAutoHyphens w:val="0"/>
        <w:ind w:firstLine="708"/>
        <w:jc w:val="both"/>
        <w:rPr>
          <w:rFonts w:ascii="Times New Roman" w:hAnsi="Times New Roman" w:cs="Times New Roman"/>
          <w:sz w:val="24"/>
          <w:lang w:eastAsia="bg-BG"/>
        </w:rPr>
      </w:pPr>
      <w:r>
        <w:rPr>
          <w:rFonts w:ascii="Times New Roman" w:hAnsi="Times New Roman" w:cs="Times New Roman"/>
          <w:b/>
          <w:sz w:val="24"/>
          <w:lang w:eastAsia="bg-BG"/>
        </w:rPr>
        <w:t>Чл. 13</w:t>
      </w:r>
      <w:r w:rsidR="009E798F" w:rsidRPr="001C2838">
        <w:rPr>
          <w:rFonts w:ascii="Times New Roman" w:hAnsi="Times New Roman" w:cs="Times New Roman"/>
          <w:b/>
          <w:sz w:val="24"/>
          <w:lang w:eastAsia="bg-BG"/>
        </w:rPr>
        <w:t>.</w:t>
      </w:r>
      <w:r w:rsidR="009E798F" w:rsidRPr="001C2838">
        <w:rPr>
          <w:rFonts w:ascii="Times New Roman" w:hAnsi="Times New Roman" w:cs="Times New Roman"/>
          <w:sz w:val="24"/>
          <w:lang w:eastAsia="bg-BG"/>
        </w:rPr>
        <w:t xml:space="preserve"> (1) По застраховка „Пожар и природни бедствия” на недвижимия имот и имуществото, което подлежи на застраховане и е описано в техническата спецификация за обособена позиция № 2, застрахователното покритие е съгласно офертата на </w:t>
      </w:r>
      <w:r w:rsidR="009E798F" w:rsidRPr="001C2838">
        <w:rPr>
          <w:rFonts w:ascii="Times New Roman" w:hAnsi="Times New Roman" w:cs="Times New Roman"/>
          <w:sz w:val="24"/>
          <w:lang w:eastAsia="bg-BG"/>
        </w:rPr>
        <w:lastRenderedPageBreak/>
        <w:t>ИЗПЪЛНИТЕЛЯ, като ИЗПЪЛНИТЕЛЯТ осигурява застрахователно покритие при щети, причинени от:</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Пожар (включително последиците от гасене на пожар);</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Експлозия и имплозия;</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Мълния (пряко или косвено);</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Удар от летателен апарат, негови части или товар;</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Буря, ураган, вихрушка, смерч, увреждане от падащи клони, дървета;</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Проливен дъжд, градушка, наводнение вследствие природно бедствие;</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Действие на подпочвени води;</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Тежест от естествено натрупване на сняг или лед;</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Свличане или срутване на земни пластове;</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Земетресение;</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Отговорности за нанесени имуществени и неимуществени вреди на трети лица, вследствие настъпило събитие</w:t>
      </w:r>
      <w:r>
        <w:rPr>
          <w:rFonts w:ascii="Times New Roman" w:eastAsia="Calibri" w:hAnsi="Times New Roman" w:cs="Times New Roman"/>
          <w:sz w:val="24"/>
        </w:rPr>
        <w:t>;</w:t>
      </w:r>
    </w:p>
    <w:p w:rsidR="009E798F" w:rsidRPr="001C2838" w:rsidRDefault="000F3B88" w:rsidP="000F3B88">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w:t>
      </w:r>
      <w:r w:rsidR="00500A2F">
        <w:rPr>
          <w:rFonts w:ascii="Times New Roman" w:hAnsi="Times New Roman" w:cs="Times New Roman"/>
          <w:sz w:val="24"/>
          <w:lang w:eastAsia="bg-BG"/>
        </w:rPr>
        <w:tab/>
      </w:r>
      <w:r w:rsidR="009E798F" w:rsidRPr="001C2838">
        <w:rPr>
          <w:rFonts w:ascii="Times New Roman" w:hAnsi="Times New Roman" w:cs="Times New Roman"/>
          <w:sz w:val="24"/>
          <w:lang w:eastAsia="bg-BG"/>
        </w:rPr>
        <w:t>(2) По застраховка „Щети на имущество” на недвижимия имот и имуществото, което подлежи на застраховане и е описано в техническата спецификация за обособена позиция № 2, застрахователното покритие е съгласно офертата на ИЗПЪЛНИТЕЛЯ, като ИЗПЪЛНИТЕЛЯТ осигурява застрахователно покритие при щети, причинени от:</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Авария на водопроводни, канализационни, паропроводни и друг вид инсталации и включените към тях уреди;</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Късо съединение;</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Кражба чрез взлом;</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Грабеж;</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Пожар от злоумишлени действия на трети лица;</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Вандализъм и вандализъм при опит за кражба чрез взлом;</w:t>
      </w:r>
    </w:p>
    <w:p w:rsidR="00BB14BA" w:rsidRPr="00BB14BA" w:rsidRDefault="00BB14BA" w:rsidP="0008297B">
      <w:pPr>
        <w:numPr>
          <w:ilvl w:val="0"/>
          <w:numId w:val="10"/>
        </w:numPr>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Терористични действия</w:t>
      </w:r>
    </w:p>
    <w:p w:rsidR="009E798F" w:rsidRPr="001C2838" w:rsidRDefault="009E798F" w:rsidP="00500A2F">
      <w:pPr>
        <w:suppressAutoHyphens w:val="0"/>
        <w:ind w:firstLine="708"/>
        <w:jc w:val="both"/>
        <w:rPr>
          <w:rFonts w:ascii="Times New Roman" w:hAnsi="Times New Roman" w:cs="Times New Roman"/>
          <w:sz w:val="24"/>
          <w:lang w:eastAsia="bg-BG"/>
        </w:rPr>
      </w:pPr>
      <w:r w:rsidRPr="001C2838">
        <w:rPr>
          <w:rFonts w:ascii="Times New Roman" w:hAnsi="Times New Roman" w:cs="Times New Roman"/>
          <w:b/>
          <w:sz w:val="24"/>
          <w:lang w:eastAsia="bg-BG"/>
        </w:rPr>
        <w:t>Чл. 1</w:t>
      </w:r>
      <w:r w:rsidR="00061816">
        <w:rPr>
          <w:rFonts w:ascii="Times New Roman" w:hAnsi="Times New Roman" w:cs="Times New Roman"/>
          <w:b/>
          <w:sz w:val="24"/>
          <w:lang w:eastAsia="bg-BG"/>
        </w:rPr>
        <w:t>4</w:t>
      </w:r>
      <w:r w:rsidRPr="001C2838">
        <w:rPr>
          <w:rFonts w:ascii="Times New Roman" w:hAnsi="Times New Roman" w:cs="Times New Roman"/>
          <w:b/>
          <w:sz w:val="24"/>
          <w:lang w:eastAsia="bg-BG"/>
        </w:rPr>
        <w:t>.</w:t>
      </w:r>
      <w:r w:rsidRPr="001C2838">
        <w:rPr>
          <w:rFonts w:ascii="Times New Roman" w:hAnsi="Times New Roman" w:cs="Times New Roman"/>
          <w:sz w:val="24"/>
          <w:lang w:eastAsia="bg-BG"/>
        </w:rPr>
        <w:t xml:space="preserve"> </w:t>
      </w:r>
      <w:r w:rsidR="00AD2EA8" w:rsidRPr="001C2838">
        <w:rPr>
          <w:rFonts w:ascii="Times New Roman" w:hAnsi="Times New Roman" w:cs="Times New Roman"/>
          <w:sz w:val="24"/>
          <w:lang w:eastAsia="bg-BG"/>
        </w:rPr>
        <w:t xml:space="preserve">(1) </w:t>
      </w:r>
      <w:r w:rsidRPr="001C2838">
        <w:rPr>
          <w:rFonts w:ascii="Times New Roman" w:hAnsi="Times New Roman" w:cs="Times New Roman"/>
          <w:sz w:val="24"/>
          <w:lang w:eastAsia="bg-BG"/>
        </w:rPr>
        <w:t>Дължимото обезщетение по застраховките, предмет на договора се изплаща в срок до 10 (десет) работни дни от постъпването на всички необходими документи при ИЗПЪЛНИТЕЛЯ.</w:t>
      </w:r>
    </w:p>
    <w:p w:rsidR="009E798F" w:rsidRPr="001C2838" w:rsidRDefault="00AD2EA8" w:rsidP="00500A2F">
      <w:pPr>
        <w:suppressAutoHyphens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(2) </w:t>
      </w:r>
      <w:proofErr w:type="spellStart"/>
      <w:r w:rsidR="009E798F" w:rsidRPr="001C2838">
        <w:rPr>
          <w:rFonts w:ascii="Times New Roman" w:hAnsi="Times New Roman" w:cs="Times New Roman"/>
          <w:sz w:val="24"/>
          <w:lang w:eastAsia="bg-BG"/>
        </w:rPr>
        <w:t>Самоучастие</w:t>
      </w:r>
      <w:proofErr w:type="spellEnd"/>
      <w:r w:rsidR="009E798F" w:rsidRPr="001C2838">
        <w:rPr>
          <w:rFonts w:ascii="Times New Roman" w:hAnsi="Times New Roman" w:cs="Times New Roman"/>
          <w:sz w:val="24"/>
          <w:lang w:eastAsia="bg-BG"/>
        </w:rPr>
        <w:t xml:space="preserve"> на ВЪЗЛОЖИТЕЛЯ не се прилага.</w:t>
      </w:r>
    </w:p>
    <w:p w:rsidR="006161E1" w:rsidRPr="001C2838" w:rsidRDefault="00500A2F" w:rsidP="00380448">
      <w:pPr>
        <w:tabs>
          <w:tab w:val="left" w:pos="0"/>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sidR="00AD2EA8" w:rsidRPr="001C2838">
        <w:rPr>
          <w:rFonts w:ascii="Times New Roman" w:hAnsi="Times New Roman" w:cs="Times New Roman"/>
          <w:sz w:val="24"/>
          <w:lang w:eastAsia="bg-BG"/>
        </w:rPr>
        <w:t xml:space="preserve">(3) </w:t>
      </w:r>
      <w:r w:rsidR="009E798F" w:rsidRPr="001C2838">
        <w:rPr>
          <w:rFonts w:ascii="Times New Roman" w:hAnsi="Times New Roman" w:cs="Times New Roman"/>
          <w:sz w:val="24"/>
          <w:lang w:eastAsia="bg-BG"/>
        </w:rPr>
        <w:t>При настъпване на застрахователно събитие по застраховката по чл. 1, т. 1 ИЗПЪЛНИТЕЛЯТ изплаща разходите за ремонт, вкл. стойността на части, материали и труд в избран от ВЪЗЛОЖИТЕЛЯ сервиз за всеки отделен случай.</w:t>
      </w:r>
    </w:p>
    <w:p w:rsidR="006161E1" w:rsidRPr="001C2838" w:rsidRDefault="006161E1" w:rsidP="00380448">
      <w:pPr>
        <w:tabs>
          <w:tab w:val="left" w:pos="1080"/>
        </w:tabs>
        <w:suppressAutoHyphens w:val="0"/>
        <w:autoSpaceDE w:val="0"/>
        <w:autoSpaceDN w:val="0"/>
        <w:adjustRightInd w:val="0"/>
        <w:jc w:val="both"/>
        <w:rPr>
          <w:rFonts w:ascii="Times New Roman" w:hAnsi="Times New Roman" w:cs="Times New Roman"/>
          <w:sz w:val="24"/>
          <w:lang w:eastAsia="bg-BG"/>
        </w:rPr>
      </w:pPr>
    </w:p>
    <w:p w:rsidR="00A133D0" w:rsidRPr="001C2838" w:rsidRDefault="00A133D0"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6161E1" w:rsidRPr="001C2838" w:rsidRDefault="004D4B73"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 xml:space="preserve">ПРАВА И </w:t>
      </w:r>
      <w:r w:rsidR="006161E1" w:rsidRPr="001C2838">
        <w:rPr>
          <w:rFonts w:ascii="Times New Roman" w:hAnsi="Times New Roman" w:cs="Times New Roman"/>
          <w:b/>
          <w:bCs/>
          <w:sz w:val="24"/>
          <w:lang w:eastAsia="bg-BG"/>
        </w:rPr>
        <w:t>ЗАДЪЛЖЕНИЯ НА СТРАНИТЕ</w:t>
      </w:r>
    </w:p>
    <w:p w:rsidR="006161E1" w:rsidRPr="001C2838" w:rsidRDefault="006161E1"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D85A43" w:rsidRDefault="006161E1" w:rsidP="00380448">
      <w:pPr>
        <w:suppressAutoHyphens w:val="0"/>
        <w:autoSpaceDE w:val="0"/>
        <w:autoSpaceDN w:val="0"/>
        <w:adjustRightInd w:val="0"/>
        <w:jc w:val="both"/>
        <w:rPr>
          <w:rFonts w:ascii="Times New Roman" w:hAnsi="Times New Roman" w:cs="Times New Roman"/>
          <w:b/>
          <w:bCs/>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1</w:t>
      </w:r>
      <w:r w:rsidR="000C6F3C">
        <w:rPr>
          <w:rFonts w:ascii="Times New Roman" w:hAnsi="Times New Roman" w:cs="Times New Roman"/>
          <w:b/>
          <w:bCs/>
          <w:sz w:val="24"/>
          <w:lang w:eastAsia="bg-BG"/>
        </w:rPr>
        <w:t>5</w:t>
      </w:r>
      <w:r w:rsidRPr="001C2838">
        <w:rPr>
          <w:rFonts w:ascii="Times New Roman" w:hAnsi="Times New Roman" w:cs="Times New Roman"/>
          <w:b/>
          <w:bCs/>
          <w:sz w:val="24"/>
          <w:lang w:eastAsia="bg-BG"/>
        </w:rPr>
        <w:t xml:space="preserve">. </w:t>
      </w:r>
      <w:r w:rsidR="00D85A43" w:rsidRPr="00D85A43">
        <w:rPr>
          <w:rFonts w:ascii="Times New Roman" w:hAnsi="Times New Roman" w:cs="Times New Roman"/>
          <w:bCs/>
          <w:sz w:val="24"/>
          <w:lang w:eastAsia="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D85A43" w:rsidRDefault="00D85A43" w:rsidP="00D85A43">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1</w:t>
      </w:r>
      <w:r>
        <w:rPr>
          <w:rFonts w:ascii="Times New Roman" w:hAnsi="Times New Roman" w:cs="Times New Roman"/>
          <w:b/>
          <w:bCs/>
          <w:sz w:val="24"/>
          <w:lang w:eastAsia="bg-BG"/>
        </w:rPr>
        <w:t>6</w:t>
      </w:r>
      <w:r w:rsidRPr="001C2838">
        <w:rPr>
          <w:rFonts w:ascii="Times New Roman" w:hAnsi="Times New Roman" w:cs="Times New Roman"/>
          <w:b/>
          <w:bCs/>
          <w:sz w:val="24"/>
          <w:lang w:eastAsia="bg-BG"/>
        </w:rPr>
        <w:t>.</w:t>
      </w:r>
      <w:r>
        <w:rPr>
          <w:rFonts w:ascii="Times New Roman" w:hAnsi="Times New Roman" w:cs="Times New Roman"/>
          <w:b/>
          <w:bCs/>
          <w:sz w:val="24"/>
          <w:lang w:eastAsia="bg-BG"/>
        </w:rPr>
        <w:t xml:space="preserve"> </w:t>
      </w:r>
      <w:r w:rsidR="006161E1" w:rsidRPr="001C2838">
        <w:rPr>
          <w:rFonts w:ascii="Times New Roman" w:hAnsi="Times New Roman" w:cs="Times New Roman"/>
          <w:sz w:val="24"/>
          <w:lang w:eastAsia="bg-BG"/>
        </w:rPr>
        <w:t xml:space="preserve">ИЗПЪЛНИТЕЛЯТ </w:t>
      </w:r>
      <w:r>
        <w:rPr>
          <w:rFonts w:ascii="Times New Roman" w:hAnsi="Times New Roman" w:cs="Times New Roman"/>
          <w:sz w:val="24"/>
          <w:lang w:eastAsia="bg-BG"/>
        </w:rPr>
        <w:t>има право:</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 xml:space="preserve">1. да получи възнаграждение в размера, сроковете и при условията </w:t>
      </w:r>
      <w:r>
        <w:rPr>
          <w:rFonts w:ascii="Times New Roman" w:hAnsi="Times New Roman" w:cs="Times New Roman"/>
          <w:sz w:val="24"/>
          <w:lang w:eastAsia="bg-BG"/>
        </w:rPr>
        <w:t xml:space="preserve">на </w:t>
      </w:r>
      <w:r w:rsidRPr="00E1617C">
        <w:rPr>
          <w:rFonts w:ascii="Times New Roman" w:hAnsi="Times New Roman" w:cs="Times New Roman"/>
          <w:sz w:val="24"/>
          <w:lang w:eastAsia="bg-BG"/>
        </w:rPr>
        <w:t>договора;</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2.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E1617C" w:rsidRPr="00E1617C" w:rsidRDefault="00E1617C" w:rsidP="004E4153">
      <w:pPr>
        <w:tabs>
          <w:tab w:val="left" w:pos="1560"/>
        </w:tabs>
        <w:suppressAutoHyphens w:val="0"/>
        <w:autoSpaceDE w:val="0"/>
        <w:autoSpaceDN w:val="0"/>
        <w:adjustRightInd w:val="0"/>
        <w:ind w:firstLine="708"/>
        <w:jc w:val="both"/>
        <w:rPr>
          <w:rFonts w:ascii="Times New Roman" w:hAnsi="Times New Roman" w:cs="Times New Roman"/>
          <w:sz w:val="24"/>
          <w:lang w:eastAsia="bg-BG"/>
        </w:rPr>
      </w:pPr>
      <w:r w:rsidRPr="004E4153">
        <w:rPr>
          <w:rFonts w:ascii="Times New Roman" w:hAnsi="Times New Roman" w:cs="Times New Roman"/>
          <w:b/>
          <w:sz w:val="24"/>
          <w:lang w:eastAsia="bg-BG"/>
        </w:rPr>
        <w:t>Чл. 17.</w:t>
      </w:r>
      <w:r w:rsidRPr="00E1617C">
        <w:rPr>
          <w:rFonts w:ascii="Times New Roman" w:hAnsi="Times New Roman" w:cs="Times New Roman"/>
          <w:sz w:val="24"/>
          <w:lang w:eastAsia="bg-BG"/>
        </w:rPr>
        <w:tab/>
      </w:r>
      <w:r>
        <w:rPr>
          <w:rFonts w:ascii="Times New Roman" w:hAnsi="Times New Roman" w:cs="Times New Roman"/>
          <w:sz w:val="24"/>
          <w:lang w:eastAsia="bg-BG"/>
        </w:rPr>
        <w:t xml:space="preserve"> </w:t>
      </w:r>
      <w:r w:rsidRPr="00E1617C">
        <w:rPr>
          <w:rFonts w:ascii="Times New Roman" w:hAnsi="Times New Roman" w:cs="Times New Roman"/>
          <w:sz w:val="24"/>
          <w:lang w:eastAsia="bg-BG"/>
        </w:rPr>
        <w:t xml:space="preserve">ИЗПЪЛНИТЕЛЯТ се задължава: </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1.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lastRenderedPageBreak/>
        <w:t>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4. да изпълнява всички законосъобразни указания и изисквания на ВЪЗЛОЖИТЕЛЯ;</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 xml:space="preserve">5. да пази поверителна Конфиденциалната информация, в съответствие с уговореното в </w:t>
      </w:r>
      <w:r>
        <w:rPr>
          <w:rFonts w:ascii="Times New Roman" w:hAnsi="Times New Roman" w:cs="Times New Roman"/>
          <w:sz w:val="24"/>
          <w:lang w:eastAsia="bg-BG"/>
        </w:rPr>
        <w:t>д</w:t>
      </w:r>
      <w:r w:rsidRPr="00E1617C">
        <w:rPr>
          <w:rFonts w:ascii="Times New Roman" w:hAnsi="Times New Roman" w:cs="Times New Roman"/>
          <w:sz w:val="24"/>
          <w:lang w:eastAsia="bg-BG"/>
        </w:rPr>
        <w:t>оговора;</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Услугите на подизпълнителите, посочени в офертата на ИЗПЪЛНИТЕЛЯ, и да контролира изпълнението на техните задължения (ако е приложимо);</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7. да участва във всички работни срещи, свързани с изпълнението на този Договор;</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 xml:space="preserve">8. да сключи договор/договори за </w:t>
      </w:r>
      <w:proofErr w:type="spellStart"/>
      <w:r w:rsidRPr="00E1617C">
        <w:rPr>
          <w:rFonts w:ascii="Times New Roman" w:hAnsi="Times New Roman" w:cs="Times New Roman"/>
          <w:sz w:val="24"/>
          <w:lang w:eastAsia="bg-BG"/>
        </w:rPr>
        <w:t>подизпълнение</w:t>
      </w:r>
      <w:proofErr w:type="spellEnd"/>
      <w:r w:rsidRPr="00E1617C">
        <w:rPr>
          <w:rFonts w:ascii="Times New Roman" w:hAnsi="Times New Roman" w:cs="Times New Roman"/>
          <w:sz w:val="24"/>
          <w:lang w:eastAsia="bg-BG"/>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E1617C">
        <w:rPr>
          <w:rFonts w:ascii="Times New Roman" w:hAnsi="Times New Roman" w:cs="Times New Roman"/>
          <w:sz w:val="24"/>
          <w:lang w:eastAsia="bg-BG"/>
        </w:rPr>
        <w:t>подизпълнение</w:t>
      </w:r>
      <w:proofErr w:type="spellEnd"/>
      <w:r w:rsidRPr="00E1617C">
        <w:rPr>
          <w:rFonts w:ascii="Times New Roman" w:hAnsi="Times New Roman" w:cs="Times New Roman"/>
          <w:sz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w:t>
      </w:r>
      <w:r w:rsidR="001C159F">
        <w:rPr>
          <w:rFonts w:ascii="Times New Roman" w:hAnsi="Times New Roman" w:cs="Times New Roman"/>
          <w:sz w:val="24"/>
          <w:lang w:eastAsia="bg-BG"/>
        </w:rPr>
        <w:t xml:space="preserve"> условията по чл. 66, ал. 2 и 14</w:t>
      </w:r>
      <w:r w:rsidRPr="00E1617C">
        <w:rPr>
          <w:rFonts w:ascii="Times New Roman" w:hAnsi="Times New Roman" w:cs="Times New Roman"/>
          <w:sz w:val="24"/>
          <w:lang w:eastAsia="bg-BG"/>
        </w:rPr>
        <w:t xml:space="preserve"> ЗОП.</w:t>
      </w:r>
    </w:p>
    <w:p w:rsid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 xml:space="preserve">9.  без съгласието на ВЪЗЛОЖИТЕЛЯ, да не предоставя документи и информация на лица относно изпълнението на договора. ИЗПЪЛНИТЕЛЯТ извършва услугата, без право да прехвърля правата и задълженията по настоящия договор на трети лица, освен в случаите предвидени в Закона за обществените поръчки. </w:t>
      </w:r>
    </w:p>
    <w:p w:rsidR="007D5F05" w:rsidRPr="007D5F05" w:rsidRDefault="007D5F05" w:rsidP="007D5F05">
      <w:pPr>
        <w:tabs>
          <w:tab w:val="left" w:pos="0"/>
        </w:tabs>
        <w:suppressAutoHyphens w:val="0"/>
        <w:autoSpaceDE w:val="0"/>
        <w:autoSpaceDN w:val="0"/>
        <w:adjustRightInd w:val="0"/>
        <w:jc w:val="both"/>
        <w:rPr>
          <w:rFonts w:ascii="Times New Roman" w:hAnsi="Times New Roman" w:cs="Times New Roman"/>
          <w:bCs/>
          <w:sz w:val="24"/>
          <w:lang w:eastAsia="bg-BG"/>
        </w:rPr>
      </w:pPr>
      <w:r>
        <w:rPr>
          <w:rFonts w:ascii="Times New Roman" w:hAnsi="Times New Roman" w:cs="Times New Roman"/>
          <w:b/>
          <w:bCs/>
          <w:sz w:val="24"/>
          <w:lang w:eastAsia="bg-BG"/>
        </w:rPr>
        <w:tab/>
        <w:t>Чл. 1</w:t>
      </w:r>
      <w:r w:rsidR="004E4153">
        <w:rPr>
          <w:rFonts w:ascii="Times New Roman" w:hAnsi="Times New Roman" w:cs="Times New Roman"/>
          <w:b/>
          <w:bCs/>
          <w:sz w:val="24"/>
          <w:lang w:eastAsia="bg-BG"/>
        </w:rPr>
        <w:t>8</w:t>
      </w:r>
      <w:r w:rsidRPr="00F71B3E">
        <w:rPr>
          <w:rFonts w:ascii="Times New Roman" w:hAnsi="Times New Roman" w:cs="Times New Roman"/>
          <w:b/>
          <w:bCs/>
          <w:sz w:val="24"/>
          <w:lang w:eastAsia="bg-BG"/>
        </w:rPr>
        <w:t xml:space="preserve">. </w:t>
      </w:r>
      <w:r w:rsidRPr="007D5F05">
        <w:rPr>
          <w:rFonts w:ascii="Times New Roman" w:hAnsi="Times New Roman" w:cs="Times New Roman"/>
          <w:bCs/>
          <w:sz w:val="24"/>
          <w:lang w:eastAsia="bg-BG"/>
        </w:rPr>
        <w:t>ВЪЗЛОЖИТЕЛЯТ има право:</w:t>
      </w:r>
    </w:p>
    <w:p w:rsidR="007D5F05" w:rsidRPr="00F71B3E" w:rsidRDefault="007D5F05" w:rsidP="007D5F05">
      <w:pPr>
        <w:tabs>
          <w:tab w:val="left" w:pos="0"/>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sidRPr="00F71B3E">
        <w:rPr>
          <w:rFonts w:ascii="Times New Roman" w:hAnsi="Times New Roman" w:cs="Times New Roman"/>
          <w:sz w:val="24"/>
          <w:lang w:eastAsia="bg-BG"/>
        </w:rPr>
        <w:t xml:space="preserve">1. </w:t>
      </w:r>
      <w:r>
        <w:rPr>
          <w:rFonts w:ascii="Times New Roman" w:hAnsi="Times New Roman" w:cs="Times New Roman"/>
          <w:sz w:val="24"/>
          <w:lang w:eastAsia="bg-BG"/>
        </w:rPr>
        <w:t>д</w:t>
      </w:r>
      <w:r w:rsidRPr="00F71B3E">
        <w:rPr>
          <w:rFonts w:ascii="Times New Roman" w:hAnsi="Times New Roman" w:cs="Times New Roman"/>
          <w:sz w:val="24"/>
          <w:lang w:eastAsia="bg-BG"/>
        </w:rPr>
        <w:t>а изиска и да получи услугата в уговорения срок, количество и качество;</w:t>
      </w:r>
    </w:p>
    <w:p w:rsidR="007D5F05" w:rsidRPr="00F71B3E" w:rsidRDefault="007D5F05" w:rsidP="007D5F05">
      <w:pPr>
        <w:tabs>
          <w:tab w:val="left" w:pos="0"/>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sidRPr="00F71B3E">
        <w:rPr>
          <w:rFonts w:ascii="Times New Roman" w:hAnsi="Times New Roman" w:cs="Times New Roman"/>
          <w:sz w:val="24"/>
          <w:lang w:eastAsia="bg-BG"/>
        </w:rPr>
        <w:t>2.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7D5F05" w:rsidRPr="00F71B3E" w:rsidRDefault="007D5F05" w:rsidP="007D5F05">
      <w:pPr>
        <w:tabs>
          <w:tab w:val="left" w:pos="0"/>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sidRPr="00F71B3E">
        <w:rPr>
          <w:rFonts w:ascii="Times New Roman" w:hAnsi="Times New Roman" w:cs="Times New Roman"/>
          <w:sz w:val="24"/>
          <w:lang w:eastAsia="bg-BG"/>
        </w:rPr>
        <w:t>3. в случай, че констатира нередности, пропуски или некачествено изпълнение на услугите, предмет на договора, да уведоми незабавно ИЗПЪЛНИТЕЛЯ за предприемане на съответните мерки.</w:t>
      </w:r>
    </w:p>
    <w:p w:rsidR="007D5F05" w:rsidRDefault="007D5F05" w:rsidP="007D5F05">
      <w:pPr>
        <w:tabs>
          <w:tab w:val="left" w:pos="0"/>
        </w:tabs>
        <w:suppressAutoHyphens w:val="0"/>
        <w:autoSpaceDE w:val="0"/>
        <w:autoSpaceDN w:val="0"/>
        <w:adjustRightInd w:val="0"/>
        <w:jc w:val="both"/>
        <w:rPr>
          <w:rFonts w:ascii="Times New Roman" w:hAnsi="Times New Roman" w:cs="Times New Roman"/>
          <w:b/>
          <w:bCs/>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Чл. 1</w:t>
      </w:r>
      <w:r w:rsidR="004E4153">
        <w:rPr>
          <w:rFonts w:ascii="Times New Roman" w:hAnsi="Times New Roman" w:cs="Times New Roman"/>
          <w:b/>
          <w:bCs/>
          <w:sz w:val="24"/>
          <w:lang w:eastAsia="bg-BG"/>
        </w:rPr>
        <w:t>9</w:t>
      </w:r>
      <w:r>
        <w:rPr>
          <w:rFonts w:ascii="Times New Roman" w:hAnsi="Times New Roman" w:cs="Times New Roman"/>
          <w:b/>
          <w:bCs/>
          <w:sz w:val="24"/>
          <w:lang w:eastAsia="bg-BG"/>
        </w:rPr>
        <w:t xml:space="preserve">. </w:t>
      </w:r>
      <w:r w:rsidRPr="007D5F05">
        <w:rPr>
          <w:rFonts w:ascii="Times New Roman" w:hAnsi="Times New Roman" w:cs="Times New Roman"/>
          <w:bCs/>
          <w:sz w:val="24"/>
          <w:lang w:eastAsia="bg-BG"/>
        </w:rPr>
        <w:t>ВЪЗЛОЖИТЕЛЯТ се задължава:</w:t>
      </w:r>
    </w:p>
    <w:p w:rsidR="007D5F05" w:rsidRPr="002422C6" w:rsidRDefault="007D5F05" w:rsidP="002E6785">
      <w:pPr>
        <w:pStyle w:val="ListParagraph"/>
        <w:numPr>
          <w:ilvl w:val="0"/>
          <w:numId w:val="31"/>
        </w:numPr>
        <w:tabs>
          <w:tab w:val="left" w:pos="0"/>
          <w:tab w:val="left" w:pos="993"/>
        </w:tabs>
        <w:suppressAutoHyphens w:val="0"/>
        <w:autoSpaceDE w:val="0"/>
        <w:autoSpaceDN w:val="0"/>
        <w:adjustRightInd w:val="0"/>
        <w:ind w:left="0" w:firstLine="705"/>
        <w:jc w:val="both"/>
        <w:rPr>
          <w:rFonts w:ascii="Times New Roman" w:hAnsi="Times New Roman" w:cs="Times New Roman"/>
          <w:bCs/>
          <w:sz w:val="24"/>
          <w:lang w:eastAsia="bg-BG"/>
        </w:rPr>
      </w:pPr>
      <w:r w:rsidRPr="002422C6">
        <w:rPr>
          <w:rFonts w:ascii="Times New Roman" w:hAnsi="Times New Roman" w:cs="Times New Roman"/>
          <w:bCs/>
          <w:sz w:val="24"/>
          <w:lang w:eastAsia="bg-BG"/>
        </w:rPr>
        <w:t>да приеме изпълнението на Услугите, когато отговаря на договореното, по реда и при условията на този Договор</w:t>
      </w:r>
    </w:p>
    <w:p w:rsidR="007D5F05" w:rsidRDefault="007D5F05" w:rsidP="00225F1E">
      <w:pPr>
        <w:pStyle w:val="Default"/>
        <w:tabs>
          <w:tab w:val="left" w:pos="993"/>
        </w:tabs>
        <w:ind w:firstLine="705"/>
        <w:jc w:val="both"/>
        <w:rPr>
          <w:sz w:val="23"/>
          <w:szCs w:val="23"/>
        </w:rPr>
      </w:pPr>
      <w:r>
        <w:rPr>
          <w:sz w:val="23"/>
          <w:szCs w:val="23"/>
        </w:rPr>
        <w:t xml:space="preserve">2. да заплати на ИЗПЪЛНИТЕЛЯ Цената в размера, по реда и при условията, предвидени в този Договор; </w:t>
      </w:r>
    </w:p>
    <w:p w:rsidR="007D5F05" w:rsidRDefault="007D5F05" w:rsidP="00225F1E">
      <w:pPr>
        <w:pStyle w:val="Default"/>
        <w:tabs>
          <w:tab w:val="left" w:pos="993"/>
        </w:tabs>
        <w:ind w:firstLine="705"/>
        <w:jc w:val="both"/>
        <w:rPr>
          <w:sz w:val="23"/>
          <w:szCs w:val="23"/>
        </w:rPr>
      </w:pPr>
      <w:r>
        <w:rPr>
          <w:sz w:val="23"/>
          <w:szCs w:val="23"/>
        </w:rPr>
        <w:t xml:space="preserve">3.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Pr>
          <w:sz w:val="23"/>
          <w:szCs w:val="23"/>
        </w:rPr>
        <w:t>относимите</w:t>
      </w:r>
      <w:proofErr w:type="spellEnd"/>
      <w:r>
        <w:rPr>
          <w:sz w:val="23"/>
          <w:szCs w:val="23"/>
        </w:rPr>
        <w:t xml:space="preserve"> изисквания или ограничения съгласно приложимото право; </w:t>
      </w:r>
    </w:p>
    <w:p w:rsidR="007D5F05" w:rsidRDefault="007D5F05" w:rsidP="00225F1E">
      <w:pPr>
        <w:pStyle w:val="Default"/>
        <w:tabs>
          <w:tab w:val="left" w:pos="993"/>
        </w:tabs>
        <w:ind w:firstLine="705"/>
        <w:jc w:val="both"/>
        <w:rPr>
          <w:sz w:val="23"/>
          <w:szCs w:val="23"/>
        </w:rPr>
      </w:pPr>
      <w:r>
        <w:rPr>
          <w:sz w:val="23"/>
          <w:szCs w:val="23"/>
        </w:rPr>
        <w:t xml:space="preserve">4. да пази поверителна Конфиденциалната информация, в съответствие с уговореното в Договора; </w:t>
      </w:r>
    </w:p>
    <w:p w:rsidR="007D5F05" w:rsidRDefault="007D5F05" w:rsidP="00225F1E">
      <w:pPr>
        <w:pStyle w:val="Default"/>
        <w:tabs>
          <w:tab w:val="left" w:pos="993"/>
        </w:tabs>
        <w:ind w:firstLine="705"/>
        <w:jc w:val="both"/>
        <w:rPr>
          <w:sz w:val="23"/>
          <w:szCs w:val="23"/>
        </w:rPr>
      </w:pPr>
      <w:r>
        <w:rPr>
          <w:sz w:val="23"/>
          <w:szCs w:val="23"/>
        </w:rPr>
        <w:t xml:space="preserve">5.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 </w:t>
      </w:r>
    </w:p>
    <w:p w:rsidR="007D5F05" w:rsidRPr="0064662E" w:rsidRDefault="007D5F05" w:rsidP="00225F1E">
      <w:pPr>
        <w:tabs>
          <w:tab w:val="left" w:pos="0"/>
          <w:tab w:val="left" w:pos="993"/>
        </w:tabs>
        <w:suppressAutoHyphens w:val="0"/>
        <w:autoSpaceDE w:val="0"/>
        <w:autoSpaceDN w:val="0"/>
        <w:adjustRightInd w:val="0"/>
        <w:ind w:firstLine="705"/>
        <w:jc w:val="both"/>
        <w:rPr>
          <w:rFonts w:ascii="Times New Roman" w:hAnsi="Times New Roman" w:cs="Times New Roman"/>
          <w:color w:val="000000"/>
          <w:sz w:val="23"/>
          <w:szCs w:val="23"/>
        </w:rPr>
      </w:pPr>
      <w:r>
        <w:rPr>
          <w:rFonts w:ascii="Times New Roman" w:hAnsi="Times New Roman" w:cs="Times New Roman"/>
          <w:color w:val="000000"/>
          <w:sz w:val="23"/>
          <w:szCs w:val="23"/>
        </w:rPr>
        <w:tab/>
      </w:r>
      <w:r w:rsidRPr="0064662E">
        <w:rPr>
          <w:rFonts w:ascii="Times New Roman" w:hAnsi="Times New Roman" w:cs="Times New Roman"/>
          <w:color w:val="000000"/>
          <w:sz w:val="23"/>
          <w:szCs w:val="23"/>
        </w:rPr>
        <w:t>6. да освободи представената от ИЗПЪЛНИТЕЛЯ Гаранция за изпълнение</w:t>
      </w:r>
      <w:r w:rsidR="00AB77D4">
        <w:rPr>
          <w:rFonts w:ascii="Times New Roman" w:hAnsi="Times New Roman" w:cs="Times New Roman"/>
          <w:color w:val="000000"/>
          <w:sz w:val="23"/>
          <w:szCs w:val="23"/>
        </w:rPr>
        <w:t>, съгласно клаузите на Договора.</w:t>
      </w:r>
    </w:p>
    <w:p w:rsidR="006161E1" w:rsidRPr="001C2838" w:rsidRDefault="006161E1" w:rsidP="00380448">
      <w:pPr>
        <w:tabs>
          <w:tab w:val="left" w:pos="1080"/>
        </w:tabs>
        <w:suppressAutoHyphens w:val="0"/>
        <w:autoSpaceDE w:val="0"/>
        <w:autoSpaceDN w:val="0"/>
        <w:adjustRightInd w:val="0"/>
        <w:ind w:firstLine="720"/>
        <w:jc w:val="both"/>
        <w:rPr>
          <w:rFonts w:ascii="Times New Roman" w:hAnsi="Times New Roman" w:cs="Times New Roman"/>
          <w:sz w:val="24"/>
          <w:lang w:eastAsia="bg-BG"/>
        </w:rPr>
      </w:pPr>
    </w:p>
    <w:p w:rsidR="006161E1" w:rsidRPr="001C2838" w:rsidRDefault="006161E1"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ОТГОВОРНОСТ И САНКЦИИ</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w:t>
      </w:r>
      <w:r w:rsidR="004E4153">
        <w:rPr>
          <w:rFonts w:ascii="Times New Roman" w:hAnsi="Times New Roman" w:cs="Times New Roman"/>
          <w:b/>
          <w:bCs/>
          <w:sz w:val="24"/>
          <w:lang w:eastAsia="bg-BG"/>
        </w:rPr>
        <w:t>20</w:t>
      </w:r>
      <w:r w:rsidRPr="001C2838">
        <w:rPr>
          <w:rFonts w:ascii="Times New Roman" w:hAnsi="Times New Roman" w:cs="Times New Roman"/>
          <w:b/>
          <w:bCs/>
          <w:sz w:val="24"/>
          <w:lang w:eastAsia="bg-BG"/>
        </w:rPr>
        <w:t xml:space="preserve">. </w:t>
      </w:r>
      <w:r w:rsidR="00AD2EA8" w:rsidRPr="001C2838">
        <w:rPr>
          <w:rFonts w:ascii="Times New Roman" w:hAnsi="Times New Roman" w:cs="Times New Roman"/>
          <w:bCs/>
          <w:sz w:val="24"/>
          <w:lang w:eastAsia="bg-BG"/>
        </w:rPr>
        <w:t xml:space="preserve">(1) </w:t>
      </w:r>
      <w:r w:rsidRPr="001C2838">
        <w:rPr>
          <w:rFonts w:ascii="Times New Roman" w:hAnsi="Times New Roman" w:cs="Times New Roman"/>
          <w:sz w:val="24"/>
          <w:lang w:eastAsia="bg-BG"/>
        </w:rPr>
        <w:t>При забава на всяко едно задължение от настоящия договор, неизправната страна дължи обезщетение в размер на 0,</w:t>
      </w:r>
      <w:r w:rsidR="00AD2EA8" w:rsidRPr="001C2838">
        <w:rPr>
          <w:rFonts w:ascii="Times New Roman" w:hAnsi="Times New Roman" w:cs="Times New Roman"/>
          <w:sz w:val="24"/>
          <w:lang w:eastAsia="bg-BG"/>
        </w:rPr>
        <w:t xml:space="preserve">3 </w:t>
      </w:r>
      <w:r w:rsidRPr="001C2838">
        <w:rPr>
          <w:rFonts w:ascii="Times New Roman" w:hAnsi="Times New Roman" w:cs="Times New Roman"/>
          <w:sz w:val="24"/>
          <w:lang w:eastAsia="bg-BG"/>
        </w:rPr>
        <w:t xml:space="preserve">% от договорената между страните обща цена </w:t>
      </w:r>
      <w:r w:rsidR="0035605F">
        <w:rPr>
          <w:rFonts w:ascii="Times New Roman" w:hAnsi="Times New Roman" w:cs="Times New Roman"/>
          <w:sz w:val="24"/>
          <w:lang w:eastAsia="bg-BG"/>
        </w:rPr>
        <w:t xml:space="preserve">по чл. 4 </w:t>
      </w:r>
      <w:r w:rsidRPr="001C2838">
        <w:rPr>
          <w:rFonts w:ascii="Times New Roman" w:hAnsi="Times New Roman" w:cs="Times New Roman"/>
          <w:sz w:val="24"/>
          <w:lang w:eastAsia="bg-BG"/>
        </w:rPr>
        <w:t xml:space="preserve">за всеки ден, но не повече от </w:t>
      </w:r>
      <w:r w:rsidR="00AD2EA8" w:rsidRPr="001C2838">
        <w:rPr>
          <w:rFonts w:ascii="Times New Roman" w:hAnsi="Times New Roman" w:cs="Times New Roman"/>
          <w:sz w:val="24"/>
          <w:lang w:eastAsia="bg-BG"/>
        </w:rPr>
        <w:t>2</w:t>
      </w:r>
      <w:r w:rsidRPr="001C2838">
        <w:rPr>
          <w:rFonts w:ascii="Times New Roman" w:hAnsi="Times New Roman" w:cs="Times New Roman"/>
          <w:sz w:val="24"/>
          <w:lang w:eastAsia="bg-BG"/>
        </w:rPr>
        <w:t>0% от стойността на договора.</w:t>
      </w:r>
    </w:p>
    <w:p w:rsidR="00AD2EA8" w:rsidRPr="001C2838" w:rsidRDefault="00AD2EA8"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Cs/>
          <w:sz w:val="24"/>
          <w:lang w:eastAsia="bg-BG"/>
        </w:rPr>
        <w:lastRenderedPageBreak/>
        <w:t>(2)</w:t>
      </w:r>
      <w:r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 xml:space="preserve">При частично или лошо изпълнение на което и да е задължение по договора, неизправната страна дължи неустойка в размер на 5% от договорената между страните по съответната застраховка застрахователна премия по чл. 4 от договора. </w:t>
      </w:r>
      <w:r w:rsidR="00E01638" w:rsidRPr="005C5E99">
        <w:rPr>
          <w:rFonts w:ascii="Times New Roman" w:hAnsi="Times New Roman" w:cs="Times New Roman"/>
          <w:sz w:val="24"/>
          <w:lang w:eastAsia="bg-BG"/>
        </w:rPr>
        <w:t>При констатирано лошо или друго неточно или частично изпълнение на отделно задължение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съответното задължение, без да</w:t>
      </w:r>
      <w:r w:rsidR="00E01638">
        <w:rPr>
          <w:rFonts w:ascii="Times New Roman" w:hAnsi="Times New Roman" w:cs="Times New Roman"/>
          <w:sz w:val="24"/>
          <w:lang w:val="en-US" w:eastAsia="bg-BG"/>
        </w:rPr>
        <w:t xml:space="preserve"> </w:t>
      </w:r>
      <w:r w:rsidR="00E01638" w:rsidRPr="005C5E99">
        <w:rPr>
          <w:rFonts w:ascii="Times New Roman" w:hAnsi="Times New Roman" w:cs="Times New Roman"/>
          <w:sz w:val="24"/>
          <w:lang w:eastAsia="bg-BG"/>
        </w:rPr>
        <w:t>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6161E1" w:rsidRPr="001C2838" w:rsidRDefault="00AD2EA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Cs/>
          <w:sz w:val="24"/>
          <w:lang w:eastAsia="bg-BG"/>
        </w:rPr>
        <w:t>(3)</w:t>
      </w:r>
      <w:r w:rsidR="006161E1" w:rsidRPr="001C2838">
        <w:rPr>
          <w:rFonts w:ascii="Times New Roman" w:hAnsi="Times New Roman" w:cs="Times New Roman"/>
          <w:b/>
          <w:bCs/>
          <w:sz w:val="24"/>
          <w:lang w:eastAsia="bg-BG"/>
        </w:rPr>
        <w:t xml:space="preserve"> </w:t>
      </w:r>
      <w:r w:rsidR="006161E1" w:rsidRPr="001C2838">
        <w:rPr>
          <w:rFonts w:ascii="Times New Roman" w:hAnsi="Times New Roman" w:cs="Times New Roman"/>
          <w:sz w:val="24"/>
          <w:lang w:eastAsia="bg-BG"/>
        </w:rPr>
        <w:t>При неизпълнение на договора от страна на ИЗПЪЛНИТЕЛЯ довело до развалянето му, ИЗПЪЛНИТЕЛЯТ дължи неустойка в размер на цялата гаранция за изпълнение и в срок от 3 работни дни от датата на развалянето връща платената застрахователна премия, пропорционално на неизпълнената част  от договора.</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caps/>
          <w:sz w:val="24"/>
          <w:lang w:eastAsia="bg-BG"/>
        </w:rPr>
        <w:t>ч</w:t>
      </w:r>
      <w:r w:rsidRPr="001C2838">
        <w:rPr>
          <w:rFonts w:ascii="Times New Roman" w:hAnsi="Times New Roman" w:cs="Times New Roman"/>
          <w:b/>
          <w:bCs/>
          <w:sz w:val="24"/>
          <w:lang w:eastAsia="bg-BG"/>
        </w:rPr>
        <w:t xml:space="preserve">л. </w:t>
      </w:r>
      <w:r w:rsidR="00AB77D4">
        <w:rPr>
          <w:rFonts w:ascii="Times New Roman" w:hAnsi="Times New Roman" w:cs="Times New Roman"/>
          <w:b/>
          <w:bCs/>
          <w:sz w:val="24"/>
          <w:lang w:eastAsia="bg-BG"/>
        </w:rPr>
        <w:t>2</w:t>
      </w:r>
      <w:r w:rsidR="004E4153">
        <w:rPr>
          <w:rFonts w:ascii="Times New Roman" w:hAnsi="Times New Roman" w:cs="Times New Roman"/>
          <w:b/>
          <w:bCs/>
          <w:sz w:val="24"/>
          <w:lang w:eastAsia="bg-BG"/>
        </w:rPr>
        <w:t>1</w:t>
      </w:r>
      <w:r w:rsidRPr="001C2838">
        <w:rPr>
          <w:rFonts w:ascii="Times New Roman" w:hAnsi="Times New Roman" w:cs="Times New Roman"/>
          <w:b/>
          <w:bCs/>
          <w:sz w:val="24"/>
          <w:lang w:eastAsia="bg-BG"/>
        </w:rPr>
        <w:t>.</w:t>
      </w:r>
      <w:r w:rsidRPr="001C2838">
        <w:rPr>
          <w:rFonts w:ascii="Times New Roman" w:hAnsi="Times New Roman" w:cs="Times New Roman"/>
          <w:sz w:val="24"/>
          <w:lang w:eastAsia="bg-BG"/>
        </w:rPr>
        <w:t xml:space="preserve"> 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на общо основание. </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p>
    <w:p w:rsidR="006161E1" w:rsidRPr="001C2838" w:rsidRDefault="006161E1"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ГАРАНЦИЯ ЗА ИЗПЪЛНЕНИЕ</w:t>
      </w:r>
    </w:p>
    <w:p w:rsidR="006161E1" w:rsidRPr="001C2838" w:rsidRDefault="006161E1" w:rsidP="00380448">
      <w:pPr>
        <w:tabs>
          <w:tab w:val="left" w:leader="dot" w:pos="5808"/>
        </w:tabs>
        <w:suppressAutoHyphens w:val="0"/>
        <w:autoSpaceDE w:val="0"/>
        <w:autoSpaceDN w:val="0"/>
        <w:adjustRightInd w:val="0"/>
        <w:ind w:right="1"/>
        <w:jc w:val="center"/>
        <w:rPr>
          <w:rFonts w:ascii="Times New Roman" w:hAnsi="Times New Roman" w:cs="Times New Roman"/>
          <w:b/>
          <w:bCs/>
          <w:sz w:val="24"/>
          <w:lang w:eastAsia="bg-BG"/>
        </w:rPr>
      </w:pPr>
    </w:p>
    <w:p w:rsidR="00D17B20" w:rsidRPr="001C2838" w:rsidRDefault="008E16C7" w:rsidP="00D17B20">
      <w:pPr>
        <w:widowControl w:val="0"/>
        <w:tabs>
          <w:tab w:val="left" w:leader="dot" w:pos="5808"/>
        </w:tabs>
        <w:suppressAutoHyphens w:val="0"/>
        <w:autoSpaceDE w:val="0"/>
        <w:autoSpaceDN w:val="0"/>
        <w:adjustRightInd w:val="0"/>
        <w:ind w:right="1" w:firstLine="600"/>
        <w:jc w:val="both"/>
        <w:rPr>
          <w:rFonts w:ascii="Times New Roman" w:hAnsi="Times New Roman" w:cs="Times New Roman"/>
          <w:iCs/>
          <w:sz w:val="24"/>
          <w:lang w:eastAsia="bg-BG"/>
        </w:rPr>
      </w:pPr>
      <w:r>
        <w:rPr>
          <w:rFonts w:ascii="Times New Roman" w:hAnsi="Times New Roman" w:cs="Times New Roman"/>
          <w:b/>
          <w:bCs/>
          <w:sz w:val="24"/>
          <w:lang w:eastAsia="bg-BG"/>
        </w:rPr>
        <w:t xml:space="preserve">Чл. </w:t>
      </w:r>
      <w:r w:rsidR="00AB77D4">
        <w:rPr>
          <w:rFonts w:ascii="Times New Roman" w:hAnsi="Times New Roman" w:cs="Times New Roman"/>
          <w:b/>
          <w:bCs/>
          <w:sz w:val="24"/>
          <w:lang w:eastAsia="bg-BG"/>
        </w:rPr>
        <w:t>2</w:t>
      </w:r>
      <w:r w:rsidR="004E4153">
        <w:rPr>
          <w:rFonts w:ascii="Times New Roman" w:hAnsi="Times New Roman" w:cs="Times New Roman"/>
          <w:b/>
          <w:bCs/>
          <w:sz w:val="24"/>
          <w:lang w:eastAsia="bg-BG"/>
        </w:rPr>
        <w:t>2</w:t>
      </w:r>
      <w:r w:rsidR="006161E1" w:rsidRPr="001C2838">
        <w:rPr>
          <w:rFonts w:ascii="Times New Roman" w:hAnsi="Times New Roman" w:cs="Times New Roman"/>
          <w:b/>
          <w:bCs/>
          <w:sz w:val="24"/>
          <w:lang w:eastAsia="bg-BG"/>
        </w:rPr>
        <w:t xml:space="preserve">. </w:t>
      </w:r>
      <w:r w:rsidR="006161E1" w:rsidRPr="001C2838">
        <w:rPr>
          <w:rFonts w:ascii="Times New Roman" w:hAnsi="Times New Roman" w:cs="Times New Roman"/>
          <w:sz w:val="24"/>
          <w:lang w:eastAsia="bg-BG"/>
        </w:rPr>
        <w:t>(1)</w:t>
      </w:r>
      <w:r w:rsidR="006161E1" w:rsidRPr="001C2838">
        <w:rPr>
          <w:rFonts w:ascii="Times New Roman" w:hAnsi="Times New Roman" w:cs="Times New Roman"/>
          <w:b/>
          <w:bCs/>
          <w:sz w:val="24"/>
          <w:lang w:eastAsia="bg-BG"/>
        </w:rPr>
        <w:t xml:space="preserve"> </w:t>
      </w:r>
      <w:r w:rsidR="00D17B20" w:rsidRPr="001C2838">
        <w:rPr>
          <w:rFonts w:ascii="Times New Roman" w:hAnsi="Times New Roman" w:cs="Times New Roman"/>
          <w:bCs/>
          <w:sz w:val="24"/>
          <w:lang w:eastAsia="bg-BG"/>
        </w:rPr>
        <w:t xml:space="preserve">Изпълнителят гарантира изпълнението на произтичащите от настоящия договор свои </w:t>
      </w:r>
      <w:r w:rsidR="00D17B20">
        <w:rPr>
          <w:rFonts w:ascii="Times New Roman" w:hAnsi="Times New Roman" w:cs="Times New Roman"/>
          <w:bCs/>
          <w:sz w:val="24"/>
          <w:lang w:eastAsia="bg-BG"/>
        </w:rPr>
        <w:t>задълж</w:t>
      </w:r>
      <w:r w:rsidR="00D17B20" w:rsidRPr="001C2838">
        <w:rPr>
          <w:rFonts w:ascii="Times New Roman" w:hAnsi="Times New Roman" w:cs="Times New Roman"/>
          <w:bCs/>
          <w:sz w:val="24"/>
          <w:lang w:eastAsia="bg-BG"/>
        </w:rPr>
        <w:t>ения с г</w:t>
      </w:r>
      <w:r w:rsidR="00D17B20" w:rsidRPr="001C2838">
        <w:rPr>
          <w:rFonts w:ascii="Times New Roman" w:hAnsi="Times New Roman" w:cs="Times New Roman"/>
          <w:sz w:val="24"/>
          <w:lang w:eastAsia="bg-BG"/>
        </w:rPr>
        <w:t xml:space="preserve">аранцията за изпълнение в размер на 3 % от цената по чл. 4 </w:t>
      </w:r>
      <w:r w:rsidR="00D17B20" w:rsidRPr="001C2838">
        <w:rPr>
          <w:rFonts w:ascii="Times New Roman" w:hAnsi="Times New Roman" w:cs="Times New Roman"/>
          <w:iCs/>
          <w:sz w:val="24"/>
          <w:lang w:eastAsia="bg-BG"/>
        </w:rPr>
        <w:t xml:space="preserve">и е представена под формата на </w:t>
      </w:r>
      <w:r w:rsidR="00D17B20">
        <w:rPr>
          <w:rFonts w:ascii="Times New Roman" w:hAnsi="Times New Roman" w:cs="Times New Roman"/>
          <w:i/>
          <w:iCs/>
          <w:sz w:val="24"/>
          <w:lang w:eastAsia="bg-BG"/>
        </w:rPr>
        <w:t>парична сума, внесена</w:t>
      </w:r>
      <w:r w:rsidR="00D17B20" w:rsidRPr="001C2838">
        <w:rPr>
          <w:rFonts w:ascii="Times New Roman" w:hAnsi="Times New Roman" w:cs="Times New Roman"/>
          <w:i/>
          <w:iCs/>
          <w:sz w:val="24"/>
          <w:lang w:eastAsia="bg-BG"/>
        </w:rPr>
        <w:t xml:space="preserve"> по сметка на </w:t>
      </w:r>
      <w:r w:rsidR="00D17B20">
        <w:rPr>
          <w:rFonts w:ascii="Times New Roman" w:hAnsi="Times New Roman" w:cs="Times New Roman"/>
          <w:bCs/>
          <w:i/>
          <w:iCs/>
          <w:sz w:val="24"/>
          <w:lang w:eastAsia="bg-BG"/>
        </w:rPr>
        <w:t>възложителя</w:t>
      </w:r>
      <w:r w:rsidR="00D17B20" w:rsidRPr="001C2838">
        <w:rPr>
          <w:rFonts w:ascii="Times New Roman" w:hAnsi="Times New Roman" w:cs="Times New Roman"/>
          <w:bCs/>
          <w:i/>
          <w:iCs/>
          <w:sz w:val="24"/>
          <w:lang w:eastAsia="bg-BG"/>
        </w:rPr>
        <w:t>/</w:t>
      </w:r>
      <w:r w:rsidR="00D17B20" w:rsidRPr="001C2838">
        <w:rPr>
          <w:rFonts w:ascii="Times New Roman" w:hAnsi="Times New Roman" w:cs="Times New Roman"/>
          <w:i/>
          <w:iCs/>
          <w:sz w:val="24"/>
          <w:lang w:eastAsia="bg-BG"/>
        </w:rPr>
        <w:t xml:space="preserve"> банкова гаранция</w:t>
      </w:r>
      <w:r w:rsidR="00D17B20" w:rsidRPr="001C2838">
        <w:rPr>
          <w:rFonts w:ascii="Times New Roman" w:hAnsi="Times New Roman" w:cs="Times New Roman"/>
          <w:iCs/>
          <w:sz w:val="24"/>
          <w:lang w:eastAsia="bg-BG"/>
        </w:rPr>
        <w:t>/</w:t>
      </w:r>
      <w:r w:rsidR="00D17B20" w:rsidRPr="001C2838">
        <w:rPr>
          <w:rFonts w:ascii="Times New Roman" w:hAnsi="Times New Roman" w:cs="Times New Roman"/>
          <w:i/>
          <w:iCs/>
          <w:sz w:val="24"/>
          <w:lang w:eastAsia="bg-BG"/>
        </w:rPr>
        <w:t>застраховка</w:t>
      </w:r>
      <w:r w:rsidR="00D17B20" w:rsidRPr="001C2838">
        <w:rPr>
          <w:rFonts w:ascii="Times New Roman" w:hAnsi="Times New Roman" w:cs="Times New Roman"/>
          <w:iCs/>
          <w:sz w:val="24"/>
          <w:lang w:eastAsia="bg-BG"/>
        </w:rPr>
        <w:t xml:space="preserve"> </w:t>
      </w:r>
      <w:r w:rsidR="00D17B20" w:rsidRPr="001C2838">
        <w:rPr>
          <w:rFonts w:ascii="Times New Roman" w:hAnsi="Times New Roman" w:cs="Times New Roman"/>
          <w:i/>
          <w:iCs/>
          <w:sz w:val="24"/>
          <w:u w:val="single"/>
          <w:lang w:eastAsia="bg-BG"/>
        </w:rPr>
        <w:t>(оставя се вярното)</w:t>
      </w:r>
      <w:r w:rsidR="00D17B20" w:rsidRPr="001C2838">
        <w:rPr>
          <w:rFonts w:ascii="Times New Roman" w:hAnsi="Times New Roman" w:cs="Times New Roman"/>
          <w:iCs/>
          <w:sz w:val="24"/>
          <w:lang w:eastAsia="bg-BG"/>
        </w:rPr>
        <w:t xml:space="preserve"> и е със срок на валидност не по-малък от</w:t>
      </w:r>
      <w:r w:rsidR="00D17B20" w:rsidRPr="001C2838">
        <w:rPr>
          <w:rFonts w:ascii="Times New Roman" w:hAnsi="Times New Roman" w:cs="Times New Roman"/>
          <w:sz w:val="24"/>
          <w:lang w:eastAsia="bg-BG"/>
        </w:rPr>
        <w:t xml:space="preserve"> 30 дни след изтичане на срока за изпълнение на договора</w:t>
      </w:r>
      <w:r w:rsidR="00D17B20" w:rsidRPr="001C2838">
        <w:rPr>
          <w:rFonts w:ascii="Times New Roman" w:hAnsi="Times New Roman" w:cs="Times New Roman"/>
          <w:iCs/>
          <w:sz w:val="24"/>
          <w:lang w:eastAsia="bg-BG"/>
        </w:rPr>
        <w:t>.</w:t>
      </w:r>
    </w:p>
    <w:p w:rsidR="00D17B20" w:rsidRPr="001C2838" w:rsidRDefault="00D17B20" w:rsidP="00D17B20">
      <w:pPr>
        <w:suppressAutoHyphens w:val="0"/>
        <w:ind w:firstLine="600"/>
        <w:jc w:val="both"/>
        <w:rPr>
          <w:rFonts w:ascii="Times New Roman" w:hAnsi="Times New Roman" w:cs="Times New Roman"/>
          <w:b/>
          <w:noProof/>
          <w:sz w:val="24"/>
          <w:lang w:eastAsia="bg-BG"/>
        </w:rPr>
      </w:pPr>
      <w:r w:rsidRPr="001C2838">
        <w:rPr>
          <w:rFonts w:ascii="Times New Roman" w:hAnsi="Times New Roman" w:cs="Times New Roman"/>
          <w:noProof/>
          <w:sz w:val="24"/>
          <w:lang w:eastAsia="bg-BG"/>
        </w:rPr>
        <w:t>(2)</w:t>
      </w:r>
      <w:r w:rsidRPr="001C2838">
        <w:rPr>
          <w:rFonts w:ascii="Times New Roman" w:hAnsi="Times New Roman" w:cs="Times New Roman"/>
          <w:b/>
          <w:noProof/>
          <w:sz w:val="24"/>
          <w:lang w:eastAsia="bg-BG"/>
        </w:rPr>
        <w:t xml:space="preserve"> </w:t>
      </w:r>
      <w:r w:rsidRPr="001C2838">
        <w:rPr>
          <w:rFonts w:ascii="Times New Roman" w:hAnsi="Times New Roman"/>
          <w:sz w:val="24"/>
          <w:lang w:eastAsia="bg-BG"/>
        </w:rPr>
        <w:t xml:space="preserve">Когато гаранцията се представя във вид на </w:t>
      </w:r>
      <w:r w:rsidRPr="001C2838">
        <w:rPr>
          <w:rFonts w:ascii="Times New Roman" w:hAnsi="Times New Roman"/>
          <w:b/>
          <w:sz w:val="24"/>
          <w:lang w:eastAsia="bg-BG"/>
        </w:rPr>
        <w:t>парична сума</w:t>
      </w:r>
      <w:r w:rsidRPr="001C2838">
        <w:rPr>
          <w:rFonts w:ascii="Times New Roman" w:hAnsi="Times New Roman"/>
          <w:sz w:val="24"/>
          <w:lang w:eastAsia="bg-BG"/>
        </w:rPr>
        <w:t>, тя се внася по следната банкова сметка на Възложителя: BG33 BNBG 9661 3300 1</w:t>
      </w:r>
      <w:r>
        <w:rPr>
          <w:rFonts w:ascii="Times New Roman" w:hAnsi="Times New Roman"/>
          <w:sz w:val="24"/>
          <w:lang w:eastAsia="bg-BG"/>
        </w:rPr>
        <w:t>415 01, BIC код – BNBGBGSD, БНБ</w:t>
      </w:r>
      <w:r w:rsidRPr="001C2838">
        <w:rPr>
          <w:rFonts w:ascii="Times New Roman" w:hAnsi="Times New Roman"/>
          <w:sz w:val="24"/>
          <w:lang w:eastAsia="bg-BG"/>
        </w:rPr>
        <w:t xml:space="preserve">. </w:t>
      </w:r>
      <w:r w:rsidRPr="001C2838">
        <w:rPr>
          <w:rFonts w:ascii="Times New Roman" w:hAnsi="Times New Roman" w:cs="Times New Roman"/>
          <w:sz w:val="24"/>
          <w:lang w:eastAsia="bg-BG"/>
        </w:rPr>
        <w:t xml:space="preserve">При усвояване на гаранцията (когато е под формата на </w:t>
      </w:r>
      <w:r w:rsidR="00246CD9">
        <w:rPr>
          <w:rFonts w:ascii="Times New Roman" w:hAnsi="Times New Roman" w:cs="Times New Roman"/>
          <w:sz w:val="24"/>
          <w:lang w:eastAsia="bg-BG"/>
        </w:rPr>
        <w:t>парична сума</w:t>
      </w:r>
      <w:r w:rsidRPr="001C2838">
        <w:rPr>
          <w:rFonts w:ascii="Times New Roman" w:hAnsi="Times New Roman" w:cs="Times New Roman"/>
          <w:sz w:val="24"/>
          <w:lang w:eastAsia="bg-BG"/>
        </w:rPr>
        <w:t>) възложителят писмено уведомява изпълнителя за решението си и за размера на усвоената част от гаранцията.</w:t>
      </w:r>
    </w:p>
    <w:p w:rsidR="00D17B20" w:rsidRPr="001C2838" w:rsidRDefault="00D17B20" w:rsidP="00D17B20">
      <w:pPr>
        <w:suppressAutoHyphens w:val="0"/>
        <w:ind w:firstLine="600"/>
        <w:jc w:val="both"/>
        <w:rPr>
          <w:rFonts w:ascii="Times New Roman" w:hAnsi="Times New Roman"/>
          <w:sz w:val="24"/>
          <w:lang w:eastAsia="bg-BG"/>
        </w:rPr>
      </w:pPr>
      <w:r w:rsidRPr="001C2838">
        <w:rPr>
          <w:rFonts w:ascii="Times New Roman" w:hAnsi="Times New Roman" w:cs="Times New Roman"/>
          <w:noProof/>
          <w:sz w:val="24"/>
          <w:lang w:eastAsia="bg-BG"/>
        </w:rPr>
        <w:t>(3)</w:t>
      </w:r>
      <w:r w:rsidRPr="001C2838">
        <w:rPr>
          <w:rFonts w:ascii="Times New Roman" w:hAnsi="Times New Roman" w:cs="Times New Roman"/>
          <w:b/>
          <w:noProof/>
          <w:sz w:val="24"/>
          <w:lang w:eastAsia="bg-BG"/>
        </w:rPr>
        <w:t xml:space="preserve"> </w:t>
      </w:r>
      <w:r w:rsidRPr="001C2838">
        <w:rPr>
          <w:rFonts w:ascii="Times New Roman" w:hAnsi="Times New Roman"/>
          <w:sz w:val="24"/>
          <w:lang w:eastAsia="bg-BG"/>
        </w:rPr>
        <w:t xml:space="preserve">Когато Изпълнителят представя </w:t>
      </w:r>
      <w:r w:rsidRPr="001C2838">
        <w:rPr>
          <w:rFonts w:ascii="Times New Roman" w:hAnsi="Times New Roman"/>
          <w:b/>
          <w:sz w:val="24"/>
          <w:lang w:eastAsia="bg-BG"/>
        </w:rPr>
        <w:t>банкова гаранция,</w:t>
      </w:r>
      <w:r w:rsidRPr="001C2838">
        <w:rPr>
          <w:rFonts w:ascii="Times New Roman" w:hAnsi="Times New Roman"/>
          <w:sz w:val="24"/>
          <w:lang w:eastAsia="bg-BG"/>
        </w:rPr>
        <w:t xml:space="preserve"> се представя оригиналът й, като тя е безусловна, неотменяема и непрехвърляема</w:t>
      </w:r>
      <w:r w:rsidR="0055653E">
        <w:rPr>
          <w:rFonts w:ascii="Times New Roman" w:hAnsi="Times New Roman"/>
          <w:sz w:val="24"/>
          <w:lang w:eastAsia="bg-BG"/>
        </w:rPr>
        <w:t>, в полза на Възложителя</w:t>
      </w:r>
      <w:r w:rsidRPr="001C2838">
        <w:rPr>
          <w:rFonts w:ascii="Times New Roman" w:hAnsi="Times New Roman"/>
          <w:sz w:val="24"/>
          <w:lang w:eastAsia="bg-BG"/>
        </w:rPr>
        <w:t>. Банковата гаранция следва да е със срок на валидност - срокът на изпълнение на поръчката</w:t>
      </w:r>
      <w:r w:rsidRPr="001C2838">
        <w:rPr>
          <w:rFonts w:ascii="Times New Roman" w:hAnsi="Times New Roman"/>
          <w:i/>
          <w:sz w:val="24"/>
          <w:lang w:eastAsia="bg-BG"/>
        </w:rPr>
        <w:t xml:space="preserve"> </w:t>
      </w:r>
      <w:r w:rsidRPr="001C2838">
        <w:rPr>
          <w:rFonts w:ascii="Times New Roman" w:hAnsi="Times New Roman"/>
          <w:sz w:val="24"/>
          <w:lang w:eastAsia="bg-BG"/>
        </w:rPr>
        <w:t xml:space="preserve">плюс 30 </w:t>
      </w:r>
      <w:r w:rsidRPr="001C2838">
        <w:rPr>
          <w:rFonts w:ascii="Times New Roman" w:hAnsi="Times New Roman"/>
          <w:i/>
          <w:sz w:val="24"/>
          <w:lang w:eastAsia="bg-BG"/>
        </w:rPr>
        <w:t xml:space="preserve">(тридесет) </w:t>
      </w:r>
      <w:r w:rsidRPr="001C2838">
        <w:rPr>
          <w:rFonts w:ascii="Times New Roman" w:hAnsi="Times New Roman"/>
          <w:sz w:val="24"/>
          <w:lang w:eastAsia="bg-BG"/>
        </w:rPr>
        <w:t xml:space="preserve">дни. </w:t>
      </w:r>
      <w:r w:rsidRPr="001C2838">
        <w:rPr>
          <w:rFonts w:ascii="Times New Roman" w:hAnsi="Times New Roman" w:cs="Times New Roman"/>
          <w:noProof/>
          <w:sz w:val="24"/>
          <w:lang w:eastAsia="bg-BG"/>
        </w:rPr>
        <w:t>Гаранцията за изпълнение (когато е банкова гаранция)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на доказателства и независимо от направените възражния и защита, възникващи във връзка с основните задължения.</w:t>
      </w:r>
      <w:r w:rsidRPr="001C2838">
        <w:rPr>
          <w:rFonts w:ascii="Times New Roman" w:hAnsi="Times New Roman"/>
          <w:sz w:val="24"/>
          <w:lang w:eastAsia="bg-BG"/>
        </w:rPr>
        <w:t xml:space="preserve"> </w:t>
      </w:r>
      <w:r w:rsidR="0055653E" w:rsidRPr="0055653E">
        <w:rPr>
          <w:rFonts w:ascii="Times New Roman" w:hAnsi="Times New Roman"/>
          <w:sz w:val="24"/>
          <w:lang w:eastAsia="bg-BG"/>
        </w:rPr>
        <w:t xml:space="preserve">Съдържанието на банковата гаранция се съгласува с Възложителя. </w:t>
      </w:r>
      <w:r w:rsidRPr="001C2838">
        <w:rPr>
          <w:rFonts w:ascii="Times New Roman" w:hAnsi="Times New Roman"/>
          <w:sz w:val="24"/>
          <w:lang w:eastAsia="bg-BG"/>
        </w:rPr>
        <w:t xml:space="preserve">Всички банкови разходи, свързани с </w:t>
      </w:r>
      <w:r w:rsidR="007540C8" w:rsidRPr="007540C8">
        <w:rPr>
          <w:rFonts w:ascii="Times New Roman" w:hAnsi="Times New Roman"/>
          <w:sz w:val="24"/>
          <w:lang w:eastAsia="bg-BG"/>
        </w:rPr>
        <w:t xml:space="preserve">откриване, поддържане и обслужване </w:t>
      </w:r>
      <w:r w:rsidRPr="001C2838">
        <w:rPr>
          <w:rFonts w:ascii="Times New Roman" w:hAnsi="Times New Roman"/>
          <w:sz w:val="24"/>
          <w:lang w:eastAsia="bg-BG"/>
        </w:rPr>
        <w:t>на гаранцията, включително при нейното възстановяване, са за сметка на Изпълнителя.</w:t>
      </w:r>
    </w:p>
    <w:p w:rsidR="00D17B20" w:rsidRPr="001C2838" w:rsidRDefault="00D17B20" w:rsidP="00D17B20">
      <w:pPr>
        <w:autoSpaceDE w:val="0"/>
        <w:autoSpaceDN w:val="0"/>
        <w:adjustRightInd w:val="0"/>
        <w:ind w:firstLine="600"/>
        <w:jc w:val="both"/>
        <w:rPr>
          <w:rFonts w:ascii="Times New Roman" w:hAnsi="Times New Roman"/>
          <w:sz w:val="24"/>
          <w:lang w:eastAsia="bg-BG"/>
        </w:rPr>
      </w:pPr>
      <w:r w:rsidRPr="001C2838">
        <w:rPr>
          <w:rFonts w:ascii="Times New Roman" w:hAnsi="Times New Roman" w:cs="Times New Roman"/>
          <w:sz w:val="24"/>
          <w:lang w:eastAsia="bg-BG"/>
        </w:rPr>
        <w:t>(4)</w:t>
      </w:r>
      <w:r w:rsidRPr="001C2838">
        <w:rPr>
          <w:rFonts w:ascii="Times New Roman" w:hAnsi="Times New Roman" w:cs="Times New Roman"/>
          <w:i/>
          <w:noProof/>
          <w:sz w:val="24"/>
          <w:lang w:eastAsia="bg-BG"/>
        </w:rPr>
        <w:t xml:space="preserve"> </w:t>
      </w:r>
      <w:r w:rsidR="007540C8">
        <w:rPr>
          <w:rFonts w:ascii="Times New Roman" w:hAnsi="Times New Roman" w:cs="Times New Roman"/>
          <w:noProof/>
          <w:sz w:val="24"/>
          <w:lang w:eastAsia="bg-BG"/>
        </w:rPr>
        <w:t xml:space="preserve">Когато като гаранция за изпълнени се предоставя </w:t>
      </w:r>
      <w:r w:rsidR="007540C8">
        <w:rPr>
          <w:rFonts w:ascii="Times New Roman" w:hAnsi="Times New Roman"/>
          <w:b/>
          <w:sz w:val="24"/>
          <w:lang w:eastAsia="bg-BG"/>
        </w:rPr>
        <w:t>застраховка</w:t>
      </w:r>
      <w:r w:rsidRPr="001C2838">
        <w:rPr>
          <w:rFonts w:ascii="Times New Roman" w:hAnsi="Times New Roman"/>
          <w:sz w:val="24"/>
          <w:lang w:eastAsia="bg-BG"/>
        </w:rPr>
        <w:t>, която обезпечава изпълнението</w:t>
      </w:r>
      <w:r w:rsidR="007002A4">
        <w:rPr>
          <w:rFonts w:ascii="Times New Roman" w:hAnsi="Times New Roman"/>
          <w:sz w:val="24"/>
          <w:lang w:eastAsia="bg-BG"/>
        </w:rPr>
        <w:t xml:space="preserve"> на договора</w:t>
      </w:r>
      <w:r w:rsidRPr="001C2838">
        <w:rPr>
          <w:rFonts w:ascii="Times New Roman" w:hAnsi="Times New Roman"/>
          <w:sz w:val="24"/>
          <w:lang w:eastAsia="bg-BG"/>
        </w:rPr>
        <w:t xml:space="preserve"> чрез покритие на отговорността</w:t>
      </w:r>
      <w:r w:rsidR="007002A4">
        <w:rPr>
          <w:rFonts w:ascii="Times New Roman" w:hAnsi="Times New Roman"/>
          <w:sz w:val="24"/>
          <w:lang w:eastAsia="bg-BG"/>
        </w:rPr>
        <w:t>,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007002A4">
        <w:rPr>
          <w:rFonts w:ascii="Times New Roman" w:hAnsi="Times New Roman"/>
          <w:sz w:val="24"/>
          <w:lang w:eastAsia="bg-BG"/>
        </w:rPr>
        <w:t>бенефициер</w:t>
      </w:r>
      <w:proofErr w:type="spellEnd"/>
      <w:r w:rsidR="007002A4">
        <w:rPr>
          <w:rFonts w:ascii="Times New Roman" w:hAnsi="Times New Roman"/>
          <w:sz w:val="24"/>
          <w:lang w:eastAsia="bg-BG"/>
        </w:rPr>
        <w:t>). Застраховката следва да е със срок на валидност -</w:t>
      </w:r>
      <w:r w:rsidR="007002A4" w:rsidRPr="001C2838">
        <w:rPr>
          <w:rFonts w:ascii="Times New Roman" w:hAnsi="Times New Roman"/>
          <w:sz w:val="24"/>
          <w:lang w:eastAsia="bg-BG"/>
        </w:rPr>
        <w:t xml:space="preserve"> срока на действие на договора плюс </w:t>
      </w:r>
      <w:r w:rsidR="007002A4" w:rsidRPr="001C2838">
        <w:rPr>
          <w:rFonts w:ascii="Times New Roman" w:hAnsi="Times New Roman"/>
          <w:sz w:val="24"/>
        </w:rPr>
        <w:t>30 (</w:t>
      </w:r>
      <w:r w:rsidR="007002A4" w:rsidRPr="001C2838">
        <w:rPr>
          <w:rFonts w:ascii="Times New Roman" w:hAnsi="Times New Roman"/>
          <w:i/>
          <w:sz w:val="24"/>
        </w:rPr>
        <w:t>тридесет</w:t>
      </w:r>
      <w:r w:rsidR="007002A4" w:rsidRPr="001C2838">
        <w:rPr>
          <w:rFonts w:ascii="Times New Roman" w:hAnsi="Times New Roman"/>
          <w:sz w:val="24"/>
        </w:rPr>
        <w:t>) дни</w:t>
      </w:r>
      <w:r w:rsidRPr="001C2838">
        <w:rPr>
          <w:rFonts w:ascii="Times New Roman" w:hAnsi="Times New Roman"/>
          <w:sz w:val="24"/>
          <w:lan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Текстът на застраховката се съгласува с Възложителя. Разходите по сключването на застрахователния договор и поддържането на валидността на застраховката за </w:t>
      </w:r>
      <w:r w:rsidRPr="001C2838">
        <w:rPr>
          <w:rFonts w:ascii="Times New Roman" w:hAnsi="Times New Roman"/>
          <w:sz w:val="24"/>
          <w:lang w:eastAsia="bg-BG"/>
        </w:rPr>
        <w:lastRenderedPageBreak/>
        <w:t>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D17B20" w:rsidRPr="007002A4" w:rsidRDefault="00D17B20" w:rsidP="007002A4">
      <w:pPr>
        <w:suppressAutoHyphens w:val="0"/>
        <w:autoSpaceDE w:val="0"/>
        <w:autoSpaceDN w:val="0"/>
        <w:adjustRightInd w:val="0"/>
        <w:ind w:firstLine="600"/>
        <w:jc w:val="both"/>
        <w:rPr>
          <w:rFonts w:ascii="Times New Roman" w:hAnsi="Times New Roman" w:cs="Times New Roman"/>
          <w:sz w:val="24"/>
          <w:lang w:eastAsia="bg-BG"/>
        </w:rPr>
      </w:pPr>
      <w:r w:rsidRPr="001C2838">
        <w:rPr>
          <w:rFonts w:ascii="Times New Roman" w:hAnsi="Times New Roman" w:cs="Times New Roman"/>
          <w:sz w:val="24"/>
          <w:lang w:eastAsia="bg-BG"/>
        </w:rPr>
        <w:t>(</w:t>
      </w:r>
      <w:r>
        <w:rPr>
          <w:rFonts w:ascii="Times New Roman" w:hAnsi="Times New Roman" w:cs="Times New Roman"/>
          <w:sz w:val="24"/>
          <w:lang w:eastAsia="bg-BG"/>
        </w:rPr>
        <w:t>5</w:t>
      </w:r>
      <w:r w:rsidRPr="001C2838">
        <w:rPr>
          <w:rFonts w:ascii="Times New Roman" w:hAnsi="Times New Roman" w:cs="Times New Roman"/>
          <w:sz w:val="24"/>
          <w:lang w:eastAsia="bg-BG"/>
        </w:rPr>
        <w:t>)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r w:rsidR="007002A4" w:rsidRPr="007002A4">
        <w:t xml:space="preserve"> </w:t>
      </w:r>
      <w:r w:rsidR="007002A4" w:rsidRPr="007002A4">
        <w:rPr>
          <w:rFonts w:ascii="Times New Roman" w:hAnsi="Times New Roman" w:cs="Times New Roman"/>
          <w:sz w:val="24"/>
          <w:lang w:eastAsia="bg-BG"/>
        </w:rPr>
        <w:t>За всеки случай на задъ</w:t>
      </w:r>
      <w:r w:rsidR="002926F1">
        <w:rPr>
          <w:rFonts w:ascii="Times New Roman" w:hAnsi="Times New Roman" w:cs="Times New Roman"/>
          <w:sz w:val="24"/>
          <w:lang w:eastAsia="bg-BG"/>
        </w:rPr>
        <w:t>р</w:t>
      </w:r>
      <w:r w:rsidR="007002A4" w:rsidRPr="007002A4">
        <w:rPr>
          <w:rFonts w:ascii="Times New Roman" w:hAnsi="Times New Roman" w:cs="Times New Roman"/>
          <w:sz w:val="24"/>
          <w:lang w:eastAsia="bg-BG"/>
        </w:rPr>
        <w:t>жане на гаранцията за изпълнение, Възложителят уведомява Изпълнителя за задържането и неговото основание.</w:t>
      </w:r>
    </w:p>
    <w:p w:rsidR="00D17B20" w:rsidRPr="001C2838" w:rsidRDefault="00D17B20" w:rsidP="00D17B20">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w:t>
      </w:r>
      <w:r>
        <w:rPr>
          <w:rFonts w:ascii="Times New Roman" w:hAnsi="Times New Roman" w:cs="Times New Roman"/>
          <w:sz w:val="24"/>
          <w:lang w:eastAsia="bg-BG"/>
        </w:rPr>
        <w:t>6</w:t>
      </w:r>
      <w:r w:rsidRPr="001C2838">
        <w:rPr>
          <w:rFonts w:ascii="Times New Roman" w:hAnsi="Times New Roman" w:cs="Times New Roman"/>
          <w:sz w:val="24"/>
          <w:lang w:eastAsia="bg-BG"/>
        </w:rPr>
        <w:t>) Гаранцията за изпълнение се освобождава (възстановява) на изпълнителя в рамките на 30 дни след изтичане на срока за изпълнение на договора.</w:t>
      </w:r>
    </w:p>
    <w:p w:rsidR="00D17B20" w:rsidRPr="001C2838" w:rsidRDefault="00D17B20" w:rsidP="00D17B20">
      <w:pPr>
        <w:tabs>
          <w:tab w:val="left" w:leader="dot" w:pos="5808"/>
        </w:tabs>
        <w:suppressAutoHyphens w:val="0"/>
        <w:autoSpaceDE w:val="0"/>
        <w:autoSpaceDN w:val="0"/>
        <w:adjustRightInd w:val="0"/>
        <w:ind w:right="1" w:firstLine="600"/>
        <w:jc w:val="both"/>
        <w:rPr>
          <w:rFonts w:ascii="Times New Roman" w:hAnsi="Times New Roman"/>
          <w:sz w:val="24"/>
          <w:lang w:eastAsia="bg-BG"/>
        </w:rPr>
      </w:pPr>
      <w:r w:rsidRPr="001C2838">
        <w:rPr>
          <w:rFonts w:ascii="Times New Roman" w:hAnsi="Times New Roman"/>
          <w:sz w:val="24"/>
          <w:lang w:eastAsia="bg-BG"/>
        </w:rPr>
        <w:t>(</w:t>
      </w:r>
      <w:r>
        <w:rPr>
          <w:rFonts w:ascii="Times New Roman" w:hAnsi="Times New Roman"/>
          <w:sz w:val="24"/>
          <w:lang w:eastAsia="bg-BG"/>
        </w:rPr>
        <w:t>7</w:t>
      </w:r>
      <w:r w:rsidRPr="001C2838">
        <w:rPr>
          <w:rFonts w:ascii="Times New Roman" w:hAnsi="Times New Roman"/>
          <w:sz w:val="24"/>
          <w:lang w:eastAsia="bg-BG"/>
        </w:rPr>
        <w:t>)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D17B20" w:rsidRPr="001C2838" w:rsidRDefault="00D17B20" w:rsidP="00D17B20">
      <w:pPr>
        <w:tabs>
          <w:tab w:val="left" w:leader="dot" w:pos="5808"/>
        </w:tabs>
        <w:suppressAutoHyphens w:val="0"/>
        <w:autoSpaceDE w:val="0"/>
        <w:autoSpaceDN w:val="0"/>
        <w:adjustRightInd w:val="0"/>
        <w:ind w:right="1" w:firstLine="600"/>
        <w:jc w:val="both"/>
        <w:rPr>
          <w:rFonts w:ascii="Times New Roman" w:hAnsi="Times New Roman"/>
          <w:sz w:val="24"/>
          <w:lang w:eastAsia="bg-BG"/>
        </w:rPr>
      </w:pPr>
      <w:r w:rsidRPr="001C2838">
        <w:rPr>
          <w:rFonts w:ascii="Times New Roman" w:hAnsi="Times New Roman"/>
          <w:sz w:val="24"/>
          <w:lang w:eastAsia="bg-BG"/>
        </w:rPr>
        <w:t>(</w:t>
      </w:r>
      <w:r>
        <w:rPr>
          <w:rFonts w:ascii="Times New Roman" w:hAnsi="Times New Roman"/>
          <w:sz w:val="24"/>
          <w:lang w:eastAsia="bg-BG"/>
        </w:rPr>
        <w:t>8</w:t>
      </w:r>
      <w:r w:rsidRPr="001C2838">
        <w:rPr>
          <w:rFonts w:ascii="Times New Roman" w:hAnsi="Times New Roman"/>
          <w:sz w:val="24"/>
          <w:lang w:eastAsia="bg-BG"/>
        </w:rPr>
        <w:t>) Възложителят не дължи лихви върху сумите по предоставените гаранции, независимо от формата под която са предоставени.</w:t>
      </w:r>
    </w:p>
    <w:p w:rsidR="00D17B20" w:rsidRDefault="00D17B20" w:rsidP="00D17B20">
      <w:pPr>
        <w:tabs>
          <w:tab w:val="left" w:leader="dot" w:pos="5808"/>
        </w:tabs>
        <w:suppressAutoHyphens w:val="0"/>
        <w:autoSpaceDE w:val="0"/>
        <w:autoSpaceDN w:val="0"/>
        <w:adjustRightInd w:val="0"/>
        <w:ind w:right="1" w:firstLine="600"/>
        <w:jc w:val="both"/>
        <w:rPr>
          <w:rFonts w:ascii="Times New Roman" w:hAnsi="Times New Roman"/>
          <w:sz w:val="24"/>
        </w:rPr>
      </w:pPr>
      <w:r w:rsidRPr="001C2838">
        <w:rPr>
          <w:rFonts w:ascii="Times New Roman" w:hAnsi="Times New Roman"/>
          <w:sz w:val="24"/>
        </w:rPr>
        <w:t>(</w:t>
      </w:r>
      <w:r>
        <w:rPr>
          <w:rFonts w:ascii="Times New Roman" w:hAnsi="Times New Roman"/>
          <w:sz w:val="24"/>
        </w:rPr>
        <w:t>9</w:t>
      </w:r>
      <w:r w:rsidRPr="001C2838">
        <w:rPr>
          <w:rFonts w:ascii="Times New Roman" w:hAnsi="Times New Roman"/>
          <w:sz w:val="24"/>
        </w:rPr>
        <w:t>) В случай на задържане от Възложителя на суми от гаранциите, Изпълнителят е длъжен в срок до 7 (</w:t>
      </w:r>
      <w:r w:rsidRPr="001C2838">
        <w:rPr>
          <w:rFonts w:ascii="Times New Roman" w:hAnsi="Times New Roman"/>
          <w:i/>
          <w:sz w:val="24"/>
        </w:rPr>
        <w:t>седем</w:t>
      </w:r>
      <w:r w:rsidRPr="001C2838">
        <w:rPr>
          <w:rFonts w:ascii="Times New Roman" w:hAnsi="Times New Roman"/>
          <w:sz w:val="24"/>
        </w:rPr>
        <w:t xml:space="preserve">) дни да допълни </w:t>
      </w:r>
      <w:r w:rsidR="002926F1">
        <w:rPr>
          <w:rFonts w:ascii="Times New Roman" w:hAnsi="Times New Roman"/>
          <w:sz w:val="24"/>
        </w:rPr>
        <w:t>гаранцията за изпълнение</w:t>
      </w:r>
      <w:r w:rsidRPr="001C2838">
        <w:rPr>
          <w:rFonts w:ascii="Times New Roman" w:hAnsi="Times New Roman"/>
          <w:sz w:val="24"/>
        </w:rPr>
        <w:t xml:space="preserve"> до размера ѝ, уговорен в настоящия договор, като внесе </w:t>
      </w:r>
      <w:r w:rsidR="002926F1">
        <w:rPr>
          <w:rFonts w:ascii="Times New Roman" w:hAnsi="Times New Roman"/>
          <w:sz w:val="24"/>
        </w:rPr>
        <w:t xml:space="preserve">усвоената от </w:t>
      </w:r>
      <w:r w:rsidRPr="001C2838">
        <w:rPr>
          <w:rFonts w:ascii="Times New Roman" w:hAnsi="Times New Roman"/>
          <w:sz w:val="24"/>
        </w:rPr>
        <w:t>Възложителя сума по сметка</w:t>
      </w:r>
      <w:r w:rsidR="002926F1">
        <w:rPr>
          <w:rFonts w:ascii="Times New Roman" w:hAnsi="Times New Roman"/>
          <w:sz w:val="24"/>
        </w:rPr>
        <w:t>та</w:t>
      </w:r>
      <w:r w:rsidRPr="001C2838">
        <w:rPr>
          <w:rFonts w:ascii="Times New Roman" w:hAnsi="Times New Roman"/>
          <w:sz w:val="24"/>
        </w:rPr>
        <w:t xml:space="preserve"> на Възложителя, или </w:t>
      </w:r>
      <w:r w:rsidR="002926F1">
        <w:rPr>
          <w:rFonts w:ascii="Times New Roman" w:hAnsi="Times New Roman"/>
          <w:sz w:val="24"/>
        </w:rPr>
        <w:t>представи документ за изменение на първоначалната</w:t>
      </w:r>
      <w:r w:rsidR="00C46AAC">
        <w:rPr>
          <w:rFonts w:ascii="Times New Roman" w:hAnsi="Times New Roman"/>
          <w:sz w:val="24"/>
        </w:rPr>
        <w:t xml:space="preserve"> банкова гаранция, съответно застраховка, така че във </w:t>
      </w:r>
      <w:r w:rsidR="007D5E66">
        <w:rPr>
          <w:rFonts w:ascii="Times New Roman" w:hAnsi="Times New Roman"/>
          <w:sz w:val="24"/>
        </w:rPr>
        <w:t>в</w:t>
      </w:r>
      <w:r w:rsidR="00C46AAC">
        <w:rPr>
          <w:rFonts w:ascii="Times New Roman" w:hAnsi="Times New Roman"/>
          <w:sz w:val="24"/>
        </w:rPr>
        <w:t>секи момент от действието на договора размерът на гаранцията за изпълнение да бъде в съответствие с посочения в ал. 1.</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(10) В случай на изменение на договора , извършено в съответствие с този договор и приложимото право, Изпълнителят се задължава да предп</w:t>
      </w:r>
      <w:r w:rsidR="007D5E66">
        <w:rPr>
          <w:rFonts w:ascii="Times New Roman" w:hAnsi="Times New Roman" w:cs="Times New Roman"/>
          <w:sz w:val="24"/>
          <w:lang w:eastAsia="bg-BG"/>
        </w:rPr>
        <w:t>р</w:t>
      </w:r>
      <w:r w:rsidRPr="00C46AAC">
        <w:rPr>
          <w:rFonts w:ascii="Times New Roman" w:hAnsi="Times New Roman" w:cs="Times New Roman"/>
          <w:sz w:val="24"/>
          <w:lang w:eastAsia="bg-BG"/>
        </w:rPr>
        <w:t>иеме необходимите действия за привеждане на гаранцията за изпълнение в съответствие с изменените условия на договора, към момента на подписване на допълнителното споразумение за изменение.</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(11)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1. внасяне на допълнителна парична сума по банковата сметка на Възложителя, при спазване на изискванията на ал. 2; и/или;</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2. 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3.  предоставяне на документ за изменение на първоначалната застраховка или нова застраховка, при спазване на изискванията на договора.</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(12) Възложителят има право да задържи гаранцията за изпълнение в пълен размер, в следните случаи:</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2. при прекратяване на дейността на Изпълнителя или при обявяването му в несъстоятелност;</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3. при неизпълнение от страна на Изпълнителя продължило повече от 20 дни.</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(13)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540EFE" w:rsidRDefault="00540EFE" w:rsidP="00380448">
      <w:pPr>
        <w:keepNext/>
        <w:suppressAutoHyphens w:val="0"/>
        <w:autoSpaceDE w:val="0"/>
        <w:autoSpaceDN w:val="0"/>
        <w:adjustRightInd w:val="0"/>
        <w:jc w:val="center"/>
        <w:rPr>
          <w:rFonts w:ascii="Times New Roman" w:hAnsi="Times New Roman" w:cs="Times New Roman"/>
          <w:b/>
          <w:bCs/>
          <w:sz w:val="24"/>
          <w:lang w:eastAsia="bg-BG"/>
        </w:rPr>
      </w:pPr>
    </w:p>
    <w:p w:rsidR="00540EFE" w:rsidRPr="001C2838" w:rsidRDefault="00540EFE" w:rsidP="00540EFE">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ПРЕКРАТЯВАНЕ НА ДОГОВОРА</w:t>
      </w:r>
    </w:p>
    <w:p w:rsidR="00540EFE" w:rsidRPr="001C2838" w:rsidRDefault="00540EFE" w:rsidP="00540EFE">
      <w:pPr>
        <w:suppressAutoHyphens w:val="0"/>
        <w:autoSpaceDE w:val="0"/>
        <w:autoSpaceDN w:val="0"/>
        <w:adjustRightInd w:val="0"/>
        <w:rPr>
          <w:rFonts w:ascii="Times New Roman" w:hAnsi="Times New Roman" w:cs="Times New Roman"/>
          <w:sz w:val="24"/>
          <w:lang w:eastAsia="bg-BG"/>
        </w:rPr>
      </w:pPr>
    </w:p>
    <w:p w:rsidR="00540EFE" w:rsidRDefault="00540EFE" w:rsidP="00540EFE">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w:t>
      </w:r>
      <w:r w:rsidR="006C67DE">
        <w:rPr>
          <w:rFonts w:ascii="Times New Roman" w:hAnsi="Times New Roman" w:cs="Times New Roman"/>
          <w:b/>
          <w:bCs/>
          <w:sz w:val="24"/>
          <w:lang w:eastAsia="bg-BG"/>
        </w:rPr>
        <w:t>3</w:t>
      </w:r>
      <w:r w:rsidRPr="001C2838">
        <w:rPr>
          <w:rFonts w:ascii="Times New Roman" w:hAnsi="Times New Roman" w:cs="Times New Roman"/>
          <w:b/>
          <w:bCs/>
          <w:sz w:val="24"/>
          <w:lang w:eastAsia="bg-BG"/>
        </w:rPr>
        <w:t>.</w:t>
      </w:r>
      <w:r w:rsidRPr="001C2838">
        <w:rPr>
          <w:rFonts w:ascii="Times New Roman" w:hAnsi="Times New Roman" w:cs="Times New Roman"/>
          <w:sz w:val="24"/>
          <w:lang w:eastAsia="bg-BG"/>
        </w:rPr>
        <w:t xml:space="preserve"> </w:t>
      </w:r>
      <w:r>
        <w:rPr>
          <w:rFonts w:ascii="Times New Roman" w:hAnsi="Times New Roman" w:cs="Times New Roman"/>
          <w:sz w:val="24"/>
          <w:lang w:eastAsia="bg-BG"/>
        </w:rPr>
        <w:t>Този договор</w:t>
      </w:r>
      <w:r w:rsidRPr="001C2838">
        <w:rPr>
          <w:rFonts w:ascii="Times New Roman" w:hAnsi="Times New Roman" w:cs="Times New Roman"/>
          <w:sz w:val="24"/>
          <w:lang w:eastAsia="bg-BG"/>
        </w:rPr>
        <w:t xml:space="preserve"> се прекратява</w:t>
      </w:r>
      <w:r>
        <w:rPr>
          <w:rFonts w:ascii="Times New Roman" w:hAnsi="Times New Roman" w:cs="Times New Roman"/>
          <w:sz w:val="24"/>
          <w:lang w:eastAsia="bg-BG"/>
        </w:rPr>
        <w:t>:</w:t>
      </w:r>
    </w:p>
    <w:p w:rsidR="00540EFE" w:rsidRDefault="00540EFE" w:rsidP="002E6785">
      <w:pPr>
        <w:pStyle w:val="ListParagraph"/>
        <w:numPr>
          <w:ilvl w:val="0"/>
          <w:numId w:val="32"/>
        </w:numPr>
        <w:suppressAutoHyphens w:val="0"/>
        <w:autoSpaceDE w:val="0"/>
        <w:autoSpaceDN w:val="0"/>
        <w:adjustRightInd w:val="0"/>
        <w:jc w:val="both"/>
        <w:rPr>
          <w:rFonts w:ascii="Times New Roman" w:hAnsi="Times New Roman" w:cs="Times New Roman"/>
          <w:sz w:val="24"/>
          <w:lang w:eastAsia="bg-BG"/>
        </w:rPr>
      </w:pPr>
      <w:r w:rsidRPr="00E10C18">
        <w:rPr>
          <w:rFonts w:ascii="Times New Roman" w:hAnsi="Times New Roman" w:cs="Times New Roman"/>
          <w:sz w:val="24"/>
          <w:lang w:eastAsia="bg-BG"/>
        </w:rPr>
        <w:t xml:space="preserve"> с изтичане на ср</w:t>
      </w:r>
      <w:r>
        <w:rPr>
          <w:rFonts w:ascii="Times New Roman" w:hAnsi="Times New Roman" w:cs="Times New Roman"/>
          <w:sz w:val="24"/>
          <w:lang w:eastAsia="bg-BG"/>
        </w:rPr>
        <w:t xml:space="preserve">ока, посочен в чл. </w:t>
      </w:r>
      <w:r w:rsidR="00556E3D">
        <w:rPr>
          <w:rFonts w:ascii="Times New Roman" w:hAnsi="Times New Roman" w:cs="Times New Roman"/>
          <w:sz w:val="24"/>
          <w:lang w:eastAsia="bg-BG"/>
        </w:rPr>
        <w:t>7</w:t>
      </w:r>
      <w:r>
        <w:rPr>
          <w:rFonts w:ascii="Times New Roman" w:hAnsi="Times New Roman" w:cs="Times New Roman"/>
          <w:sz w:val="24"/>
          <w:lang w:eastAsia="bg-BG"/>
        </w:rPr>
        <w:t>;</w:t>
      </w:r>
    </w:p>
    <w:p w:rsidR="00540EFE" w:rsidRPr="00312346" w:rsidRDefault="00540EFE" w:rsidP="002E6785">
      <w:pPr>
        <w:pStyle w:val="ListParagraph"/>
        <w:numPr>
          <w:ilvl w:val="0"/>
          <w:numId w:val="32"/>
        </w:numPr>
        <w:suppressAutoHyphens w:val="0"/>
        <w:autoSpaceDE w:val="0"/>
        <w:autoSpaceDN w:val="0"/>
        <w:adjustRightInd w:val="0"/>
        <w:jc w:val="both"/>
        <w:rPr>
          <w:rFonts w:ascii="Times New Roman" w:hAnsi="Times New Roman" w:cs="Times New Roman"/>
          <w:sz w:val="24"/>
          <w:lang w:eastAsia="bg-BG"/>
        </w:rPr>
      </w:pPr>
      <w:r w:rsidRPr="00576876">
        <w:rPr>
          <w:rFonts w:ascii="Times New Roman" w:hAnsi="Times New Roman"/>
          <w:sz w:val="24"/>
        </w:rPr>
        <w:t>с изпълнението на всички задължения на Страните по него;</w:t>
      </w:r>
    </w:p>
    <w:p w:rsidR="00540EFE" w:rsidRDefault="00540EFE" w:rsidP="002E6785">
      <w:pPr>
        <w:pStyle w:val="ListParagraph"/>
        <w:numPr>
          <w:ilvl w:val="0"/>
          <w:numId w:val="32"/>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cs="Times New Roman"/>
          <w:sz w:val="24"/>
          <w:lang w:eastAsia="bg-BG"/>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w:t>
      </w:r>
    </w:p>
    <w:p w:rsidR="00540EFE" w:rsidRDefault="00540EFE" w:rsidP="002E6785">
      <w:pPr>
        <w:pStyle w:val="ListParagraph"/>
        <w:numPr>
          <w:ilvl w:val="0"/>
          <w:numId w:val="32"/>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cs="Times New Roman"/>
          <w:sz w:val="24"/>
          <w:lang w:eastAsia="bg-BG"/>
        </w:rPr>
        <w:lastRenderedPageBreak/>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BA7C9E" w:rsidRPr="00312346" w:rsidRDefault="00BA7C9E" w:rsidP="002E6785">
      <w:pPr>
        <w:pStyle w:val="ListParagraph"/>
        <w:numPr>
          <w:ilvl w:val="0"/>
          <w:numId w:val="32"/>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sz w:val="24"/>
        </w:rPr>
        <w:t xml:space="preserve">при условията по чл. 5, ал. 1, т. 3 от </w:t>
      </w:r>
      <w:r w:rsidRPr="00E25F6E">
        <w:rPr>
          <w:rFonts w:ascii="Times New Roman" w:eastAsiaTheme="minorHAnsi" w:hAnsi="Times New Roman" w:cstheme="minorBidi"/>
          <w:sz w:val="24"/>
          <w:lan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Pr>
          <w:rFonts w:ascii="Times New Roman" w:eastAsiaTheme="minorHAnsi" w:hAnsi="Times New Roman" w:cstheme="minorBidi"/>
          <w:sz w:val="24"/>
          <w:lang w:eastAsia="bg-BG"/>
        </w:rPr>
        <w:t>;</w:t>
      </w:r>
      <w:r w:rsidRPr="00E25F6E">
        <w:rPr>
          <w:rFonts w:ascii="Times New Roman" w:eastAsiaTheme="minorHAnsi" w:hAnsi="Times New Roman" w:cstheme="minorBidi"/>
          <w:sz w:val="24"/>
          <w:lang w:eastAsia="bg-BG"/>
        </w:rPr>
        <w:t xml:space="preserve"> </w:t>
      </w:r>
    </w:p>
    <w:p w:rsidR="00540EFE" w:rsidRPr="001C2838" w:rsidRDefault="00540EFE" w:rsidP="00540EFE">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w:t>
      </w:r>
      <w:r w:rsidR="006C67DE">
        <w:rPr>
          <w:rFonts w:ascii="Times New Roman" w:hAnsi="Times New Roman" w:cs="Times New Roman"/>
          <w:b/>
          <w:bCs/>
          <w:sz w:val="24"/>
          <w:lang w:eastAsia="bg-BG"/>
        </w:rPr>
        <w:t>4</w:t>
      </w:r>
      <w:r w:rsidRPr="001C2838">
        <w:rPr>
          <w:rFonts w:ascii="Times New Roman" w:hAnsi="Times New Roman" w:cs="Times New Roman"/>
          <w:b/>
          <w:bCs/>
          <w:sz w:val="24"/>
          <w:lang w:eastAsia="bg-BG"/>
        </w:rPr>
        <w:t>.</w:t>
      </w:r>
      <w:r w:rsidRPr="001C2838">
        <w:rPr>
          <w:rFonts w:ascii="Times New Roman" w:hAnsi="Times New Roman" w:cs="Times New Roman"/>
          <w:sz w:val="24"/>
          <w:lang w:eastAsia="bg-BG"/>
        </w:rPr>
        <w:t xml:space="preserve"> Договорът може да бъде прекратен:</w:t>
      </w:r>
    </w:p>
    <w:p w:rsidR="00540EFE" w:rsidRDefault="00540EFE" w:rsidP="002E6785">
      <w:pPr>
        <w:pStyle w:val="ListParagraph"/>
        <w:numPr>
          <w:ilvl w:val="0"/>
          <w:numId w:val="33"/>
        </w:numPr>
        <w:tabs>
          <w:tab w:val="left" w:pos="1068"/>
        </w:tabs>
        <w:suppressAutoHyphens w:val="0"/>
        <w:autoSpaceDE w:val="0"/>
        <w:autoSpaceDN w:val="0"/>
        <w:adjustRightInd w:val="0"/>
        <w:jc w:val="both"/>
        <w:rPr>
          <w:rFonts w:ascii="Times New Roman" w:hAnsi="Times New Roman" w:cs="Times New Roman"/>
          <w:sz w:val="24"/>
          <w:lang w:eastAsia="bg-BG"/>
        </w:rPr>
      </w:pPr>
      <w:r w:rsidRPr="00E32217">
        <w:rPr>
          <w:rFonts w:ascii="Times New Roman" w:hAnsi="Times New Roman" w:cs="Times New Roman"/>
          <w:sz w:val="24"/>
          <w:lang w:eastAsia="bg-BG"/>
        </w:rPr>
        <w:t>по взаимно писмено съгласие на страните;</w:t>
      </w:r>
    </w:p>
    <w:p w:rsidR="00540EFE" w:rsidRPr="007604E5" w:rsidRDefault="00540EFE" w:rsidP="002E6785">
      <w:pPr>
        <w:pStyle w:val="ListParagraph"/>
        <w:numPr>
          <w:ilvl w:val="0"/>
          <w:numId w:val="33"/>
        </w:numPr>
        <w:suppressAutoHyphens w:val="0"/>
        <w:autoSpaceDE w:val="0"/>
        <w:autoSpaceDN w:val="0"/>
        <w:adjustRightInd w:val="0"/>
        <w:jc w:val="both"/>
        <w:rPr>
          <w:rFonts w:ascii="Times New Roman" w:hAnsi="Times New Roman" w:cs="Times New Roman"/>
          <w:sz w:val="24"/>
          <w:lang w:eastAsia="bg-BG"/>
        </w:rPr>
      </w:pPr>
      <w:r w:rsidRPr="00980655">
        <w:rPr>
          <w:rFonts w:ascii="Times New Roman" w:hAnsi="Times New Roman" w:cs="Times New Roman"/>
          <w:sz w:val="24"/>
          <w:lang w:eastAsia="bg-BG"/>
        </w:rPr>
        <w:t>когато за ИЗПЪЛНИТЕЛЯ бъде открито производство по несъстоятелност или ликвидация – по искане на всяка от Страните.</w:t>
      </w:r>
    </w:p>
    <w:p w:rsidR="00540EFE" w:rsidRPr="001C2838" w:rsidRDefault="00540EFE" w:rsidP="00540EFE">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w:t>
      </w:r>
      <w:r w:rsidR="006C67DE">
        <w:rPr>
          <w:rFonts w:ascii="Times New Roman" w:hAnsi="Times New Roman" w:cs="Times New Roman"/>
          <w:b/>
          <w:bCs/>
          <w:sz w:val="24"/>
          <w:lang w:eastAsia="bg-BG"/>
        </w:rPr>
        <w:t>5</w:t>
      </w:r>
      <w:r w:rsidRPr="001C2838">
        <w:rPr>
          <w:rFonts w:ascii="Times New Roman" w:hAnsi="Times New Roman" w:cs="Times New Roman"/>
          <w:b/>
          <w:bCs/>
          <w:sz w:val="24"/>
          <w:lang w:eastAsia="bg-BG"/>
        </w:rPr>
        <w:t>.</w:t>
      </w:r>
      <w:r w:rsidRPr="001C2838">
        <w:rPr>
          <w:rFonts w:ascii="Times New Roman" w:hAnsi="Times New Roman" w:cs="Times New Roman"/>
          <w:sz w:val="24"/>
          <w:lang w:eastAsia="bg-BG"/>
        </w:rPr>
        <w:t xml:space="preserve"> </w:t>
      </w:r>
      <w:r w:rsidRPr="001C2838">
        <w:rPr>
          <w:rFonts w:ascii="Times New Roman" w:hAnsi="Times New Roman"/>
          <w:sz w:val="24"/>
          <w:lang w:eastAsia="bg-BG"/>
        </w:rPr>
        <w:t xml:space="preserve">(1) </w:t>
      </w:r>
      <w:r w:rsidRPr="001C2838">
        <w:rPr>
          <w:rFonts w:ascii="Times New Roman" w:hAnsi="Times New Roman" w:cs="Times New Roman"/>
          <w:sz w:val="24"/>
          <w:lang w:eastAsia="bg-BG"/>
        </w:rPr>
        <w:t>ВЪЗЛОЖИТЕЛЯТ може да развали договора едностранно и без предизвестие:</w:t>
      </w:r>
    </w:p>
    <w:p w:rsidR="00540EFE" w:rsidRDefault="00540EFE" w:rsidP="002E6785">
      <w:pPr>
        <w:pStyle w:val="ListParagraph"/>
        <w:numPr>
          <w:ilvl w:val="0"/>
          <w:numId w:val="34"/>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в случай че ИЗПЪЛНИТЕЛЯТ не изпълнява задълженията си съгласно условията на настоящия договор;</w:t>
      </w:r>
    </w:p>
    <w:p w:rsidR="00540EFE" w:rsidRPr="001C2838" w:rsidRDefault="00540EFE" w:rsidP="002E6785">
      <w:pPr>
        <w:pStyle w:val="ListParagraph"/>
        <w:numPr>
          <w:ilvl w:val="0"/>
          <w:numId w:val="34"/>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bCs/>
          <w:sz w:val="24"/>
          <w:lang w:eastAsia="bg-BG"/>
        </w:rPr>
        <w:t>ако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C2838">
        <w:rPr>
          <w:rFonts w:ascii="Times New Roman" w:hAnsi="Times New Roman"/>
          <w:sz w:val="24"/>
        </w:rPr>
        <w:t>.</w:t>
      </w:r>
      <w:r w:rsidRPr="001C2838">
        <w:rPr>
          <w:rFonts w:ascii="Times New Roman" w:hAnsi="Times New Roman" w:cs="Times New Roman"/>
          <w:sz w:val="24"/>
          <w:lang w:eastAsia="bg-BG"/>
        </w:rPr>
        <w:tab/>
      </w:r>
    </w:p>
    <w:p w:rsidR="00540EFE" w:rsidRDefault="00540EFE" w:rsidP="00540EF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1C2838">
        <w:rPr>
          <w:rFonts w:ascii="Times New Roman" w:hAnsi="Times New Roman"/>
          <w:sz w:val="24"/>
          <w:lang w:eastAsia="bg-BG"/>
        </w:rPr>
        <w:t xml:space="preserve">(2) </w:t>
      </w:r>
      <w:r w:rsidRPr="001C2838">
        <w:rPr>
          <w:rFonts w:ascii="Times New Roman" w:hAnsi="Times New Roman" w:cs="Times New Roman"/>
          <w:sz w:val="24"/>
          <w:lang w:eastAsia="bg-BG"/>
        </w:rPr>
        <w:t>ИЗПЪЛНИТЕЛЯТ връща съответна част от платената застрахователна премия, пропорционално на неизпълнената част от договора при разваляне на договора по предходната алинея.</w:t>
      </w:r>
    </w:p>
    <w:p w:rsidR="00540EFE" w:rsidRDefault="00540EFE" w:rsidP="00540EF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sz w:val="24"/>
          <w:lang w:eastAsia="bg-BG"/>
        </w:rPr>
        <w:t xml:space="preserve">(3) </w:t>
      </w:r>
      <w:r w:rsidRPr="001D4133">
        <w:rPr>
          <w:rFonts w:ascii="Times New Roman" w:hAnsi="Times New Roman" w:cs="Times New Roman"/>
          <w:sz w:val="24"/>
          <w:lang w:eastAsia="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40EFE" w:rsidRPr="001D4133" w:rsidRDefault="00540EFE" w:rsidP="00540EF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sz w:val="24"/>
          <w:lang w:eastAsia="bg-BG"/>
        </w:rPr>
        <w:t xml:space="preserve">(4) </w:t>
      </w:r>
      <w:r w:rsidRPr="001D4133">
        <w:rPr>
          <w:rFonts w:ascii="Times New Roman" w:hAnsi="Times New Roman" w:cs="Times New Roman"/>
          <w:sz w:val="24"/>
          <w:lang w:eastAsia="bg-BG"/>
        </w:rPr>
        <w:t>За целите на този Договор, Страните ще считат за виновно неизпълнение на съществено задължение на ИЗПЪЛН</w:t>
      </w:r>
      <w:r>
        <w:rPr>
          <w:rFonts w:ascii="Times New Roman" w:hAnsi="Times New Roman" w:cs="Times New Roman"/>
          <w:sz w:val="24"/>
          <w:lang w:eastAsia="bg-BG"/>
        </w:rPr>
        <w:t>ИТЕЛЯ всеки от следните случаи:</w:t>
      </w:r>
    </w:p>
    <w:p w:rsidR="00540EFE" w:rsidRPr="001D4133" w:rsidRDefault="00540EFE" w:rsidP="00540EFE">
      <w:pPr>
        <w:pStyle w:val="ListParagraph"/>
        <w:suppressAutoHyphens w:val="0"/>
        <w:autoSpaceDE w:val="0"/>
        <w:autoSpaceDN w:val="0"/>
        <w:adjustRightInd w:val="0"/>
        <w:ind w:left="709"/>
        <w:jc w:val="both"/>
        <w:rPr>
          <w:rFonts w:ascii="Times New Roman" w:hAnsi="Times New Roman" w:cs="Times New Roman"/>
          <w:sz w:val="24"/>
          <w:lang w:eastAsia="bg-BG"/>
        </w:rPr>
      </w:pPr>
      <w:r>
        <w:rPr>
          <w:rFonts w:ascii="Times New Roman" w:hAnsi="Times New Roman" w:cs="Times New Roman"/>
          <w:sz w:val="24"/>
          <w:lang w:eastAsia="bg-BG"/>
        </w:rPr>
        <w:t>1</w:t>
      </w:r>
      <w:r w:rsidRPr="001D4133">
        <w:rPr>
          <w:rFonts w:ascii="Times New Roman" w:hAnsi="Times New Roman" w:cs="Times New Roman"/>
          <w:sz w:val="24"/>
          <w:lang w:eastAsia="bg-BG"/>
        </w:rPr>
        <w:t>. ИЗПЪЛНИТЕЛЯТ е прекратил изпълнението на Услугите за повече от 1 (един) ден;</w:t>
      </w:r>
    </w:p>
    <w:p w:rsidR="00540EFE" w:rsidRPr="001D4133" w:rsidRDefault="00540EFE" w:rsidP="00540EFE">
      <w:pPr>
        <w:pStyle w:val="ListParagraph"/>
        <w:suppressAutoHyphens w:val="0"/>
        <w:autoSpaceDE w:val="0"/>
        <w:autoSpaceDN w:val="0"/>
        <w:adjustRightInd w:val="0"/>
        <w:ind w:left="709"/>
        <w:jc w:val="both"/>
        <w:rPr>
          <w:rFonts w:ascii="Times New Roman" w:hAnsi="Times New Roman" w:cs="Times New Roman"/>
          <w:sz w:val="24"/>
          <w:lang w:eastAsia="bg-BG"/>
        </w:rPr>
      </w:pPr>
      <w:r>
        <w:rPr>
          <w:rFonts w:ascii="Times New Roman" w:hAnsi="Times New Roman" w:cs="Times New Roman"/>
          <w:sz w:val="24"/>
          <w:lang w:eastAsia="bg-BG"/>
        </w:rPr>
        <w:t>2</w:t>
      </w:r>
      <w:r w:rsidRPr="001D4133">
        <w:rPr>
          <w:rFonts w:ascii="Times New Roman" w:hAnsi="Times New Roman" w:cs="Times New Roman"/>
          <w:sz w:val="24"/>
          <w:lang w:eastAsia="bg-BG"/>
        </w:rPr>
        <w:t>. ИЗПЪЛНИТЕЛЯТ е допуснал съществено отклонение от Условията за изпълнение на поръчката, Техническата спецификация и Техническото предложение.</w:t>
      </w:r>
    </w:p>
    <w:p w:rsidR="00540EFE" w:rsidRDefault="00540EFE" w:rsidP="00540EF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1D4133">
        <w:rPr>
          <w:rFonts w:ascii="Times New Roman" w:hAnsi="Times New Roman" w:cs="Times New Roman"/>
          <w:sz w:val="24"/>
          <w:lang w:eastAsia="bg-BG"/>
        </w:rPr>
        <w:t>(</w:t>
      </w:r>
      <w:r>
        <w:rPr>
          <w:rFonts w:ascii="Times New Roman" w:hAnsi="Times New Roman" w:cs="Times New Roman"/>
          <w:sz w:val="24"/>
          <w:lang w:eastAsia="bg-BG"/>
        </w:rPr>
        <w:t>5</w:t>
      </w:r>
      <w:r w:rsidRPr="001D4133">
        <w:rPr>
          <w:rFonts w:ascii="Times New Roman" w:hAnsi="Times New Roman" w:cs="Times New Roman"/>
          <w:sz w:val="24"/>
          <w:lang w:eastAsia="bg-BG"/>
        </w:rPr>
        <w:t>)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40EFE" w:rsidRPr="001C2838" w:rsidRDefault="00540EFE" w:rsidP="00540EF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2D6BB8">
        <w:rPr>
          <w:rFonts w:ascii="Times New Roman" w:hAnsi="Times New Roman" w:cs="Times New Roman"/>
          <w:b/>
          <w:sz w:val="24"/>
          <w:lang w:eastAsia="bg-BG"/>
        </w:rPr>
        <w:t>Чл. 2</w:t>
      </w:r>
      <w:r w:rsidR="006C67DE">
        <w:rPr>
          <w:rFonts w:ascii="Times New Roman" w:hAnsi="Times New Roman" w:cs="Times New Roman"/>
          <w:b/>
          <w:sz w:val="24"/>
          <w:lang w:eastAsia="bg-BG"/>
        </w:rPr>
        <w:t>6</w:t>
      </w:r>
      <w:r w:rsidRPr="002D6BB8">
        <w:rPr>
          <w:rFonts w:ascii="Times New Roman" w:hAnsi="Times New Roman" w:cs="Times New Roman"/>
          <w:b/>
          <w:sz w:val="24"/>
          <w:lang w:eastAsia="bg-BG"/>
        </w:rPr>
        <w:t>.</w:t>
      </w:r>
      <w:r>
        <w:rPr>
          <w:rFonts w:ascii="Times New Roman" w:hAnsi="Times New Roman" w:cs="Times New Roman"/>
          <w:sz w:val="24"/>
          <w:lang w:eastAsia="bg-BG"/>
        </w:rPr>
        <w:t xml:space="preserve"> (1). </w:t>
      </w:r>
      <w:r w:rsidRPr="002D6BB8">
        <w:rPr>
          <w:rFonts w:ascii="Times New Roman" w:hAnsi="Times New Roman" w:cs="Times New Roman"/>
          <w:sz w:val="24"/>
          <w:lang w:eastAsia="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2D6BB8">
        <w:rPr>
          <w:rFonts w:ascii="Times New Roman" w:hAnsi="Times New Roman" w:cs="Times New Roman"/>
          <w:sz w:val="24"/>
          <w:lang w:eastAsia="bg-BG"/>
        </w:rPr>
        <w:t>непостигане</w:t>
      </w:r>
      <w:proofErr w:type="spellEnd"/>
      <w:r w:rsidRPr="002D6BB8">
        <w:rPr>
          <w:rFonts w:ascii="Times New Roman" w:hAnsi="Times New Roman" w:cs="Times New Roman"/>
          <w:sz w:val="24"/>
          <w:lang w:eastAsia="bg-BG"/>
        </w:rPr>
        <w:t xml:space="preserve"> на съгласие – по реда на клаузата за разрешаване на спорове по този Договор.</w:t>
      </w:r>
    </w:p>
    <w:p w:rsidR="00540EFE" w:rsidRPr="00E51868" w:rsidRDefault="00540EFE" w:rsidP="00540EF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sz w:val="24"/>
          <w:lang w:eastAsia="bg-BG"/>
        </w:rPr>
        <w:t xml:space="preserve">(2) </w:t>
      </w:r>
      <w:r w:rsidRPr="00E51868">
        <w:rPr>
          <w:rFonts w:ascii="Times New Roman" w:hAnsi="Times New Roman" w:cs="Times New Roman"/>
          <w:sz w:val="24"/>
          <w:lang w:eastAsia="bg-BG"/>
        </w:rPr>
        <w:t>Във всички случаи на прекратяване на Договора, освен при прекратяване на юридическо лице – Страна по Договора без правоприемство:</w:t>
      </w:r>
    </w:p>
    <w:p w:rsidR="00540EFE" w:rsidRPr="00E51868" w:rsidRDefault="00540EFE" w:rsidP="00540EF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E51868">
        <w:rPr>
          <w:rFonts w:ascii="Times New Roman" w:hAnsi="Times New Roman" w:cs="Times New Roman"/>
          <w:sz w:val="24"/>
          <w:lang w:eastAsia="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40EFE" w:rsidRPr="00E51868" w:rsidRDefault="00540EFE" w:rsidP="00540EF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E51868">
        <w:rPr>
          <w:rFonts w:ascii="Times New Roman" w:hAnsi="Times New Roman" w:cs="Times New Roman"/>
          <w:sz w:val="24"/>
          <w:lang w:eastAsia="bg-BG"/>
        </w:rPr>
        <w:t>2. ИЗПЪЛНИТЕЛЯТ се задължава:</w:t>
      </w:r>
    </w:p>
    <w:p w:rsidR="00540EFE" w:rsidRPr="00E51868" w:rsidRDefault="00540EFE" w:rsidP="00540EFE">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lastRenderedPageBreak/>
        <w:t>а) да преустанови предоставянето на Услугите, с изключение на такива дейности, каквито може да бъдат необходими и поискани от ВЪЗЛОЖИТЕЛЯ;</w:t>
      </w:r>
    </w:p>
    <w:p w:rsidR="00540EFE" w:rsidRPr="00E51868" w:rsidRDefault="00540EFE" w:rsidP="00540EFE">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t>б) да предаде на ВЪЗЛОЖИТЕЛЯ всички необходими отчети/протоколи, изготвени от него в изпълнение на Договора до датата на прекратяването; и</w:t>
      </w:r>
    </w:p>
    <w:p w:rsidR="00540EFE" w:rsidRDefault="00540EFE" w:rsidP="00540EFE">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40EFE" w:rsidRPr="00E10C18" w:rsidRDefault="00540EFE" w:rsidP="00540EFE">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ab/>
      </w:r>
      <w:r w:rsidRPr="00BB4B18">
        <w:rPr>
          <w:rFonts w:ascii="Times New Roman" w:hAnsi="Times New Roman" w:cs="Times New Roman"/>
          <w:b/>
          <w:sz w:val="24"/>
          <w:lang w:eastAsia="bg-BG"/>
        </w:rPr>
        <w:t>Чл. 2</w:t>
      </w:r>
      <w:r w:rsidR="006C67DE">
        <w:rPr>
          <w:rFonts w:ascii="Times New Roman" w:hAnsi="Times New Roman" w:cs="Times New Roman"/>
          <w:b/>
          <w:sz w:val="24"/>
          <w:lang w:eastAsia="bg-BG"/>
        </w:rPr>
        <w:t>7</w:t>
      </w:r>
      <w:r w:rsidRPr="00BB4B18">
        <w:rPr>
          <w:rFonts w:ascii="Times New Roman" w:hAnsi="Times New Roman" w:cs="Times New Roman"/>
          <w:b/>
          <w:sz w:val="24"/>
          <w:lang w:eastAsia="bg-BG"/>
        </w:rPr>
        <w:t>.</w:t>
      </w:r>
      <w:r>
        <w:rPr>
          <w:rFonts w:ascii="Times New Roman" w:hAnsi="Times New Roman" w:cs="Times New Roman"/>
          <w:sz w:val="24"/>
          <w:lang w:eastAsia="bg-BG"/>
        </w:rPr>
        <w:t xml:space="preserve"> </w:t>
      </w:r>
      <w:r w:rsidRPr="00576876">
        <w:rPr>
          <w:rFonts w:ascii="Times New Roman" w:hAnsi="Times New Roman"/>
          <w:sz w:val="24"/>
        </w:rPr>
        <w:t xml:space="preserve">Когато прекратяването на Договора е по вина на ИЗПЪЛНИТЕЛЯ, той дължи и законната </w:t>
      </w:r>
      <w:r w:rsidRPr="00D35B84">
        <w:rPr>
          <w:rFonts w:ascii="Times New Roman" w:hAnsi="Times New Roman"/>
          <w:sz w:val="24"/>
        </w:rPr>
        <w:t xml:space="preserve">лихва върху частта от авансово предоставените средства, подлежащи на връщане, за периода от датата на прекратяване на </w:t>
      </w:r>
      <w:r w:rsidRPr="008A398D">
        <w:rPr>
          <w:rFonts w:ascii="Times New Roman" w:hAnsi="Times New Roman" w:cs="Times New Roman"/>
          <w:sz w:val="24"/>
        </w:rPr>
        <w:t>Договора</w:t>
      </w:r>
      <w:r w:rsidRPr="00D35B84">
        <w:rPr>
          <w:rFonts w:ascii="Times New Roman" w:hAnsi="Times New Roman"/>
          <w:sz w:val="24"/>
        </w:rPr>
        <w:t xml:space="preserve"> до тяхното връщане.</w:t>
      </w:r>
    </w:p>
    <w:p w:rsidR="00540EFE" w:rsidRPr="001C2838" w:rsidRDefault="00540EFE" w:rsidP="00540EFE">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p>
    <w:p w:rsidR="00540EFE" w:rsidRPr="001C2838" w:rsidRDefault="00540EFE" w:rsidP="00540EFE">
      <w:pPr>
        <w:pStyle w:val="ListParagraph"/>
        <w:tabs>
          <w:tab w:val="left" w:pos="0"/>
        </w:tabs>
        <w:suppressAutoHyphens w:val="0"/>
        <w:ind w:left="0"/>
        <w:jc w:val="center"/>
        <w:rPr>
          <w:rFonts w:ascii="Times New Roman" w:hAnsi="Times New Roman"/>
          <w:b/>
          <w:sz w:val="24"/>
          <w:lang w:eastAsia="bg-BG"/>
        </w:rPr>
      </w:pPr>
      <w:r w:rsidRPr="001C2838">
        <w:rPr>
          <w:rFonts w:ascii="Times New Roman" w:hAnsi="Times New Roman"/>
          <w:b/>
          <w:sz w:val="24"/>
          <w:lang w:eastAsia="bg-BG"/>
        </w:rPr>
        <w:t>ПОДИЗПЪЛНИТЕЛИ</w:t>
      </w:r>
      <w:r w:rsidRPr="001C2838">
        <w:rPr>
          <w:rFonts w:ascii="Times New Roman" w:hAnsi="Times New Roman"/>
          <w:b/>
          <w:sz w:val="24"/>
          <w:vertAlign w:val="superscript"/>
          <w:lang w:eastAsia="bg-BG"/>
        </w:rPr>
        <w:footnoteReference w:id="12"/>
      </w:r>
    </w:p>
    <w:p w:rsidR="00540EFE" w:rsidRPr="001C2838" w:rsidRDefault="00540EFE" w:rsidP="00540EFE">
      <w:pPr>
        <w:ind w:firstLine="567"/>
        <w:jc w:val="both"/>
        <w:rPr>
          <w:rFonts w:ascii="Times New Roman" w:hAnsi="Times New Roman"/>
          <w:bCs/>
          <w:sz w:val="24"/>
          <w:lang w:eastAsia="bg-BG"/>
        </w:rPr>
      </w:pPr>
    </w:p>
    <w:p w:rsidR="00540EFE" w:rsidRPr="001C2838" w:rsidRDefault="00540EFE" w:rsidP="00540EFE">
      <w:pPr>
        <w:ind w:firstLine="708"/>
        <w:jc w:val="both"/>
        <w:rPr>
          <w:rFonts w:ascii="Times New Roman" w:hAnsi="Times New Roman"/>
          <w:b/>
          <w:bCs/>
          <w:sz w:val="24"/>
          <w:lang w:eastAsia="bg-BG"/>
        </w:rPr>
      </w:pPr>
      <w:r w:rsidRPr="001C2838">
        <w:rPr>
          <w:rFonts w:ascii="Times New Roman" w:hAnsi="Times New Roman"/>
          <w:b/>
          <w:bCs/>
          <w:sz w:val="24"/>
          <w:lang w:eastAsia="bg-BG"/>
        </w:rPr>
        <w:t>Чл. 2</w:t>
      </w:r>
      <w:r w:rsidR="006C67DE">
        <w:rPr>
          <w:rFonts w:ascii="Times New Roman" w:hAnsi="Times New Roman"/>
          <w:b/>
          <w:bCs/>
          <w:sz w:val="24"/>
          <w:lang w:eastAsia="bg-BG"/>
        </w:rPr>
        <w:t>8</w:t>
      </w:r>
      <w:r w:rsidRPr="001C2838">
        <w:rPr>
          <w:rFonts w:ascii="Times New Roman" w:hAnsi="Times New Roman"/>
          <w:b/>
          <w:bCs/>
          <w:sz w:val="24"/>
          <w:lang w:eastAsia="bg-BG"/>
        </w:rPr>
        <w:t>. Общи условия приложими към Подизпълнителите</w:t>
      </w:r>
    </w:p>
    <w:p w:rsidR="00540EFE" w:rsidRPr="001C2838" w:rsidRDefault="00540EFE" w:rsidP="00540EFE">
      <w:pPr>
        <w:jc w:val="both"/>
        <w:rPr>
          <w:rFonts w:ascii="Times New Roman" w:hAnsi="Times New Roman"/>
          <w:b/>
          <w:bCs/>
          <w:sz w:val="24"/>
          <w:lang w:eastAsia="bg-BG"/>
        </w:rPr>
      </w:pPr>
    </w:p>
    <w:p w:rsidR="00540EFE" w:rsidRPr="00CE776C" w:rsidRDefault="00540EFE" w:rsidP="00540EFE">
      <w:pPr>
        <w:ind w:firstLine="708"/>
        <w:jc w:val="both"/>
        <w:rPr>
          <w:rFonts w:ascii="Times New Roman" w:hAnsi="Times New Roman"/>
          <w:bCs/>
          <w:sz w:val="24"/>
          <w:lang w:eastAsia="bg-BG"/>
        </w:rPr>
      </w:pPr>
      <w:r w:rsidRPr="001C2838">
        <w:rPr>
          <w:rFonts w:ascii="Times New Roman" w:hAnsi="Times New Roman"/>
          <w:bCs/>
          <w:sz w:val="24"/>
          <w:lang w:eastAsia="bg-BG"/>
        </w:rPr>
        <w:t>(2</w:t>
      </w:r>
      <w:r w:rsidR="006C67DE">
        <w:rPr>
          <w:rFonts w:ascii="Times New Roman" w:hAnsi="Times New Roman"/>
          <w:bCs/>
          <w:sz w:val="24"/>
          <w:lang w:eastAsia="bg-BG"/>
        </w:rPr>
        <w:t>8</w:t>
      </w:r>
      <w:r w:rsidRPr="001C2838">
        <w:rPr>
          <w:rFonts w:ascii="Times New Roman" w:hAnsi="Times New Roman"/>
          <w:bCs/>
          <w:sz w:val="24"/>
          <w:lang w:eastAsia="bg-BG"/>
        </w:rPr>
        <w:t>.1) За извършване на дейностите по Договора, Изпълнителят има право да ползва</w:t>
      </w:r>
      <w:r>
        <w:rPr>
          <w:rFonts w:ascii="Times New Roman" w:hAnsi="Times New Roman"/>
          <w:bCs/>
          <w:sz w:val="24"/>
          <w:lang w:eastAsia="bg-BG"/>
        </w:rPr>
        <w:t xml:space="preserve"> </w:t>
      </w:r>
      <w:r w:rsidRPr="001C2838">
        <w:rPr>
          <w:rFonts w:ascii="Times New Roman" w:hAnsi="Times New Roman"/>
          <w:bCs/>
          <w:sz w:val="24"/>
          <w:lang w:eastAsia="bg-BG"/>
        </w:rPr>
        <w:t>само подизпълнителите, посочени от него в офертата, въз основа на която е избран за Изпълнител.</w:t>
      </w:r>
    </w:p>
    <w:p w:rsidR="00540EFE" w:rsidRPr="001C2838" w:rsidRDefault="00540EFE" w:rsidP="00540EFE">
      <w:pPr>
        <w:ind w:firstLine="708"/>
        <w:jc w:val="both"/>
        <w:rPr>
          <w:rFonts w:ascii="Times New Roman" w:hAnsi="Times New Roman"/>
          <w:bCs/>
          <w:sz w:val="24"/>
          <w:lang w:eastAsia="bg-BG"/>
        </w:rPr>
      </w:pPr>
      <w:r w:rsidRPr="001C2838">
        <w:rPr>
          <w:rFonts w:ascii="Times New Roman" w:hAnsi="Times New Roman"/>
          <w:bCs/>
          <w:sz w:val="24"/>
          <w:lang w:eastAsia="bg-BG"/>
        </w:rPr>
        <w:t>(2</w:t>
      </w:r>
      <w:r w:rsidR="006C67DE">
        <w:rPr>
          <w:rFonts w:ascii="Times New Roman" w:hAnsi="Times New Roman"/>
          <w:bCs/>
          <w:sz w:val="24"/>
          <w:lang w:eastAsia="bg-BG"/>
        </w:rPr>
        <w:t>8</w:t>
      </w:r>
      <w:r w:rsidRPr="001C2838">
        <w:rPr>
          <w:rFonts w:ascii="Times New Roman" w:hAnsi="Times New Roman"/>
          <w:bCs/>
          <w:sz w:val="24"/>
          <w:lang w:eastAsia="bg-BG"/>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40EFE" w:rsidRPr="001C2838" w:rsidRDefault="00540EFE" w:rsidP="00540EFE">
      <w:pPr>
        <w:ind w:firstLine="708"/>
        <w:jc w:val="both"/>
        <w:rPr>
          <w:rFonts w:ascii="Times New Roman" w:hAnsi="Times New Roman"/>
          <w:bCs/>
          <w:sz w:val="24"/>
          <w:lang w:eastAsia="bg-BG"/>
        </w:rPr>
      </w:pPr>
      <w:r w:rsidRPr="001C2838">
        <w:rPr>
          <w:rFonts w:ascii="Times New Roman" w:hAnsi="Times New Roman"/>
          <w:bCs/>
          <w:sz w:val="24"/>
          <w:lang w:eastAsia="bg-BG"/>
        </w:rPr>
        <w:t>(2</w:t>
      </w:r>
      <w:r w:rsidR="006C67DE">
        <w:rPr>
          <w:rFonts w:ascii="Times New Roman" w:hAnsi="Times New Roman"/>
          <w:bCs/>
          <w:sz w:val="24"/>
          <w:lang w:eastAsia="bg-BG"/>
        </w:rPr>
        <w:t>8</w:t>
      </w:r>
      <w:r w:rsidRPr="001C2838">
        <w:rPr>
          <w:rFonts w:ascii="Times New Roman" w:hAnsi="Times New Roman"/>
          <w:bCs/>
          <w:sz w:val="24"/>
          <w:lang w:eastAsia="bg-BG"/>
        </w:rPr>
        <w:t>.3) Изпълнителят може да извършва замяна</w:t>
      </w:r>
      <w:r>
        <w:rPr>
          <w:rFonts w:ascii="Times New Roman" w:hAnsi="Times New Roman"/>
          <w:bCs/>
          <w:sz w:val="24"/>
          <w:lang w:eastAsia="bg-BG"/>
        </w:rPr>
        <w:t xml:space="preserve"> </w:t>
      </w:r>
      <w:r w:rsidRPr="001C2838">
        <w:rPr>
          <w:rFonts w:ascii="Times New Roman" w:hAnsi="Times New Roman"/>
          <w:bCs/>
          <w:sz w:val="24"/>
          <w:lang w:eastAsia="bg-BG"/>
        </w:rPr>
        <w:t>на посочените подизпълнители за изпълнение на Договора, както и да включва</w:t>
      </w:r>
      <w:r>
        <w:rPr>
          <w:rFonts w:ascii="Times New Roman" w:hAnsi="Times New Roman"/>
          <w:bCs/>
          <w:sz w:val="24"/>
          <w:lang w:eastAsia="bg-BG"/>
        </w:rPr>
        <w:t xml:space="preserve"> </w:t>
      </w:r>
      <w:r w:rsidRPr="001C2838">
        <w:rPr>
          <w:rFonts w:ascii="Times New Roman" w:hAnsi="Times New Roman"/>
          <w:bCs/>
          <w:sz w:val="24"/>
          <w:lang w:eastAsia="bg-BG"/>
        </w:rPr>
        <w:t>нови подизпълнители в предвидените в ЗОП случаи.</w:t>
      </w:r>
    </w:p>
    <w:p w:rsidR="00540EFE" w:rsidRPr="001C2838" w:rsidRDefault="00540EFE" w:rsidP="00540EFE">
      <w:pPr>
        <w:ind w:firstLine="708"/>
        <w:jc w:val="both"/>
        <w:rPr>
          <w:rFonts w:ascii="Times New Roman" w:hAnsi="Times New Roman"/>
          <w:bCs/>
          <w:sz w:val="24"/>
          <w:lang w:eastAsia="bg-BG"/>
        </w:rPr>
      </w:pPr>
      <w:r w:rsidRPr="001C2838">
        <w:rPr>
          <w:rFonts w:ascii="Times New Roman" w:hAnsi="Times New Roman"/>
          <w:bCs/>
          <w:sz w:val="24"/>
          <w:lang w:eastAsia="bg-BG"/>
        </w:rPr>
        <w:t>(2</w:t>
      </w:r>
      <w:r w:rsidR="006C67DE">
        <w:rPr>
          <w:rFonts w:ascii="Times New Roman" w:hAnsi="Times New Roman"/>
          <w:bCs/>
          <w:sz w:val="24"/>
          <w:lang w:eastAsia="bg-BG"/>
        </w:rPr>
        <w:t>8</w:t>
      </w:r>
      <w:r w:rsidRPr="001C2838">
        <w:rPr>
          <w:rFonts w:ascii="Times New Roman" w:hAnsi="Times New Roman"/>
          <w:bCs/>
          <w:sz w:val="24"/>
          <w:lang w:eastAsia="bg-BG"/>
        </w:rPr>
        <w:t>.4) Независимо от използването на подизпълнители, отговорността за изпълнение на настоящия Договор е на Изпълнителя.</w:t>
      </w:r>
    </w:p>
    <w:p w:rsidR="00540EFE" w:rsidRPr="001C2838" w:rsidRDefault="00540EFE" w:rsidP="00540EFE">
      <w:pPr>
        <w:ind w:firstLine="708"/>
        <w:jc w:val="both"/>
        <w:rPr>
          <w:rFonts w:ascii="Times New Roman" w:hAnsi="Times New Roman"/>
          <w:bCs/>
          <w:sz w:val="24"/>
          <w:lang w:eastAsia="bg-BG"/>
        </w:rPr>
      </w:pPr>
      <w:r w:rsidRPr="001C2838">
        <w:rPr>
          <w:rFonts w:ascii="Times New Roman" w:hAnsi="Times New Roman"/>
          <w:bCs/>
          <w:sz w:val="24"/>
          <w:lang w:eastAsia="bg-BG"/>
        </w:rPr>
        <w:t>(2</w:t>
      </w:r>
      <w:r w:rsidR="006C67DE">
        <w:rPr>
          <w:rFonts w:ascii="Times New Roman" w:hAnsi="Times New Roman"/>
          <w:bCs/>
          <w:sz w:val="24"/>
          <w:lang w:eastAsia="bg-BG"/>
        </w:rPr>
        <w:t>8</w:t>
      </w:r>
      <w:r w:rsidRPr="001C2838">
        <w:rPr>
          <w:rFonts w:ascii="Times New Roman" w:hAnsi="Times New Roman"/>
          <w:bCs/>
          <w:sz w:val="24"/>
          <w:lang w:eastAsia="bg-BG"/>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540EFE" w:rsidRPr="001C2838" w:rsidRDefault="00540EFE" w:rsidP="00540EFE">
      <w:pPr>
        <w:ind w:firstLine="567"/>
        <w:jc w:val="both"/>
        <w:rPr>
          <w:rFonts w:ascii="Times New Roman" w:hAnsi="Times New Roman"/>
          <w:bCs/>
          <w:sz w:val="24"/>
          <w:lang w:eastAsia="bg-BG"/>
        </w:rPr>
      </w:pPr>
    </w:p>
    <w:p w:rsidR="00540EFE" w:rsidRPr="001C2838" w:rsidRDefault="00540EFE" w:rsidP="00540EFE">
      <w:pPr>
        <w:ind w:firstLine="708"/>
        <w:jc w:val="both"/>
        <w:rPr>
          <w:rFonts w:ascii="Times New Roman" w:hAnsi="Times New Roman"/>
          <w:b/>
          <w:bCs/>
          <w:sz w:val="24"/>
          <w:lang w:eastAsia="bg-BG"/>
        </w:rPr>
      </w:pPr>
      <w:r w:rsidRPr="001C2838">
        <w:rPr>
          <w:rFonts w:ascii="Times New Roman" w:hAnsi="Times New Roman"/>
          <w:b/>
          <w:bCs/>
          <w:sz w:val="24"/>
          <w:lang w:eastAsia="bg-BG"/>
        </w:rPr>
        <w:t>Чл. 2</w:t>
      </w:r>
      <w:r w:rsidR="006C67DE">
        <w:rPr>
          <w:rFonts w:ascii="Times New Roman" w:hAnsi="Times New Roman"/>
          <w:b/>
          <w:bCs/>
          <w:sz w:val="24"/>
          <w:lang w:eastAsia="bg-BG"/>
        </w:rPr>
        <w:t>9</w:t>
      </w:r>
      <w:r w:rsidRPr="001C2838">
        <w:rPr>
          <w:rFonts w:ascii="Times New Roman" w:hAnsi="Times New Roman"/>
          <w:b/>
          <w:bCs/>
          <w:sz w:val="24"/>
          <w:lang w:eastAsia="bg-BG"/>
        </w:rPr>
        <w:t>. Договори с подизпълнители</w:t>
      </w:r>
    </w:p>
    <w:p w:rsidR="00540EFE" w:rsidRPr="001C2838" w:rsidRDefault="00540EFE" w:rsidP="00540EFE">
      <w:pPr>
        <w:ind w:firstLine="567"/>
        <w:jc w:val="both"/>
        <w:rPr>
          <w:rFonts w:ascii="Times New Roman" w:hAnsi="Times New Roman"/>
          <w:bCs/>
          <w:sz w:val="24"/>
          <w:lang w:eastAsia="bg-BG"/>
        </w:rPr>
      </w:pPr>
      <w:r w:rsidRPr="001C2838">
        <w:rPr>
          <w:rFonts w:ascii="Times New Roman" w:hAnsi="Times New Roman"/>
          <w:bCs/>
          <w:sz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540EFE" w:rsidRPr="001C2838" w:rsidRDefault="00540EFE" w:rsidP="00540EFE">
      <w:pPr>
        <w:jc w:val="both"/>
        <w:rPr>
          <w:rFonts w:ascii="Times New Roman" w:hAnsi="Times New Roman"/>
          <w:bCs/>
          <w:sz w:val="24"/>
          <w:lang w:eastAsia="bg-BG"/>
        </w:rPr>
      </w:pPr>
    </w:p>
    <w:p w:rsidR="00540EFE" w:rsidRDefault="00540EFE" w:rsidP="002E6785">
      <w:pPr>
        <w:pStyle w:val="ListParagraph"/>
        <w:numPr>
          <w:ilvl w:val="0"/>
          <w:numId w:val="35"/>
        </w:numPr>
        <w:suppressAutoHyphens w:val="0"/>
        <w:jc w:val="both"/>
        <w:rPr>
          <w:rFonts w:ascii="Times New Roman" w:hAnsi="Times New Roman"/>
          <w:bCs/>
          <w:sz w:val="24"/>
          <w:lang w:eastAsia="bg-BG"/>
        </w:rPr>
      </w:pPr>
      <w:r w:rsidRPr="001C2838">
        <w:rPr>
          <w:rFonts w:ascii="Times New Roman" w:hAnsi="Times New Roman"/>
          <w:bCs/>
          <w:sz w:val="24"/>
          <w:lang w:eastAsia="bg-BG"/>
        </w:rPr>
        <w:t>приложимите клаузи на Договора са задължителни за изпълнение от подизпълнителите;</w:t>
      </w:r>
    </w:p>
    <w:p w:rsidR="00540EFE" w:rsidRDefault="00540EFE" w:rsidP="002E6785">
      <w:pPr>
        <w:pStyle w:val="ListParagraph"/>
        <w:numPr>
          <w:ilvl w:val="0"/>
          <w:numId w:val="35"/>
        </w:numPr>
        <w:suppressAutoHyphens w:val="0"/>
        <w:jc w:val="both"/>
        <w:rPr>
          <w:rFonts w:ascii="Times New Roman" w:hAnsi="Times New Roman"/>
          <w:bCs/>
          <w:sz w:val="24"/>
          <w:lang w:eastAsia="bg-BG"/>
        </w:rPr>
      </w:pPr>
      <w:r w:rsidRPr="006C67DE">
        <w:rPr>
          <w:rFonts w:ascii="Times New Roman" w:hAnsi="Times New Roman"/>
          <w:bCs/>
          <w:sz w:val="24"/>
          <w:lang w:eastAsia="bg-BG"/>
        </w:rPr>
        <w:t>действията на Подизпълнителите няма да доведат пряко или косвено до неизпълнение на Договора;</w:t>
      </w:r>
    </w:p>
    <w:p w:rsidR="00540EFE" w:rsidRPr="006C67DE" w:rsidRDefault="00540EFE" w:rsidP="002E6785">
      <w:pPr>
        <w:pStyle w:val="ListParagraph"/>
        <w:numPr>
          <w:ilvl w:val="0"/>
          <w:numId w:val="35"/>
        </w:numPr>
        <w:suppressAutoHyphens w:val="0"/>
        <w:jc w:val="both"/>
        <w:rPr>
          <w:rFonts w:ascii="Times New Roman" w:hAnsi="Times New Roman"/>
          <w:bCs/>
          <w:sz w:val="24"/>
          <w:lang w:eastAsia="bg-BG"/>
        </w:rPr>
      </w:pPr>
      <w:r w:rsidRPr="006C67DE">
        <w:rPr>
          <w:rFonts w:ascii="Times New Roman" w:hAnsi="Times New Roman"/>
          <w:bCs/>
          <w:sz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40EFE" w:rsidRPr="001C2838" w:rsidRDefault="00540EFE" w:rsidP="00540EFE">
      <w:pPr>
        <w:jc w:val="center"/>
        <w:rPr>
          <w:rFonts w:ascii="Times New Roman" w:hAnsi="Times New Roman"/>
          <w:b/>
          <w:sz w:val="24"/>
        </w:rPr>
      </w:pPr>
    </w:p>
    <w:p w:rsidR="00540EFE" w:rsidRPr="001C2838" w:rsidRDefault="00540EFE" w:rsidP="00540EFE">
      <w:pPr>
        <w:ind w:firstLine="567"/>
        <w:jc w:val="both"/>
        <w:rPr>
          <w:rFonts w:ascii="Times New Roman" w:hAnsi="Times New Roman"/>
          <w:b/>
          <w:bCs/>
          <w:sz w:val="24"/>
          <w:lang w:eastAsia="bg-BG"/>
        </w:rPr>
      </w:pPr>
      <w:r w:rsidRPr="001C2838">
        <w:rPr>
          <w:rFonts w:ascii="Times New Roman" w:hAnsi="Times New Roman"/>
          <w:b/>
          <w:bCs/>
          <w:sz w:val="24"/>
          <w:lang w:eastAsia="bg-BG"/>
        </w:rPr>
        <w:t xml:space="preserve">Чл. </w:t>
      </w:r>
      <w:r w:rsidR="006C67DE">
        <w:rPr>
          <w:rFonts w:ascii="Times New Roman" w:hAnsi="Times New Roman"/>
          <w:b/>
          <w:bCs/>
          <w:sz w:val="24"/>
          <w:lang w:eastAsia="bg-BG"/>
        </w:rPr>
        <w:t>30</w:t>
      </w:r>
      <w:r w:rsidRPr="001C2838">
        <w:rPr>
          <w:rFonts w:ascii="Times New Roman" w:hAnsi="Times New Roman"/>
          <w:b/>
          <w:bCs/>
          <w:sz w:val="24"/>
          <w:lang w:eastAsia="bg-BG"/>
        </w:rPr>
        <w:t>. Разплащане с подизпълнители</w:t>
      </w:r>
    </w:p>
    <w:p w:rsidR="00540EFE" w:rsidRPr="001C2838" w:rsidRDefault="00540EFE" w:rsidP="00540EFE">
      <w:pPr>
        <w:ind w:firstLine="567"/>
        <w:jc w:val="both"/>
        <w:rPr>
          <w:rFonts w:ascii="Times New Roman" w:hAnsi="Times New Roman"/>
          <w:bCs/>
          <w:sz w:val="24"/>
          <w:lang w:eastAsia="bg-BG"/>
        </w:rPr>
      </w:pPr>
      <w:r w:rsidRPr="001C2838">
        <w:rPr>
          <w:rFonts w:ascii="Times New Roman" w:hAnsi="Times New Roman"/>
          <w:bCs/>
          <w:sz w:val="24"/>
          <w:lang w:eastAsia="bg-BG"/>
        </w:rPr>
        <w:t>(</w:t>
      </w:r>
      <w:r w:rsidR="006C67DE">
        <w:rPr>
          <w:rFonts w:ascii="Times New Roman" w:hAnsi="Times New Roman"/>
          <w:bCs/>
          <w:sz w:val="24"/>
          <w:lang w:eastAsia="bg-BG"/>
        </w:rPr>
        <w:t>30</w:t>
      </w:r>
      <w:r w:rsidRPr="001C2838">
        <w:rPr>
          <w:rFonts w:ascii="Times New Roman" w:hAnsi="Times New Roman"/>
          <w:bCs/>
          <w:sz w:val="24"/>
          <w:lang w:eastAsia="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40EFE" w:rsidRPr="001C2838" w:rsidRDefault="00540EFE" w:rsidP="00540EFE">
      <w:pPr>
        <w:ind w:firstLine="567"/>
        <w:jc w:val="both"/>
        <w:rPr>
          <w:rFonts w:ascii="Times New Roman" w:hAnsi="Times New Roman"/>
          <w:bCs/>
          <w:sz w:val="24"/>
          <w:lang w:eastAsia="bg-BG"/>
        </w:rPr>
      </w:pPr>
      <w:r w:rsidRPr="001C2838">
        <w:rPr>
          <w:rFonts w:ascii="Times New Roman" w:hAnsi="Times New Roman"/>
          <w:bCs/>
          <w:sz w:val="24"/>
          <w:lang w:eastAsia="bg-BG"/>
        </w:rPr>
        <w:lastRenderedPageBreak/>
        <w:t>(</w:t>
      </w:r>
      <w:r w:rsidR="006C67DE">
        <w:rPr>
          <w:rFonts w:ascii="Times New Roman" w:hAnsi="Times New Roman"/>
          <w:bCs/>
          <w:sz w:val="24"/>
          <w:lang w:eastAsia="bg-BG"/>
        </w:rPr>
        <w:t>30</w:t>
      </w:r>
      <w:r w:rsidRPr="001C2838">
        <w:rPr>
          <w:rFonts w:ascii="Times New Roman" w:hAnsi="Times New Roman"/>
          <w:bCs/>
          <w:sz w:val="24"/>
          <w:lang w:eastAsia="bg-BG"/>
        </w:rPr>
        <w:t>.2) Разплащанията по алинея (</w:t>
      </w:r>
      <w:r w:rsidR="00982E46">
        <w:rPr>
          <w:rFonts w:ascii="Times New Roman" w:hAnsi="Times New Roman"/>
          <w:bCs/>
          <w:sz w:val="24"/>
          <w:lang w:eastAsia="bg-BG"/>
        </w:rPr>
        <w:t>30</w:t>
      </w:r>
      <w:r w:rsidRPr="001C2838">
        <w:rPr>
          <w:rFonts w:ascii="Times New Roman" w:hAnsi="Times New Roman"/>
          <w:bCs/>
          <w:sz w:val="24"/>
          <w:lang w:eastAsia="bg-BG"/>
        </w:rPr>
        <w:t>.1)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40EFE" w:rsidRPr="001C2838" w:rsidRDefault="00540EFE" w:rsidP="00540EFE">
      <w:pPr>
        <w:ind w:firstLine="567"/>
        <w:jc w:val="both"/>
        <w:rPr>
          <w:rFonts w:ascii="Times New Roman" w:hAnsi="Times New Roman"/>
          <w:bCs/>
          <w:sz w:val="24"/>
          <w:lang w:eastAsia="bg-BG"/>
        </w:rPr>
      </w:pPr>
      <w:r w:rsidRPr="001C2838">
        <w:rPr>
          <w:rFonts w:ascii="Times New Roman" w:hAnsi="Times New Roman"/>
          <w:bCs/>
          <w:sz w:val="24"/>
          <w:lang w:eastAsia="bg-BG"/>
        </w:rPr>
        <w:t>(</w:t>
      </w:r>
      <w:r w:rsidR="006C67DE">
        <w:rPr>
          <w:rFonts w:ascii="Times New Roman" w:hAnsi="Times New Roman"/>
          <w:bCs/>
          <w:sz w:val="24"/>
          <w:lang w:eastAsia="bg-BG"/>
        </w:rPr>
        <w:t>30</w:t>
      </w:r>
      <w:r w:rsidRPr="001C2838">
        <w:rPr>
          <w:rFonts w:ascii="Times New Roman" w:hAnsi="Times New Roman"/>
          <w:bCs/>
          <w:sz w:val="24"/>
          <w:lang w:eastAsia="bg-BG"/>
        </w:rPr>
        <w:t>.3) Към искането по алинея (</w:t>
      </w:r>
      <w:r w:rsidR="00982E46">
        <w:rPr>
          <w:rFonts w:ascii="Times New Roman" w:hAnsi="Times New Roman"/>
          <w:bCs/>
          <w:sz w:val="24"/>
          <w:lang w:eastAsia="bg-BG"/>
        </w:rPr>
        <w:t>30</w:t>
      </w:r>
      <w:r w:rsidRPr="001C2838">
        <w:rPr>
          <w:rFonts w:ascii="Times New Roman" w:hAnsi="Times New Roman"/>
          <w:bCs/>
          <w:sz w:val="24"/>
          <w:lang w:eastAsia="bg-BG"/>
        </w:rPr>
        <w:t>.2) Изпълнителят предоставя становище, от което да е видно дали оспорва плащанията или част от тях като недължими.</w:t>
      </w:r>
    </w:p>
    <w:p w:rsidR="00540EFE" w:rsidRPr="001C2838" w:rsidRDefault="00540EFE" w:rsidP="00540EFE">
      <w:pPr>
        <w:ind w:firstLine="567"/>
        <w:jc w:val="both"/>
        <w:rPr>
          <w:rFonts w:ascii="Times New Roman" w:hAnsi="Times New Roman"/>
          <w:bCs/>
          <w:sz w:val="24"/>
          <w:lang w:eastAsia="bg-BG"/>
        </w:rPr>
      </w:pPr>
      <w:r w:rsidRPr="001C2838">
        <w:rPr>
          <w:rFonts w:ascii="Times New Roman" w:hAnsi="Times New Roman"/>
          <w:bCs/>
          <w:sz w:val="24"/>
          <w:lang w:eastAsia="bg-BG"/>
        </w:rPr>
        <w:t>(</w:t>
      </w:r>
      <w:r w:rsidR="006C67DE">
        <w:rPr>
          <w:rFonts w:ascii="Times New Roman" w:hAnsi="Times New Roman"/>
          <w:bCs/>
          <w:sz w:val="24"/>
          <w:lang w:eastAsia="bg-BG"/>
        </w:rPr>
        <w:t>30</w:t>
      </w:r>
      <w:r w:rsidRPr="001C2838">
        <w:rPr>
          <w:rFonts w:ascii="Times New Roman" w:hAnsi="Times New Roman"/>
          <w:bCs/>
          <w:sz w:val="24"/>
          <w:lang w:eastAsia="bg-BG"/>
        </w:rPr>
        <w:t>.4) Възложителят има право да откаже плащане по алинея (</w:t>
      </w:r>
      <w:r w:rsidR="00982E46">
        <w:rPr>
          <w:rFonts w:ascii="Times New Roman" w:hAnsi="Times New Roman"/>
          <w:bCs/>
          <w:sz w:val="24"/>
          <w:lang w:eastAsia="bg-BG"/>
        </w:rPr>
        <w:t>30</w:t>
      </w:r>
      <w:r w:rsidRPr="001C2838">
        <w:rPr>
          <w:rFonts w:ascii="Times New Roman" w:hAnsi="Times New Roman"/>
          <w:bCs/>
          <w:sz w:val="24"/>
          <w:lang w:eastAsia="bg-BG"/>
        </w:rPr>
        <w:t>.2), когато искането за плащане е оспорено, до момента на отстраняване на причината за отказа.</w:t>
      </w:r>
    </w:p>
    <w:p w:rsidR="00F52A55" w:rsidRPr="001C2838" w:rsidRDefault="00540EFE" w:rsidP="00F52A55">
      <w:pPr>
        <w:autoSpaceDE w:val="0"/>
        <w:autoSpaceDN w:val="0"/>
        <w:adjustRightInd w:val="0"/>
        <w:ind w:firstLine="709"/>
        <w:jc w:val="both"/>
        <w:rPr>
          <w:rFonts w:ascii="Times New Roman" w:hAnsi="Times New Roman" w:cs="Times New Roman"/>
          <w:sz w:val="24"/>
          <w:lang w:eastAsia="bg-BG"/>
        </w:rPr>
      </w:pPr>
      <w:r w:rsidRPr="001C2838">
        <w:rPr>
          <w:rFonts w:ascii="Times New Roman" w:hAnsi="Times New Roman"/>
          <w:b/>
          <w:sz w:val="24"/>
        </w:rPr>
        <w:t>Чл. </w:t>
      </w:r>
      <w:r w:rsidR="006C67DE">
        <w:rPr>
          <w:rFonts w:ascii="Times New Roman" w:hAnsi="Times New Roman"/>
          <w:b/>
          <w:sz w:val="24"/>
        </w:rPr>
        <w:t>31</w:t>
      </w:r>
      <w:r w:rsidRPr="001C2838">
        <w:rPr>
          <w:rFonts w:ascii="Times New Roman" w:hAnsi="Times New Roman"/>
          <w:b/>
          <w:sz w:val="24"/>
        </w:rPr>
        <w:t xml:space="preserve">. </w:t>
      </w:r>
      <w:r w:rsidR="00F52A55" w:rsidRPr="001C2838">
        <w:rPr>
          <w:rFonts w:ascii="Times New Roman" w:hAnsi="Times New Roman"/>
          <w:sz w:val="24"/>
        </w:rPr>
        <w:t>(1)</w:t>
      </w:r>
      <w:r w:rsidR="00F52A55" w:rsidRPr="001C2838">
        <w:rPr>
          <w:rFonts w:ascii="Times New Roman" w:hAnsi="Times New Roman"/>
          <w:b/>
          <w:sz w:val="24"/>
        </w:rPr>
        <w:t xml:space="preserve"> </w:t>
      </w:r>
      <w:r w:rsidR="00F52A55" w:rsidRPr="001C2838">
        <w:rPr>
          <w:rFonts w:ascii="Times New Roman" w:hAnsi="Times New Roman" w:cs="Times New Roman"/>
          <w:sz w:val="24"/>
          <w:lang w:eastAsia="bg-BG"/>
        </w:rPr>
        <w:t xml:space="preserve">В случай, че през срока на действие на договора отпадне застрахователния интерес по отношение на част от застрахованите МПС, ВЪЗЛОЖИТЕЛЯТ е длъжен да уведоми незабавно ИЗПЪЛНИТЕЛЯ за това, но не по-късно от 7 дни от отпадане на интереса. В този случай действието на настоящия договор по отношение на тези МПС, се прекратява от датата, на която е отпаднал интересът на ВЪЗЛОЖИТЕЛЯ към тях. ИЗПЪЛНИТЕЛЯТ е длъжен да върне на ВЪЗЛОЖИТЕЛЯ съответна част от платената за тези МПС застрахователна премия пропорционално на </w:t>
      </w:r>
      <w:proofErr w:type="spellStart"/>
      <w:r w:rsidR="00F52A55" w:rsidRPr="001C2838">
        <w:rPr>
          <w:rFonts w:ascii="Times New Roman" w:hAnsi="Times New Roman" w:cs="Times New Roman"/>
          <w:sz w:val="24"/>
          <w:lang w:eastAsia="bg-BG"/>
        </w:rPr>
        <w:t>неизтеклата</w:t>
      </w:r>
      <w:proofErr w:type="spellEnd"/>
      <w:r w:rsidR="00F52A55" w:rsidRPr="001C2838">
        <w:rPr>
          <w:rFonts w:ascii="Times New Roman" w:hAnsi="Times New Roman" w:cs="Times New Roman"/>
          <w:sz w:val="24"/>
          <w:lang w:eastAsia="bg-BG"/>
        </w:rPr>
        <w:t xml:space="preserve"> част от срока на договора съгласно приложената тарифа.</w:t>
      </w:r>
    </w:p>
    <w:p w:rsidR="00F52A55" w:rsidRPr="001C2838" w:rsidRDefault="00F52A55" w:rsidP="00F52A55">
      <w:pPr>
        <w:suppressAutoHyphens w:val="0"/>
        <w:autoSpaceDE w:val="0"/>
        <w:autoSpaceDN w:val="0"/>
        <w:adjustRightInd w:val="0"/>
        <w:ind w:firstLine="60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(2) При аналогични случаи предходната алинея се прилага съответно и спрямо застрахованото имущество със застраховки „Пожар и природни бедствия” и „Щети на имущество”. </w:t>
      </w:r>
    </w:p>
    <w:p w:rsidR="00540EFE" w:rsidRDefault="00F52A55" w:rsidP="00540EF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(3) </w:t>
      </w:r>
      <w:r w:rsidRPr="001C2838">
        <w:rPr>
          <w:rFonts w:ascii="Times New Roman" w:hAnsi="Times New Roman"/>
          <w:sz w:val="24"/>
        </w:rPr>
        <w:t xml:space="preserve">ВЪЗЛОЖИТЕЛЯТ си запазва правото да застрахова новопридобити след сключване на настоящия договор 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ИЗПЪЛНИТЕЛЯ. В тези случаи общата стойност на всички застраховки за новопридобити моторни превозни средства, имоти или имущество, които Възложителят може да направи е до 10 000 лв. без </w:t>
      </w:r>
      <w:r w:rsidR="001D535D">
        <w:rPr>
          <w:rFonts w:ascii="Times New Roman" w:hAnsi="Times New Roman"/>
          <w:sz w:val="24"/>
        </w:rPr>
        <w:t>данък върху застрахователната премия</w:t>
      </w:r>
      <w:r w:rsidRPr="001C2838">
        <w:rPr>
          <w:rFonts w:ascii="Times New Roman" w:hAnsi="Times New Roman"/>
          <w:sz w:val="24"/>
        </w:rPr>
        <w:t>.</w:t>
      </w:r>
    </w:p>
    <w:p w:rsidR="00540EFE" w:rsidRPr="001C2838" w:rsidRDefault="00540EFE" w:rsidP="00540EFE">
      <w:pPr>
        <w:suppressAutoHyphens w:val="0"/>
        <w:autoSpaceDE w:val="0"/>
        <w:autoSpaceDN w:val="0"/>
        <w:adjustRightInd w:val="0"/>
        <w:ind w:firstLine="600"/>
        <w:jc w:val="both"/>
        <w:rPr>
          <w:rFonts w:ascii="Times New Roman" w:hAnsi="Times New Roman"/>
          <w:sz w:val="24"/>
        </w:rPr>
      </w:pPr>
      <w:r w:rsidRPr="001C2838">
        <w:rPr>
          <w:rFonts w:ascii="Times New Roman" w:hAnsi="Times New Roman"/>
          <w:b/>
          <w:sz w:val="24"/>
        </w:rPr>
        <w:t>Чл. </w:t>
      </w:r>
      <w:r w:rsidR="00596A61">
        <w:rPr>
          <w:rFonts w:ascii="Times New Roman" w:hAnsi="Times New Roman"/>
          <w:b/>
          <w:sz w:val="24"/>
        </w:rPr>
        <w:t>32</w:t>
      </w:r>
      <w:r w:rsidRPr="001C2838">
        <w:rPr>
          <w:rFonts w:ascii="Times New Roman" w:hAnsi="Times New Roman"/>
          <w:b/>
          <w:sz w:val="24"/>
        </w:rPr>
        <w:t xml:space="preserve">. </w:t>
      </w:r>
      <w:r w:rsidRPr="001C2838">
        <w:rPr>
          <w:rFonts w:ascii="Times New Roman" w:hAnsi="Times New Roman"/>
          <w:sz w:val="24"/>
        </w:rPr>
        <w:t>Настоящият Договор може да бъде изменян или допълван от Страните при условията на чл. 116 от ЗОП.</w:t>
      </w:r>
    </w:p>
    <w:p w:rsidR="00540EFE" w:rsidRDefault="00540EFE" w:rsidP="00540EFE">
      <w:pPr>
        <w:suppressAutoHyphens w:val="0"/>
        <w:autoSpaceDE w:val="0"/>
        <w:autoSpaceDN w:val="0"/>
        <w:adjustRightInd w:val="0"/>
        <w:ind w:firstLine="600"/>
        <w:jc w:val="center"/>
        <w:rPr>
          <w:rFonts w:ascii="Times New Roman" w:hAnsi="Times New Roman"/>
          <w:b/>
          <w:sz w:val="24"/>
        </w:rPr>
      </w:pPr>
      <w:r w:rsidRPr="00111951">
        <w:rPr>
          <w:rFonts w:ascii="Times New Roman" w:hAnsi="Times New Roman"/>
          <w:b/>
          <w:sz w:val="24"/>
        </w:rPr>
        <w:t>ОБЩИ РАЗПОРЕДБИ</w:t>
      </w:r>
    </w:p>
    <w:p w:rsidR="00540EFE" w:rsidRPr="00111951" w:rsidRDefault="00540EFE" w:rsidP="00540EFE">
      <w:pPr>
        <w:suppressAutoHyphens w:val="0"/>
        <w:autoSpaceDE w:val="0"/>
        <w:autoSpaceDN w:val="0"/>
        <w:adjustRightInd w:val="0"/>
        <w:ind w:firstLine="600"/>
        <w:jc w:val="center"/>
        <w:rPr>
          <w:rFonts w:ascii="Times New Roman" w:hAnsi="Times New Roman"/>
          <w:b/>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Дефинирани понятия и тълкуване</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b/>
          <w:sz w:val="24"/>
        </w:rPr>
        <w:t>Чл. 3</w:t>
      </w:r>
      <w:r w:rsidR="00596A61">
        <w:rPr>
          <w:rFonts w:ascii="Times New Roman" w:hAnsi="Times New Roman"/>
          <w:b/>
          <w:sz w:val="24"/>
        </w:rPr>
        <w:t>3</w:t>
      </w:r>
      <w:r w:rsidRPr="00111951">
        <w:rPr>
          <w:rFonts w:ascii="Times New Roman" w:hAnsi="Times New Roman"/>
          <w:b/>
          <w:sz w:val="24"/>
        </w:rPr>
        <w:t>.</w:t>
      </w:r>
      <w:r w:rsidRPr="00111951">
        <w:rPr>
          <w:rFonts w:ascii="Times New Roman" w:hAnsi="Times New Roman"/>
          <w:sz w:val="24"/>
        </w:rPr>
        <w:t xml:space="preserve">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При противоречие между различни разпоредби или условия, съдържащи се в Договора и Приложенията, се прилагат следните правила: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специалните разпоредби имат предимство пред общите разпоредби;</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разпоредбите на Приложенията имат предимство пред разпоредбите на Договора</w:t>
      </w:r>
      <w:r>
        <w:rPr>
          <w:rFonts w:ascii="Times New Roman" w:hAnsi="Times New Roman"/>
          <w:sz w:val="24"/>
        </w:rPr>
        <w:t>, с изключение на Общите условия.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Спазване на приложими норми</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w:t>
      </w:r>
      <w:r w:rsidR="00596A61">
        <w:rPr>
          <w:rFonts w:ascii="Times New Roman" w:hAnsi="Times New Roman"/>
          <w:b/>
          <w:sz w:val="24"/>
        </w:rPr>
        <w:t>4</w:t>
      </w:r>
      <w:r w:rsidRPr="0037473C">
        <w:rPr>
          <w:rFonts w:ascii="Times New Roman" w:hAnsi="Times New Roman"/>
          <w:b/>
          <w:sz w:val="24"/>
        </w:rPr>
        <w:t>.</w:t>
      </w:r>
      <w:r w:rsidRPr="00111951">
        <w:rPr>
          <w:rFonts w:ascii="Times New Roman" w:hAnsi="Times New Roman"/>
          <w:sz w:val="24"/>
        </w:rPr>
        <w:t xml:space="preserve"> При изпълнен</w:t>
      </w:r>
      <w:r>
        <w:rPr>
          <w:rFonts w:ascii="Times New Roman" w:hAnsi="Times New Roman"/>
          <w:sz w:val="24"/>
        </w:rPr>
        <w:t>ието на Договора, ИЗПЪЛНИТЕЛЯТ и неговите подизпълнители е длъжен/са длъжни да спазва/т</w:t>
      </w:r>
      <w:r w:rsidRPr="00111951">
        <w:rPr>
          <w:rFonts w:ascii="Times New Roman" w:hAnsi="Times New Roman"/>
          <w:sz w:val="24"/>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Конфиденциалност</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w:t>
      </w:r>
      <w:r w:rsidR="00596A61">
        <w:rPr>
          <w:rFonts w:ascii="Times New Roman" w:hAnsi="Times New Roman"/>
          <w:b/>
          <w:sz w:val="24"/>
        </w:rPr>
        <w:t>5</w:t>
      </w:r>
      <w:r w:rsidRPr="0037473C">
        <w:rPr>
          <w:rFonts w:ascii="Times New Roman" w:hAnsi="Times New Roman"/>
          <w:b/>
          <w:sz w:val="24"/>
        </w:rPr>
        <w:t>.</w:t>
      </w:r>
      <w:r w:rsidRPr="00111951">
        <w:rPr>
          <w:rFonts w:ascii="Times New Roman" w:hAnsi="Times New Roman"/>
          <w:sz w:val="24"/>
        </w:rPr>
        <w:t xml:space="preserve"> (1) Всяка от Страните по този Договор се задължава да пази в поверителност и да не разкрива или разпространява информация за другата Страна, станала известна при или по повод изпълнението на Договора („Конфиденциална </w:t>
      </w:r>
      <w:r w:rsidRPr="00111951">
        <w:rPr>
          <w:rFonts w:ascii="Times New Roman" w:hAnsi="Times New Roman"/>
          <w:sz w:val="24"/>
        </w:rPr>
        <w:lastRenderedPageBreak/>
        <w:t>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 (2)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(3) Не се счита за нарушение на задълженията за </w:t>
      </w:r>
      <w:proofErr w:type="spellStart"/>
      <w:r w:rsidRPr="00111951">
        <w:rPr>
          <w:rFonts w:ascii="Times New Roman" w:hAnsi="Times New Roman"/>
          <w:sz w:val="24"/>
        </w:rPr>
        <w:t>неразкриване</w:t>
      </w:r>
      <w:proofErr w:type="spellEnd"/>
      <w:r w:rsidRPr="00111951">
        <w:rPr>
          <w:rFonts w:ascii="Times New Roman" w:hAnsi="Times New Roman"/>
          <w:sz w:val="24"/>
        </w:rPr>
        <w:t xml:space="preserve"> на Конфиденциална информация, когато: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информацията е станала или става публично достъпна, без нарушаване на този Договор от която и да е от Страните;</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информацията се изисква по силата на закон, приложим спрямо която и да е от Страните; или</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В случаите по точки 2 или 3 Страната, която следва да предостави информацията, уведомява незабавно другата Страна по Договора.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Задълженията, свързани с </w:t>
      </w:r>
      <w:proofErr w:type="spellStart"/>
      <w:r w:rsidRPr="00111951">
        <w:rPr>
          <w:rFonts w:ascii="Times New Roman" w:hAnsi="Times New Roman"/>
          <w:sz w:val="24"/>
        </w:rPr>
        <w:t>неразкриване</w:t>
      </w:r>
      <w:proofErr w:type="spellEnd"/>
      <w:r w:rsidRPr="00111951">
        <w:rPr>
          <w:rFonts w:ascii="Times New Roman" w:hAnsi="Times New Roman"/>
          <w:sz w:val="24"/>
        </w:rPr>
        <w:t xml:space="preserve"> на Конфиденциалната информация остават в сила и след прекратяване на Договора на каквото и да е основание.</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Публични изявления</w:t>
      </w:r>
    </w:p>
    <w:p w:rsidR="00540EFE" w:rsidRDefault="00540EFE" w:rsidP="00540EFE">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w:t>
      </w:r>
      <w:r w:rsidR="00596A61">
        <w:rPr>
          <w:rFonts w:ascii="Times New Roman" w:hAnsi="Times New Roman"/>
          <w:b/>
          <w:sz w:val="24"/>
        </w:rPr>
        <w:t>6</w:t>
      </w:r>
      <w:r w:rsidRPr="00111951">
        <w:rPr>
          <w:rFonts w:ascii="Times New Roman" w:hAnsi="Times New Roman"/>
          <w:sz w:val="24"/>
        </w:rPr>
        <w:t>.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Прехвърляне на права и задължения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596A61">
        <w:rPr>
          <w:rFonts w:ascii="Times New Roman" w:hAnsi="Times New Roman"/>
          <w:b/>
          <w:sz w:val="24"/>
        </w:rPr>
        <w:t>7</w:t>
      </w:r>
      <w:r w:rsidRPr="00BB4B18">
        <w:rPr>
          <w:rFonts w:ascii="Times New Roman" w:hAnsi="Times New Roman"/>
          <w:b/>
          <w:sz w:val="24"/>
        </w:rPr>
        <w:t>.</w:t>
      </w:r>
      <w:r w:rsidRPr="00111951">
        <w:rPr>
          <w:rFonts w:ascii="Times New Roman" w:hAnsi="Times New Roman"/>
          <w:sz w:val="24"/>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111951">
        <w:rPr>
          <w:rFonts w:ascii="Times New Roman" w:hAnsi="Times New Roman"/>
          <w:sz w:val="24"/>
        </w:rPr>
        <w:t>подизпълнение</w:t>
      </w:r>
      <w:proofErr w:type="spellEnd"/>
      <w:r w:rsidRPr="00111951">
        <w:rPr>
          <w:rFonts w:ascii="Times New Roman" w:hAnsi="Times New Roman"/>
          <w:sz w:val="24"/>
        </w:rPr>
        <w:t xml:space="preserve"> могат да бъдат прехвърляни или залагани съгласно приложимото право.</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Изменения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596A61">
        <w:rPr>
          <w:rFonts w:ascii="Times New Roman" w:hAnsi="Times New Roman"/>
          <w:b/>
          <w:sz w:val="24"/>
        </w:rPr>
        <w:t>8</w:t>
      </w:r>
      <w:r w:rsidRPr="00BB4B18">
        <w:rPr>
          <w:rFonts w:ascii="Times New Roman" w:hAnsi="Times New Roman"/>
          <w:b/>
          <w:sz w:val="24"/>
        </w:rPr>
        <w:t>.</w:t>
      </w:r>
      <w:r w:rsidRPr="00111951">
        <w:rPr>
          <w:rFonts w:ascii="Times New Roman" w:hAnsi="Times New Roman"/>
          <w:sz w:val="24"/>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Непреодолима сила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lastRenderedPageBreak/>
        <w:t>Чл. 3</w:t>
      </w:r>
      <w:r w:rsidR="00596A61">
        <w:rPr>
          <w:rFonts w:ascii="Times New Roman" w:hAnsi="Times New Roman"/>
          <w:b/>
          <w:sz w:val="24"/>
        </w:rPr>
        <w:t>9</w:t>
      </w:r>
      <w:r w:rsidRPr="00BB4B18">
        <w:rPr>
          <w:rFonts w:ascii="Times New Roman" w:hAnsi="Times New Roman"/>
          <w:b/>
          <w:sz w:val="24"/>
        </w:rPr>
        <w:t>.</w:t>
      </w:r>
      <w:r w:rsidRPr="00111951">
        <w:rPr>
          <w:rFonts w:ascii="Times New Roman" w:hAnsi="Times New Roman"/>
          <w:sz w:val="24"/>
        </w:rPr>
        <w:t xml:space="preserve"> (1) Страните не отговарят за неизпълнение на задължение по този Договор, когато невъзможността за изпълнение се дължи на непреодолима сила.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(5) Не може да се позовава на непреодолима сила Страна: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която е била в забава или друго неизпълнение преди настъпването на непреодолима сила;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която не е информирала другата Страна за настъпването на непреодолима сила; или</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чиято небрежност или умишлени действия или бездействия са довели до невъзможност за изпълнение на Договора.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(6) Липсата на парични средства не </w:t>
      </w:r>
      <w:r>
        <w:rPr>
          <w:rFonts w:ascii="Times New Roman" w:hAnsi="Times New Roman"/>
          <w:sz w:val="24"/>
        </w:rPr>
        <w:t>представлява непреодолима сила.</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Нищожност на отделни клаузи</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 xml:space="preserve">Чл. </w:t>
      </w:r>
      <w:r w:rsidR="00596A61">
        <w:rPr>
          <w:rFonts w:ascii="Times New Roman" w:hAnsi="Times New Roman"/>
          <w:b/>
          <w:sz w:val="24"/>
        </w:rPr>
        <w:t>40</w:t>
      </w:r>
      <w:r w:rsidRPr="00BB4B18">
        <w:rPr>
          <w:rFonts w:ascii="Times New Roman" w:hAnsi="Times New Roman"/>
          <w:b/>
          <w:sz w:val="24"/>
        </w:rPr>
        <w:t>.</w:t>
      </w:r>
      <w:r w:rsidRPr="00111951">
        <w:rPr>
          <w:rFonts w:ascii="Times New Roman" w:hAnsi="Times New Roman"/>
          <w:sz w:val="24"/>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12B3B">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Уведомления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 xml:space="preserve">Чл. </w:t>
      </w:r>
      <w:r w:rsidR="00596A61">
        <w:rPr>
          <w:rFonts w:ascii="Times New Roman" w:hAnsi="Times New Roman"/>
          <w:b/>
          <w:sz w:val="24"/>
        </w:rPr>
        <w:t>41</w:t>
      </w:r>
      <w:r w:rsidRPr="00BB4B18">
        <w:rPr>
          <w:rFonts w:ascii="Times New Roman" w:hAnsi="Times New Roman"/>
          <w:b/>
          <w:sz w:val="24"/>
        </w:rPr>
        <w:t>.</w:t>
      </w:r>
      <w:r w:rsidRPr="00111951">
        <w:rPr>
          <w:rFonts w:ascii="Times New Roman" w:hAnsi="Times New Roman"/>
          <w:sz w:val="24"/>
        </w:rPr>
        <w:t xml:space="preserve">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целите на този Договор данните и лицата за контакт на Страните са, както следва: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За ВЪЗЛОЖИТЕЛЯ: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Адрес за кореспонденция: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Тел.: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Факс: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e-</w:t>
      </w:r>
      <w:proofErr w:type="spellStart"/>
      <w:r w:rsidRPr="00111951">
        <w:rPr>
          <w:rFonts w:ascii="Times New Roman" w:hAnsi="Times New Roman"/>
          <w:sz w:val="24"/>
        </w:rPr>
        <w:t>mail</w:t>
      </w:r>
      <w:proofErr w:type="spellEnd"/>
      <w:r w:rsidRPr="00111951">
        <w:rPr>
          <w:rFonts w:ascii="Times New Roman" w:hAnsi="Times New Roman"/>
          <w:sz w:val="24"/>
        </w:rPr>
        <w:t>: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Лице за контакт: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Лицата за контакт са упълномощени от ВЪЗЛОЖИТЕЛЯ да отговарят за изпълнението на договора, да поддържат пряка и постоянна връзка с ИЗПЪЛНИТЕЛЯ и да подписват необходимите документи по договора.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ИЗПЪЛНИТЕЛЯ: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Адрес за кореспонденция: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Тел.: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lastRenderedPageBreak/>
        <w:t>Факс: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e-</w:t>
      </w:r>
      <w:proofErr w:type="spellStart"/>
      <w:r w:rsidRPr="00111951">
        <w:rPr>
          <w:rFonts w:ascii="Times New Roman" w:hAnsi="Times New Roman"/>
          <w:sz w:val="24"/>
        </w:rPr>
        <w:t>mail</w:t>
      </w:r>
      <w:proofErr w:type="spellEnd"/>
      <w:r w:rsidRPr="00111951">
        <w:rPr>
          <w:rFonts w:ascii="Times New Roman" w:hAnsi="Times New Roman"/>
          <w:sz w:val="24"/>
        </w:rPr>
        <w:t>: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Лице за контакт: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Лицата за контакт са упълномощени от ИЗПЪЛНИТЕЛЯ да отговарят за изпълнението на договора, да поддържат пряка и постоянна връзка с ВЪЗЛОЖИТЕЛЯ и да подписват необходимите документи по договора.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За дата на уведомлението се счита: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датата на предаването – при лично предаване на уведомлението;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датата на пощенското клеймо на обратната разписка – при изпращане по пощата;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датата на доставка, отбелязана върху куриерската разписка – при изпращане по куриер;</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датата на приемането – при изпращане по факс;</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датата на получаване – при изпращане по електронна поща.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w:t>
      </w:r>
    </w:p>
    <w:p w:rsidR="00540EFE" w:rsidRPr="00111951" w:rsidRDefault="00540EFE" w:rsidP="00540EFE">
      <w:pPr>
        <w:suppressAutoHyphens w:val="0"/>
        <w:autoSpaceDE w:val="0"/>
        <w:autoSpaceDN w:val="0"/>
        <w:adjustRightInd w:val="0"/>
        <w:jc w:val="both"/>
        <w:rPr>
          <w:rFonts w:ascii="Times New Roman" w:hAnsi="Times New Roman"/>
          <w:sz w:val="24"/>
        </w:rPr>
      </w:pPr>
      <w:r w:rsidRPr="00111951">
        <w:rPr>
          <w:rFonts w:ascii="Times New Roman" w:hAnsi="Times New Roman"/>
          <w:sz w:val="24"/>
        </w:rPr>
        <w:t>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(5) При преобразуване без прекратяване, промяна на наименованието, </w:t>
      </w:r>
      <w:proofErr w:type="spellStart"/>
      <w:r w:rsidRPr="00111951">
        <w:rPr>
          <w:rFonts w:ascii="Times New Roman" w:hAnsi="Times New Roman"/>
          <w:sz w:val="24"/>
        </w:rPr>
        <w:t>правноорганизационната</w:t>
      </w:r>
      <w:proofErr w:type="spellEnd"/>
      <w:r w:rsidRPr="00111951">
        <w:rPr>
          <w:rFonts w:ascii="Times New Roman" w:hAnsi="Times New Roman"/>
          <w:sz w:val="24"/>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в съответния регистър.</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Приложимо право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494EA2">
        <w:rPr>
          <w:rFonts w:ascii="Times New Roman" w:hAnsi="Times New Roman"/>
          <w:b/>
          <w:sz w:val="24"/>
        </w:rPr>
        <w:t xml:space="preserve">Чл. </w:t>
      </w:r>
      <w:r w:rsidR="00596A61">
        <w:rPr>
          <w:rFonts w:ascii="Times New Roman" w:hAnsi="Times New Roman"/>
          <w:b/>
          <w:sz w:val="24"/>
        </w:rPr>
        <w:t>42</w:t>
      </w:r>
      <w:r w:rsidRPr="00494EA2">
        <w:rPr>
          <w:rFonts w:ascii="Times New Roman" w:hAnsi="Times New Roman"/>
          <w:b/>
          <w:sz w:val="24"/>
        </w:rPr>
        <w:t>.</w:t>
      </w:r>
      <w:r w:rsidRPr="00111951">
        <w:rPr>
          <w:rFonts w:ascii="Times New Roman" w:hAnsi="Times New Roman"/>
          <w:sz w:val="24"/>
        </w:rPr>
        <w:t xml:space="preserve"> За неуредените в този Договор въпроси се прилагат разпоредбите на действащото българско законодателство.</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Разрешаване на спорове</w:t>
      </w:r>
    </w:p>
    <w:p w:rsidR="00540EFE" w:rsidRDefault="00540EFE" w:rsidP="00540EFE">
      <w:pPr>
        <w:suppressAutoHyphens w:val="0"/>
        <w:autoSpaceDE w:val="0"/>
        <w:autoSpaceDN w:val="0"/>
        <w:adjustRightInd w:val="0"/>
        <w:ind w:firstLine="709"/>
        <w:jc w:val="both"/>
        <w:rPr>
          <w:rFonts w:ascii="Times New Roman" w:hAnsi="Times New Roman"/>
          <w:sz w:val="24"/>
        </w:rPr>
      </w:pPr>
      <w:r w:rsidRPr="00575CD8">
        <w:rPr>
          <w:rFonts w:ascii="Times New Roman" w:hAnsi="Times New Roman"/>
          <w:b/>
          <w:sz w:val="24"/>
        </w:rPr>
        <w:t>Чл. 4</w:t>
      </w:r>
      <w:r w:rsidR="00596A61">
        <w:rPr>
          <w:rFonts w:ascii="Times New Roman" w:hAnsi="Times New Roman"/>
          <w:b/>
          <w:sz w:val="24"/>
        </w:rPr>
        <w:t>3</w:t>
      </w:r>
      <w:r w:rsidRPr="00575CD8">
        <w:rPr>
          <w:rFonts w:ascii="Times New Roman" w:hAnsi="Times New Roman"/>
          <w:b/>
          <w:sz w:val="24"/>
        </w:rPr>
        <w:t>.</w:t>
      </w:r>
      <w:r w:rsidRPr="00111951">
        <w:rPr>
          <w:rFonts w:ascii="Times New Roman" w:hAnsi="Times New Roman"/>
          <w:sz w:val="24"/>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111951">
        <w:rPr>
          <w:rFonts w:ascii="Times New Roman" w:hAnsi="Times New Roman"/>
          <w:sz w:val="24"/>
        </w:rPr>
        <w:t>непостигане</w:t>
      </w:r>
      <w:proofErr w:type="spellEnd"/>
      <w:r w:rsidRPr="00111951">
        <w:rPr>
          <w:rFonts w:ascii="Times New Roman" w:hAnsi="Times New Roman"/>
          <w:sz w:val="24"/>
        </w:rPr>
        <w:t xml:space="preserve"> на съгласие – спорът ще</w:t>
      </w:r>
      <w:r w:rsidR="00AD0299">
        <w:rPr>
          <w:rFonts w:ascii="Times New Roman" w:hAnsi="Times New Roman"/>
          <w:sz w:val="24"/>
        </w:rPr>
        <w:t xml:space="preserve"> </w:t>
      </w:r>
      <w:r w:rsidR="00AD0299" w:rsidRPr="00576876">
        <w:rPr>
          <w:rFonts w:ascii="Times New Roman" w:hAnsi="Times New Roman"/>
          <w:bCs/>
          <w:noProof/>
          <w:sz w:val="24"/>
          <w:lang w:eastAsia="en-GB"/>
        </w:rPr>
        <w:t xml:space="preserve">се отнася за решаване </w:t>
      </w:r>
      <w:r w:rsidR="00AD0299" w:rsidRPr="00576876">
        <w:rPr>
          <w:rFonts w:ascii="Times New Roman" w:hAnsi="Times New Roman"/>
          <w:noProof/>
          <w:sz w:val="24"/>
          <w:lang w:eastAsia="en-GB"/>
        </w:rPr>
        <w:t>от компетентния български съд</w:t>
      </w:r>
      <w:r w:rsidR="00AD0299" w:rsidRPr="00576876">
        <w:rPr>
          <w:rFonts w:ascii="Times New Roman" w:hAnsi="Times New Roman"/>
          <w:bCs/>
          <w:noProof/>
          <w:sz w:val="24"/>
          <w:lang w:eastAsia="en-GB"/>
        </w:rPr>
        <w:t>.</w:t>
      </w:r>
    </w:p>
    <w:p w:rsidR="00EA2545" w:rsidRPr="001C2838" w:rsidRDefault="00EA2545" w:rsidP="00540EFE">
      <w:pPr>
        <w:suppressAutoHyphens w:val="0"/>
        <w:autoSpaceDE w:val="0"/>
        <w:autoSpaceDN w:val="0"/>
        <w:adjustRightInd w:val="0"/>
        <w:ind w:firstLine="709"/>
        <w:jc w:val="both"/>
        <w:rPr>
          <w:rFonts w:ascii="Times New Roman" w:hAnsi="Times New Roman" w:cs="Times New Roman"/>
          <w:sz w:val="24"/>
          <w:lang w:eastAsia="bg-BG"/>
        </w:rPr>
      </w:pPr>
    </w:p>
    <w:p w:rsidR="00540EFE" w:rsidRDefault="00540EFE" w:rsidP="00540EFE">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Неразделна част от настоящия договор са:</w:t>
      </w:r>
    </w:p>
    <w:p w:rsidR="003B1A1E" w:rsidRPr="001C2838" w:rsidRDefault="003B1A1E" w:rsidP="002E6785">
      <w:pPr>
        <w:numPr>
          <w:ilvl w:val="0"/>
          <w:numId w:val="36"/>
        </w:numPr>
        <w:suppressAutoHyphens w:val="0"/>
        <w:autoSpaceDE w:val="0"/>
        <w:autoSpaceDN w:val="0"/>
        <w:adjustRightInd w:val="0"/>
        <w:ind w:right="-365"/>
        <w:rPr>
          <w:rFonts w:ascii="Times New Roman" w:hAnsi="Times New Roman" w:cs="Times New Roman"/>
          <w:sz w:val="24"/>
          <w:lang w:eastAsia="bg-BG"/>
        </w:rPr>
      </w:pPr>
      <w:r>
        <w:rPr>
          <w:rFonts w:ascii="Times New Roman" w:hAnsi="Times New Roman" w:cs="Times New Roman"/>
          <w:sz w:val="24"/>
          <w:lang w:eastAsia="bg-BG"/>
        </w:rPr>
        <w:t>Техническа</w:t>
      </w:r>
      <w:r w:rsidRPr="001C2838">
        <w:rPr>
          <w:rFonts w:ascii="Times New Roman" w:hAnsi="Times New Roman" w:cs="Times New Roman"/>
          <w:sz w:val="24"/>
          <w:lang w:eastAsia="bg-BG"/>
        </w:rPr>
        <w:t xml:space="preserve"> спецификация за обособена позиция № </w:t>
      </w:r>
      <w:r>
        <w:rPr>
          <w:rFonts w:ascii="Times New Roman" w:hAnsi="Times New Roman" w:cs="Times New Roman"/>
          <w:sz w:val="24"/>
          <w:lang w:eastAsia="bg-BG"/>
        </w:rPr>
        <w:t>2</w:t>
      </w:r>
    </w:p>
    <w:p w:rsidR="00540EFE" w:rsidRPr="001C2838" w:rsidRDefault="00540EFE" w:rsidP="002E6785">
      <w:pPr>
        <w:numPr>
          <w:ilvl w:val="0"/>
          <w:numId w:val="36"/>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Застрахователна полица;</w:t>
      </w:r>
    </w:p>
    <w:p w:rsidR="00540EFE" w:rsidRPr="001C2838" w:rsidRDefault="00540EFE" w:rsidP="002E6785">
      <w:pPr>
        <w:numPr>
          <w:ilvl w:val="0"/>
          <w:numId w:val="36"/>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Общи условия на застраховката, предмет на договора;</w:t>
      </w:r>
    </w:p>
    <w:p w:rsidR="00540EFE" w:rsidRPr="001C2838" w:rsidRDefault="00540EFE" w:rsidP="002E6785">
      <w:pPr>
        <w:numPr>
          <w:ilvl w:val="0"/>
          <w:numId w:val="36"/>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Техническото предложение на изпълнителя;</w:t>
      </w:r>
    </w:p>
    <w:p w:rsidR="00540EFE" w:rsidRDefault="00540EFE" w:rsidP="002E6785">
      <w:pPr>
        <w:numPr>
          <w:ilvl w:val="0"/>
          <w:numId w:val="36"/>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Цено</w:t>
      </w:r>
      <w:r>
        <w:rPr>
          <w:rFonts w:ascii="Times New Roman" w:hAnsi="Times New Roman" w:cs="Times New Roman"/>
          <w:sz w:val="24"/>
          <w:lang w:eastAsia="bg-BG"/>
        </w:rPr>
        <w:t>вото предложение на изпълнителя;</w:t>
      </w:r>
    </w:p>
    <w:p w:rsidR="00540EFE" w:rsidRPr="001C2838" w:rsidRDefault="00540EFE" w:rsidP="00540EFE">
      <w:pPr>
        <w:suppressAutoHyphens w:val="0"/>
        <w:autoSpaceDE w:val="0"/>
        <w:autoSpaceDN w:val="0"/>
        <w:adjustRightInd w:val="0"/>
        <w:jc w:val="both"/>
        <w:rPr>
          <w:rFonts w:ascii="Times New Roman" w:hAnsi="Times New Roman" w:cs="Times New Roman"/>
          <w:sz w:val="24"/>
          <w:lang w:eastAsia="bg-BG"/>
        </w:rPr>
      </w:pPr>
    </w:p>
    <w:p w:rsidR="00540EFE" w:rsidRPr="001C2838" w:rsidRDefault="00540EFE" w:rsidP="00540EFE">
      <w:pPr>
        <w:ind w:firstLine="708"/>
        <w:jc w:val="both"/>
        <w:rPr>
          <w:rFonts w:ascii="Times New Roman" w:hAnsi="Times New Roman"/>
          <w:sz w:val="24"/>
        </w:rPr>
      </w:pPr>
      <w:r w:rsidRPr="001C2838">
        <w:rPr>
          <w:rFonts w:ascii="Times New Roman" w:hAnsi="Times New Roman"/>
          <w:sz w:val="24"/>
        </w:rPr>
        <w:t>Настоящият Договор се подписа в два еднообразни екземпляра – по един за всяка от страните.</w:t>
      </w:r>
    </w:p>
    <w:p w:rsidR="00540EFE" w:rsidRPr="001C2838" w:rsidRDefault="00540EFE" w:rsidP="00540EFE">
      <w:pPr>
        <w:keepNext/>
        <w:suppressAutoHyphens w:val="0"/>
        <w:autoSpaceDE w:val="0"/>
        <w:autoSpaceDN w:val="0"/>
        <w:adjustRightInd w:val="0"/>
        <w:jc w:val="both"/>
        <w:rPr>
          <w:rFonts w:ascii="Times New Roman" w:hAnsi="Times New Roman" w:cs="Times New Roman"/>
          <w:b/>
          <w:bCs/>
          <w:sz w:val="24"/>
          <w:lang w:eastAsia="bg-BG"/>
        </w:rPr>
      </w:pPr>
    </w:p>
    <w:tbl>
      <w:tblPr>
        <w:tblW w:w="9215" w:type="dxa"/>
        <w:tblInd w:w="250" w:type="dxa"/>
        <w:tblLayout w:type="fixed"/>
        <w:tblLook w:val="04A0" w:firstRow="1" w:lastRow="0" w:firstColumn="1" w:lastColumn="0" w:noHBand="0" w:noVBand="1"/>
      </w:tblPr>
      <w:tblGrid>
        <w:gridCol w:w="4961"/>
        <w:gridCol w:w="426"/>
        <w:gridCol w:w="3402"/>
        <w:gridCol w:w="426"/>
      </w:tblGrid>
      <w:tr w:rsidR="006161E1" w:rsidRPr="001C2838" w:rsidTr="006161E1">
        <w:trPr>
          <w:trHeight w:val="700"/>
        </w:trPr>
        <w:tc>
          <w:tcPr>
            <w:tcW w:w="5387" w:type="dxa"/>
            <w:gridSpan w:val="2"/>
          </w:tcPr>
          <w:p w:rsidR="006161E1" w:rsidRPr="001C2838" w:rsidRDefault="006161E1" w:rsidP="00380448">
            <w:pPr>
              <w:tabs>
                <w:tab w:val="left" w:pos="-90"/>
                <w:tab w:val="left" w:pos="864"/>
                <w:tab w:val="left" w:pos="10440"/>
              </w:tabs>
              <w:jc w:val="both"/>
              <w:rPr>
                <w:rFonts w:ascii="Times New Roman" w:hAnsi="Times New Roman"/>
                <w:sz w:val="24"/>
                <w:szCs w:val="20"/>
                <w:lang w:eastAsia="bg-BG"/>
              </w:rPr>
            </w:pPr>
          </w:p>
          <w:p w:rsidR="006161E1" w:rsidRPr="001C2838" w:rsidRDefault="006161E1" w:rsidP="00380448">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ВЪЗЛОЖИТЕЛЯ</w:t>
            </w:r>
            <w:r w:rsidRPr="001C2838">
              <w:rPr>
                <w:rFonts w:ascii="Times New Roman" w:hAnsi="Times New Roman"/>
                <w:sz w:val="24"/>
                <w:szCs w:val="20"/>
                <w:lang w:eastAsia="bg-BG"/>
              </w:rPr>
              <w:tab/>
            </w:r>
          </w:p>
        </w:tc>
        <w:tc>
          <w:tcPr>
            <w:tcW w:w="3828" w:type="dxa"/>
            <w:gridSpan w:val="2"/>
          </w:tcPr>
          <w:p w:rsidR="006161E1" w:rsidRPr="001C2838" w:rsidRDefault="006161E1" w:rsidP="00380448">
            <w:pPr>
              <w:tabs>
                <w:tab w:val="left" w:pos="-90"/>
                <w:tab w:val="left" w:pos="864"/>
                <w:tab w:val="left" w:pos="10440"/>
              </w:tabs>
              <w:jc w:val="both"/>
              <w:rPr>
                <w:rFonts w:ascii="Times New Roman" w:hAnsi="Times New Roman"/>
                <w:sz w:val="24"/>
                <w:szCs w:val="20"/>
                <w:lang w:eastAsia="bg-BG"/>
              </w:rPr>
            </w:pPr>
          </w:p>
          <w:p w:rsidR="006161E1" w:rsidRPr="001C2838" w:rsidRDefault="006161E1" w:rsidP="00380448">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ИЗПЪЛНИТЕЛЯ</w:t>
            </w:r>
            <w:r w:rsidRPr="001C2838">
              <w:rPr>
                <w:rFonts w:ascii="Times New Roman" w:hAnsi="Times New Roman"/>
                <w:sz w:val="24"/>
                <w:szCs w:val="20"/>
                <w:lang w:eastAsia="bg-BG"/>
              </w:rPr>
              <w:lastRenderedPageBreak/>
              <w:tab/>
            </w:r>
            <w:r w:rsidRPr="001C2838">
              <w:rPr>
                <w:rFonts w:ascii="Times New Roman" w:hAnsi="Times New Roman"/>
                <w:sz w:val="24"/>
                <w:szCs w:val="20"/>
                <w:lang w:eastAsia="bg-BG"/>
              </w:rPr>
              <w:tab/>
            </w:r>
          </w:p>
        </w:tc>
      </w:tr>
      <w:tr w:rsidR="006161E1" w:rsidRPr="001C2838" w:rsidTr="006161E1">
        <w:tc>
          <w:tcPr>
            <w:tcW w:w="5387" w:type="dxa"/>
            <w:gridSpan w:val="2"/>
          </w:tcPr>
          <w:p w:rsidR="006161E1" w:rsidRPr="001C2838" w:rsidRDefault="006161E1" w:rsidP="00380448">
            <w:pPr>
              <w:rPr>
                <w:rFonts w:ascii="Times New Roman" w:hAnsi="Times New Roman"/>
                <w:sz w:val="24"/>
                <w:lang w:eastAsia="bg-BG"/>
              </w:rPr>
            </w:pPr>
          </w:p>
          <w:p w:rsidR="006161E1" w:rsidRPr="001C2838" w:rsidRDefault="006161E1" w:rsidP="00380448">
            <w:pPr>
              <w:rPr>
                <w:rFonts w:ascii="Times New Roman" w:hAnsi="Times New Roman"/>
                <w:sz w:val="24"/>
                <w:lang w:eastAsia="bg-BG"/>
              </w:rPr>
            </w:pPr>
            <w:r w:rsidRPr="001C2838">
              <w:rPr>
                <w:rFonts w:ascii="Times New Roman" w:hAnsi="Times New Roman"/>
                <w:sz w:val="24"/>
                <w:lang w:eastAsia="bg-BG"/>
              </w:rPr>
              <w:t>.............................</w:t>
            </w:r>
          </w:p>
          <w:p w:rsidR="006161E1" w:rsidRPr="001C2838" w:rsidRDefault="006161E1" w:rsidP="00380448">
            <w:pPr>
              <w:rPr>
                <w:rFonts w:ascii="Times New Roman" w:hAnsi="Times New Roman"/>
                <w:sz w:val="24"/>
                <w:szCs w:val="20"/>
                <w:lang w:eastAsia="bg-BG"/>
              </w:rPr>
            </w:pPr>
            <w:r w:rsidRPr="001C2838">
              <w:rPr>
                <w:rFonts w:ascii="Times New Roman" w:hAnsi="Times New Roman"/>
                <w:sz w:val="24"/>
                <w:szCs w:val="20"/>
                <w:lang w:eastAsia="bg-BG"/>
              </w:rPr>
              <w:t>ПРЕДСЕДАТЕЛ</w:t>
            </w:r>
            <w:r w:rsidRPr="001C2838">
              <w:rPr>
                <w:rFonts w:ascii="Times New Roman" w:hAnsi="Times New Roman"/>
                <w:sz w:val="24"/>
                <w:szCs w:val="20"/>
                <w:lang w:eastAsia="bg-BG"/>
              </w:rPr>
              <w:tab/>
            </w:r>
            <w:r w:rsidRPr="001C2838">
              <w:rPr>
                <w:rFonts w:ascii="Times New Roman" w:hAnsi="Times New Roman"/>
                <w:sz w:val="24"/>
                <w:szCs w:val="20"/>
                <w:lang w:eastAsia="bg-BG"/>
              </w:rPr>
              <w:tab/>
            </w:r>
            <w:r w:rsidRPr="001C2838">
              <w:rPr>
                <w:rFonts w:ascii="Times New Roman" w:hAnsi="Times New Roman"/>
                <w:sz w:val="24"/>
                <w:szCs w:val="20"/>
                <w:lang w:eastAsia="bg-BG"/>
              </w:rPr>
              <w:tab/>
            </w:r>
          </w:p>
          <w:p w:rsidR="006161E1" w:rsidRPr="001C2838" w:rsidRDefault="006161E1" w:rsidP="00C64A66">
            <w:pPr>
              <w:rPr>
                <w:rFonts w:ascii="Times New Roman" w:hAnsi="Times New Roman"/>
                <w:sz w:val="24"/>
                <w:lang w:bidi="en-US"/>
              </w:rPr>
            </w:pPr>
            <w:r w:rsidRPr="001C2838">
              <w:rPr>
                <w:rFonts w:ascii="Times New Roman" w:hAnsi="Times New Roman"/>
                <w:caps/>
                <w:sz w:val="24"/>
                <w:szCs w:val="20"/>
                <w:lang w:eastAsia="bg-BG"/>
              </w:rPr>
              <w:t>/</w:t>
            </w:r>
            <w:r w:rsidR="00C64A66">
              <w:rPr>
                <w:rFonts w:ascii="Times New Roman" w:hAnsi="Times New Roman"/>
                <w:caps/>
                <w:sz w:val="24"/>
                <w:szCs w:val="20"/>
                <w:lang w:eastAsia="bg-BG"/>
              </w:rPr>
              <w:t>Бойко Атанасов</w:t>
            </w:r>
            <w:r w:rsidRPr="001C2838">
              <w:rPr>
                <w:rFonts w:ascii="Times New Roman" w:hAnsi="Times New Roman"/>
                <w:caps/>
                <w:sz w:val="24"/>
                <w:szCs w:val="20"/>
                <w:lang w:eastAsia="bg-BG"/>
              </w:rPr>
              <w:t>/</w:t>
            </w:r>
          </w:p>
        </w:tc>
        <w:tc>
          <w:tcPr>
            <w:tcW w:w="3828" w:type="dxa"/>
            <w:gridSpan w:val="2"/>
          </w:tcPr>
          <w:p w:rsidR="006161E1" w:rsidRPr="001C2838" w:rsidRDefault="006161E1" w:rsidP="00380448">
            <w:pPr>
              <w:tabs>
                <w:tab w:val="left" w:pos="-90"/>
                <w:tab w:val="left" w:pos="864"/>
                <w:tab w:val="left" w:pos="10440"/>
              </w:tabs>
              <w:jc w:val="both"/>
              <w:rPr>
                <w:rFonts w:ascii="Times New Roman" w:hAnsi="Times New Roman"/>
                <w:sz w:val="24"/>
                <w:lang w:bidi="en-US"/>
              </w:rPr>
            </w:pPr>
          </w:p>
          <w:p w:rsidR="006161E1" w:rsidRPr="001C2838" w:rsidRDefault="006161E1" w:rsidP="00380448">
            <w:pPr>
              <w:tabs>
                <w:tab w:val="left" w:pos="-90"/>
                <w:tab w:val="left" w:pos="864"/>
                <w:tab w:val="left" w:pos="10440"/>
              </w:tabs>
              <w:jc w:val="both"/>
              <w:rPr>
                <w:rFonts w:ascii="Times New Roman" w:hAnsi="Times New Roman"/>
                <w:sz w:val="24"/>
                <w:szCs w:val="20"/>
                <w:lang w:eastAsia="bg-BG"/>
              </w:rPr>
            </w:pPr>
            <w:r w:rsidRPr="001C2838">
              <w:rPr>
                <w:rFonts w:ascii="Times New Roman" w:hAnsi="Times New Roman"/>
                <w:sz w:val="24"/>
                <w:lang w:bidi="en-US"/>
              </w:rPr>
              <w:t>..........................................</w:t>
            </w:r>
          </w:p>
          <w:p w:rsidR="006161E1" w:rsidRPr="001C2838" w:rsidRDefault="006161E1" w:rsidP="00380448">
            <w:pPr>
              <w:tabs>
                <w:tab w:val="left" w:pos="-90"/>
                <w:tab w:val="left" w:pos="864"/>
                <w:tab w:val="left" w:pos="10440"/>
              </w:tabs>
              <w:jc w:val="both"/>
              <w:rPr>
                <w:rFonts w:ascii="Times New Roman" w:hAnsi="Times New Roman"/>
                <w:sz w:val="24"/>
                <w:lang w:bidi="en-US"/>
              </w:rPr>
            </w:pPr>
          </w:p>
        </w:tc>
      </w:tr>
      <w:tr w:rsidR="006161E1" w:rsidRPr="001C2838" w:rsidTr="006161E1">
        <w:trPr>
          <w:gridAfter w:val="1"/>
          <w:wAfter w:w="426" w:type="dxa"/>
        </w:trPr>
        <w:tc>
          <w:tcPr>
            <w:tcW w:w="4961" w:type="dxa"/>
          </w:tcPr>
          <w:p w:rsidR="006161E1" w:rsidRPr="001C2838" w:rsidRDefault="006161E1" w:rsidP="00380448">
            <w:pPr>
              <w:jc w:val="both"/>
              <w:rPr>
                <w:rFonts w:ascii="Times New Roman" w:hAnsi="Times New Roman"/>
                <w:sz w:val="24"/>
                <w:lang w:eastAsia="bg-BG"/>
              </w:rPr>
            </w:pPr>
          </w:p>
          <w:p w:rsidR="006161E1" w:rsidRPr="001C2838" w:rsidRDefault="006161E1" w:rsidP="00380448">
            <w:pPr>
              <w:jc w:val="both"/>
              <w:rPr>
                <w:rFonts w:ascii="Times New Roman" w:hAnsi="Times New Roman"/>
                <w:sz w:val="24"/>
                <w:lang w:eastAsia="bg-BG"/>
              </w:rPr>
            </w:pPr>
            <w:r w:rsidRPr="001C2838">
              <w:rPr>
                <w:rFonts w:ascii="Times New Roman" w:hAnsi="Times New Roman"/>
                <w:sz w:val="24"/>
                <w:lang w:eastAsia="bg-BG"/>
              </w:rPr>
              <w:t>................................................</w:t>
            </w:r>
            <w:r w:rsidRPr="001C2838">
              <w:rPr>
                <w:rFonts w:ascii="Times New Roman" w:hAnsi="Times New Roman"/>
                <w:sz w:val="24"/>
                <w:szCs w:val="20"/>
                <w:lang w:eastAsia="bg-BG"/>
              </w:rPr>
              <w:tab/>
            </w:r>
            <w:r w:rsidRPr="001C2838">
              <w:rPr>
                <w:rFonts w:ascii="Times New Roman" w:hAnsi="Times New Roman"/>
                <w:sz w:val="24"/>
                <w:szCs w:val="20"/>
                <w:lang w:eastAsia="bg-BG"/>
              </w:rPr>
              <w:tab/>
            </w:r>
          </w:p>
          <w:p w:rsidR="006161E1" w:rsidRPr="001C2838" w:rsidRDefault="00833DA7" w:rsidP="00380448">
            <w:pPr>
              <w:jc w:val="both"/>
              <w:rPr>
                <w:rFonts w:ascii="Times New Roman" w:hAnsi="Times New Roman"/>
                <w:sz w:val="24"/>
                <w:szCs w:val="20"/>
                <w:lang w:eastAsia="bg-BG"/>
              </w:rPr>
            </w:pPr>
            <w:r w:rsidRPr="00833DA7">
              <w:rPr>
                <w:rFonts w:ascii="Times New Roman" w:hAnsi="Times New Roman"/>
                <w:caps/>
                <w:sz w:val="24"/>
                <w:szCs w:val="20"/>
                <w:lang w:eastAsia="bg-BG"/>
              </w:rPr>
              <w:t>ДИРЕКТОР НА ДИРЕКЦИЯ „ФСД“</w:t>
            </w:r>
            <w:r w:rsidR="006161E1" w:rsidRPr="001C2838">
              <w:rPr>
                <w:rFonts w:ascii="Times New Roman" w:hAnsi="Times New Roman"/>
                <w:sz w:val="24"/>
                <w:szCs w:val="20"/>
                <w:lang w:eastAsia="bg-BG"/>
              </w:rPr>
              <w:tab/>
            </w:r>
          </w:p>
          <w:p w:rsidR="006161E1" w:rsidRPr="001C2838" w:rsidRDefault="006161E1" w:rsidP="00380448">
            <w:pPr>
              <w:jc w:val="both"/>
              <w:rPr>
                <w:rFonts w:ascii="Times New Roman" w:hAnsi="Times New Roman"/>
                <w:sz w:val="24"/>
                <w:lang w:bidi="en-US"/>
              </w:rPr>
            </w:pPr>
            <w:r w:rsidRPr="001C2838">
              <w:rPr>
                <w:rFonts w:ascii="Times New Roman" w:hAnsi="Times New Roman"/>
                <w:caps/>
                <w:sz w:val="24"/>
                <w:szCs w:val="20"/>
                <w:lang w:eastAsia="bg-BG"/>
              </w:rPr>
              <w:t>/............................................................/</w:t>
            </w:r>
          </w:p>
        </w:tc>
        <w:tc>
          <w:tcPr>
            <w:tcW w:w="3828" w:type="dxa"/>
            <w:gridSpan w:val="2"/>
          </w:tcPr>
          <w:p w:rsidR="006161E1" w:rsidRPr="001C2838" w:rsidRDefault="006161E1" w:rsidP="00380448">
            <w:pPr>
              <w:tabs>
                <w:tab w:val="left" w:pos="-90"/>
                <w:tab w:val="left" w:pos="864"/>
                <w:tab w:val="left" w:pos="10440"/>
              </w:tabs>
              <w:jc w:val="both"/>
              <w:rPr>
                <w:rFonts w:ascii="Times New Roman" w:hAnsi="Times New Roman"/>
                <w:sz w:val="24"/>
                <w:lang w:bidi="en-US"/>
              </w:rPr>
            </w:pPr>
          </w:p>
        </w:tc>
      </w:tr>
    </w:tbl>
    <w:p w:rsidR="006161E1" w:rsidRPr="001C2838" w:rsidRDefault="006161E1" w:rsidP="00380448">
      <w:pPr>
        <w:jc w:val="both"/>
        <w:rPr>
          <w:rFonts w:ascii="Times New Roman" w:hAnsi="Times New Roman"/>
          <w:b/>
          <w:caps/>
          <w:sz w:val="24"/>
        </w:rPr>
      </w:pPr>
    </w:p>
    <w:p w:rsidR="002C4CED" w:rsidRDefault="005C500E" w:rsidP="0035605F">
      <w:pPr>
        <w:suppressAutoHyphens w:val="0"/>
        <w:spacing w:after="200"/>
        <w:jc w:val="center"/>
        <w:rPr>
          <w:rFonts w:ascii="Times New Roman" w:hAnsi="Times New Roman" w:cs="Times New Roman"/>
          <w:b/>
          <w:szCs w:val="28"/>
          <w:lang w:eastAsia="en-US"/>
        </w:rPr>
      </w:pPr>
      <w:r>
        <w:rPr>
          <w:rFonts w:ascii="Times New Roman" w:hAnsi="Times New Roman" w:cs="Times New Roman"/>
          <w:b/>
          <w:szCs w:val="28"/>
          <w:lang w:eastAsia="en-US"/>
        </w:rPr>
        <w:br w:type="page"/>
      </w:r>
    </w:p>
    <w:p w:rsidR="002C4CED" w:rsidRDefault="002C4CED" w:rsidP="0035605F">
      <w:pPr>
        <w:suppressAutoHyphens w:val="0"/>
        <w:spacing w:after="200"/>
        <w:jc w:val="center"/>
        <w:rPr>
          <w:rFonts w:ascii="Times New Roman" w:hAnsi="Times New Roman" w:cs="Times New Roman"/>
          <w:b/>
          <w:szCs w:val="28"/>
          <w:lang w:eastAsia="en-US"/>
        </w:rPr>
      </w:pPr>
    </w:p>
    <w:p w:rsidR="002C4CED" w:rsidRDefault="002C4CED" w:rsidP="0035605F">
      <w:pPr>
        <w:suppressAutoHyphens w:val="0"/>
        <w:spacing w:after="200"/>
        <w:jc w:val="center"/>
        <w:rPr>
          <w:rFonts w:ascii="Times New Roman" w:hAnsi="Times New Roman" w:cs="Times New Roman"/>
          <w:b/>
          <w:szCs w:val="28"/>
          <w:lang w:eastAsia="en-US"/>
        </w:rPr>
      </w:pPr>
    </w:p>
    <w:p w:rsidR="005C500E" w:rsidRDefault="005C500E" w:rsidP="0035605F">
      <w:pPr>
        <w:suppressAutoHyphens w:val="0"/>
        <w:spacing w:after="200"/>
        <w:jc w:val="center"/>
        <w:rPr>
          <w:rFonts w:ascii="Times New Roman" w:hAnsi="Times New Roman" w:cs="Times New Roman"/>
          <w:b/>
          <w:szCs w:val="28"/>
          <w:lang w:eastAsia="en-US"/>
        </w:rPr>
      </w:pPr>
      <w:r>
        <w:rPr>
          <w:rFonts w:ascii="Times New Roman" w:hAnsi="Times New Roman" w:cs="Times New Roman"/>
          <w:b/>
          <w:szCs w:val="28"/>
          <w:lang w:eastAsia="en-US"/>
        </w:rPr>
        <w:t>Д О Г О В О Р</w:t>
      </w:r>
    </w:p>
    <w:p w:rsidR="002C4CED" w:rsidRDefault="002C4CED" w:rsidP="0035605F">
      <w:pPr>
        <w:suppressAutoHyphens w:val="0"/>
        <w:spacing w:after="200"/>
        <w:jc w:val="center"/>
        <w:rPr>
          <w:rFonts w:ascii="Times New Roman" w:hAnsi="Times New Roman" w:cs="Times New Roman"/>
          <w:b/>
          <w:szCs w:val="28"/>
          <w:lang w:eastAsia="en-US"/>
        </w:rPr>
      </w:pPr>
    </w:p>
    <w:p w:rsidR="005C500E" w:rsidRDefault="005C500E" w:rsidP="005C500E">
      <w:pPr>
        <w:suppressAutoHyphens w:val="0"/>
        <w:jc w:val="center"/>
        <w:outlineLvl w:val="0"/>
        <w:rPr>
          <w:rFonts w:ascii="Times New Roman" w:hAnsi="Times New Roman" w:cs="Times New Roman"/>
          <w:b/>
          <w:szCs w:val="28"/>
          <w:lang w:eastAsia="en-US"/>
        </w:rPr>
      </w:pPr>
      <w:r>
        <w:rPr>
          <w:rFonts w:ascii="Times New Roman" w:hAnsi="Times New Roman" w:cs="Times New Roman"/>
          <w:b/>
          <w:szCs w:val="28"/>
          <w:lang w:eastAsia="en-US"/>
        </w:rPr>
        <w:t>обособена позиция № 3</w:t>
      </w:r>
    </w:p>
    <w:p w:rsidR="005C500E" w:rsidRDefault="005C500E" w:rsidP="005C500E">
      <w:pPr>
        <w:suppressAutoHyphens w:val="0"/>
        <w:jc w:val="center"/>
        <w:rPr>
          <w:rFonts w:ascii="Times New Roman" w:hAnsi="Times New Roman" w:cs="Times New Roman"/>
          <w:sz w:val="24"/>
          <w:lang w:eastAsia="en-US"/>
        </w:rPr>
      </w:pPr>
    </w:p>
    <w:p w:rsidR="005C500E" w:rsidRDefault="005C500E" w:rsidP="005C500E">
      <w:pPr>
        <w:pStyle w:val="ListParagraph"/>
        <w:ind w:left="0"/>
        <w:jc w:val="center"/>
        <w:rPr>
          <w:rFonts w:ascii="Times New Roman" w:hAnsi="Times New Roman" w:cs="Times New Roman"/>
          <w:b/>
          <w:sz w:val="24"/>
          <w:lang w:eastAsia="en-US"/>
        </w:rPr>
      </w:pPr>
      <w:r>
        <w:rPr>
          <w:rFonts w:ascii="Times New Roman" w:hAnsi="Times New Roman" w:cs="Times New Roman"/>
          <w:b/>
          <w:sz w:val="24"/>
          <w:lang w:eastAsia="en-US"/>
        </w:rPr>
        <w:t>№ ...................../...................... г.</w:t>
      </w:r>
    </w:p>
    <w:p w:rsidR="002C4CED" w:rsidRDefault="002C4CED" w:rsidP="005C500E">
      <w:pPr>
        <w:pStyle w:val="ListParagraph"/>
        <w:ind w:left="0"/>
        <w:jc w:val="center"/>
        <w:rPr>
          <w:rFonts w:ascii="Times New Roman" w:hAnsi="Times New Roman"/>
          <w:b/>
          <w:sz w:val="24"/>
        </w:rPr>
      </w:pPr>
    </w:p>
    <w:p w:rsidR="005C500E" w:rsidRDefault="005C500E" w:rsidP="005C500E">
      <w:pPr>
        <w:pStyle w:val="ListParagraph"/>
        <w:jc w:val="center"/>
        <w:rPr>
          <w:rFonts w:ascii="Times New Roman" w:hAnsi="Times New Roman"/>
          <w:b/>
          <w:sz w:val="24"/>
        </w:rPr>
      </w:pPr>
    </w:p>
    <w:p w:rsidR="005C500E" w:rsidRDefault="005C500E" w:rsidP="005C500E">
      <w:pPr>
        <w:suppressAutoHyphens w:val="0"/>
        <w:ind w:firstLine="720"/>
        <w:jc w:val="both"/>
        <w:rPr>
          <w:rFonts w:ascii="Times New Roman" w:hAnsi="Times New Roman" w:cs="Times New Roman"/>
          <w:sz w:val="24"/>
          <w:szCs w:val="20"/>
          <w:lang w:eastAsia="bg-BG"/>
        </w:rPr>
      </w:pPr>
      <w:r>
        <w:rPr>
          <w:rFonts w:ascii="Times New Roman" w:hAnsi="Times New Roman" w:cs="Times New Roman"/>
          <w:sz w:val="24"/>
          <w:lang w:eastAsia="en-US"/>
        </w:rPr>
        <w:t>Днес,  ....................  г., в гр. София</w:t>
      </w:r>
      <w:r>
        <w:rPr>
          <w:rFonts w:ascii="Times New Roman" w:hAnsi="Times New Roman" w:cs="Times New Roman"/>
          <w:sz w:val="24"/>
          <w:szCs w:val="20"/>
          <w:lang w:eastAsia="bg-BG"/>
        </w:rPr>
        <w:t xml:space="preserve"> между: </w:t>
      </w:r>
    </w:p>
    <w:p w:rsidR="005C500E" w:rsidRDefault="005C500E" w:rsidP="005C500E">
      <w:pPr>
        <w:tabs>
          <w:tab w:val="left" w:pos="1560"/>
        </w:tabs>
        <w:suppressAutoHyphens w:val="0"/>
        <w:ind w:firstLine="709"/>
        <w:jc w:val="both"/>
        <w:rPr>
          <w:rFonts w:ascii="Times New Roman" w:hAnsi="Times New Roman"/>
          <w:b/>
          <w:sz w:val="24"/>
        </w:rPr>
      </w:pPr>
    </w:p>
    <w:p w:rsidR="005C500E" w:rsidRDefault="005C500E" w:rsidP="005C500E">
      <w:pPr>
        <w:tabs>
          <w:tab w:val="left" w:pos="1560"/>
        </w:tabs>
        <w:suppressAutoHyphens w:val="0"/>
        <w:ind w:firstLine="709"/>
        <w:jc w:val="both"/>
        <w:rPr>
          <w:rFonts w:ascii="Times New Roman" w:hAnsi="Times New Roman"/>
          <w:sz w:val="24"/>
        </w:rPr>
      </w:pPr>
      <w:r>
        <w:rPr>
          <w:rFonts w:ascii="Times New Roman" w:hAnsi="Times New Roman"/>
          <w:b/>
          <w:sz w:val="24"/>
        </w:rPr>
        <w:t>КОМИСИЯ ЗА ФИНАНСОВ НАДЗОР (КФН)</w:t>
      </w:r>
      <w:r>
        <w:rPr>
          <w:rFonts w:ascii="Times New Roman" w:hAnsi="Times New Roman"/>
          <w:sz w:val="24"/>
        </w:rPr>
        <w:t xml:space="preserve">, с адрес: гр. София, ул. „Будапеща” № 16, БУЛСТАТ 131060676, представлявана от </w:t>
      </w:r>
      <w:r w:rsidR="00C64A66">
        <w:rPr>
          <w:rFonts w:ascii="Times New Roman" w:hAnsi="Times New Roman"/>
          <w:sz w:val="24"/>
        </w:rPr>
        <w:t xml:space="preserve">Бойко Атанасов </w:t>
      </w:r>
      <w:proofErr w:type="spellStart"/>
      <w:r w:rsidR="00C64A66">
        <w:rPr>
          <w:rFonts w:ascii="Times New Roman" w:hAnsi="Times New Roman"/>
          <w:sz w:val="24"/>
        </w:rPr>
        <w:t>Атанасов</w:t>
      </w:r>
      <w:proofErr w:type="spellEnd"/>
      <w:r>
        <w:rPr>
          <w:rFonts w:ascii="Times New Roman" w:hAnsi="Times New Roman"/>
          <w:sz w:val="24"/>
        </w:rPr>
        <w:t xml:space="preserve"> – председател, наричан за краткост Възложител, и .................................................... – директор на дирекция „Финансово-стопански дейности“  от една страна и</w:t>
      </w:r>
    </w:p>
    <w:p w:rsidR="005C500E" w:rsidRDefault="005C500E" w:rsidP="005C500E">
      <w:pPr>
        <w:ind w:firstLine="709"/>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ЕИК ..........................., </w:t>
      </w:r>
      <w:r w:rsidR="00957A6F">
        <w:rPr>
          <w:rFonts w:ascii="Times New Roman" w:hAnsi="Times New Roman"/>
          <w:sz w:val="24"/>
        </w:rPr>
        <w:t xml:space="preserve">с ДДС номер ................., </w:t>
      </w:r>
      <w:r>
        <w:rPr>
          <w:rFonts w:ascii="Times New Roman" w:hAnsi="Times New Roman"/>
          <w:sz w:val="24"/>
        </w:rPr>
        <w:t xml:space="preserve">със седалище и адрес на управление ..........................................., представлявано от ............................., в качеството на ........................., наричано за краткост </w:t>
      </w:r>
      <w:r>
        <w:rPr>
          <w:rFonts w:ascii="Times New Roman" w:hAnsi="Times New Roman"/>
          <w:b/>
          <w:sz w:val="24"/>
        </w:rPr>
        <w:t>ИЗПЪЛНИТЕЛ</w:t>
      </w:r>
      <w:r>
        <w:rPr>
          <w:rFonts w:ascii="Times New Roman" w:hAnsi="Times New Roman"/>
          <w:sz w:val="24"/>
        </w:rPr>
        <w:t xml:space="preserve">, от друга страна, </w:t>
      </w:r>
    </w:p>
    <w:p w:rsidR="005C500E" w:rsidRDefault="005C500E" w:rsidP="005C500E">
      <w:pPr>
        <w:jc w:val="both"/>
        <w:rPr>
          <w:rFonts w:ascii="Times New Roman" w:hAnsi="Times New Roman"/>
          <w:sz w:val="24"/>
        </w:rPr>
      </w:pPr>
    </w:p>
    <w:p w:rsidR="005C500E" w:rsidRDefault="005C500E" w:rsidP="005C500E">
      <w:pPr>
        <w:jc w:val="both"/>
        <w:rPr>
          <w:rFonts w:ascii="Times New Roman" w:hAnsi="Times New Roman"/>
          <w:sz w:val="24"/>
        </w:rPr>
      </w:pPr>
      <w:r>
        <w:rPr>
          <w:rFonts w:ascii="Times New Roman" w:hAnsi="Times New Roman"/>
          <w:sz w:val="24"/>
        </w:rPr>
        <w:t>Възложителят и Изпълнителят наричани заедно „Страните“, а всеки от тях поотделно „Страна“</w:t>
      </w:r>
    </w:p>
    <w:p w:rsidR="005C500E" w:rsidRDefault="005C500E" w:rsidP="005C500E">
      <w:pPr>
        <w:jc w:val="both"/>
        <w:rPr>
          <w:rFonts w:ascii="Times New Roman" w:hAnsi="Times New Roman"/>
          <w:sz w:val="24"/>
        </w:rPr>
      </w:pPr>
      <w:r>
        <w:rPr>
          <w:rFonts w:ascii="Times New Roman" w:hAnsi="Times New Roman"/>
          <w:sz w:val="24"/>
        </w:rPr>
        <w:t>на основание чл. 194, ал. 1 от Закона за обществените поръчки (ЗОП), се сключи настоящия договор за възлагане на обществена поръчка при следните условия:</w:t>
      </w:r>
    </w:p>
    <w:p w:rsidR="005C500E" w:rsidRDefault="005C500E" w:rsidP="005C500E">
      <w:pPr>
        <w:jc w:val="both"/>
        <w:rPr>
          <w:rFonts w:ascii="Times New Roman" w:hAnsi="Times New Roman"/>
          <w:sz w:val="24"/>
        </w:rPr>
      </w:pPr>
    </w:p>
    <w:p w:rsidR="005C500E" w:rsidRDefault="005C500E" w:rsidP="005C500E">
      <w:pPr>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ПРЕДМЕТ НА ДОГОВОРА</w:t>
      </w:r>
    </w:p>
    <w:p w:rsidR="005C500E" w:rsidRDefault="005C500E" w:rsidP="005C500E">
      <w:pPr>
        <w:suppressAutoHyphens w:val="0"/>
        <w:autoSpaceDE w:val="0"/>
        <w:autoSpaceDN w:val="0"/>
        <w:adjustRightInd w:val="0"/>
        <w:jc w:val="center"/>
        <w:rPr>
          <w:rFonts w:ascii="Times New Roman" w:hAnsi="Times New Roman" w:cs="Times New Roman"/>
          <w:b/>
          <w:bCs/>
          <w:sz w:val="24"/>
          <w:lang w:eastAsia="bg-BG"/>
        </w:rPr>
      </w:pPr>
    </w:p>
    <w:p w:rsidR="005C500E" w:rsidRDefault="005C500E" w:rsidP="005C500E">
      <w:pPr>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b/>
          <w:bCs/>
          <w:sz w:val="24"/>
          <w:lang w:eastAsia="bg-BG"/>
        </w:rPr>
        <w:t>Чл. 1.</w:t>
      </w:r>
      <w:r>
        <w:rPr>
          <w:rFonts w:ascii="Times New Roman" w:hAnsi="Times New Roman" w:cs="Times New Roman"/>
          <w:sz w:val="24"/>
          <w:lang w:eastAsia="bg-BG"/>
        </w:rPr>
        <w:t xml:space="preserve"> ВЪЗЛОЖИТЕЛЯТ възлага, а ИЗПЪЛНИТЕЛЯТ приема да извърши застраховане на 15 лица (членове и служители на КФН) при служебни пътувания в чужбина със застраховка „Помощ при пътуване в чужбина”. Възложителят получава 14 безименни карти и 1 поименна карта, които всяко лице (член или служител на КФН)  може да ползва при пътуване в чужбина.</w:t>
      </w:r>
    </w:p>
    <w:p w:rsidR="005C500E" w:rsidRDefault="005C500E" w:rsidP="005C500E">
      <w:pPr>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b/>
          <w:bCs/>
          <w:sz w:val="24"/>
          <w:lang w:eastAsia="bg-BG"/>
        </w:rPr>
        <w:t>Чл. 2.</w:t>
      </w:r>
      <w:r>
        <w:rPr>
          <w:rFonts w:ascii="Times New Roman" w:hAnsi="Times New Roman" w:cs="Times New Roman"/>
          <w:sz w:val="24"/>
          <w:lang w:eastAsia="bg-BG"/>
        </w:rPr>
        <w:t xml:space="preserve"> ИЗПЪЛНИТЕЛЯТ извършва услугата при условията на направената от него оферта и изискванията на ВЪЗЛОЖИТЕЛЯ. Неразделна част от този договор са общите условия на ИЗПЪЛНИТЕЛЯ за застраховката, както и застрахователна полица. При противоречие между общите условия по застраховката или офертата и изискванията на ВЪЗЛОЖИТЕЛЯ, съдържащи се в техническата спецификация на документацията към обществената поръчка, важат последните.</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t xml:space="preserve">Чл. 3. </w:t>
      </w:r>
      <w:r w:rsidRPr="00D85850">
        <w:rPr>
          <w:rFonts w:ascii="Times New Roman" w:hAnsi="Times New Roman" w:cs="Times New Roman"/>
          <w:sz w:val="24"/>
          <w:lang w:eastAsia="bg-BG"/>
        </w:rPr>
        <w:t xml:space="preserve">Страните подписват застрахователната полица в </w:t>
      </w:r>
      <w:proofErr w:type="spellStart"/>
      <w:r w:rsidR="00D85850" w:rsidRPr="00D85850">
        <w:rPr>
          <w:rFonts w:ascii="Times New Roman" w:hAnsi="Times New Roman" w:cs="Times New Roman"/>
          <w:sz w:val="24"/>
          <w:lang w:val="en-US" w:eastAsia="bg-BG"/>
        </w:rPr>
        <w:t>деня</w:t>
      </w:r>
      <w:proofErr w:type="spellEnd"/>
      <w:r w:rsidR="00D85850" w:rsidRPr="00D85850">
        <w:rPr>
          <w:rFonts w:ascii="Times New Roman" w:hAnsi="Times New Roman" w:cs="Times New Roman"/>
          <w:sz w:val="24"/>
          <w:lang w:val="en-US" w:eastAsia="bg-BG"/>
        </w:rPr>
        <w:t xml:space="preserve"> </w:t>
      </w:r>
      <w:proofErr w:type="spellStart"/>
      <w:r w:rsidR="00D85850" w:rsidRPr="00D85850">
        <w:rPr>
          <w:rFonts w:ascii="Times New Roman" w:hAnsi="Times New Roman" w:cs="Times New Roman"/>
          <w:sz w:val="24"/>
          <w:lang w:val="en-US" w:eastAsia="bg-BG"/>
        </w:rPr>
        <w:t>на</w:t>
      </w:r>
      <w:proofErr w:type="spellEnd"/>
      <w:r w:rsidRPr="00D85850">
        <w:rPr>
          <w:rFonts w:ascii="Times New Roman" w:hAnsi="Times New Roman" w:cs="Times New Roman"/>
          <w:sz w:val="24"/>
          <w:lang w:eastAsia="bg-BG"/>
        </w:rPr>
        <w:t xml:space="preserve"> подписване на настоящия договор.</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p>
    <w:p w:rsidR="005C500E" w:rsidRDefault="005C500E" w:rsidP="005C500E">
      <w:pPr>
        <w:keepNext/>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ЦЕНА И НАЧИН НА ПЛАЩАНЕ</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Чл. 4.</w:t>
      </w:r>
      <w:r>
        <w:rPr>
          <w:rFonts w:ascii="Times New Roman" w:hAnsi="Times New Roman" w:cs="Times New Roman"/>
          <w:sz w:val="24"/>
          <w:lang w:eastAsia="bg-BG"/>
        </w:rPr>
        <w:t xml:space="preserve"> ВЪЗЛОЖИТЕЛЯТ заплаща на ИЗПЪЛНИТЕЛЯ цена (застрахователна премия и данък) в размер на .................................... евро, както следва:</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 обща застрахователна премия в размер на …………………… евро;</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 данък върху застрахователната премия - .......................... евро.</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t>Чл. 5.</w:t>
      </w:r>
      <w:r>
        <w:rPr>
          <w:rFonts w:ascii="Times New Roman" w:hAnsi="Times New Roman" w:cs="Times New Roman"/>
          <w:sz w:val="24"/>
          <w:lang w:eastAsia="bg-BG"/>
        </w:rPr>
        <w:t xml:space="preserve"> (1) Плащането на цената по чл. 4 се извършва еднократно в срок до 10 (десет) </w:t>
      </w:r>
      <w:r w:rsidR="007D0DDA">
        <w:rPr>
          <w:rFonts w:ascii="Times New Roman" w:hAnsi="Times New Roman" w:cs="Times New Roman"/>
          <w:sz w:val="24"/>
          <w:lang w:eastAsia="bg-BG"/>
        </w:rPr>
        <w:t xml:space="preserve">работни </w:t>
      </w:r>
      <w:r>
        <w:rPr>
          <w:rFonts w:ascii="Times New Roman" w:hAnsi="Times New Roman" w:cs="Times New Roman"/>
          <w:sz w:val="24"/>
          <w:lang w:eastAsia="bg-BG"/>
        </w:rPr>
        <w:t xml:space="preserve">дни от датата на сключване на договора </w:t>
      </w:r>
      <w:r w:rsidR="007D0DDA">
        <w:rPr>
          <w:rFonts w:ascii="Times New Roman" w:hAnsi="Times New Roman" w:cs="Times New Roman"/>
          <w:sz w:val="24"/>
          <w:lang w:eastAsia="bg-BG"/>
        </w:rPr>
        <w:t>при</w:t>
      </w:r>
      <w:r>
        <w:rPr>
          <w:rFonts w:ascii="Times New Roman" w:hAnsi="Times New Roman" w:cs="Times New Roman"/>
          <w:sz w:val="24"/>
          <w:lang w:eastAsia="bg-BG"/>
        </w:rPr>
        <w:t xml:space="preserve"> представянето на</w:t>
      </w:r>
      <w:r w:rsidR="007D0DDA">
        <w:rPr>
          <w:rFonts w:ascii="Times New Roman" w:hAnsi="Times New Roman" w:cs="Times New Roman"/>
          <w:sz w:val="24"/>
          <w:lang w:eastAsia="bg-BG"/>
        </w:rPr>
        <w:t xml:space="preserve"> </w:t>
      </w:r>
      <w:r w:rsidR="007D0DDA">
        <w:rPr>
          <w:rFonts w:ascii="Times New Roman" w:hAnsi="Times New Roman" w:cs="Times New Roman"/>
          <w:sz w:val="24"/>
          <w:lang w:eastAsia="bg-BG"/>
        </w:rPr>
        <w:lastRenderedPageBreak/>
        <w:t>застрахователна полица,</w:t>
      </w:r>
      <w:r>
        <w:rPr>
          <w:rFonts w:ascii="Times New Roman" w:hAnsi="Times New Roman" w:cs="Times New Roman"/>
          <w:sz w:val="24"/>
          <w:lang w:eastAsia="bg-BG"/>
        </w:rPr>
        <w:t xml:space="preserve"> проформа сметка или сметка фактура, издадена от ИЗПЪЛНИТЕЛЯ.</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(2) Плащането се извършва в лева по банковата сметка на ИЗПЪЛНИТЕЛЯ:</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Банка: …………………………….……</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BIC: ……………………………………</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IBAN:  …………………………………</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t xml:space="preserve">Чл. 6. </w:t>
      </w:r>
      <w:r>
        <w:rPr>
          <w:rFonts w:ascii="Times New Roman" w:hAnsi="Times New Roman"/>
          <w:sz w:val="24"/>
          <w:lang w:eastAsia="bg-BG"/>
        </w:rPr>
        <w:t xml:space="preserve">Изпълнителят е длъжен да уведомява писмено Възложителя за всички последващи промени на банковата му сметка в срок до </w:t>
      </w:r>
      <w:r>
        <w:rPr>
          <w:rFonts w:ascii="Times New Roman" w:hAnsi="Times New Roman"/>
          <w:sz w:val="24"/>
        </w:rPr>
        <w:t>1 (</w:t>
      </w:r>
      <w:r>
        <w:rPr>
          <w:rFonts w:ascii="Times New Roman" w:hAnsi="Times New Roman"/>
          <w:i/>
          <w:sz w:val="24"/>
        </w:rPr>
        <w:t>един</w:t>
      </w:r>
      <w:r>
        <w:rPr>
          <w:rFonts w:ascii="Times New Roman" w:hAnsi="Times New Roman"/>
          <w:sz w:val="24"/>
        </w:rPr>
        <w:t>) ден</w:t>
      </w:r>
      <w:r>
        <w:rPr>
          <w:rFonts w:ascii="Times New Roman" w:hAnsi="Times New Roman"/>
          <w:sz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t xml:space="preserve">Чл. 7. </w:t>
      </w:r>
      <w:r>
        <w:rPr>
          <w:rFonts w:ascii="Times New Roman" w:hAnsi="Times New Roman" w:cs="Times New Roman"/>
          <w:sz w:val="24"/>
          <w:lang w:eastAsia="bg-BG"/>
        </w:rPr>
        <w:t>В срок до 10 дни след края на срока на застраховката</w:t>
      </w:r>
      <w:r w:rsidR="00262F4E">
        <w:rPr>
          <w:rFonts w:ascii="Times New Roman" w:hAnsi="Times New Roman" w:cs="Times New Roman"/>
          <w:sz w:val="24"/>
          <w:lang w:eastAsia="bg-BG"/>
        </w:rPr>
        <w:t>,</w:t>
      </w:r>
      <w:r>
        <w:rPr>
          <w:rFonts w:ascii="Times New Roman" w:hAnsi="Times New Roman" w:cs="Times New Roman"/>
          <w:sz w:val="24"/>
          <w:lang w:eastAsia="bg-BG"/>
        </w:rPr>
        <w:t xml:space="preserve"> </w:t>
      </w:r>
      <w:proofErr w:type="spellStart"/>
      <w:r w:rsidR="00606FB7">
        <w:rPr>
          <w:rFonts w:ascii="Times New Roman" w:hAnsi="Times New Roman" w:cs="Times New Roman"/>
          <w:sz w:val="24"/>
          <w:lang w:val="en-US" w:eastAsia="bg-BG"/>
        </w:rPr>
        <w:t>Възложителят</w:t>
      </w:r>
      <w:proofErr w:type="spellEnd"/>
      <w:r>
        <w:rPr>
          <w:rFonts w:ascii="Times New Roman" w:hAnsi="Times New Roman" w:cs="Times New Roman"/>
          <w:sz w:val="24"/>
          <w:lang w:eastAsia="bg-BG"/>
        </w:rPr>
        <w:t xml:space="preserve"> следва да предостави общия брой на командировъчните дни за срока на застраховката. Преизчисляването на премията се извършва на базата на разликата между предвидения брой дни за пътуване (върху които е изчислена премията) и реалния брой дни за пътуване (съгласно информацията предоставена на застрахователя), умножена по премията за 1 ден пътуване. ИЗПЪЛНИТЕЛЯТ няма да счита за дължима премия, получена в резултат на преизчисляването, ако същата е по-малка от 100 евро или от 10% от посочената в застрахователната полица и съответно в чл. 4 на настоящия договор цена.</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t xml:space="preserve">Чл. 8. </w:t>
      </w:r>
      <w:r>
        <w:rPr>
          <w:rFonts w:ascii="Times New Roman" w:hAnsi="Times New Roman" w:cs="Times New Roman"/>
          <w:sz w:val="24"/>
          <w:lang w:eastAsia="bg-BG"/>
        </w:rPr>
        <w:t xml:space="preserve">Премията е калкулирана на </w:t>
      </w:r>
      <w:r w:rsidRPr="00224758">
        <w:rPr>
          <w:rFonts w:ascii="Times New Roman" w:hAnsi="Times New Roman" w:cs="Times New Roman"/>
          <w:sz w:val="24"/>
          <w:lang w:eastAsia="bg-BG"/>
        </w:rPr>
        <w:t xml:space="preserve">база </w:t>
      </w:r>
      <w:r w:rsidR="00915EDC" w:rsidRPr="00224758">
        <w:rPr>
          <w:rFonts w:ascii="Times New Roman" w:hAnsi="Times New Roman" w:cs="Times New Roman"/>
          <w:sz w:val="24"/>
          <w:lang w:eastAsia="bg-BG"/>
        </w:rPr>
        <w:t>6</w:t>
      </w:r>
      <w:r w:rsidRPr="00224758">
        <w:rPr>
          <w:rFonts w:ascii="Times New Roman" w:hAnsi="Times New Roman" w:cs="Times New Roman"/>
          <w:sz w:val="24"/>
          <w:lang w:eastAsia="bg-BG"/>
        </w:rPr>
        <w:t>00</w:t>
      </w:r>
      <w:r>
        <w:rPr>
          <w:rFonts w:ascii="Times New Roman" w:hAnsi="Times New Roman" w:cs="Times New Roman"/>
          <w:sz w:val="24"/>
          <w:lang w:eastAsia="bg-BG"/>
        </w:rPr>
        <w:t xml:space="preserve"> дни за пътуване през срока на застраховката (общо за всички застраховани лица).</w:t>
      </w:r>
    </w:p>
    <w:p w:rsidR="005C500E" w:rsidRDefault="005C500E" w:rsidP="005C500E">
      <w:pPr>
        <w:suppressAutoHyphens w:val="0"/>
        <w:autoSpaceDE w:val="0"/>
        <w:autoSpaceDN w:val="0"/>
        <w:adjustRightInd w:val="0"/>
        <w:ind w:firstLine="720"/>
        <w:jc w:val="both"/>
        <w:rPr>
          <w:rFonts w:ascii="Times New Roman" w:hAnsi="Times New Roman" w:cs="Times New Roman"/>
          <w:spacing w:val="-7"/>
          <w:sz w:val="24"/>
          <w:lang w:eastAsia="bg-BG"/>
        </w:rPr>
      </w:pPr>
    </w:p>
    <w:p w:rsidR="005C500E" w:rsidRDefault="005C500E" w:rsidP="005C500E">
      <w:pPr>
        <w:keepNext/>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СРОК И МЯСТО НА ИЗПЪЛНЕНИЕ НА ПОРЪЧКАТА</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p>
    <w:p w:rsidR="005C500E" w:rsidRDefault="005C500E" w:rsidP="005C500E">
      <w:pPr>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 xml:space="preserve">Чл. 9.  </w:t>
      </w:r>
      <w:r>
        <w:rPr>
          <w:rFonts w:ascii="Times New Roman" w:hAnsi="Times New Roman" w:cs="Times New Roman"/>
          <w:sz w:val="24"/>
          <w:lang w:eastAsia="bg-BG"/>
        </w:rPr>
        <w:t xml:space="preserve">Договорът се сключва за една година с начало </w:t>
      </w:r>
      <w:r w:rsidR="00943C67">
        <w:rPr>
          <w:rFonts w:ascii="Times New Roman" w:hAnsi="Times New Roman" w:cs="Times New Roman"/>
          <w:sz w:val="24"/>
          <w:lang w:eastAsia="bg-BG"/>
        </w:rPr>
        <w:t>от</w:t>
      </w:r>
      <w:r w:rsidR="00943C67">
        <w:rPr>
          <w:rFonts w:ascii="Times New Roman" w:hAnsi="Times New Roman" w:cs="Times New Roman"/>
          <w:sz w:val="24"/>
          <w:lang w:val="en-US" w:eastAsia="bg-BG"/>
        </w:rPr>
        <w:t xml:space="preserve"> 05</w:t>
      </w:r>
      <w:r>
        <w:rPr>
          <w:rFonts w:ascii="Times New Roman" w:hAnsi="Times New Roman" w:cs="Times New Roman"/>
          <w:sz w:val="24"/>
          <w:lang w:eastAsia="bg-BG"/>
        </w:rPr>
        <w:t>.</w:t>
      </w:r>
      <w:r w:rsidR="00943C67">
        <w:rPr>
          <w:rFonts w:ascii="Times New Roman" w:hAnsi="Times New Roman" w:cs="Times New Roman"/>
          <w:sz w:val="24"/>
          <w:lang w:val="en-US" w:eastAsia="bg-BG"/>
        </w:rPr>
        <w:t>04</w:t>
      </w:r>
      <w:r>
        <w:rPr>
          <w:rFonts w:ascii="Times New Roman" w:hAnsi="Times New Roman" w:cs="Times New Roman"/>
          <w:sz w:val="24"/>
          <w:lang w:eastAsia="bg-BG"/>
        </w:rPr>
        <w:t>.20</w:t>
      </w:r>
      <w:r w:rsidR="00C64A66">
        <w:rPr>
          <w:rFonts w:ascii="Times New Roman" w:hAnsi="Times New Roman" w:cs="Times New Roman"/>
          <w:sz w:val="24"/>
          <w:lang w:eastAsia="bg-BG"/>
        </w:rPr>
        <w:t xml:space="preserve">20 г. до </w:t>
      </w:r>
      <w:r w:rsidR="00943C67">
        <w:rPr>
          <w:rFonts w:ascii="Times New Roman" w:hAnsi="Times New Roman" w:cs="Times New Roman"/>
          <w:sz w:val="24"/>
          <w:lang w:val="en-US" w:eastAsia="bg-BG"/>
        </w:rPr>
        <w:t>04.04</w:t>
      </w:r>
      <w:r w:rsidR="00C64A66">
        <w:rPr>
          <w:rFonts w:ascii="Times New Roman" w:hAnsi="Times New Roman" w:cs="Times New Roman"/>
          <w:sz w:val="24"/>
          <w:lang w:eastAsia="bg-BG"/>
        </w:rPr>
        <w:t>.202</w:t>
      </w:r>
      <w:r w:rsidR="00943C67">
        <w:rPr>
          <w:rFonts w:ascii="Times New Roman" w:hAnsi="Times New Roman" w:cs="Times New Roman"/>
          <w:sz w:val="24"/>
          <w:lang w:val="en-US" w:eastAsia="bg-BG"/>
        </w:rPr>
        <w:t>1</w:t>
      </w:r>
      <w:r>
        <w:rPr>
          <w:rFonts w:ascii="Times New Roman" w:hAnsi="Times New Roman" w:cs="Times New Roman"/>
          <w:sz w:val="24"/>
          <w:lang w:eastAsia="bg-BG"/>
        </w:rPr>
        <w:t xml:space="preserve"> г. Застраховката е валидна 24 часа в денонощието по време на бизнес пътуване (командировка) извън територията на Република България.</w:t>
      </w:r>
    </w:p>
    <w:p w:rsidR="005C500E" w:rsidRDefault="005C500E" w:rsidP="005C500E">
      <w:pPr>
        <w:autoSpaceDE w:val="0"/>
        <w:autoSpaceDN w:val="0"/>
        <w:adjustRightInd w:val="0"/>
        <w:jc w:val="both"/>
        <w:rPr>
          <w:rFonts w:ascii="Times New Roman" w:hAnsi="Times New Roman" w:cs="Times New Roman"/>
          <w:sz w:val="24"/>
          <w:lang w:eastAsia="bg-BG"/>
        </w:rPr>
      </w:pP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p>
    <w:p w:rsidR="005C500E" w:rsidRDefault="005C500E" w:rsidP="005C500E">
      <w:pPr>
        <w:tabs>
          <w:tab w:val="left" w:pos="1080"/>
        </w:tabs>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ЗАСТРАХОВАТЕЛНА СУМА</w:t>
      </w:r>
    </w:p>
    <w:p w:rsidR="005C500E" w:rsidRDefault="005C500E" w:rsidP="005C500E">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5C500E" w:rsidRDefault="005C500E" w:rsidP="005C500E">
      <w:pPr>
        <w:tabs>
          <w:tab w:val="left" w:pos="0"/>
        </w:tabs>
        <w:autoSpaceDE w:val="0"/>
        <w:autoSpaceDN w:val="0"/>
        <w:adjustRightInd w:val="0"/>
        <w:jc w:val="both"/>
        <w:rPr>
          <w:rFonts w:ascii="Times New Roman" w:hAnsi="Times New Roman" w:cs="Times New Roman"/>
          <w:sz w:val="24"/>
          <w:lang w:eastAsia="bg-BG"/>
        </w:rPr>
      </w:pPr>
      <w:r>
        <w:rPr>
          <w:rFonts w:ascii="Times New Roman" w:hAnsi="Times New Roman" w:cs="Times New Roman"/>
          <w:b/>
          <w:bCs/>
          <w:sz w:val="24"/>
          <w:lang w:eastAsia="bg-BG"/>
        </w:rPr>
        <w:tab/>
        <w:t xml:space="preserve">Чл. 10. </w:t>
      </w:r>
      <w:r>
        <w:rPr>
          <w:rFonts w:ascii="Times New Roman" w:hAnsi="Times New Roman" w:cs="Times New Roman"/>
          <w:sz w:val="24"/>
          <w:lang w:eastAsia="bg-BG"/>
        </w:rPr>
        <w:t>Размерът  на застрахователната сума за едно лице е посочен в евро, както следва:</w:t>
      </w:r>
    </w:p>
    <w:p w:rsidR="002C4CED" w:rsidRDefault="002C4CED" w:rsidP="005C500E">
      <w:pPr>
        <w:tabs>
          <w:tab w:val="left" w:pos="0"/>
        </w:tabs>
        <w:autoSpaceDE w:val="0"/>
        <w:autoSpaceDN w:val="0"/>
        <w:adjustRightInd w:val="0"/>
        <w:jc w:val="both"/>
        <w:rPr>
          <w:rFonts w:ascii="Times New Roman" w:hAnsi="Times New Roman" w:cs="Times New Roman"/>
          <w:sz w:val="24"/>
          <w:lang w:eastAsia="bg-BG"/>
        </w:rPr>
      </w:pPr>
    </w:p>
    <w:p w:rsidR="005C500E" w:rsidRDefault="005C500E" w:rsidP="005C500E">
      <w:pPr>
        <w:tabs>
          <w:tab w:val="left" w:pos="0"/>
        </w:tabs>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56"/>
        <w:gridCol w:w="1132"/>
        <w:gridCol w:w="3434"/>
      </w:tblGrid>
      <w:tr w:rsidR="005C500E" w:rsidTr="00D6704F">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Покрити рискове</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Застрахователни суми</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Размер на обезщетението</w:t>
            </w:r>
          </w:p>
        </w:tc>
      </w:tr>
      <w:tr w:rsidR="005C500E" w:rsidTr="00D6704F">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val="en-US" w:eastAsia="bg-BG"/>
              </w:rPr>
            </w:pPr>
            <w:r>
              <w:rPr>
                <w:rFonts w:ascii="Times New Roman" w:hAnsi="Times New Roman" w:cs="Times New Roman"/>
                <w:sz w:val="24"/>
                <w:lang w:val="en-US" w:eastAsia="bg-BG"/>
              </w:rPr>
              <w:t>1.</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Основно покритие:</w:t>
            </w:r>
          </w:p>
        </w:tc>
        <w:tc>
          <w:tcPr>
            <w:tcW w:w="1132" w:type="dxa"/>
            <w:tcBorders>
              <w:top w:val="single" w:sz="4" w:space="0" w:color="auto"/>
              <w:left w:val="single" w:sz="4" w:space="0" w:color="auto"/>
              <w:bottom w:val="single" w:sz="4" w:space="0" w:color="auto"/>
              <w:right w:val="single" w:sz="4" w:space="0" w:color="auto"/>
            </w:tcBorders>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c>
          <w:tcPr>
            <w:tcW w:w="3434" w:type="dxa"/>
            <w:tcBorders>
              <w:top w:val="single" w:sz="4" w:space="0" w:color="auto"/>
              <w:left w:val="single" w:sz="4" w:space="0" w:color="auto"/>
              <w:bottom w:val="single" w:sz="4" w:space="0" w:color="auto"/>
              <w:right w:val="single" w:sz="4" w:space="0" w:color="auto"/>
            </w:tcBorders>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r>
      <w:tr w:rsidR="005C500E" w:rsidTr="00D6704F">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val="en-US" w:eastAsia="bg-BG"/>
              </w:rPr>
            </w:pPr>
            <w:r>
              <w:rPr>
                <w:rFonts w:ascii="Times New Roman" w:hAnsi="Times New Roman" w:cs="Times New Roman"/>
                <w:sz w:val="24"/>
                <w:lang w:eastAsia="bg-BG"/>
              </w:rPr>
              <w:t>1.</w:t>
            </w:r>
            <w:r>
              <w:rPr>
                <w:rFonts w:ascii="Times New Roman" w:hAnsi="Times New Roman" w:cs="Times New Roman"/>
                <w:sz w:val="24"/>
                <w:lang w:val="en-US" w:eastAsia="bg-BG"/>
              </w:rPr>
              <w:t>1</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Медицински разноски: спешни медицински, хирургични, фармацевтични, болнични разноски при неочаквано спешни случаи в резултат на заболяване и/или злополука</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C64A66"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30</w:t>
            </w:r>
            <w:r w:rsidR="005C500E">
              <w:rPr>
                <w:rFonts w:ascii="Times New Roman" w:hAnsi="Times New Roman" w:cs="Times New Roman"/>
                <w:sz w:val="24"/>
                <w:lang w:eastAsia="bg-BG"/>
              </w:rPr>
              <w:t> 000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val="en-US" w:eastAsia="bg-BG"/>
              </w:rPr>
            </w:pPr>
            <w:r>
              <w:rPr>
                <w:rFonts w:ascii="Times New Roman" w:hAnsi="Times New Roman" w:cs="Times New Roman"/>
                <w:sz w:val="24"/>
                <w:lang w:eastAsia="bg-BG"/>
              </w:rPr>
              <w:t>Действителният размер на разноските и разходите но не повече от 35 000 евро</w:t>
            </w:r>
            <w:r>
              <w:rPr>
                <w:rFonts w:ascii="Times New Roman" w:hAnsi="Times New Roman" w:cs="Times New Roman"/>
                <w:sz w:val="24"/>
                <w:lang w:val="en-US" w:eastAsia="bg-BG"/>
              </w:rPr>
              <w:t>.</w:t>
            </w:r>
          </w:p>
        </w:tc>
      </w:tr>
      <w:tr w:rsidR="005C500E" w:rsidTr="00D6704F">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val="en-US" w:eastAsia="bg-BG"/>
              </w:rPr>
              <w:t>1.</w:t>
            </w:r>
            <w:r>
              <w:rPr>
                <w:rFonts w:ascii="Times New Roman" w:hAnsi="Times New Roman" w:cs="Times New Roman"/>
                <w:sz w:val="24"/>
                <w:lang w:eastAsia="bg-BG"/>
              </w:rPr>
              <w:t>2</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Разходи за медицински транспорт и репатриране</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val="en-US" w:eastAsia="bg-BG"/>
              </w:rPr>
              <w:t xml:space="preserve">15 000 </w:t>
            </w:r>
            <w:r>
              <w:rPr>
                <w:rFonts w:ascii="Times New Roman" w:hAnsi="Times New Roman" w:cs="Times New Roman"/>
                <w:sz w:val="24"/>
                <w:lang w:eastAsia="bg-BG"/>
              </w:rPr>
              <w:t>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 xml:space="preserve">Действителният размер на разноските и разходите но не повече от </w:t>
            </w:r>
            <w:r>
              <w:rPr>
                <w:rFonts w:ascii="Times New Roman" w:hAnsi="Times New Roman" w:cs="Times New Roman"/>
                <w:sz w:val="24"/>
                <w:lang w:val="en-US" w:eastAsia="bg-BG"/>
              </w:rPr>
              <w:t>1</w:t>
            </w:r>
            <w:r>
              <w:rPr>
                <w:rFonts w:ascii="Times New Roman" w:hAnsi="Times New Roman" w:cs="Times New Roman"/>
                <w:sz w:val="24"/>
                <w:lang w:eastAsia="bg-BG"/>
              </w:rPr>
              <w:t>5 000 евро</w:t>
            </w:r>
            <w:r>
              <w:rPr>
                <w:rFonts w:ascii="Times New Roman" w:hAnsi="Times New Roman" w:cs="Times New Roman"/>
                <w:sz w:val="24"/>
                <w:lang w:val="en-US" w:eastAsia="bg-BG"/>
              </w:rPr>
              <w:t>.</w:t>
            </w:r>
          </w:p>
        </w:tc>
      </w:tr>
      <w:tr w:rsidR="005C500E" w:rsidTr="00D6704F">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val="en-US" w:eastAsia="bg-BG"/>
              </w:rPr>
            </w:pPr>
            <w:r>
              <w:rPr>
                <w:rFonts w:ascii="Times New Roman" w:hAnsi="Times New Roman" w:cs="Times New Roman"/>
                <w:sz w:val="24"/>
                <w:lang w:eastAsia="bg-BG"/>
              </w:rPr>
              <w:t>2</w:t>
            </w:r>
            <w:r>
              <w:rPr>
                <w:rFonts w:ascii="Times New Roman" w:hAnsi="Times New Roman" w:cs="Times New Roman"/>
                <w:sz w:val="24"/>
                <w:lang w:val="en-US" w:eastAsia="bg-BG"/>
              </w:rPr>
              <w:t>.</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Допълнително покритие:</w:t>
            </w:r>
          </w:p>
        </w:tc>
        <w:tc>
          <w:tcPr>
            <w:tcW w:w="1132" w:type="dxa"/>
            <w:tcBorders>
              <w:top w:val="single" w:sz="4" w:space="0" w:color="auto"/>
              <w:left w:val="single" w:sz="4" w:space="0" w:color="auto"/>
              <w:bottom w:val="single" w:sz="4" w:space="0" w:color="auto"/>
              <w:right w:val="single" w:sz="4" w:space="0" w:color="auto"/>
            </w:tcBorders>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c>
          <w:tcPr>
            <w:tcW w:w="3434" w:type="dxa"/>
            <w:tcBorders>
              <w:top w:val="single" w:sz="4" w:space="0" w:color="auto"/>
              <w:left w:val="single" w:sz="4" w:space="0" w:color="auto"/>
              <w:bottom w:val="single" w:sz="4" w:space="0" w:color="auto"/>
              <w:right w:val="single" w:sz="4" w:space="0" w:color="auto"/>
            </w:tcBorders>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r>
      <w:tr w:rsidR="005C500E"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lastRenderedPageBreak/>
              <w:t>2.1</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Медицински разноски за спешна стоматологична помощ</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BD4C97"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10</w:t>
            </w:r>
            <w:r w:rsidR="005C500E">
              <w:rPr>
                <w:rFonts w:ascii="Times New Roman" w:hAnsi="Times New Roman" w:cs="Times New Roman"/>
                <w:sz w:val="24"/>
                <w:lang w:eastAsia="bg-BG"/>
              </w:rPr>
              <w:t>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Действителният размер н</w:t>
            </w:r>
            <w:r w:rsidR="00BD4C97">
              <w:rPr>
                <w:rFonts w:ascii="Times New Roman" w:hAnsi="Times New Roman" w:cs="Times New Roman"/>
                <w:sz w:val="24"/>
                <w:lang w:eastAsia="bg-BG"/>
              </w:rPr>
              <w:t>а разноските, но не повече от 10</w:t>
            </w:r>
            <w:r>
              <w:rPr>
                <w:rFonts w:ascii="Times New Roman" w:hAnsi="Times New Roman" w:cs="Times New Roman"/>
                <w:sz w:val="24"/>
                <w:lang w:eastAsia="bg-BG"/>
              </w:rPr>
              <w:t>0 евро,</w:t>
            </w:r>
          </w:p>
        </w:tc>
      </w:tr>
      <w:tr w:rsidR="005C500E"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2.2</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Изплащане на обезщетение за регистриран загубен или повреден личен багаж</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250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250 евро</w:t>
            </w:r>
          </w:p>
        </w:tc>
      </w:tr>
      <w:tr w:rsidR="005C500E"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2.3</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 xml:space="preserve">Разходи за закупуване на вещи от първа необходимост при закъснение на личен багаж </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150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Действителният размер на разходите, но не повече от 150 евро</w:t>
            </w:r>
          </w:p>
        </w:tc>
      </w:tr>
      <w:tr w:rsidR="005C500E"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2.4</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Кражба, загуба или унищожение на лични документи, кредитни или дебитни карти</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1000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Действителният размер на разходите, но не повече от 1000 евро</w:t>
            </w:r>
          </w:p>
        </w:tc>
      </w:tr>
      <w:tr w:rsidR="005C500E"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2.5</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Юридическа помощ</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1500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Действителният размер на разходите, но не повече от 1500 евро</w:t>
            </w:r>
          </w:p>
        </w:tc>
      </w:tr>
      <w:tr w:rsidR="005C500E" w:rsidTr="00D6704F">
        <w:trPr>
          <w:trHeight w:val="1587"/>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2.6</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Покриване на транспортните разходи за двупосочен билет на лице, при хоспитализация на застрахования за повече от 10 дни.</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3000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Действителният размер на разходите, но не повече от 3000 евро</w:t>
            </w:r>
          </w:p>
        </w:tc>
      </w:tr>
    </w:tbl>
    <w:p w:rsidR="005C500E" w:rsidRDefault="005C500E" w:rsidP="005C500E">
      <w:pPr>
        <w:tabs>
          <w:tab w:val="left" w:pos="0"/>
        </w:tabs>
        <w:autoSpaceDE w:val="0"/>
        <w:autoSpaceDN w:val="0"/>
        <w:adjustRightInd w:val="0"/>
        <w:jc w:val="both"/>
        <w:rPr>
          <w:rFonts w:ascii="Times New Roman" w:hAnsi="Times New Roman" w:cs="Times New Roman"/>
          <w:sz w:val="24"/>
          <w:lang w:eastAsia="bg-BG"/>
        </w:rPr>
      </w:pPr>
    </w:p>
    <w:p w:rsidR="005C500E" w:rsidRDefault="005C500E" w:rsidP="005C500E">
      <w:pPr>
        <w:suppressAutoHyphens w:val="0"/>
        <w:jc w:val="center"/>
        <w:rPr>
          <w:rFonts w:ascii="Times New Roman" w:hAnsi="Times New Roman" w:cs="Times New Roman"/>
          <w:b/>
          <w:bCs/>
          <w:sz w:val="24"/>
          <w:lang w:eastAsia="bg-BG"/>
        </w:rPr>
      </w:pPr>
      <w:r>
        <w:rPr>
          <w:rFonts w:ascii="Times New Roman" w:hAnsi="Times New Roman" w:cs="Times New Roman"/>
          <w:b/>
          <w:bCs/>
          <w:sz w:val="24"/>
          <w:lang w:eastAsia="bg-BG"/>
        </w:rPr>
        <w:t>ЗАСТРАХОВАТЕЛНО ПОКРИТИЕ</w:t>
      </w:r>
    </w:p>
    <w:p w:rsidR="005C500E" w:rsidRDefault="005C500E" w:rsidP="005C500E">
      <w:pPr>
        <w:suppressAutoHyphens w:val="0"/>
        <w:jc w:val="center"/>
        <w:rPr>
          <w:rFonts w:ascii="Times New Roman" w:hAnsi="Times New Roman" w:cs="Times New Roman"/>
          <w:b/>
          <w:bCs/>
          <w:sz w:val="24"/>
          <w:lang w:eastAsia="bg-BG"/>
        </w:rPr>
      </w:pPr>
    </w:p>
    <w:p w:rsidR="005C500E" w:rsidRDefault="005C500E" w:rsidP="005C500E">
      <w:pPr>
        <w:suppressAutoHyphens w:val="0"/>
        <w:jc w:val="both"/>
        <w:rPr>
          <w:rFonts w:ascii="Times New Roman" w:hAnsi="Times New Roman" w:cs="Times New Roman"/>
          <w:sz w:val="24"/>
          <w:lang w:eastAsia="bg-BG"/>
        </w:rPr>
      </w:pPr>
      <w:r>
        <w:rPr>
          <w:rFonts w:ascii="Times New Roman" w:hAnsi="Times New Roman" w:cs="Times New Roman"/>
          <w:b/>
          <w:bCs/>
          <w:sz w:val="24"/>
          <w:lang w:eastAsia="bg-BG"/>
        </w:rPr>
        <w:tab/>
      </w:r>
      <w:r>
        <w:rPr>
          <w:rFonts w:ascii="Times New Roman" w:hAnsi="Times New Roman" w:cs="Times New Roman"/>
          <w:b/>
          <w:sz w:val="24"/>
          <w:lang w:eastAsia="bg-BG"/>
        </w:rPr>
        <w:t>Чл. 11.</w:t>
      </w:r>
      <w:r>
        <w:rPr>
          <w:rFonts w:ascii="Times New Roman" w:hAnsi="Times New Roman" w:cs="Times New Roman"/>
          <w:sz w:val="24"/>
          <w:lang w:eastAsia="bg-BG"/>
        </w:rPr>
        <w:t xml:space="preserve"> Срещу платената застрахователна премия ИЗПЪЛНИТЕЛЯТ осигурява застрахователно покритие на застрахованите лица извън територията на Република България. Когато застрахованото лице е в командировка извън Република България действието на покритието започва от момента на напускане на мястото, където лицето живее, или на работното място в Република България (което от двете е напуснато последно), и завършва при завръщането на застрахованото лице в мястото, където живее, или на работното място в Република България (което настъпи първо).</w:t>
      </w:r>
    </w:p>
    <w:p w:rsidR="005C500E" w:rsidRDefault="005C500E" w:rsidP="005C500E">
      <w:pPr>
        <w:suppressAutoHyphens w:val="0"/>
        <w:ind w:firstLine="708"/>
        <w:jc w:val="both"/>
        <w:rPr>
          <w:rFonts w:ascii="Times New Roman" w:hAnsi="Times New Roman" w:cs="Times New Roman"/>
          <w:sz w:val="24"/>
          <w:lang w:eastAsia="bg-BG"/>
        </w:rPr>
      </w:pPr>
      <w:r>
        <w:rPr>
          <w:rFonts w:ascii="Times New Roman" w:hAnsi="Times New Roman" w:cs="Times New Roman"/>
          <w:b/>
          <w:sz w:val="24"/>
          <w:lang w:eastAsia="bg-BG"/>
        </w:rPr>
        <w:t>Чл. 12.</w:t>
      </w:r>
      <w:r>
        <w:rPr>
          <w:rFonts w:ascii="Times New Roman" w:hAnsi="Times New Roman" w:cs="Times New Roman"/>
          <w:sz w:val="24"/>
          <w:lang w:eastAsia="bg-BG"/>
        </w:rPr>
        <w:t xml:space="preserve"> Максималната продължителност на всяко пътуване е 180 дни.</w:t>
      </w:r>
    </w:p>
    <w:p w:rsidR="005C500E" w:rsidRDefault="005C500E" w:rsidP="005C500E">
      <w:pPr>
        <w:suppressAutoHyphens w:val="0"/>
        <w:jc w:val="both"/>
        <w:rPr>
          <w:rFonts w:ascii="Times New Roman" w:hAnsi="Times New Roman" w:cs="Times New Roman"/>
          <w:sz w:val="24"/>
          <w:lang w:eastAsia="bg-BG"/>
        </w:rPr>
      </w:pPr>
    </w:p>
    <w:p w:rsidR="005C500E" w:rsidRDefault="005C500E" w:rsidP="005C500E">
      <w:pPr>
        <w:suppressAutoHyphens w:val="0"/>
        <w:jc w:val="center"/>
        <w:rPr>
          <w:rFonts w:ascii="Times New Roman" w:hAnsi="Times New Roman" w:cs="Times New Roman"/>
          <w:b/>
          <w:bCs/>
          <w:sz w:val="24"/>
          <w:lang w:eastAsia="bg-BG"/>
        </w:rPr>
      </w:pPr>
      <w:r>
        <w:rPr>
          <w:rFonts w:ascii="Times New Roman" w:hAnsi="Times New Roman" w:cs="Times New Roman"/>
          <w:b/>
          <w:bCs/>
          <w:sz w:val="24"/>
          <w:lang w:eastAsia="bg-BG"/>
        </w:rPr>
        <w:t>ОБЩИ ПОЛОЖЕНИЯ</w:t>
      </w:r>
    </w:p>
    <w:p w:rsidR="005C500E" w:rsidRDefault="005C500E" w:rsidP="005C500E">
      <w:pPr>
        <w:suppressAutoHyphens w:val="0"/>
        <w:jc w:val="both"/>
        <w:rPr>
          <w:rFonts w:ascii="Times New Roman" w:hAnsi="Times New Roman" w:cs="Times New Roman"/>
          <w:sz w:val="24"/>
          <w:lang w:eastAsia="bg-BG"/>
        </w:rPr>
      </w:pPr>
    </w:p>
    <w:p w:rsidR="0042099B" w:rsidRDefault="005C500E" w:rsidP="005C500E">
      <w:pPr>
        <w:suppressAutoHyphens w:val="0"/>
        <w:jc w:val="both"/>
        <w:rPr>
          <w:rFonts w:ascii="Times New Roman" w:hAnsi="Times New Roman" w:cs="Times New Roman"/>
          <w:sz w:val="24"/>
          <w:lang w:eastAsia="bg-BG"/>
        </w:rPr>
      </w:pPr>
      <w:r>
        <w:rPr>
          <w:rFonts w:ascii="Times New Roman" w:hAnsi="Times New Roman" w:cs="Times New Roman"/>
          <w:b/>
          <w:bCs/>
          <w:sz w:val="24"/>
          <w:lang w:eastAsia="bg-BG"/>
        </w:rPr>
        <w:tab/>
      </w:r>
      <w:r w:rsidRPr="00BE3B0D">
        <w:rPr>
          <w:rFonts w:ascii="Times New Roman" w:hAnsi="Times New Roman" w:cs="Times New Roman"/>
          <w:b/>
          <w:bCs/>
          <w:sz w:val="24"/>
          <w:lang w:eastAsia="bg-BG"/>
        </w:rPr>
        <w:t xml:space="preserve">Чл. 13. </w:t>
      </w:r>
      <w:r w:rsidR="00BE3B0D" w:rsidRPr="00BE3B0D">
        <w:rPr>
          <w:rFonts w:ascii="Times New Roman" w:hAnsi="Times New Roman" w:cs="Times New Roman"/>
          <w:sz w:val="24"/>
          <w:lang w:eastAsia="bg-BG"/>
        </w:rPr>
        <w:t>При</w:t>
      </w:r>
      <w:r w:rsidR="00BE3B0D">
        <w:rPr>
          <w:rFonts w:ascii="Times New Roman" w:hAnsi="Times New Roman" w:cs="Times New Roman"/>
          <w:sz w:val="24"/>
          <w:lang w:eastAsia="bg-BG"/>
        </w:rPr>
        <w:t xml:space="preserve"> настъпване на застрахователно събитие, застрахованото лице е длъжно да се свърже с </w:t>
      </w:r>
      <w:proofErr w:type="spellStart"/>
      <w:r w:rsidR="00BE3B0D">
        <w:rPr>
          <w:rFonts w:ascii="Times New Roman" w:hAnsi="Times New Roman" w:cs="Times New Roman"/>
          <w:sz w:val="24"/>
          <w:lang w:eastAsia="bg-BG"/>
        </w:rPr>
        <w:t>Асистанс</w:t>
      </w:r>
      <w:proofErr w:type="spellEnd"/>
      <w:r w:rsidR="00BE3B0D">
        <w:rPr>
          <w:rFonts w:ascii="Times New Roman" w:hAnsi="Times New Roman" w:cs="Times New Roman"/>
          <w:sz w:val="24"/>
          <w:lang w:eastAsia="bg-BG"/>
        </w:rPr>
        <w:t xml:space="preserve"> компанията, съгласно Списък с представителствата на асистиращата компания – приложение към договора, за оказване на съдействие и получаване на информация.</w:t>
      </w:r>
      <w:r>
        <w:rPr>
          <w:rFonts w:ascii="Times New Roman" w:hAnsi="Times New Roman" w:cs="Times New Roman"/>
          <w:sz w:val="24"/>
          <w:lang w:eastAsia="bg-BG"/>
        </w:rPr>
        <w:tab/>
      </w:r>
    </w:p>
    <w:p w:rsidR="005C500E" w:rsidRDefault="005C500E" w:rsidP="0042099B">
      <w:pPr>
        <w:suppressAutoHyphens w:val="0"/>
        <w:ind w:firstLine="708"/>
        <w:jc w:val="both"/>
        <w:rPr>
          <w:rFonts w:ascii="Times New Roman" w:hAnsi="Times New Roman" w:cs="Times New Roman"/>
          <w:sz w:val="24"/>
          <w:lang w:eastAsia="bg-BG"/>
        </w:rPr>
      </w:pPr>
      <w:r>
        <w:rPr>
          <w:rFonts w:ascii="Times New Roman" w:hAnsi="Times New Roman" w:cs="Times New Roman"/>
          <w:b/>
          <w:sz w:val="24"/>
          <w:lang w:eastAsia="bg-BG"/>
        </w:rPr>
        <w:t>Чл. 14.</w:t>
      </w:r>
      <w:r>
        <w:rPr>
          <w:rFonts w:ascii="Times New Roman" w:hAnsi="Times New Roman" w:cs="Times New Roman"/>
          <w:sz w:val="24"/>
          <w:lang w:eastAsia="bg-BG"/>
        </w:rPr>
        <w:t xml:space="preserve"> Срокът за изплащане на застрахователното обезщетение е </w:t>
      </w:r>
      <w:r w:rsidR="007A4BF5">
        <w:rPr>
          <w:rFonts w:ascii="Times New Roman" w:hAnsi="Times New Roman" w:cs="Times New Roman"/>
          <w:sz w:val="24"/>
          <w:lang w:eastAsia="bg-BG"/>
        </w:rPr>
        <w:t>1</w:t>
      </w:r>
      <w:r>
        <w:rPr>
          <w:rFonts w:ascii="Times New Roman" w:hAnsi="Times New Roman" w:cs="Times New Roman"/>
          <w:sz w:val="24"/>
          <w:lang w:eastAsia="bg-BG"/>
        </w:rPr>
        <w:t>5 (пет</w:t>
      </w:r>
      <w:r w:rsidR="007A4BF5">
        <w:rPr>
          <w:rFonts w:ascii="Times New Roman" w:hAnsi="Times New Roman" w:cs="Times New Roman"/>
          <w:sz w:val="24"/>
          <w:lang w:eastAsia="bg-BG"/>
        </w:rPr>
        <w:t>надесет</w:t>
      </w:r>
      <w:r>
        <w:rPr>
          <w:rFonts w:ascii="Times New Roman" w:hAnsi="Times New Roman" w:cs="Times New Roman"/>
          <w:sz w:val="24"/>
          <w:lang w:eastAsia="bg-BG"/>
        </w:rPr>
        <w:t>) работни дни след представяне на изискуемите се документи.</w:t>
      </w:r>
    </w:p>
    <w:p w:rsidR="005C500E" w:rsidRDefault="005C500E" w:rsidP="005C500E">
      <w:pPr>
        <w:suppressAutoHyphens w:val="0"/>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sz w:val="24"/>
          <w:lang w:eastAsia="bg-BG"/>
        </w:rPr>
        <w:t>Чл. 15.</w:t>
      </w:r>
      <w:r>
        <w:rPr>
          <w:rFonts w:ascii="Times New Roman" w:hAnsi="Times New Roman" w:cs="Times New Roman"/>
          <w:sz w:val="24"/>
          <w:lang w:eastAsia="bg-BG"/>
        </w:rPr>
        <w:t xml:space="preserve"> При определяне на обезщетенията няма да се прилага </w:t>
      </w:r>
      <w:proofErr w:type="spellStart"/>
      <w:r>
        <w:rPr>
          <w:rFonts w:ascii="Times New Roman" w:hAnsi="Times New Roman" w:cs="Times New Roman"/>
          <w:sz w:val="24"/>
          <w:lang w:eastAsia="bg-BG"/>
        </w:rPr>
        <w:t>самоучастие</w:t>
      </w:r>
      <w:proofErr w:type="spellEnd"/>
      <w:r>
        <w:rPr>
          <w:rFonts w:ascii="Times New Roman" w:hAnsi="Times New Roman" w:cs="Times New Roman"/>
          <w:sz w:val="24"/>
          <w:lang w:eastAsia="bg-BG"/>
        </w:rPr>
        <w:t xml:space="preserve"> и </w:t>
      </w:r>
      <w:proofErr w:type="spellStart"/>
      <w:r>
        <w:rPr>
          <w:rFonts w:ascii="Times New Roman" w:hAnsi="Times New Roman" w:cs="Times New Roman"/>
          <w:sz w:val="24"/>
          <w:lang w:eastAsia="bg-BG"/>
        </w:rPr>
        <w:t>дозастраховане</w:t>
      </w:r>
      <w:proofErr w:type="spellEnd"/>
      <w:r>
        <w:rPr>
          <w:rFonts w:ascii="Times New Roman" w:hAnsi="Times New Roman" w:cs="Times New Roman"/>
          <w:sz w:val="24"/>
          <w:lang w:eastAsia="bg-BG"/>
        </w:rPr>
        <w:t>.</w:t>
      </w:r>
    </w:p>
    <w:p w:rsidR="005C500E" w:rsidRDefault="005C500E" w:rsidP="005C500E">
      <w:pPr>
        <w:suppressAutoHyphens w:val="0"/>
        <w:jc w:val="both"/>
        <w:rPr>
          <w:rFonts w:ascii="Times New Roman" w:hAnsi="Times New Roman" w:cs="Times New Roman"/>
          <w:sz w:val="24"/>
          <w:lang w:eastAsia="bg-BG"/>
        </w:rPr>
      </w:pPr>
    </w:p>
    <w:p w:rsidR="005C500E" w:rsidRDefault="005C500E" w:rsidP="005C500E">
      <w:pPr>
        <w:tabs>
          <w:tab w:val="left" w:pos="1080"/>
        </w:tabs>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ПРАВА И ЗАДЪЛЖЕНИЯ НА СТРАНИТЕ</w:t>
      </w:r>
    </w:p>
    <w:p w:rsidR="005C500E" w:rsidRDefault="005C500E" w:rsidP="005C500E">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5C500E" w:rsidRDefault="005C500E" w:rsidP="005C500E">
      <w:pPr>
        <w:suppressAutoHyphens w:val="0"/>
        <w:autoSpaceDE w:val="0"/>
        <w:autoSpaceDN w:val="0"/>
        <w:adjustRightInd w:val="0"/>
        <w:jc w:val="both"/>
        <w:rPr>
          <w:rFonts w:ascii="Times New Roman" w:hAnsi="Times New Roman" w:cs="Times New Roman"/>
          <w:bCs/>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 xml:space="preserve">Чл. 16. </w:t>
      </w:r>
      <w:r>
        <w:rPr>
          <w:rFonts w:ascii="Times New Roman" w:hAnsi="Times New Roman" w:cs="Times New Roman"/>
          <w:bCs/>
          <w:sz w:val="24"/>
          <w:lang w:eastAsia="bg-BG"/>
        </w:rPr>
        <w:t>(1)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C500E" w:rsidRDefault="005C500E" w:rsidP="005C500E">
      <w:pPr>
        <w:suppressAutoHyphens w:val="0"/>
        <w:autoSpaceDE w:val="0"/>
        <w:autoSpaceDN w:val="0"/>
        <w:adjustRightInd w:val="0"/>
        <w:jc w:val="both"/>
        <w:rPr>
          <w:rFonts w:ascii="Times New Roman" w:hAnsi="Times New Roman"/>
          <w:b/>
          <w:color w:val="000000"/>
          <w:spacing w:val="1"/>
          <w:sz w:val="24"/>
        </w:rPr>
      </w:pPr>
      <w:r>
        <w:rPr>
          <w:rFonts w:ascii="Times New Roman" w:hAnsi="Times New Roman" w:cs="Times New Roman"/>
          <w:bCs/>
          <w:sz w:val="24"/>
          <w:lang w:eastAsia="bg-BG"/>
        </w:rPr>
        <w:tab/>
      </w:r>
      <w:r>
        <w:rPr>
          <w:rFonts w:ascii="Times New Roman" w:hAnsi="Times New Roman" w:cs="Times New Roman"/>
          <w:b/>
          <w:bCs/>
          <w:sz w:val="24"/>
          <w:lang w:eastAsia="bg-BG"/>
        </w:rPr>
        <w:t xml:space="preserve">Чл. 17. </w:t>
      </w:r>
      <w:r>
        <w:rPr>
          <w:rFonts w:ascii="Times New Roman" w:hAnsi="Times New Roman"/>
          <w:b/>
          <w:color w:val="000000"/>
          <w:spacing w:val="1"/>
          <w:sz w:val="24"/>
        </w:rPr>
        <w:t>ИЗПЪЛНИТЕЛЯТ има право:</w:t>
      </w:r>
    </w:p>
    <w:p w:rsidR="005C500E" w:rsidRDefault="005C500E" w:rsidP="005C500E">
      <w:pPr>
        <w:ind w:firstLine="708"/>
        <w:jc w:val="both"/>
        <w:rPr>
          <w:rFonts w:ascii="Times New Roman" w:hAnsi="Times New Roman"/>
          <w:color w:val="000000"/>
          <w:spacing w:val="1"/>
          <w:sz w:val="24"/>
        </w:rPr>
      </w:pPr>
      <w:r>
        <w:rPr>
          <w:rFonts w:ascii="Times New Roman" w:hAnsi="Times New Roman"/>
          <w:bCs/>
          <w:color w:val="000000"/>
          <w:spacing w:val="1"/>
          <w:sz w:val="24"/>
        </w:rPr>
        <w:lastRenderedPageBreak/>
        <w:t>1.</w:t>
      </w:r>
      <w:r>
        <w:rPr>
          <w:rFonts w:ascii="Times New Roman" w:hAnsi="Times New Roman"/>
          <w:color w:val="000000"/>
          <w:spacing w:val="1"/>
          <w:sz w:val="24"/>
        </w:rPr>
        <w:t xml:space="preserve"> да получи възнаграждение в размера, сроковете и при условията на договора;</w:t>
      </w:r>
    </w:p>
    <w:p w:rsidR="005C500E" w:rsidRDefault="005C500E" w:rsidP="005C500E">
      <w:pPr>
        <w:ind w:firstLine="708"/>
        <w:jc w:val="both"/>
        <w:rPr>
          <w:rFonts w:ascii="Times New Roman" w:hAnsi="Times New Roman"/>
          <w:color w:val="000000"/>
          <w:spacing w:val="1"/>
          <w:sz w:val="24"/>
        </w:rPr>
      </w:pPr>
      <w:r>
        <w:rPr>
          <w:rFonts w:ascii="Times New Roman" w:hAnsi="Times New Roman"/>
          <w:bCs/>
          <w:color w:val="000000"/>
          <w:spacing w:val="1"/>
          <w:sz w:val="24"/>
        </w:rPr>
        <w:t>2.</w:t>
      </w:r>
      <w:r>
        <w:rPr>
          <w:rFonts w:ascii="Times New Roman" w:hAnsi="Times New Roman"/>
          <w:color w:val="000000"/>
          <w:spacing w:val="1"/>
          <w:sz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242ACF">
        <w:rPr>
          <w:rFonts w:ascii="Times New Roman" w:hAnsi="Times New Roman"/>
          <w:color w:val="000000"/>
          <w:spacing w:val="1"/>
          <w:sz w:val="24"/>
        </w:rPr>
        <w:t>одими за изпълнение на Договора.</w:t>
      </w:r>
    </w:p>
    <w:p w:rsidR="005C500E" w:rsidRDefault="005C500E" w:rsidP="005C500E">
      <w:pPr>
        <w:suppressAutoHyphens w:val="0"/>
        <w:autoSpaceDE w:val="0"/>
        <w:autoSpaceDN w:val="0"/>
        <w:adjustRightInd w:val="0"/>
        <w:jc w:val="both"/>
        <w:rPr>
          <w:rFonts w:ascii="Times New Roman" w:hAnsi="Times New Roman" w:cs="Times New Roman"/>
          <w:b/>
          <w:bCs/>
          <w:sz w:val="24"/>
          <w:lang w:eastAsia="bg-BG"/>
        </w:rPr>
      </w:pPr>
      <w:r>
        <w:rPr>
          <w:rFonts w:ascii="Times New Roman" w:hAnsi="Times New Roman" w:cs="Times New Roman"/>
          <w:b/>
          <w:bCs/>
          <w:sz w:val="24"/>
          <w:lang w:eastAsia="bg-BG"/>
        </w:rPr>
        <w:tab/>
        <w:t xml:space="preserve">Чл. 18. </w:t>
      </w:r>
      <w:r>
        <w:rPr>
          <w:rFonts w:ascii="Times New Roman" w:hAnsi="Times New Roman"/>
          <w:b/>
          <w:color w:val="000000"/>
          <w:spacing w:val="1"/>
          <w:sz w:val="24"/>
        </w:rPr>
        <w:t>ИЗПЪЛНИТЕЛЯТ се задължава:</w:t>
      </w:r>
    </w:p>
    <w:p w:rsidR="005C500E" w:rsidRPr="00934C44"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934C44">
        <w:rPr>
          <w:rFonts w:ascii="Times New Roman" w:hAnsi="Times New Roman" w:cs="Times New Roman"/>
          <w:sz w:val="24"/>
          <w:lang w:eastAsia="bg-BG"/>
        </w:rPr>
        <w:t>да извърши застрахователната услуга, съгласно представената от него оферта и изискванията на ВЪЗЛОЖИТЕЛЯ, посочени в документацията към обществената поръчка и приложенията към нея</w:t>
      </w:r>
      <w:r w:rsidR="00242ACF" w:rsidRPr="00934C44">
        <w:rPr>
          <w:rFonts w:ascii="Times New Roman" w:hAnsi="Times New Roman" w:cs="Times New Roman"/>
          <w:sz w:val="24"/>
          <w:lang w:eastAsia="bg-BG"/>
        </w:rPr>
        <w:t>, публикувани в официалната интернет страница на Възложителя, в раздел „Профи</w:t>
      </w:r>
      <w:r w:rsidR="00934C44" w:rsidRPr="00934C44">
        <w:rPr>
          <w:rFonts w:ascii="Times New Roman" w:hAnsi="Times New Roman" w:cs="Times New Roman"/>
          <w:sz w:val="24"/>
          <w:lang w:eastAsia="bg-BG"/>
        </w:rPr>
        <w:t>л на купувача 2019“, раздел № 5</w:t>
      </w:r>
      <w:r w:rsidR="00242ACF" w:rsidRPr="00934C44">
        <w:rPr>
          <w:rFonts w:ascii="Times New Roman" w:hAnsi="Times New Roman" w:cs="Times New Roman"/>
          <w:sz w:val="24"/>
          <w:lang w:eastAsia="bg-BG"/>
        </w:rPr>
        <w:t>7;</w:t>
      </w:r>
    </w:p>
    <w:p w:rsidR="005C500E" w:rsidRPr="00C05617"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C05617">
        <w:rPr>
          <w:rFonts w:ascii="Times New Roman" w:hAnsi="Times New Roman" w:cs="Times New Roman"/>
          <w:sz w:val="24"/>
          <w:lang w:eastAsia="bg-BG"/>
        </w:rPr>
        <w:t xml:space="preserve">да не предоставя без съгласието на ВЪЗЛОЖИТЕЛЯ документи и информация на </w:t>
      </w:r>
      <w:r w:rsidR="0043272E">
        <w:rPr>
          <w:rFonts w:ascii="Times New Roman" w:hAnsi="Times New Roman" w:cs="Times New Roman"/>
          <w:sz w:val="24"/>
          <w:lang w:eastAsia="bg-BG"/>
        </w:rPr>
        <w:t xml:space="preserve">други </w:t>
      </w:r>
      <w:r w:rsidRPr="00C05617">
        <w:rPr>
          <w:rFonts w:ascii="Times New Roman" w:hAnsi="Times New Roman" w:cs="Times New Roman"/>
          <w:sz w:val="24"/>
          <w:lang w:eastAsia="bg-BG"/>
        </w:rPr>
        <w:t xml:space="preserve">лица относно изпълнението на договора. </w:t>
      </w:r>
    </w:p>
    <w:p w:rsidR="005C500E" w:rsidRPr="00C05617"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C05617">
        <w:rPr>
          <w:rFonts w:ascii="Times New Roman" w:hAnsi="Times New Roman" w:cs="Times New Roman"/>
          <w:sz w:val="24"/>
          <w:lang w:eastAsia="bg-BG"/>
        </w:rPr>
        <w:t xml:space="preserve">да извършва услугата, без право да прехвърля правата и задълженията по настоящия договор на трети лица, освен в случаите предвидени в Закона за обществените поръчки. </w:t>
      </w:r>
    </w:p>
    <w:p w:rsidR="005C500E" w:rsidRPr="00C05617"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C05617">
        <w:rPr>
          <w:rFonts w:ascii="Times New Roman" w:hAnsi="Times New Roman"/>
          <w:color w:val="000000"/>
          <w:spacing w:val="1"/>
          <w:sz w:val="24"/>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5C500E" w:rsidRPr="00C05617"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C05617">
        <w:rPr>
          <w:rFonts w:ascii="Times New Roman" w:hAnsi="Times New Roman"/>
          <w:color w:val="000000"/>
          <w:spacing w:val="1"/>
          <w:sz w:val="24"/>
        </w:rPr>
        <w:t>да изпълнява всички законосъобразни указания и изисквания на ВЪЗЛОЖИТЕЛЯ;</w:t>
      </w:r>
    </w:p>
    <w:p w:rsidR="005C500E" w:rsidRDefault="005C500E"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C05617">
        <w:rPr>
          <w:rFonts w:ascii="Times New Roman" w:hAnsi="Times New Roman"/>
          <w:color w:val="000000"/>
          <w:spacing w:val="1"/>
          <w:sz w:val="24"/>
        </w:rPr>
        <w:t>да пази поверителна Конфиденциалната информация, в съответствие с уговореното в Договора;</w:t>
      </w:r>
    </w:p>
    <w:p w:rsidR="00C05617" w:rsidRPr="00C05617" w:rsidRDefault="00C05617"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713B11">
        <w:rPr>
          <w:rFonts w:ascii="Times New Roman" w:hAnsi="Times New Roman" w:cs="Times New Roman"/>
          <w:sz w:val="24"/>
          <w:lang w:eastAsia="bg-BG"/>
        </w:rPr>
        <w:t>да участва във всички работни срещи, свързани с изпълнението на този Договор;</w:t>
      </w:r>
    </w:p>
    <w:p w:rsidR="005A2B51" w:rsidRPr="00C05617" w:rsidRDefault="005A2B51" w:rsidP="002E6785">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C05617">
        <w:rPr>
          <w:rFonts w:ascii="Times New Roman" w:hAnsi="Times New Roman" w:cs="Times New Roman"/>
          <w:sz w:val="24"/>
          <w:lang w:eastAsia="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услугите на подизпълнителите, посочени в офертата на ИЗПЪЛНИТЕЛЯ, и да контролира изпълнението на техните задължения (ако е приложимо);</w:t>
      </w:r>
    </w:p>
    <w:p w:rsidR="0043272E" w:rsidRPr="0043272E" w:rsidRDefault="005C500E" w:rsidP="005C500E">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s="Times New Roman"/>
          <w:bCs/>
          <w:sz w:val="24"/>
          <w:lang w:eastAsia="bg-BG"/>
        </w:rPr>
      </w:pPr>
      <w:r w:rsidRPr="00C05617">
        <w:rPr>
          <w:rFonts w:ascii="Times New Roman" w:hAnsi="Times New Roman"/>
          <w:sz w:val="24"/>
          <w:lang w:eastAsia="bg-BG"/>
        </w:rPr>
        <w:t xml:space="preserve">да сключи договор/договори за </w:t>
      </w:r>
      <w:proofErr w:type="spellStart"/>
      <w:r w:rsidRPr="00C05617">
        <w:rPr>
          <w:rFonts w:ascii="Times New Roman" w:hAnsi="Times New Roman"/>
          <w:sz w:val="24"/>
          <w:lang w:eastAsia="bg-BG"/>
        </w:rPr>
        <w:t>подизпълнение</w:t>
      </w:r>
      <w:proofErr w:type="spellEnd"/>
      <w:r w:rsidRPr="00C05617">
        <w:rPr>
          <w:rFonts w:ascii="Times New Roman" w:hAnsi="Times New Roman"/>
          <w:sz w:val="24"/>
          <w:lang w:eastAsia="bg-BG"/>
        </w:rPr>
        <w:t xml:space="preserve"> (когато е приложимо) с посочените в офертата му подизпълнители в срок от </w:t>
      </w:r>
      <w:r w:rsidRPr="00C05617">
        <w:rPr>
          <w:rFonts w:ascii="Times New Roman" w:hAnsi="Times New Roman"/>
          <w:sz w:val="24"/>
        </w:rPr>
        <w:t>2 (</w:t>
      </w:r>
      <w:r w:rsidRPr="00C05617">
        <w:rPr>
          <w:rFonts w:ascii="Times New Roman" w:hAnsi="Times New Roman"/>
          <w:i/>
          <w:sz w:val="24"/>
        </w:rPr>
        <w:t>два</w:t>
      </w:r>
      <w:r w:rsidRPr="00C05617">
        <w:rPr>
          <w:rFonts w:ascii="Times New Roman" w:hAnsi="Times New Roman"/>
          <w:sz w:val="24"/>
        </w:rPr>
        <w:t xml:space="preserve">) дена </w:t>
      </w:r>
      <w:r w:rsidRPr="00C05617">
        <w:rPr>
          <w:rFonts w:ascii="Times New Roman" w:hAnsi="Times New Roman"/>
          <w:sz w:val="24"/>
          <w:lang w:eastAsia="bg-BG"/>
        </w:rPr>
        <w:t xml:space="preserve">от сключване на настоящия договор. В срок до 3 дни от сключването на договор за </w:t>
      </w:r>
      <w:proofErr w:type="spellStart"/>
      <w:r w:rsidRPr="00C05617">
        <w:rPr>
          <w:rFonts w:ascii="Times New Roman" w:hAnsi="Times New Roman"/>
          <w:sz w:val="24"/>
          <w:lang w:eastAsia="bg-BG"/>
        </w:rPr>
        <w:t>подизпълнение</w:t>
      </w:r>
      <w:proofErr w:type="spellEnd"/>
      <w:r w:rsidRPr="00C05617">
        <w:rPr>
          <w:rFonts w:ascii="Times New Roman" w:hAnsi="Times New Roman"/>
          <w:sz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r w:rsidRPr="007765F9">
        <w:rPr>
          <w:rFonts w:ascii="Times New Roman" w:hAnsi="Times New Roman"/>
          <w:sz w:val="24"/>
          <w:lang w:eastAsia="bg-BG"/>
        </w:rPr>
        <w:t>чл. 66, ал. 2</w:t>
      </w:r>
      <w:r w:rsidRPr="00C05617">
        <w:rPr>
          <w:rFonts w:ascii="Times New Roman" w:hAnsi="Times New Roman"/>
          <w:sz w:val="24"/>
          <w:lang w:eastAsia="bg-BG"/>
        </w:rPr>
        <w:t xml:space="preserve"> и </w:t>
      </w:r>
      <w:r w:rsidR="003F6904" w:rsidRPr="007765F9">
        <w:rPr>
          <w:rFonts w:ascii="Times New Roman" w:hAnsi="Times New Roman"/>
          <w:sz w:val="24"/>
          <w:lang w:eastAsia="bg-BG"/>
        </w:rPr>
        <w:t>14</w:t>
      </w:r>
      <w:r w:rsidRPr="007765F9">
        <w:rPr>
          <w:rFonts w:ascii="Times New Roman" w:hAnsi="Times New Roman"/>
          <w:sz w:val="24"/>
          <w:lang w:eastAsia="bg-BG"/>
        </w:rPr>
        <w:t xml:space="preserve"> ЗОП</w:t>
      </w:r>
      <w:r w:rsidRPr="00C05617">
        <w:rPr>
          <w:rFonts w:ascii="Times New Roman" w:hAnsi="Times New Roman"/>
          <w:sz w:val="24"/>
          <w:lang w:eastAsia="bg-BG"/>
        </w:rPr>
        <w:t>.</w:t>
      </w:r>
    </w:p>
    <w:p w:rsidR="0043272E" w:rsidRPr="00C05617" w:rsidRDefault="0043272E" w:rsidP="0043272E">
      <w:pPr>
        <w:pStyle w:val="ListParagraph"/>
        <w:numPr>
          <w:ilvl w:val="0"/>
          <w:numId w:val="42"/>
        </w:numPr>
        <w:tabs>
          <w:tab w:val="left" w:pos="993"/>
        </w:tabs>
        <w:suppressAutoHyphens w:val="0"/>
        <w:autoSpaceDE w:val="0"/>
        <w:autoSpaceDN w:val="0"/>
        <w:adjustRightInd w:val="0"/>
        <w:ind w:left="0" w:firstLine="709"/>
        <w:jc w:val="both"/>
        <w:rPr>
          <w:rFonts w:ascii="Times New Roman" w:hAnsi="Times New Roman" w:cs="Times New Roman"/>
          <w:bCs/>
          <w:sz w:val="24"/>
          <w:lang w:eastAsia="bg-BG"/>
        </w:rPr>
      </w:pPr>
      <w:r>
        <w:rPr>
          <w:rFonts w:ascii="Times New Roman" w:hAnsi="Times New Roman"/>
          <w:sz w:val="24"/>
        </w:rPr>
        <w:t xml:space="preserve">да обработва личните данни, които получава от </w:t>
      </w:r>
      <w:r>
        <w:rPr>
          <w:rFonts w:ascii="Times New Roman" w:hAnsi="Times New Roman"/>
          <w:b/>
          <w:sz w:val="24"/>
        </w:rPr>
        <w:t>ВЪЗЛОЖИТЕЛЯТ</w:t>
      </w:r>
      <w:r>
        <w:rPr>
          <w:rFonts w:ascii="Times New Roman" w:hAnsi="Times New Roman"/>
          <w:sz w:val="24"/>
        </w:rPr>
        <w:t xml:space="preserve"> единствено за изпълнение на задачите по този договор в съответствие с принципите за защита на личните данни, заложени в Общия регламент за защита на личните данни (ЕС) 2016/679 на Европейския парламент и на Съвета.</w:t>
      </w:r>
    </w:p>
    <w:p w:rsidR="005C500E" w:rsidRDefault="005C500E" w:rsidP="005C500E">
      <w:pPr>
        <w:jc w:val="both"/>
        <w:rPr>
          <w:rFonts w:ascii="Times New Roman" w:hAnsi="Times New Roman"/>
          <w:b/>
          <w:color w:val="000000"/>
          <w:spacing w:val="1"/>
          <w:sz w:val="24"/>
        </w:rPr>
      </w:pPr>
      <w:r>
        <w:rPr>
          <w:rFonts w:ascii="Times New Roman" w:hAnsi="Times New Roman" w:cs="Times New Roman"/>
          <w:sz w:val="24"/>
          <w:lang w:eastAsia="bg-BG"/>
        </w:rPr>
        <w:tab/>
      </w:r>
      <w:r>
        <w:rPr>
          <w:rFonts w:ascii="Times New Roman" w:hAnsi="Times New Roman" w:cs="Times New Roman"/>
          <w:b/>
          <w:bCs/>
          <w:sz w:val="24"/>
          <w:lang w:eastAsia="bg-BG"/>
        </w:rPr>
        <w:t xml:space="preserve">Чл. 19. (1) </w:t>
      </w:r>
      <w:r>
        <w:rPr>
          <w:rFonts w:ascii="Times New Roman" w:hAnsi="Times New Roman"/>
          <w:b/>
          <w:color w:val="000000"/>
          <w:spacing w:val="1"/>
          <w:sz w:val="24"/>
        </w:rPr>
        <w:t>ВЪЗЛОЖИТЕЛЯТ има право:</w:t>
      </w:r>
    </w:p>
    <w:p w:rsidR="005C500E" w:rsidRDefault="005C500E" w:rsidP="002E6785">
      <w:pPr>
        <w:pStyle w:val="ListParagraph"/>
        <w:numPr>
          <w:ilvl w:val="0"/>
          <w:numId w:val="37"/>
        </w:numPr>
        <w:tabs>
          <w:tab w:val="left" w:pos="993"/>
        </w:tabs>
        <w:suppressAutoHyphens w:val="0"/>
        <w:autoSpaceDE w:val="0"/>
        <w:autoSpaceDN w:val="0"/>
        <w:adjustRightInd w:val="0"/>
        <w:ind w:left="0" w:firstLine="705"/>
        <w:jc w:val="both"/>
        <w:rPr>
          <w:rFonts w:ascii="Times New Roman" w:hAnsi="Times New Roman" w:cs="Times New Roman"/>
          <w:bCs/>
          <w:sz w:val="24"/>
          <w:lang w:eastAsia="bg-BG"/>
        </w:rPr>
      </w:pPr>
      <w:r>
        <w:rPr>
          <w:rFonts w:ascii="Times New Roman" w:hAnsi="Times New Roman" w:cs="Times New Roman"/>
          <w:bCs/>
          <w:sz w:val="24"/>
          <w:lang w:eastAsia="bg-BG"/>
        </w:rPr>
        <w:t>да изиска и да получи услугата в съответствие с уговореното в настоящия договор;</w:t>
      </w:r>
    </w:p>
    <w:p w:rsidR="005C500E" w:rsidRDefault="005C500E" w:rsidP="005C500E">
      <w:pPr>
        <w:suppressAutoHyphens w:val="0"/>
        <w:autoSpaceDE w:val="0"/>
        <w:autoSpaceDN w:val="0"/>
        <w:adjustRightInd w:val="0"/>
        <w:ind w:firstLine="705"/>
        <w:jc w:val="both"/>
        <w:rPr>
          <w:rFonts w:ascii="Times New Roman" w:hAnsi="Times New Roman" w:cs="Times New Roman"/>
          <w:bCs/>
          <w:sz w:val="24"/>
          <w:lang w:eastAsia="bg-BG"/>
        </w:rPr>
      </w:pPr>
      <w:r>
        <w:rPr>
          <w:rFonts w:ascii="Times New Roman" w:hAnsi="Times New Roman" w:cs="Times New Roman"/>
          <w:bCs/>
          <w:sz w:val="24"/>
          <w:lang w:eastAsia="bg-BG"/>
        </w:rPr>
        <w:t>2. да контролира изпълнението на поетите от ИЗПЪЛНИТЕЛЯ задължения, в т.ч. да иска и да получава информация от ИЗПЪЛНИТЕЛЯ през целия Срок на Договора, но без с това да пречи на изпълнението;</w:t>
      </w:r>
    </w:p>
    <w:p w:rsidR="005C500E" w:rsidRDefault="005C500E" w:rsidP="005C500E">
      <w:pPr>
        <w:pStyle w:val="ListParagraph"/>
        <w:tabs>
          <w:tab w:val="left" w:pos="0"/>
        </w:tabs>
        <w:suppressAutoHyphens w:val="0"/>
        <w:autoSpaceDE w:val="0"/>
        <w:autoSpaceDN w:val="0"/>
        <w:adjustRightInd w:val="0"/>
        <w:ind w:left="0"/>
        <w:jc w:val="both"/>
        <w:rPr>
          <w:rFonts w:ascii="Times New Roman" w:hAnsi="Times New Roman" w:cs="Times New Roman"/>
          <w:bCs/>
          <w:sz w:val="24"/>
          <w:lang w:eastAsia="bg-BG"/>
        </w:rPr>
      </w:pPr>
      <w:r>
        <w:rPr>
          <w:rFonts w:ascii="Times New Roman" w:hAnsi="Times New Roman" w:cs="Times New Roman"/>
          <w:bCs/>
          <w:sz w:val="24"/>
          <w:lang w:eastAsia="bg-BG"/>
        </w:rPr>
        <w:tab/>
        <w:t>3. в случай, че констатира нередности, пропуски или некачествено изпълнение на услугите, предмет на договора, да уведоми незабавно ИЗПЪЛНИТЕЛЯ за предприемане на съответните мерки.</w:t>
      </w:r>
    </w:p>
    <w:p w:rsidR="005C500E" w:rsidRDefault="005C500E" w:rsidP="005C500E">
      <w:pPr>
        <w:tabs>
          <w:tab w:val="left" w:pos="0"/>
        </w:tabs>
        <w:suppressAutoHyphens w:val="0"/>
        <w:autoSpaceDE w:val="0"/>
        <w:autoSpaceDN w:val="0"/>
        <w:adjustRightInd w:val="0"/>
        <w:jc w:val="both"/>
        <w:rPr>
          <w:rFonts w:ascii="Times New Roman" w:hAnsi="Times New Roman" w:cs="Times New Roman"/>
          <w:bCs/>
          <w:sz w:val="24"/>
          <w:lang w:eastAsia="bg-BG"/>
        </w:rPr>
      </w:pPr>
      <w:r>
        <w:rPr>
          <w:rFonts w:ascii="Times New Roman" w:hAnsi="Times New Roman" w:cs="Times New Roman"/>
          <w:bCs/>
          <w:sz w:val="24"/>
          <w:lang w:eastAsia="bg-BG"/>
        </w:rPr>
        <w:tab/>
        <w:t>(2) Възложителят се задължава:</w:t>
      </w:r>
    </w:p>
    <w:p w:rsidR="005C500E" w:rsidRDefault="005C500E" w:rsidP="005C500E">
      <w:pPr>
        <w:pStyle w:val="ListParagraph"/>
        <w:tabs>
          <w:tab w:val="left" w:pos="0"/>
        </w:tabs>
        <w:suppressAutoHyphens w:val="0"/>
        <w:autoSpaceDE w:val="0"/>
        <w:autoSpaceDN w:val="0"/>
        <w:adjustRightInd w:val="0"/>
        <w:ind w:left="0"/>
        <w:jc w:val="both"/>
        <w:rPr>
          <w:rFonts w:ascii="Times New Roman" w:hAnsi="Times New Roman" w:cs="Times New Roman"/>
          <w:sz w:val="24"/>
          <w:lang w:eastAsia="bg-BG"/>
        </w:rPr>
      </w:pPr>
      <w:r>
        <w:rPr>
          <w:rFonts w:ascii="Times New Roman" w:hAnsi="Times New Roman" w:cs="Times New Roman"/>
          <w:sz w:val="24"/>
          <w:lang w:eastAsia="bg-BG"/>
        </w:rPr>
        <w:tab/>
        <w:t xml:space="preserve">1. </w:t>
      </w:r>
      <w:r>
        <w:rPr>
          <w:rFonts w:ascii="Times New Roman" w:hAnsi="Times New Roman"/>
          <w:color w:val="000000"/>
          <w:spacing w:val="1"/>
          <w:sz w:val="24"/>
        </w:rPr>
        <w:t>да заплати на ИЗПЪЛНИТЕЛЯ Цената в размера, по реда и при условията, предвидени в този Договор;</w:t>
      </w:r>
    </w:p>
    <w:p w:rsidR="005C500E" w:rsidRPr="007D5E66" w:rsidRDefault="005C500E" w:rsidP="005C500E">
      <w:pPr>
        <w:pStyle w:val="ListParagraph"/>
        <w:tabs>
          <w:tab w:val="left" w:pos="709"/>
        </w:tabs>
        <w:suppressAutoHyphens w:val="0"/>
        <w:autoSpaceDE w:val="0"/>
        <w:autoSpaceDN w:val="0"/>
        <w:adjustRightInd w:val="0"/>
        <w:ind w:left="0"/>
        <w:jc w:val="both"/>
        <w:rPr>
          <w:rFonts w:ascii="Times New Roman" w:hAnsi="Times New Roman" w:cs="Times New Roman"/>
          <w:sz w:val="24"/>
          <w:lang w:eastAsia="bg-BG"/>
        </w:rPr>
      </w:pPr>
      <w:r>
        <w:rPr>
          <w:rFonts w:ascii="Times New Roman" w:hAnsi="Times New Roman" w:cs="Times New Roman"/>
          <w:sz w:val="24"/>
          <w:lang w:val="en-US" w:eastAsia="bg-BG"/>
        </w:rPr>
        <w:tab/>
        <w:t xml:space="preserve">2. </w:t>
      </w:r>
      <w:r w:rsidRPr="007D5E66">
        <w:rPr>
          <w:rFonts w:ascii="Times New Roman" w:hAnsi="Times New Roman" w:cs="Times New Roman"/>
          <w:sz w:val="24"/>
          <w:lang w:eastAsia="bg-BG"/>
        </w:rPr>
        <w:t>да пази поверителна Конфиденциалната информация, в съответствие с клаузите на Договора.</w:t>
      </w:r>
    </w:p>
    <w:p w:rsidR="005C500E" w:rsidRDefault="005C500E" w:rsidP="005C500E">
      <w:pPr>
        <w:pStyle w:val="ListParagraph"/>
        <w:tabs>
          <w:tab w:val="left" w:pos="709"/>
        </w:tabs>
        <w:suppressAutoHyphens w:val="0"/>
        <w:autoSpaceDE w:val="0"/>
        <w:autoSpaceDN w:val="0"/>
        <w:adjustRightInd w:val="0"/>
        <w:ind w:left="0"/>
        <w:jc w:val="both"/>
        <w:rPr>
          <w:rFonts w:ascii="Times New Roman" w:hAnsi="Times New Roman" w:cs="Times New Roman"/>
          <w:sz w:val="24"/>
          <w:lang w:val="en-US" w:eastAsia="bg-BG"/>
        </w:rPr>
      </w:pPr>
      <w:r>
        <w:rPr>
          <w:rFonts w:ascii="Times New Roman" w:hAnsi="Times New Roman"/>
          <w:color w:val="000000"/>
          <w:spacing w:val="1"/>
          <w:sz w:val="24"/>
        </w:rPr>
        <w:lastRenderedPageBreak/>
        <w:tab/>
        <w:t>3.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C500E" w:rsidRDefault="005C500E" w:rsidP="005C500E">
      <w:pPr>
        <w:pStyle w:val="ListParagraph"/>
        <w:tabs>
          <w:tab w:val="left" w:pos="709"/>
        </w:tabs>
        <w:suppressAutoHyphens w:val="0"/>
        <w:autoSpaceDE w:val="0"/>
        <w:autoSpaceDN w:val="0"/>
        <w:adjustRightInd w:val="0"/>
        <w:ind w:left="0"/>
        <w:jc w:val="both"/>
        <w:rPr>
          <w:rFonts w:ascii="Times New Roman" w:hAnsi="Times New Roman" w:cs="Times New Roman"/>
          <w:sz w:val="24"/>
          <w:lang w:eastAsia="bg-BG"/>
        </w:rPr>
      </w:pPr>
      <w:r>
        <w:rPr>
          <w:rFonts w:ascii="Times New Roman" w:hAnsi="Times New Roman" w:cs="Times New Roman"/>
          <w:sz w:val="24"/>
          <w:lang w:eastAsia="bg-BG"/>
        </w:rPr>
        <w:tab/>
        <w:t>4. да освободи представената от изпълнителя Гаранция за изпълнение</w:t>
      </w:r>
      <w:r w:rsidR="00417D34">
        <w:rPr>
          <w:rFonts w:ascii="Times New Roman" w:hAnsi="Times New Roman" w:cs="Times New Roman"/>
          <w:sz w:val="24"/>
          <w:lang w:eastAsia="bg-BG"/>
        </w:rPr>
        <w:t>, съгласно клаузите на Договора.</w:t>
      </w:r>
    </w:p>
    <w:p w:rsidR="005C500E" w:rsidRDefault="005C500E" w:rsidP="005C500E">
      <w:pPr>
        <w:tabs>
          <w:tab w:val="left" w:pos="1080"/>
        </w:tabs>
        <w:suppressAutoHyphens w:val="0"/>
        <w:autoSpaceDE w:val="0"/>
        <w:autoSpaceDN w:val="0"/>
        <w:adjustRightInd w:val="0"/>
        <w:jc w:val="both"/>
        <w:rPr>
          <w:rFonts w:ascii="Times New Roman" w:hAnsi="Times New Roman" w:cs="Times New Roman"/>
          <w:sz w:val="24"/>
          <w:lang w:eastAsia="bg-BG"/>
        </w:rPr>
      </w:pPr>
    </w:p>
    <w:p w:rsidR="002C4CED" w:rsidRDefault="002C4CED" w:rsidP="005C500E">
      <w:pPr>
        <w:suppressAutoHyphens w:val="0"/>
        <w:autoSpaceDE w:val="0"/>
        <w:autoSpaceDN w:val="0"/>
        <w:adjustRightInd w:val="0"/>
        <w:jc w:val="center"/>
        <w:rPr>
          <w:rFonts w:ascii="Times New Roman" w:hAnsi="Times New Roman" w:cs="Times New Roman"/>
          <w:b/>
          <w:bCs/>
          <w:sz w:val="24"/>
          <w:lang w:eastAsia="bg-BG"/>
        </w:rPr>
      </w:pPr>
    </w:p>
    <w:p w:rsidR="005C500E" w:rsidRDefault="00417D34" w:rsidP="005C500E">
      <w:pPr>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ОТГОВОРНОСТ И САНКЦИИ</w:t>
      </w:r>
    </w:p>
    <w:p w:rsidR="002C4CED" w:rsidRDefault="002C4CED" w:rsidP="005C500E">
      <w:pPr>
        <w:suppressAutoHyphens w:val="0"/>
        <w:autoSpaceDE w:val="0"/>
        <w:autoSpaceDN w:val="0"/>
        <w:adjustRightInd w:val="0"/>
        <w:jc w:val="center"/>
        <w:rPr>
          <w:rFonts w:ascii="Times New Roman" w:hAnsi="Times New Roman" w:cs="Times New Roman"/>
          <w:b/>
          <w:bCs/>
          <w:sz w:val="24"/>
          <w:lang w:eastAsia="bg-BG"/>
        </w:rPr>
      </w:pP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t xml:space="preserve">Чл. 20. </w:t>
      </w:r>
      <w:r>
        <w:rPr>
          <w:rFonts w:ascii="Times New Roman" w:hAnsi="Times New Roman" w:cs="Times New Roman"/>
          <w:bCs/>
          <w:sz w:val="24"/>
          <w:lang w:eastAsia="bg-BG"/>
        </w:rPr>
        <w:t xml:space="preserve">(1) </w:t>
      </w:r>
      <w:r>
        <w:rPr>
          <w:rFonts w:ascii="Times New Roman" w:hAnsi="Times New Roman" w:cs="Times New Roman"/>
          <w:sz w:val="24"/>
          <w:lang w:eastAsia="bg-BG"/>
        </w:rPr>
        <w:t xml:space="preserve">При просрочване изпълнението на задълженията по този Договор, неизправната Страна дължи на изправната неустойка в размер на 0,3 % от договорената между страните обща цена </w:t>
      </w:r>
      <w:r w:rsidR="0035605F">
        <w:rPr>
          <w:rFonts w:ascii="Times New Roman" w:hAnsi="Times New Roman" w:cs="Times New Roman"/>
          <w:sz w:val="24"/>
          <w:lang w:eastAsia="bg-BG"/>
        </w:rPr>
        <w:t xml:space="preserve">по чл. 4 </w:t>
      </w:r>
      <w:r>
        <w:rPr>
          <w:rFonts w:ascii="Times New Roman" w:hAnsi="Times New Roman" w:cs="Times New Roman"/>
          <w:sz w:val="24"/>
          <w:lang w:eastAsia="bg-BG"/>
        </w:rPr>
        <w:t>за всеки ден, но не повече от 10% от стойността на договора.</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Cs/>
          <w:sz w:val="24"/>
          <w:lang w:eastAsia="bg-BG"/>
        </w:rPr>
        <w:t>(2)</w:t>
      </w:r>
      <w:r>
        <w:rPr>
          <w:rFonts w:ascii="Times New Roman" w:hAnsi="Times New Roman" w:cs="Times New Roman"/>
          <w:b/>
          <w:bCs/>
          <w:sz w:val="24"/>
          <w:lang w:eastAsia="bg-BG"/>
        </w:rPr>
        <w:t xml:space="preserve"> </w:t>
      </w:r>
      <w:r>
        <w:rPr>
          <w:rFonts w:ascii="Times New Roman" w:hAnsi="Times New Roman"/>
          <w:sz w:val="24"/>
        </w:rPr>
        <w:t xml:space="preserve">При констатирано </w:t>
      </w:r>
      <w:r>
        <w:rPr>
          <w:rFonts w:ascii="Times New Roman" w:hAnsi="Times New Roman"/>
          <w:color w:val="000000"/>
          <w:sz w:val="24"/>
        </w:rPr>
        <w:t xml:space="preserve">лошо или друго неточно или частично изпълнение </w:t>
      </w:r>
      <w:r>
        <w:rPr>
          <w:rFonts w:ascii="Times New Roman" w:hAnsi="Times New Roman"/>
          <w:sz w:val="24"/>
        </w:rPr>
        <w:t xml:space="preserve">или при отклонение от изискванията на ВЪЗЛОЖИТЕЛЯ, </w:t>
      </w:r>
      <w:r>
        <w:rPr>
          <w:rFonts w:ascii="Times New Roman" w:hAnsi="Times New Roman" w:cs="Times New Roman"/>
          <w:sz w:val="24"/>
          <w:lang w:eastAsia="bg-BG"/>
        </w:rPr>
        <w:t xml:space="preserve">ИЗПЪЛНИТЕЛЯТ дължи неустойка в размер на 5% от договорената между страните по съответната застраховка застрахователна премия по чл. 4 от договора. </w:t>
      </w:r>
    </w:p>
    <w:p w:rsidR="008E5F75" w:rsidRDefault="005C500E" w:rsidP="005C500E">
      <w:pPr>
        <w:suppressAutoHyphens w:val="0"/>
        <w:autoSpaceDE w:val="0"/>
        <w:autoSpaceDN w:val="0"/>
        <w:adjustRightInd w:val="0"/>
        <w:ind w:firstLine="708"/>
        <w:jc w:val="both"/>
        <w:rPr>
          <w:rFonts w:ascii="Times New Roman" w:hAnsi="Times New Roman" w:cs="Times New Roman"/>
          <w:b/>
          <w:bCs/>
          <w:sz w:val="24"/>
          <w:lang w:eastAsia="bg-BG"/>
        </w:rPr>
      </w:pPr>
      <w:r>
        <w:rPr>
          <w:rFonts w:ascii="Times New Roman" w:hAnsi="Times New Roman" w:cs="Times New Roman"/>
          <w:bCs/>
          <w:sz w:val="24"/>
          <w:lang w:eastAsia="bg-BG"/>
        </w:rPr>
        <w:t>(3)</w:t>
      </w:r>
      <w:r>
        <w:rPr>
          <w:rFonts w:ascii="Times New Roman" w:hAnsi="Times New Roman" w:cs="Times New Roman"/>
          <w:b/>
          <w:bCs/>
          <w:sz w:val="24"/>
          <w:lang w:eastAsia="bg-BG"/>
        </w:rPr>
        <w:t xml:space="preserve"> </w:t>
      </w:r>
      <w:r w:rsidR="008E5F75" w:rsidRPr="00F87AA5">
        <w:rPr>
          <w:rFonts w:ascii="Times New Roman" w:hAnsi="Times New Roman" w:cs="Times New Roman"/>
          <w:sz w:val="24"/>
          <w:lang w:eastAsia="bg-BG"/>
        </w:rPr>
        <w:t>При констатирано лошо или друго неточно или частично изпълнение на отделно задължение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w:t>
      </w:r>
      <w:r w:rsidR="008E5F75">
        <w:rPr>
          <w:rFonts w:ascii="Times New Roman" w:hAnsi="Times New Roman" w:cs="Times New Roman"/>
          <w:sz w:val="24"/>
          <w:lang w:eastAsia="bg-BG"/>
        </w:rPr>
        <w:t xml:space="preserve"> съответното задължение, без да </w:t>
      </w:r>
      <w:r w:rsidR="008E5F75" w:rsidRPr="00F87AA5">
        <w:rPr>
          <w:rFonts w:ascii="Times New Roman" w:hAnsi="Times New Roman" w:cs="Times New Roman"/>
          <w:sz w:val="24"/>
          <w:lang w:eastAsia="bg-BG"/>
        </w:rPr>
        <w:t>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C500E" w:rsidRDefault="008E5F75" w:rsidP="005C500E">
      <w:pPr>
        <w:suppressAutoHyphens w:val="0"/>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bCs/>
          <w:sz w:val="24"/>
          <w:lang w:eastAsia="bg-BG"/>
        </w:rPr>
        <w:t xml:space="preserve">(4) </w:t>
      </w:r>
      <w:r w:rsidR="005C500E">
        <w:rPr>
          <w:rFonts w:ascii="Times New Roman" w:hAnsi="Times New Roman" w:cs="Times New Roman"/>
          <w:sz w:val="24"/>
          <w:lang w:eastAsia="bg-BG"/>
        </w:rPr>
        <w:t>При неизпълнение на договора от страна на ИЗПЪЛНИТЕЛЯ довело до развалянето му, ИЗПЪЛНИТЕЛЯТ дължи неустойка в размер на цялата гаранция за изпълнение и в срок от 3 работни дни от датата на развалянето връща платената застрахователна премия, пропорционално на неизпълнената част  от договора.</w:t>
      </w:r>
    </w:p>
    <w:p w:rsidR="005C500E" w:rsidRDefault="005C500E" w:rsidP="005C500E">
      <w:pPr>
        <w:suppressAutoHyphens w:val="0"/>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b/>
          <w:bCs/>
          <w:caps/>
          <w:sz w:val="24"/>
          <w:lang w:eastAsia="bg-BG"/>
        </w:rPr>
        <w:t>ч</w:t>
      </w:r>
      <w:r>
        <w:rPr>
          <w:rFonts w:ascii="Times New Roman" w:hAnsi="Times New Roman" w:cs="Times New Roman"/>
          <w:b/>
          <w:bCs/>
          <w:sz w:val="24"/>
          <w:lang w:eastAsia="bg-BG"/>
        </w:rPr>
        <w:t>л. 21.</w:t>
      </w:r>
      <w:r>
        <w:rPr>
          <w:rFonts w:ascii="Times New Roman" w:hAnsi="Times New Roman" w:cs="Times New Roman"/>
          <w:sz w:val="24"/>
          <w:lang w:eastAsia="bg-BG"/>
        </w:rPr>
        <w:t xml:space="preserve"> (1) </w:t>
      </w:r>
      <w:r>
        <w:rPr>
          <w:rFonts w:ascii="Times New Roman" w:hAnsi="Times New Roman"/>
          <w:sz w:val="24"/>
          <w:szCs w:val="20"/>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5C500E" w:rsidRDefault="005C500E" w:rsidP="005C500E">
      <w:pPr>
        <w:suppressAutoHyphens w:val="0"/>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sz w:val="24"/>
          <w:lang w:eastAsia="bg-BG"/>
        </w:rPr>
        <w:t xml:space="preserve">(2) 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на общо основание. </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p>
    <w:p w:rsidR="005C500E" w:rsidRDefault="005C500E" w:rsidP="005C500E">
      <w:pPr>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ГАРАНЦИЯ ЗА ИЗПЪЛНЕНИЕ</w:t>
      </w:r>
    </w:p>
    <w:p w:rsidR="005C500E" w:rsidRDefault="005C500E" w:rsidP="005C500E">
      <w:pPr>
        <w:tabs>
          <w:tab w:val="left" w:leader="dot" w:pos="5808"/>
        </w:tabs>
        <w:suppressAutoHyphens w:val="0"/>
        <w:autoSpaceDE w:val="0"/>
        <w:autoSpaceDN w:val="0"/>
        <w:adjustRightInd w:val="0"/>
        <w:ind w:right="1"/>
        <w:jc w:val="center"/>
        <w:rPr>
          <w:rFonts w:ascii="Times New Roman" w:hAnsi="Times New Roman" w:cs="Times New Roman"/>
          <w:b/>
          <w:bCs/>
          <w:sz w:val="24"/>
          <w:lang w:eastAsia="bg-BG"/>
        </w:rPr>
      </w:pP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b/>
          <w:bCs/>
          <w:sz w:val="24"/>
          <w:lang w:eastAsia="bg-BG"/>
        </w:rPr>
        <w:t xml:space="preserve">Чл. 22. </w:t>
      </w:r>
      <w:r>
        <w:rPr>
          <w:rFonts w:ascii="Times New Roman" w:hAnsi="Times New Roman" w:cs="Times New Roman"/>
          <w:sz w:val="24"/>
          <w:lang w:eastAsia="bg-BG"/>
        </w:rPr>
        <w:t>(1) Изпълнителят гарантира изпълнението на произтичащите от настоящия договор свои задължения с гаранцията за изпълнение в размер на 3 % от цената по чл. 4 и е представена под формата на парична сума, внесена по сметка на възложителя/ банкова гаранция/застраховка (оставя се вярното) и е със срок на валидност не по-малък от 30 дни след изтичане на срока за изпълнение на договора.</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(2) Когато гаранцията се представя във вид на парична сума, тя се внася по следната банкова сметка на Възложителя: BG33 BNBG 9661 3300 1415 01, BIC код – BNBGBGSD, БНБ. При усвояване на гаранцията (когато е под формата на парична сума) възложителят писмено уведомява изпълнителя за решението си и за размера на усвоената част от гаранцията.</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(3) Когато Изпълнителят представя банкова гаранция, се представя оригиналът й, като тя е безусловна, неотменяема и непрехвърляема</w:t>
      </w:r>
      <w:r w:rsidR="008E5F75">
        <w:rPr>
          <w:rFonts w:ascii="Times New Roman" w:hAnsi="Times New Roman" w:cs="Times New Roman"/>
          <w:sz w:val="24"/>
          <w:lang w:eastAsia="bg-BG"/>
        </w:rPr>
        <w:t>, в полза на Възложителя</w:t>
      </w:r>
      <w:r>
        <w:rPr>
          <w:rFonts w:ascii="Times New Roman" w:hAnsi="Times New Roman" w:cs="Times New Roman"/>
          <w:sz w:val="24"/>
          <w:lang w:eastAsia="bg-BG"/>
        </w:rPr>
        <w:t xml:space="preserve">. Банковата гаранция следва да е със срок на валидност - срокът на изпълнение на поръчката плюс 30 (тридесет) дни. Гаранцията за изпълнение (когато е банкова гаранция)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w:t>
      </w:r>
      <w:r>
        <w:rPr>
          <w:rFonts w:ascii="Times New Roman" w:hAnsi="Times New Roman" w:cs="Times New Roman"/>
          <w:sz w:val="24"/>
          <w:lang w:eastAsia="bg-BG"/>
        </w:rPr>
        <w:lastRenderedPageBreak/>
        <w:t>на доказателства и независимо от направените възраж</w:t>
      </w:r>
      <w:r w:rsidR="000F784E">
        <w:rPr>
          <w:rFonts w:ascii="Times New Roman" w:hAnsi="Times New Roman" w:cs="Times New Roman"/>
          <w:sz w:val="24"/>
          <w:lang w:eastAsia="bg-BG"/>
        </w:rPr>
        <w:t>е</w:t>
      </w:r>
      <w:r>
        <w:rPr>
          <w:rFonts w:ascii="Times New Roman" w:hAnsi="Times New Roman" w:cs="Times New Roman"/>
          <w:sz w:val="24"/>
          <w:lang w:eastAsia="bg-BG"/>
        </w:rPr>
        <w:t xml:space="preserve">ния и защита, възникващи във връзка с основните задължения. </w:t>
      </w:r>
      <w:r w:rsidR="005F0B5E" w:rsidRPr="005F0B5E">
        <w:rPr>
          <w:rFonts w:ascii="Times New Roman" w:hAnsi="Times New Roman" w:cs="Times New Roman"/>
          <w:sz w:val="24"/>
          <w:lang w:eastAsia="bg-BG"/>
        </w:rPr>
        <w:t xml:space="preserve">Съдържанието на банковата гаранция се съгласува с Възложителя. </w:t>
      </w:r>
      <w:r w:rsidR="005F0B5E">
        <w:rPr>
          <w:rFonts w:ascii="Times New Roman" w:hAnsi="Times New Roman" w:cs="Times New Roman"/>
          <w:sz w:val="24"/>
          <w:lang w:eastAsia="bg-BG"/>
        </w:rPr>
        <w:t xml:space="preserve">Всички </w:t>
      </w:r>
      <w:r>
        <w:rPr>
          <w:rFonts w:ascii="Times New Roman" w:hAnsi="Times New Roman" w:cs="Times New Roman"/>
          <w:sz w:val="24"/>
          <w:lang w:eastAsia="bg-BG"/>
        </w:rPr>
        <w:t xml:space="preserve">банкови разходи, свързани с </w:t>
      </w:r>
      <w:r w:rsidR="009935ED" w:rsidRPr="009935ED">
        <w:rPr>
          <w:rFonts w:ascii="Times New Roman" w:hAnsi="Times New Roman" w:cs="Times New Roman"/>
          <w:sz w:val="24"/>
          <w:lang w:eastAsia="bg-BG"/>
        </w:rPr>
        <w:t xml:space="preserve">откриване, поддържане и обслужване </w:t>
      </w:r>
      <w:r>
        <w:rPr>
          <w:rFonts w:ascii="Times New Roman" w:hAnsi="Times New Roman" w:cs="Times New Roman"/>
          <w:sz w:val="24"/>
          <w:lang w:eastAsia="bg-BG"/>
        </w:rPr>
        <w:t>на гаранцията, включително при нейното възстановяване, са за сметка на Изпълнителя.</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 xml:space="preserve">(4) </w:t>
      </w:r>
      <w:r w:rsidR="009935ED" w:rsidRPr="009935ED">
        <w:rPr>
          <w:rFonts w:ascii="Times New Roman" w:hAnsi="Times New Roman" w:cs="Times New Roman"/>
          <w:sz w:val="24"/>
          <w:lang w:eastAsia="bg-BG"/>
        </w:rPr>
        <w:t>Когато като гаранция за изпълнение се представя</w:t>
      </w:r>
      <w:r w:rsidR="009935ED">
        <w:rPr>
          <w:rFonts w:ascii="Times New Roman" w:hAnsi="Times New Roman" w:cs="Times New Roman"/>
          <w:sz w:val="24"/>
          <w:lang w:eastAsia="bg-BG"/>
        </w:rPr>
        <w:t xml:space="preserve"> застраховка</w:t>
      </w:r>
      <w:r w:rsidRPr="009935ED">
        <w:rPr>
          <w:rFonts w:ascii="Times New Roman" w:hAnsi="Times New Roman" w:cs="Times New Roman"/>
          <w:sz w:val="24"/>
          <w:lang w:eastAsia="bg-BG"/>
        </w:rPr>
        <w:t>,</w:t>
      </w:r>
      <w:r>
        <w:rPr>
          <w:rFonts w:ascii="Times New Roman" w:hAnsi="Times New Roman" w:cs="Times New Roman"/>
          <w:sz w:val="24"/>
          <w:lang w:eastAsia="bg-BG"/>
        </w:rPr>
        <w:t xml:space="preserve"> която обезпечава изпълнението</w:t>
      </w:r>
      <w:r w:rsidR="009935ED">
        <w:rPr>
          <w:rFonts w:ascii="Times New Roman" w:hAnsi="Times New Roman" w:cs="Times New Roman"/>
          <w:sz w:val="24"/>
          <w:lang w:eastAsia="bg-BG"/>
        </w:rPr>
        <w:t xml:space="preserve"> на договора</w:t>
      </w:r>
      <w:r>
        <w:rPr>
          <w:rFonts w:ascii="Times New Roman" w:hAnsi="Times New Roman" w:cs="Times New Roman"/>
          <w:sz w:val="24"/>
          <w:lang w:eastAsia="bg-BG"/>
        </w:rPr>
        <w:t>, чрез покритие на отговорността</w:t>
      </w:r>
      <w:r w:rsidR="009935ED">
        <w:rPr>
          <w:rFonts w:ascii="Times New Roman" w:hAnsi="Times New Roman" w:cs="Times New Roman"/>
          <w:sz w:val="24"/>
          <w:lang w:eastAsia="bg-BG"/>
        </w:rPr>
        <w:t>,</w:t>
      </w:r>
      <w:r>
        <w:rPr>
          <w:rFonts w:ascii="Times New Roman" w:hAnsi="Times New Roman" w:cs="Times New Roman"/>
          <w:sz w:val="24"/>
          <w:lang w:eastAsia="bg-BG"/>
        </w:rPr>
        <w:t xml:space="preserve"> Изпълнителя</w:t>
      </w:r>
      <w:r w:rsidR="009935ED">
        <w:rPr>
          <w:rFonts w:ascii="Times New Roman" w:hAnsi="Times New Roman" w:cs="Times New Roman"/>
          <w:sz w:val="24"/>
          <w:lang w:eastAsia="bg-BG"/>
        </w:rPr>
        <w:t>т предава на Възложителя оригинален екземпляр на застрахователна полица, издадена</w:t>
      </w:r>
      <w:r w:rsidR="00626965">
        <w:rPr>
          <w:rFonts w:ascii="Times New Roman" w:hAnsi="Times New Roman" w:cs="Times New Roman"/>
          <w:sz w:val="24"/>
          <w:lang w:eastAsia="bg-BG"/>
        </w:rPr>
        <w:t xml:space="preserve"> в полза на Възложителя, в която Възложителят е посо</w:t>
      </w:r>
      <w:r w:rsidR="000F784E">
        <w:rPr>
          <w:rFonts w:ascii="Times New Roman" w:hAnsi="Times New Roman" w:cs="Times New Roman"/>
          <w:sz w:val="24"/>
          <w:lang w:eastAsia="bg-BG"/>
        </w:rPr>
        <w:t>чен</w:t>
      </w:r>
      <w:r w:rsidR="00626965">
        <w:rPr>
          <w:rFonts w:ascii="Times New Roman" w:hAnsi="Times New Roman" w:cs="Times New Roman"/>
          <w:sz w:val="24"/>
          <w:lang w:eastAsia="bg-BG"/>
        </w:rPr>
        <w:t xml:space="preserve"> като трето ползващо се лице (</w:t>
      </w:r>
      <w:proofErr w:type="spellStart"/>
      <w:r w:rsidR="00626965">
        <w:rPr>
          <w:rFonts w:ascii="Times New Roman" w:hAnsi="Times New Roman" w:cs="Times New Roman"/>
          <w:sz w:val="24"/>
          <w:lang w:eastAsia="bg-BG"/>
        </w:rPr>
        <w:t>бенефициер</w:t>
      </w:r>
      <w:proofErr w:type="spellEnd"/>
      <w:r w:rsidR="00626965">
        <w:rPr>
          <w:rFonts w:ascii="Times New Roman" w:hAnsi="Times New Roman" w:cs="Times New Roman"/>
          <w:sz w:val="24"/>
          <w:lang w:eastAsia="bg-BG"/>
        </w:rPr>
        <w:t>). Застраховката следва да е със срок на валидност -</w:t>
      </w:r>
      <w:r>
        <w:rPr>
          <w:rFonts w:ascii="Times New Roman" w:hAnsi="Times New Roman" w:cs="Times New Roman"/>
          <w:sz w:val="24"/>
          <w:lang w:eastAsia="bg-BG"/>
        </w:rPr>
        <w:t xml:space="preserve"> срока на действие на договора плюс 30 (тридесет) дни.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Текстът на застраховката се съгласува с Възложителя.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5C500E" w:rsidRPr="00626965" w:rsidRDefault="005C500E" w:rsidP="00626965">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(5)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r w:rsidR="00626965">
        <w:rPr>
          <w:rFonts w:ascii="Times New Roman" w:hAnsi="Times New Roman" w:cs="Times New Roman"/>
          <w:sz w:val="24"/>
          <w:lang w:eastAsia="bg-BG"/>
        </w:rPr>
        <w:t xml:space="preserve"> </w:t>
      </w:r>
      <w:r w:rsidR="00626965" w:rsidRPr="00626965">
        <w:rPr>
          <w:rFonts w:ascii="Times New Roman" w:hAnsi="Times New Roman" w:cs="Times New Roman"/>
          <w:sz w:val="24"/>
          <w:lang w:eastAsia="bg-BG"/>
        </w:rPr>
        <w:t>За всеки случай на задъ</w:t>
      </w:r>
      <w:r w:rsidR="00626965">
        <w:rPr>
          <w:rFonts w:ascii="Times New Roman" w:hAnsi="Times New Roman" w:cs="Times New Roman"/>
          <w:sz w:val="24"/>
          <w:lang w:eastAsia="bg-BG"/>
        </w:rPr>
        <w:t>р</w:t>
      </w:r>
      <w:r w:rsidR="00626965" w:rsidRPr="00626965">
        <w:rPr>
          <w:rFonts w:ascii="Times New Roman" w:hAnsi="Times New Roman" w:cs="Times New Roman"/>
          <w:sz w:val="24"/>
          <w:lang w:eastAsia="bg-BG"/>
        </w:rPr>
        <w:t>жане на гаранцията за изпълнение, Възложителят уведомява Изпълнителя за задържането и неговото основание.</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(6) Гаранцията за изпълнение се освобождава (възстановява) на изпълнителя в рамките на 30 дни след изтичане на срока за изпълнение на договора.</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(7)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(8) Възложителят не дължи лихви върху сумите по предоставените гаранции, независимо от формата под която са предоставени.</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(9) В случай на задържане от Възложителя на суми от гаранциите, Изпълнителят е длъжен в срок до 7 (седем) дни да допълни съответната гаранция до размера ѝ, уговорен в настоящия договор,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този размер.</w:t>
      </w:r>
    </w:p>
    <w:p w:rsidR="00873031" w:rsidRDefault="00873031" w:rsidP="00873031">
      <w:pPr>
        <w:tabs>
          <w:tab w:val="left" w:leader="dot" w:pos="5808"/>
        </w:tabs>
        <w:suppressAutoHyphens w:val="0"/>
        <w:autoSpaceDE w:val="0"/>
        <w:autoSpaceDN w:val="0"/>
        <w:adjustRightInd w:val="0"/>
        <w:ind w:right="1" w:firstLine="600"/>
        <w:jc w:val="both"/>
        <w:rPr>
          <w:rFonts w:ascii="Times New Roman" w:hAnsi="Times New Roman"/>
          <w:sz w:val="24"/>
        </w:rPr>
      </w:pPr>
      <w:r>
        <w:rPr>
          <w:rFonts w:ascii="Times New Roman" w:hAnsi="Times New Roman" w:cs="Times New Roman"/>
          <w:sz w:val="24"/>
          <w:lang w:eastAsia="bg-BG"/>
        </w:rPr>
        <w:t xml:space="preserve">(10) </w:t>
      </w:r>
      <w:r>
        <w:rPr>
          <w:rFonts w:ascii="Times New Roman" w:hAnsi="Times New Roman"/>
          <w:sz w:val="24"/>
        </w:rPr>
        <w:t>В случай на изменение на договора</w:t>
      </w:r>
      <w:r>
        <w:rPr>
          <w:rStyle w:val="FootnoteReference"/>
          <w:rFonts w:ascii="Times New Roman" w:hAnsi="Times New Roman"/>
          <w:sz w:val="24"/>
        </w:rPr>
        <w:footnoteReference w:id="13"/>
      </w:r>
      <w:r>
        <w:rPr>
          <w:rFonts w:ascii="Times New Roman" w:hAnsi="Times New Roman"/>
          <w:sz w:val="24"/>
        </w:rPr>
        <w:t>,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към момента на подписване на допълнителното споразумение за изменение.</w:t>
      </w:r>
    </w:p>
    <w:p w:rsidR="00873031" w:rsidRPr="00576876" w:rsidRDefault="00873031" w:rsidP="00873031">
      <w:pPr>
        <w:shd w:val="clear" w:color="auto" w:fill="FFFFFF"/>
        <w:ind w:firstLine="600"/>
        <w:jc w:val="both"/>
        <w:rPr>
          <w:rFonts w:ascii="Times New Roman" w:hAnsi="Times New Roman"/>
          <w:sz w:val="24"/>
        </w:rPr>
      </w:pPr>
      <w:r>
        <w:rPr>
          <w:rFonts w:ascii="Times New Roman" w:hAnsi="Times New Roman" w:cs="Times New Roman"/>
          <w:sz w:val="24"/>
          <w:lang w:eastAsia="bg-BG"/>
        </w:rPr>
        <w:t xml:space="preserve">(11) </w:t>
      </w:r>
      <w:r w:rsidRPr="00576876">
        <w:rPr>
          <w:rFonts w:ascii="Times New Roman" w:hAnsi="Times New Roman"/>
          <w:sz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873031" w:rsidRPr="00D35B84" w:rsidRDefault="00873031" w:rsidP="00873031">
      <w:pPr>
        <w:shd w:val="clear" w:color="auto" w:fill="FFFFFF"/>
        <w:jc w:val="both"/>
        <w:rPr>
          <w:rFonts w:ascii="Times New Roman" w:hAnsi="Times New Roman"/>
          <w:sz w:val="24"/>
        </w:rPr>
      </w:pPr>
      <w:r w:rsidRPr="00576876">
        <w:rPr>
          <w:rFonts w:ascii="Times New Roman" w:hAnsi="Times New Roman"/>
          <w:sz w:val="24"/>
        </w:rPr>
        <w:t xml:space="preserve">1. внасяне на допълнителна </w:t>
      </w:r>
      <w:r w:rsidRPr="00D35B84">
        <w:rPr>
          <w:rFonts w:ascii="Times New Roman" w:hAnsi="Times New Roman"/>
          <w:sz w:val="24"/>
        </w:rPr>
        <w:t xml:space="preserve">парична сума по банковата сметка на Възложителя, при спазване на изискванията на </w:t>
      </w:r>
      <w:r>
        <w:rPr>
          <w:rFonts w:ascii="Times New Roman" w:hAnsi="Times New Roman"/>
          <w:sz w:val="24"/>
        </w:rPr>
        <w:t>ал. 2</w:t>
      </w:r>
      <w:r w:rsidRPr="00D35B84">
        <w:rPr>
          <w:rFonts w:ascii="Times New Roman" w:hAnsi="Times New Roman"/>
          <w:sz w:val="24"/>
        </w:rPr>
        <w:t>; и/или;</w:t>
      </w:r>
    </w:p>
    <w:p w:rsidR="00873031" w:rsidRPr="00D35B84" w:rsidRDefault="00873031" w:rsidP="00873031">
      <w:pPr>
        <w:shd w:val="clear" w:color="auto" w:fill="FFFFFF"/>
        <w:jc w:val="both"/>
        <w:rPr>
          <w:rFonts w:ascii="Times New Roman" w:hAnsi="Times New Roman"/>
          <w:color w:val="000000"/>
          <w:spacing w:val="-2"/>
          <w:sz w:val="24"/>
        </w:rPr>
      </w:pPr>
      <w:r w:rsidRPr="00D35B84">
        <w:rPr>
          <w:rFonts w:ascii="Times New Roman" w:hAnsi="Times New Roman"/>
          <w:sz w:val="24"/>
        </w:rPr>
        <w:t xml:space="preserve">2. </w:t>
      </w:r>
      <w:r w:rsidRPr="00D35B84">
        <w:rPr>
          <w:rFonts w:ascii="Times New Roman" w:hAnsi="Times New Roman"/>
          <w:color w:val="000000"/>
          <w:spacing w:val="-2"/>
          <w:sz w:val="24"/>
        </w:rPr>
        <w:t>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rsidR="00873031" w:rsidRPr="00576876" w:rsidRDefault="00873031" w:rsidP="00873031">
      <w:pPr>
        <w:shd w:val="clear" w:color="auto" w:fill="FFFFFF"/>
        <w:jc w:val="both"/>
        <w:rPr>
          <w:rFonts w:ascii="Times New Roman" w:hAnsi="Times New Roman"/>
          <w:color w:val="000000"/>
          <w:spacing w:val="-2"/>
          <w:sz w:val="24"/>
        </w:rPr>
      </w:pPr>
      <w:r w:rsidRPr="00D35B84">
        <w:rPr>
          <w:rFonts w:ascii="Times New Roman" w:hAnsi="Times New Roman"/>
          <w:color w:val="000000"/>
          <w:spacing w:val="-2"/>
          <w:sz w:val="24"/>
        </w:rPr>
        <w:t>3.  предоставяне на документ за изменение на първоначалната застраховка или нова застраховка, при спазване на изискванията на договора.</w:t>
      </w:r>
    </w:p>
    <w:p w:rsidR="00873031" w:rsidRPr="00576876" w:rsidRDefault="00873031" w:rsidP="00873031">
      <w:pPr>
        <w:shd w:val="clear" w:color="auto" w:fill="FFFFFF"/>
        <w:tabs>
          <w:tab w:val="left" w:pos="-180"/>
        </w:tabs>
        <w:jc w:val="both"/>
        <w:rPr>
          <w:rFonts w:ascii="Times New Roman" w:hAnsi="Times New Roman"/>
          <w:b/>
          <w:sz w:val="24"/>
        </w:rPr>
      </w:pPr>
      <w:r>
        <w:rPr>
          <w:rFonts w:ascii="Times New Roman" w:hAnsi="Times New Roman" w:cs="Times New Roman"/>
          <w:sz w:val="24"/>
          <w:lang w:eastAsia="bg-BG"/>
        </w:rPr>
        <w:tab/>
        <w:t xml:space="preserve">(12) </w:t>
      </w:r>
      <w:r w:rsidRPr="00576876">
        <w:rPr>
          <w:rFonts w:ascii="Times New Roman" w:hAnsi="Times New Roman"/>
          <w:sz w:val="24"/>
        </w:rPr>
        <w:t>Възложителят има право да задържи гаранцията за изпълнение в пълен размер, в следните случаи:</w:t>
      </w:r>
    </w:p>
    <w:p w:rsidR="00873031" w:rsidRDefault="00873031" w:rsidP="00873031">
      <w:pPr>
        <w:shd w:val="clear" w:color="auto" w:fill="FFFFFF"/>
        <w:tabs>
          <w:tab w:val="left" w:pos="-180"/>
        </w:tabs>
        <w:jc w:val="both"/>
        <w:rPr>
          <w:rFonts w:ascii="Times New Roman" w:hAnsi="Times New Roman"/>
          <w:color w:val="000000"/>
          <w:spacing w:val="-2"/>
          <w:sz w:val="24"/>
        </w:rPr>
      </w:pPr>
      <w:r w:rsidRPr="00576876">
        <w:rPr>
          <w:rFonts w:ascii="Times New Roman" w:hAnsi="Times New Roman"/>
          <w:sz w:val="24"/>
        </w:rPr>
        <w:t xml:space="preserve">1. </w:t>
      </w:r>
      <w:r w:rsidRPr="00576876">
        <w:rPr>
          <w:rFonts w:ascii="Times New Roman" w:hAnsi="Times New Roman"/>
          <w:color w:val="000000"/>
          <w:spacing w:val="-2"/>
          <w:sz w:val="24"/>
        </w:rPr>
        <w:t>при пълно неизпълне</w:t>
      </w:r>
      <w:r>
        <w:rPr>
          <w:rFonts w:ascii="Times New Roman" w:hAnsi="Times New Roman"/>
          <w:color w:val="000000"/>
          <w:spacing w:val="-2"/>
          <w:sz w:val="24"/>
        </w:rPr>
        <w:t>ние</w:t>
      </w:r>
      <w:r w:rsidRPr="00576876">
        <w:rPr>
          <w:rFonts w:ascii="Times New Roman" w:hAnsi="Times New Roman"/>
          <w:color w:val="000000"/>
          <w:spacing w:val="-2"/>
          <w:sz w:val="24"/>
        </w:rPr>
        <w:t xml:space="preserve">, в т.ч. когато </w:t>
      </w:r>
      <w:r>
        <w:rPr>
          <w:rFonts w:ascii="Times New Roman" w:hAnsi="Times New Roman"/>
          <w:color w:val="000000"/>
          <w:spacing w:val="-2"/>
          <w:sz w:val="24"/>
        </w:rPr>
        <w:t>у</w:t>
      </w:r>
      <w:r w:rsidRPr="00576876">
        <w:rPr>
          <w:rFonts w:ascii="Times New Roman" w:hAnsi="Times New Roman"/>
          <w:color w:val="000000"/>
          <w:spacing w:val="-2"/>
          <w:sz w:val="24"/>
        </w:rPr>
        <w:t>слугите не отговарят на изискванията на Възложителя</w:t>
      </w:r>
      <w:r>
        <w:rPr>
          <w:rFonts w:ascii="Times New Roman" w:hAnsi="Times New Roman"/>
          <w:color w:val="000000"/>
          <w:spacing w:val="-2"/>
          <w:sz w:val="24"/>
        </w:rPr>
        <w:t>,</w:t>
      </w:r>
      <w:r w:rsidRPr="00576876">
        <w:rPr>
          <w:rFonts w:ascii="Times New Roman" w:hAnsi="Times New Roman"/>
          <w:color w:val="000000"/>
          <w:spacing w:val="-2"/>
          <w:sz w:val="24"/>
        </w:rPr>
        <w:t xml:space="preserve"> и разваляне на договора от страна на Възложителя на това основание; </w:t>
      </w:r>
    </w:p>
    <w:p w:rsidR="00873031" w:rsidRDefault="00873031" w:rsidP="00873031">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lastRenderedPageBreak/>
        <w:t xml:space="preserve">2. </w:t>
      </w:r>
      <w:r w:rsidRPr="00576876">
        <w:rPr>
          <w:rFonts w:ascii="Times New Roman" w:hAnsi="Times New Roman"/>
          <w:color w:val="000000"/>
          <w:spacing w:val="-2"/>
          <w:sz w:val="24"/>
        </w:rPr>
        <w:t>при прекратяване на дейността на Изпълнителя или при о</w:t>
      </w:r>
      <w:r>
        <w:rPr>
          <w:rFonts w:ascii="Times New Roman" w:hAnsi="Times New Roman"/>
          <w:color w:val="000000"/>
          <w:spacing w:val="-2"/>
          <w:sz w:val="24"/>
        </w:rPr>
        <w:t>бявяването му в несъстоятелност;</w:t>
      </w:r>
    </w:p>
    <w:p w:rsidR="00873031" w:rsidRDefault="00873031" w:rsidP="00873031">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t>3. при неизпълнение от страна на Изпълнителя продължило повече от 20 дни.</w:t>
      </w:r>
    </w:p>
    <w:p w:rsidR="00873031" w:rsidRPr="00613E30" w:rsidRDefault="00873031" w:rsidP="00873031">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tab/>
      </w:r>
      <w:r w:rsidRPr="00994FE8">
        <w:rPr>
          <w:rFonts w:ascii="Times New Roman" w:hAnsi="Times New Roman"/>
          <w:color w:val="000000"/>
          <w:spacing w:val="-2"/>
          <w:sz w:val="24"/>
        </w:rPr>
        <w:t>(13)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p>
    <w:p w:rsidR="002C4CED" w:rsidRDefault="002C4CED" w:rsidP="005C500E">
      <w:pPr>
        <w:keepNext/>
        <w:suppressAutoHyphens w:val="0"/>
        <w:autoSpaceDE w:val="0"/>
        <w:autoSpaceDN w:val="0"/>
        <w:adjustRightInd w:val="0"/>
        <w:jc w:val="center"/>
        <w:rPr>
          <w:rFonts w:ascii="Times New Roman" w:hAnsi="Times New Roman" w:cs="Times New Roman"/>
          <w:b/>
          <w:bCs/>
          <w:sz w:val="24"/>
          <w:lang w:eastAsia="bg-BG"/>
        </w:rPr>
      </w:pPr>
    </w:p>
    <w:p w:rsidR="002C4CED" w:rsidRDefault="002C4CED" w:rsidP="005C500E">
      <w:pPr>
        <w:keepNext/>
        <w:suppressAutoHyphens w:val="0"/>
        <w:autoSpaceDE w:val="0"/>
        <w:autoSpaceDN w:val="0"/>
        <w:adjustRightInd w:val="0"/>
        <w:jc w:val="center"/>
        <w:rPr>
          <w:rFonts w:ascii="Times New Roman" w:hAnsi="Times New Roman" w:cs="Times New Roman"/>
          <w:b/>
          <w:bCs/>
          <w:sz w:val="24"/>
          <w:lang w:eastAsia="bg-BG"/>
        </w:rPr>
      </w:pPr>
    </w:p>
    <w:p w:rsidR="005C500E" w:rsidRDefault="005C500E" w:rsidP="005C500E">
      <w:pPr>
        <w:keepNext/>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ПРЕКРАТЯВАНЕ НА ДОГОВОРА</w:t>
      </w:r>
    </w:p>
    <w:p w:rsidR="005C500E" w:rsidRDefault="005C500E" w:rsidP="005C500E">
      <w:pPr>
        <w:suppressAutoHyphens w:val="0"/>
        <w:autoSpaceDE w:val="0"/>
        <w:autoSpaceDN w:val="0"/>
        <w:adjustRightInd w:val="0"/>
        <w:rPr>
          <w:rFonts w:ascii="Times New Roman" w:hAnsi="Times New Roman" w:cs="Times New Roman"/>
          <w:sz w:val="24"/>
          <w:lang w:eastAsia="bg-BG"/>
        </w:rPr>
      </w:pPr>
    </w:p>
    <w:p w:rsidR="005C500E" w:rsidRDefault="005C500E" w:rsidP="005C500E">
      <w:pPr>
        <w:suppressAutoHyphens w:val="0"/>
        <w:autoSpaceDE w:val="0"/>
        <w:autoSpaceDN w:val="0"/>
        <w:adjustRightInd w:val="0"/>
        <w:ind w:firstLine="567"/>
        <w:jc w:val="both"/>
        <w:rPr>
          <w:rFonts w:ascii="Times New Roman" w:hAnsi="Times New Roman" w:cs="Times New Roman"/>
          <w:sz w:val="24"/>
          <w:lang w:eastAsia="bg-BG"/>
        </w:rPr>
      </w:pPr>
      <w:r>
        <w:rPr>
          <w:rFonts w:ascii="Times New Roman" w:hAnsi="Times New Roman" w:cs="Times New Roman"/>
          <w:b/>
          <w:bCs/>
          <w:sz w:val="24"/>
          <w:lang w:eastAsia="bg-BG"/>
        </w:rPr>
        <w:t>Чл. 23.</w:t>
      </w:r>
      <w:r>
        <w:rPr>
          <w:rFonts w:ascii="Times New Roman" w:hAnsi="Times New Roman" w:cs="Times New Roman"/>
          <w:sz w:val="24"/>
          <w:lang w:eastAsia="bg-BG"/>
        </w:rPr>
        <w:t xml:space="preserve"> Договорът се прекратява:</w:t>
      </w:r>
    </w:p>
    <w:p w:rsidR="005C500E" w:rsidRDefault="00E339A1" w:rsidP="002E6785">
      <w:pPr>
        <w:pStyle w:val="ListParagraph"/>
        <w:numPr>
          <w:ilvl w:val="0"/>
          <w:numId w:val="38"/>
        </w:numPr>
        <w:suppressAutoHyphens w:val="0"/>
        <w:autoSpaceDE w:val="0"/>
        <w:autoSpaceDN w:val="0"/>
        <w:adjustRightInd w:val="0"/>
        <w:ind w:left="709" w:hanging="425"/>
        <w:jc w:val="both"/>
        <w:rPr>
          <w:rFonts w:ascii="Times New Roman" w:hAnsi="Times New Roman" w:cs="Times New Roman"/>
          <w:sz w:val="24"/>
          <w:lang w:eastAsia="bg-BG"/>
        </w:rPr>
      </w:pPr>
      <w:r>
        <w:rPr>
          <w:rFonts w:ascii="Times New Roman" w:hAnsi="Times New Roman" w:cs="Times New Roman"/>
          <w:sz w:val="24"/>
          <w:lang w:eastAsia="bg-BG"/>
        </w:rPr>
        <w:t>при изтичане на срока по чл. 9</w:t>
      </w:r>
      <w:r w:rsidR="005C500E">
        <w:rPr>
          <w:rFonts w:ascii="Times New Roman" w:hAnsi="Times New Roman" w:cs="Times New Roman"/>
          <w:sz w:val="24"/>
          <w:lang w:eastAsia="bg-BG"/>
        </w:rPr>
        <w:t xml:space="preserve">; </w:t>
      </w:r>
    </w:p>
    <w:p w:rsidR="005C500E" w:rsidRDefault="005C500E" w:rsidP="002E6785">
      <w:pPr>
        <w:pStyle w:val="ListParagraph"/>
        <w:numPr>
          <w:ilvl w:val="0"/>
          <w:numId w:val="38"/>
        </w:numPr>
        <w:suppressAutoHyphens w:val="0"/>
        <w:autoSpaceDE w:val="0"/>
        <w:autoSpaceDN w:val="0"/>
        <w:adjustRightInd w:val="0"/>
        <w:ind w:left="709" w:hanging="425"/>
        <w:jc w:val="both"/>
        <w:rPr>
          <w:rFonts w:ascii="Times New Roman" w:hAnsi="Times New Roman" w:cs="Times New Roman"/>
          <w:sz w:val="24"/>
          <w:lang w:eastAsia="bg-BG"/>
        </w:rPr>
      </w:pPr>
      <w:r>
        <w:rPr>
          <w:rFonts w:ascii="Times New Roman" w:hAnsi="Times New Roman" w:cs="Times New Roman"/>
          <w:sz w:val="24"/>
          <w:lang w:eastAsia="bg-BG"/>
        </w:rPr>
        <w:t>с изпълнението на всички задължения на Страните по него;</w:t>
      </w:r>
    </w:p>
    <w:p w:rsidR="005C500E" w:rsidRDefault="005C500E" w:rsidP="002E6785">
      <w:pPr>
        <w:pStyle w:val="ListParagraph"/>
        <w:numPr>
          <w:ilvl w:val="0"/>
          <w:numId w:val="38"/>
        </w:numPr>
        <w:suppressAutoHyphens w:val="0"/>
        <w:autoSpaceDE w:val="0"/>
        <w:autoSpaceDN w:val="0"/>
        <w:adjustRightInd w:val="0"/>
        <w:ind w:left="0" w:firstLine="284"/>
        <w:jc w:val="both"/>
        <w:rPr>
          <w:rFonts w:ascii="Times New Roman" w:hAnsi="Times New Roman" w:cs="Times New Roman"/>
          <w:sz w:val="24"/>
          <w:lang w:eastAsia="bg-BG"/>
        </w:rPr>
      </w:pPr>
      <w:r>
        <w:rPr>
          <w:rFonts w:ascii="Times New Roman" w:hAnsi="Times New Roman" w:cs="Times New Roman"/>
          <w:sz w:val="24"/>
          <w:lang w:eastAsia="bg-BG"/>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w:t>
      </w:r>
    </w:p>
    <w:p w:rsidR="005C500E" w:rsidRDefault="005C500E" w:rsidP="002E6785">
      <w:pPr>
        <w:pStyle w:val="ListParagraph"/>
        <w:numPr>
          <w:ilvl w:val="0"/>
          <w:numId w:val="38"/>
        </w:numPr>
        <w:suppressAutoHyphens w:val="0"/>
        <w:autoSpaceDE w:val="0"/>
        <w:autoSpaceDN w:val="0"/>
        <w:adjustRightInd w:val="0"/>
        <w:ind w:left="0" w:firstLine="349"/>
        <w:jc w:val="both"/>
        <w:rPr>
          <w:rFonts w:ascii="Times New Roman" w:hAnsi="Times New Roman" w:cs="Times New Roman"/>
          <w:sz w:val="24"/>
          <w:lang w:eastAsia="bg-BG"/>
        </w:rPr>
      </w:pPr>
      <w:r>
        <w:rPr>
          <w:rFonts w:ascii="Times New Roman" w:hAnsi="Times New Roman" w:cs="Times New Roman"/>
          <w:sz w:val="24"/>
          <w:lang w:eastAsia="bg-BG"/>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2E7D15" w:rsidRPr="002E7D15" w:rsidRDefault="002E7D15" w:rsidP="002E7D15">
      <w:pPr>
        <w:ind w:firstLine="349"/>
        <w:jc w:val="both"/>
        <w:rPr>
          <w:rFonts w:ascii="Times New Roman" w:hAnsi="Times New Roman"/>
          <w:sz w:val="24"/>
        </w:rPr>
      </w:pPr>
      <w:r>
        <w:rPr>
          <w:rFonts w:ascii="Times New Roman" w:hAnsi="Times New Roman"/>
          <w:sz w:val="24"/>
        </w:rPr>
        <w:t xml:space="preserve">5. </w:t>
      </w:r>
      <w:r w:rsidRPr="002E7D15">
        <w:rPr>
          <w:rFonts w:ascii="Times New Roman" w:hAnsi="Times New Roman"/>
          <w:sz w:val="24"/>
        </w:rPr>
        <w:t xml:space="preserve">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rsidR="005C500E" w:rsidRDefault="005C500E" w:rsidP="005C500E">
      <w:pPr>
        <w:suppressAutoHyphens w:val="0"/>
        <w:autoSpaceDE w:val="0"/>
        <w:autoSpaceDN w:val="0"/>
        <w:adjustRightInd w:val="0"/>
        <w:ind w:firstLine="349"/>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Чл. 24.</w:t>
      </w:r>
      <w:r>
        <w:rPr>
          <w:rFonts w:ascii="Times New Roman" w:hAnsi="Times New Roman" w:cs="Times New Roman"/>
          <w:sz w:val="24"/>
          <w:lang w:eastAsia="bg-BG"/>
        </w:rPr>
        <w:t xml:space="preserve"> Договорът може да бъде прекратен:</w:t>
      </w:r>
    </w:p>
    <w:p w:rsidR="005C500E" w:rsidRDefault="005C500E" w:rsidP="002E6785">
      <w:pPr>
        <w:pStyle w:val="ListParagraph"/>
        <w:numPr>
          <w:ilvl w:val="0"/>
          <w:numId w:val="39"/>
        </w:numPr>
        <w:tabs>
          <w:tab w:val="left" w:pos="1068"/>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по взаимно писмено съгласие на страните;</w:t>
      </w:r>
    </w:p>
    <w:p w:rsidR="005C500E" w:rsidRPr="00920788" w:rsidRDefault="005C500E" w:rsidP="002E6785">
      <w:pPr>
        <w:pStyle w:val="ListParagraph"/>
        <w:numPr>
          <w:ilvl w:val="0"/>
          <w:numId w:val="39"/>
        </w:numPr>
        <w:suppressAutoHyphens w:val="0"/>
        <w:autoSpaceDE w:val="0"/>
        <w:autoSpaceDN w:val="0"/>
        <w:adjustRightInd w:val="0"/>
        <w:ind w:left="0" w:firstLine="349"/>
        <w:jc w:val="both"/>
        <w:rPr>
          <w:rFonts w:ascii="Times New Roman" w:hAnsi="Times New Roman" w:cs="Times New Roman"/>
          <w:sz w:val="24"/>
          <w:lang w:eastAsia="bg-BG"/>
        </w:rPr>
      </w:pPr>
      <w:r>
        <w:rPr>
          <w:rFonts w:ascii="Times New Roman" w:hAnsi="Times New Roman" w:cs="Times New Roman"/>
          <w:sz w:val="24"/>
          <w:lang w:eastAsia="bg-BG"/>
        </w:rPr>
        <w:t>когато за ИЗПЪЛНИТЕЛЯ бъде открито производство по несъстоятелност или ликвидация – по искане на всяка от Страните.</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Чл. 25.</w:t>
      </w:r>
      <w:r>
        <w:rPr>
          <w:rFonts w:ascii="Times New Roman" w:hAnsi="Times New Roman" w:cs="Times New Roman"/>
          <w:sz w:val="24"/>
          <w:lang w:eastAsia="bg-BG"/>
        </w:rPr>
        <w:t xml:space="preserve"> </w:t>
      </w:r>
      <w:r>
        <w:rPr>
          <w:rFonts w:ascii="Times New Roman" w:hAnsi="Times New Roman"/>
          <w:sz w:val="24"/>
          <w:lang w:eastAsia="bg-BG"/>
        </w:rPr>
        <w:t xml:space="preserve">(1) </w:t>
      </w:r>
      <w:r>
        <w:rPr>
          <w:rFonts w:ascii="Times New Roman" w:hAnsi="Times New Roman" w:cs="Times New Roman"/>
          <w:sz w:val="24"/>
          <w:lang w:eastAsia="bg-BG"/>
        </w:rPr>
        <w:t>ВЪЗЛОЖИТЕЛЯТ може да развали договора едностранно и без предизвестие:</w:t>
      </w:r>
    </w:p>
    <w:p w:rsidR="005C500E" w:rsidRDefault="005C500E" w:rsidP="002E6785">
      <w:pPr>
        <w:pStyle w:val="ListParagraph"/>
        <w:numPr>
          <w:ilvl w:val="0"/>
          <w:numId w:val="40"/>
        </w:numPr>
        <w:suppressAutoHyphens w:val="0"/>
        <w:autoSpaceDE w:val="0"/>
        <w:autoSpaceDN w:val="0"/>
        <w:adjustRightInd w:val="0"/>
        <w:ind w:left="0" w:firstLine="425"/>
        <w:jc w:val="both"/>
        <w:rPr>
          <w:rFonts w:ascii="Times New Roman" w:hAnsi="Times New Roman" w:cs="Times New Roman"/>
          <w:sz w:val="24"/>
          <w:lang w:eastAsia="bg-BG"/>
        </w:rPr>
      </w:pPr>
      <w:r>
        <w:rPr>
          <w:rFonts w:ascii="Times New Roman" w:hAnsi="Times New Roman" w:cs="Times New Roman"/>
          <w:sz w:val="24"/>
          <w:lang w:eastAsia="bg-BG"/>
        </w:rPr>
        <w:t>в случай че ИЗПЪЛНИТЕЛЯТ не изпълнява задълженията си съгласно условията на настоящия договор;</w:t>
      </w:r>
    </w:p>
    <w:p w:rsidR="00324F02" w:rsidRPr="00324F02" w:rsidRDefault="005C500E" w:rsidP="002E6785">
      <w:pPr>
        <w:pStyle w:val="ListParagraph"/>
        <w:numPr>
          <w:ilvl w:val="0"/>
          <w:numId w:val="40"/>
        </w:numPr>
        <w:suppressAutoHyphens w:val="0"/>
        <w:autoSpaceDE w:val="0"/>
        <w:autoSpaceDN w:val="0"/>
        <w:adjustRightInd w:val="0"/>
        <w:ind w:left="0" w:firstLine="425"/>
        <w:jc w:val="both"/>
        <w:rPr>
          <w:rFonts w:ascii="Times New Roman" w:hAnsi="Times New Roman" w:cs="Times New Roman"/>
          <w:sz w:val="24"/>
          <w:lang w:eastAsia="bg-BG"/>
        </w:rPr>
      </w:pPr>
      <w:r>
        <w:rPr>
          <w:rFonts w:ascii="Times New Roman" w:hAnsi="Times New Roman"/>
          <w:bCs/>
          <w:sz w:val="24"/>
          <w:lang w:eastAsia="bg-BG"/>
        </w:rPr>
        <w:t>ако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00324F02">
        <w:rPr>
          <w:rFonts w:ascii="Times New Roman" w:hAnsi="Times New Roman"/>
          <w:sz w:val="24"/>
        </w:rPr>
        <w:t>;</w:t>
      </w:r>
    </w:p>
    <w:p w:rsidR="005C500E" w:rsidRDefault="00324F02" w:rsidP="002E6785">
      <w:pPr>
        <w:pStyle w:val="ListParagraph"/>
        <w:numPr>
          <w:ilvl w:val="0"/>
          <w:numId w:val="40"/>
        </w:numPr>
        <w:suppressAutoHyphens w:val="0"/>
        <w:autoSpaceDE w:val="0"/>
        <w:autoSpaceDN w:val="0"/>
        <w:adjustRightInd w:val="0"/>
        <w:ind w:left="0" w:firstLine="425"/>
        <w:jc w:val="both"/>
        <w:rPr>
          <w:rFonts w:ascii="Times New Roman" w:hAnsi="Times New Roman" w:cs="Times New Roman"/>
          <w:sz w:val="24"/>
          <w:lang w:eastAsia="bg-BG"/>
        </w:rPr>
      </w:pPr>
      <w:r w:rsidRPr="001C2838">
        <w:rPr>
          <w:rFonts w:ascii="Times New Roman" w:hAnsi="Times New Roman"/>
          <w:sz w:val="24"/>
        </w:rPr>
        <w:t xml:space="preserve">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w:t>
      </w:r>
      <w:r w:rsidR="00316D4B">
        <w:rPr>
          <w:rFonts w:ascii="Times New Roman" w:hAnsi="Times New Roman"/>
          <w:sz w:val="24"/>
        </w:rPr>
        <w:t>контролираните от</w:t>
      </w:r>
      <w:bookmarkStart w:id="5" w:name="_GoBack"/>
      <w:bookmarkEnd w:id="5"/>
      <w:r w:rsidRPr="001C2838">
        <w:rPr>
          <w:rFonts w:ascii="Times New Roman" w:hAnsi="Times New Roman"/>
          <w:sz w:val="24"/>
        </w:rPr>
        <w:t xml:space="preserve"> тях лица и т</w:t>
      </w:r>
      <w:r>
        <w:rPr>
          <w:rFonts w:ascii="Times New Roman" w:hAnsi="Times New Roman"/>
          <w:sz w:val="24"/>
        </w:rPr>
        <w:t>ехните действителни собственици.</w:t>
      </w:r>
      <w:r w:rsidR="005C500E">
        <w:rPr>
          <w:rFonts w:ascii="Times New Roman" w:hAnsi="Times New Roman" w:cs="Times New Roman"/>
          <w:sz w:val="24"/>
          <w:lang w:eastAsia="bg-BG"/>
        </w:rPr>
        <w:tab/>
      </w:r>
    </w:p>
    <w:p w:rsidR="005C500E" w:rsidRDefault="005C500E"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sz w:val="24"/>
          <w:lang w:eastAsia="bg-BG"/>
        </w:rPr>
        <w:t xml:space="preserve">(2) </w:t>
      </w:r>
      <w:r>
        <w:rPr>
          <w:rFonts w:ascii="Times New Roman" w:hAnsi="Times New Roman" w:cs="Times New Roman"/>
          <w:sz w:val="24"/>
          <w:lang w:eastAsia="bg-BG"/>
        </w:rPr>
        <w:t>ИЗПЪЛНИТЕЛЯТ връща съответна част от платената застрахователна премия, пропорционално на неизпълнената част от договора при разваляне на договора по предходната алинея.</w:t>
      </w:r>
    </w:p>
    <w:p w:rsidR="005C500E" w:rsidRDefault="005C500E"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b/>
          <w:sz w:val="24"/>
          <w:lang w:eastAsia="bg-BG"/>
        </w:rPr>
        <w:t>Чл. 26</w:t>
      </w:r>
      <w:r>
        <w:rPr>
          <w:rFonts w:ascii="Times New Roman" w:hAnsi="Times New Roman" w:cs="Times New Roman"/>
          <w:sz w:val="24"/>
          <w:lang w:eastAsia="bg-BG"/>
        </w:rPr>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C500E" w:rsidRDefault="005C500E"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b/>
          <w:sz w:val="24"/>
          <w:lang w:eastAsia="bg-BG"/>
        </w:rPr>
        <w:t>Чл. 27.</w:t>
      </w:r>
      <w:r>
        <w:rPr>
          <w:rFonts w:ascii="Times New Roman" w:hAnsi="Times New Roman" w:cs="Times New Roman"/>
          <w:sz w:val="24"/>
          <w:lang w:eastAsia="bg-BG"/>
        </w:rPr>
        <w:t xml:space="preserve"> За целите на този Договор, Страните ще считат за виновно неизпълнение на съществено задължение на ИЗПЪЛНИТЕЛЯ всеки от следните случаи:</w:t>
      </w:r>
    </w:p>
    <w:p w:rsidR="005C500E" w:rsidRDefault="005C500E" w:rsidP="005C500E">
      <w:pPr>
        <w:pStyle w:val="ListParagraph"/>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cs="Times New Roman"/>
          <w:sz w:val="24"/>
          <w:lang w:eastAsia="bg-BG"/>
        </w:rPr>
        <w:t>1. ИЗПЪЛНИТЕЛЯТ е прекратил изпълнението на Услугите за повече от 1 (един) ден;</w:t>
      </w:r>
    </w:p>
    <w:p w:rsidR="005C500E" w:rsidRDefault="005C500E" w:rsidP="005C500E">
      <w:pPr>
        <w:pStyle w:val="ListParagraph"/>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cs="Times New Roman"/>
          <w:sz w:val="24"/>
          <w:lang w:eastAsia="bg-BG"/>
        </w:rPr>
        <w:lastRenderedPageBreak/>
        <w:t>2. ИЗПЪЛНИТЕЛЯТ е допуснал съществено отклонение от Условията за изпълнение на поръчката, Техническата спецификация и Техническото предложение.</w:t>
      </w:r>
    </w:p>
    <w:p w:rsidR="005C500E" w:rsidRDefault="005C500E"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b/>
          <w:sz w:val="24"/>
          <w:lang w:eastAsia="bg-BG"/>
        </w:rPr>
        <w:t>Чл. 28.</w:t>
      </w:r>
      <w:r>
        <w:rPr>
          <w:rFonts w:ascii="Times New Roman" w:hAnsi="Times New Roman" w:cs="Times New Roman"/>
          <w:sz w:val="24"/>
          <w:lang w:eastAsia="bg-BG"/>
        </w:rPr>
        <w:t xml:space="preserve">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2C4CED"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b/>
          <w:sz w:val="24"/>
          <w:lang w:eastAsia="bg-BG"/>
        </w:rPr>
        <w:t>Чл. 29.</w:t>
      </w:r>
      <w:r>
        <w:rPr>
          <w:rFonts w:ascii="Times New Roman" w:hAnsi="Times New Roman" w:cs="Times New Roman"/>
          <w:sz w:val="24"/>
          <w:lang w:eastAsia="bg-BG"/>
        </w:rPr>
        <w:t xml:space="preserve"> (1).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w:t>
      </w:r>
    </w:p>
    <w:p w:rsidR="005C500E" w:rsidRDefault="005C500E" w:rsidP="002C4CED">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 xml:space="preserve">споразумение, подписано от Страните, а при </w:t>
      </w:r>
      <w:proofErr w:type="spellStart"/>
      <w:r>
        <w:rPr>
          <w:rFonts w:ascii="Times New Roman" w:hAnsi="Times New Roman" w:cs="Times New Roman"/>
          <w:sz w:val="24"/>
          <w:lang w:eastAsia="bg-BG"/>
        </w:rPr>
        <w:t>непостигане</w:t>
      </w:r>
      <w:proofErr w:type="spellEnd"/>
      <w:r>
        <w:rPr>
          <w:rFonts w:ascii="Times New Roman" w:hAnsi="Times New Roman" w:cs="Times New Roman"/>
          <w:sz w:val="24"/>
          <w:lang w:eastAsia="bg-BG"/>
        </w:rPr>
        <w:t xml:space="preserve"> на съгласие – по реда на клаузата за разрешаване на спорове по този Договор.</w:t>
      </w:r>
    </w:p>
    <w:p w:rsidR="005C500E"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sz w:val="24"/>
          <w:lang w:eastAsia="bg-BG"/>
        </w:rPr>
        <w:t>(2) Във всички случаи на прекратяване на Договора, освен при прекратяване на юридическо лице – Страна по Договора без правоприемство:</w:t>
      </w:r>
    </w:p>
    <w:p w:rsidR="005C500E"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sz w:val="24"/>
          <w:lang w:eastAsia="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C500E"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sz w:val="24"/>
          <w:lang w:eastAsia="bg-BG"/>
        </w:rPr>
        <w:t>2. ИЗПЪЛНИТЕЛЯТ се задължава:</w:t>
      </w:r>
    </w:p>
    <w:p w:rsidR="005C500E"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а) да преустанови предоставянето на Услугите, с изключение на такива дейности, каквито може да бъдат необходими и поискани от ВЪЗЛОЖИТЕЛЯ;</w:t>
      </w:r>
    </w:p>
    <w:p w:rsidR="005C500E"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б) да предаде на ВЪЗЛОЖИТЕЛЯ всички необходими отчети/протоколи, изготвени от него в изпълнение на Договора до датата на прекратяването; и</w:t>
      </w:r>
    </w:p>
    <w:p w:rsidR="005C500E"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00492"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sz w:val="24"/>
          <w:lang w:eastAsia="bg-BG"/>
        </w:rPr>
        <w:t>Чл. 30.</w:t>
      </w:r>
      <w:r>
        <w:rPr>
          <w:rFonts w:ascii="Times New Roman" w:hAnsi="Times New Roman" w:cs="Times New Roman"/>
          <w:sz w:val="24"/>
          <w:lang w:eastAsia="bg-BG"/>
        </w:rPr>
        <w:t xml:space="preserve"> </w:t>
      </w:r>
      <w:r w:rsidR="00B00492">
        <w:rPr>
          <w:rFonts w:ascii="Times New Roman" w:hAnsi="Times New Roman" w:cs="Times New Roman"/>
          <w:sz w:val="24"/>
          <w:lang w:eastAsia="bg-BG"/>
        </w:rPr>
        <w:t xml:space="preserve">(1) </w:t>
      </w:r>
      <w:r w:rsidR="00B00492" w:rsidRPr="00B00492">
        <w:rPr>
          <w:rFonts w:ascii="Times New Roman" w:hAnsi="Times New Roman" w:cs="Times New Roman"/>
          <w:sz w:val="24"/>
          <w:lang w:eastAsia="bg-BG"/>
        </w:rPr>
        <w:t>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датата на прекратяване на Договора до тяхното връщане.</w:t>
      </w:r>
    </w:p>
    <w:p w:rsidR="005C500E" w:rsidRDefault="00B00492"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sidRPr="00B00492">
        <w:rPr>
          <w:rFonts w:ascii="Times New Roman" w:hAnsi="Times New Roman" w:cs="Times New Roman"/>
          <w:sz w:val="24"/>
          <w:lang w:eastAsia="bg-BG"/>
        </w:rPr>
        <w:t>(2)</w:t>
      </w:r>
      <w:r>
        <w:rPr>
          <w:rFonts w:ascii="Times New Roman" w:hAnsi="Times New Roman" w:cs="Times New Roman"/>
          <w:b/>
          <w:sz w:val="24"/>
          <w:lang w:eastAsia="bg-BG"/>
        </w:rPr>
        <w:t xml:space="preserve"> </w:t>
      </w:r>
      <w:r w:rsidR="005C500E">
        <w:rPr>
          <w:rFonts w:ascii="Times New Roman" w:hAnsi="Times New Roman" w:cs="Times New Roman"/>
          <w:sz w:val="24"/>
          <w:lang w:eastAsia="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p>
    <w:p w:rsidR="005C500E" w:rsidRDefault="005C500E" w:rsidP="005C500E">
      <w:pPr>
        <w:pStyle w:val="ListParagraph"/>
        <w:tabs>
          <w:tab w:val="left" w:pos="0"/>
        </w:tabs>
        <w:suppressAutoHyphens w:val="0"/>
        <w:spacing w:after="120"/>
        <w:ind w:left="0"/>
        <w:jc w:val="center"/>
        <w:rPr>
          <w:rFonts w:ascii="Times New Roman" w:hAnsi="Times New Roman"/>
          <w:b/>
          <w:sz w:val="24"/>
          <w:lang w:eastAsia="bg-BG"/>
        </w:rPr>
      </w:pPr>
      <w:r>
        <w:rPr>
          <w:rFonts w:ascii="Times New Roman" w:hAnsi="Times New Roman"/>
          <w:b/>
          <w:sz w:val="24"/>
          <w:lang w:eastAsia="bg-BG"/>
        </w:rPr>
        <w:t>ПОДИЗПЪЛНИТЕЛИ</w:t>
      </w:r>
      <w:r>
        <w:rPr>
          <w:rFonts w:ascii="Times New Roman" w:hAnsi="Times New Roman"/>
          <w:b/>
          <w:sz w:val="24"/>
          <w:vertAlign w:val="superscript"/>
          <w:lang w:eastAsia="bg-BG"/>
        </w:rPr>
        <w:footnoteReference w:id="14"/>
      </w:r>
    </w:p>
    <w:p w:rsidR="005C500E" w:rsidRDefault="005C500E" w:rsidP="005C500E">
      <w:pPr>
        <w:ind w:firstLine="708"/>
        <w:jc w:val="both"/>
        <w:rPr>
          <w:rFonts w:ascii="Times New Roman" w:hAnsi="Times New Roman"/>
          <w:b/>
          <w:bCs/>
          <w:sz w:val="24"/>
          <w:lang w:eastAsia="bg-BG"/>
        </w:rPr>
      </w:pPr>
      <w:r>
        <w:rPr>
          <w:rFonts w:ascii="Times New Roman" w:hAnsi="Times New Roman"/>
          <w:b/>
          <w:bCs/>
          <w:sz w:val="24"/>
          <w:lang w:eastAsia="bg-BG"/>
        </w:rPr>
        <w:t>Чл. 31. Общи условия приложими към Подизпълнителите</w:t>
      </w:r>
    </w:p>
    <w:p w:rsidR="005C500E" w:rsidRDefault="005C500E" w:rsidP="005C500E">
      <w:pPr>
        <w:ind w:firstLine="708"/>
        <w:jc w:val="both"/>
        <w:rPr>
          <w:rFonts w:ascii="Times New Roman" w:hAnsi="Times New Roman"/>
          <w:bCs/>
          <w:sz w:val="24"/>
          <w:lang w:eastAsia="bg-BG"/>
        </w:rPr>
      </w:pPr>
      <w:r>
        <w:rPr>
          <w:rFonts w:ascii="Times New Roman" w:hAnsi="Times New Roman"/>
          <w:bCs/>
          <w:sz w:val="24"/>
          <w:lang w:eastAsia="bg-BG"/>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5C500E" w:rsidRDefault="005C500E" w:rsidP="005C500E">
      <w:pPr>
        <w:ind w:firstLine="708"/>
        <w:jc w:val="both"/>
        <w:rPr>
          <w:rFonts w:ascii="Times New Roman" w:hAnsi="Times New Roman"/>
          <w:bCs/>
          <w:sz w:val="24"/>
          <w:lang w:eastAsia="bg-BG"/>
        </w:rPr>
      </w:pPr>
      <w:r>
        <w:rPr>
          <w:rFonts w:ascii="Times New Roman" w:hAnsi="Times New Roman"/>
          <w:bCs/>
          <w:sz w:val="24"/>
          <w:lang w:eastAsia="bg-BG"/>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C500E" w:rsidRDefault="005C500E" w:rsidP="005C500E">
      <w:pPr>
        <w:ind w:firstLine="708"/>
        <w:jc w:val="both"/>
        <w:rPr>
          <w:rFonts w:ascii="Times New Roman" w:hAnsi="Times New Roman"/>
          <w:bCs/>
          <w:sz w:val="24"/>
          <w:lang w:eastAsia="bg-BG"/>
        </w:rPr>
      </w:pPr>
      <w:r>
        <w:rPr>
          <w:rFonts w:ascii="Times New Roman" w:hAnsi="Times New Roman"/>
          <w:bCs/>
          <w:sz w:val="24"/>
          <w:lang w:eastAsia="bg-BG"/>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rsidR="005C500E" w:rsidRDefault="005C500E" w:rsidP="005C500E">
      <w:pPr>
        <w:ind w:firstLine="708"/>
        <w:jc w:val="both"/>
        <w:rPr>
          <w:rFonts w:ascii="Times New Roman" w:hAnsi="Times New Roman"/>
          <w:bCs/>
          <w:sz w:val="24"/>
          <w:lang w:eastAsia="bg-BG"/>
        </w:rPr>
      </w:pPr>
      <w:r>
        <w:rPr>
          <w:rFonts w:ascii="Times New Roman" w:hAnsi="Times New Roman"/>
          <w:bCs/>
          <w:sz w:val="24"/>
          <w:lang w:eastAsia="bg-BG"/>
        </w:rPr>
        <w:t>(4) Независимо от използването на подизпълнители, отговорността за изпълнение на настоящия Договор е на Изпълнителя.</w:t>
      </w:r>
    </w:p>
    <w:p w:rsidR="005C500E" w:rsidRDefault="005C500E" w:rsidP="005C500E">
      <w:pPr>
        <w:ind w:firstLine="708"/>
        <w:jc w:val="both"/>
        <w:rPr>
          <w:rFonts w:ascii="Times New Roman" w:hAnsi="Times New Roman"/>
          <w:bCs/>
          <w:sz w:val="24"/>
          <w:lang w:eastAsia="bg-BG"/>
        </w:rPr>
      </w:pPr>
      <w:r>
        <w:rPr>
          <w:rFonts w:ascii="Times New Roman" w:hAnsi="Times New Roman"/>
          <w:bCs/>
          <w:sz w:val="24"/>
          <w:lang w:eastAsia="bg-BG"/>
        </w:rPr>
        <w:t xml:space="preserve">(5)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w:t>
      </w:r>
      <w:r>
        <w:rPr>
          <w:rFonts w:ascii="Times New Roman" w:hAnsi="Times New Roman"/>
          <w:bCs/>
          <w:sz w:val="24"/>
          <w:lang w:eastAsia="bg-BG"/>
        </w:rPr>
        <w:lastRenderedPageBreak/>
        <w:t>за едностранно прекратяване на договора от страна на Възложителя и за усвояване на пълния размер на гаранцията за изпълнение.</w:t>
      </w:r>
    </w:p>
    <w:p w:rsidR="005C500E" w:rsidRDefault="005C500E" w:rsidP="005C500E">
      <w:pPr>
        <w:ind w:firstLine="708"/>
        <w:jc w:val="both"/>
        <w:rPr>
          <w:rFonts w:ascii="Times New Roman" w:hAnsi="Times New Roman"/>
          <w:b/>
          <w:bCs/>
          <w:sz w:val="24"/>
          <w:lang w:eastAsia="bg-BG"/>
        </w:rPr>
      </w:pPr>
      <w:r>
        <w:rPr>
          <w:rFonts w:ascii="Times New Roman" w:hAnsi="Times New Roman"/>
          <w:b/>
          <w:bCs/>
          <w:sz w:val="24"/>
          <w:lang w:eastAsia="bg-BG"/>
        </w:rPr>
        <w:t>Чл. 32. Договори с подизпълнители</w:t>
      </w:r>
    </w:p>
    <w:p w:rsidR="005C500E" w:rsidRDefault="005C500E" w:rsidP="005C500E">
      <w:pPr>
        <w:ind w:firstLine="567"/>
        <w:jc w:val="both"/>
        <w:rPr>
          <w:rFonts w:ascii="Times New Roman" w:hAnsi="Times New Roman"/>
          <w:bCs/>
          <w:sz w:val="24"/>
          <w:lang w:eastAsia="bg-BG"/>
        </w:rPr>
      </w:pPr>
      <w:r>
        <w:rPr>
          <w:rFonts w:ascii="Times New Roman" w:hAnsi="Times New Roman"/>
          <w:bCs/>
          <w:sz w:val="24"/>
          <w:lang w:eastAsia="bg-BG"/>
        </w:rPr>
        <w:t xml:space="preserve"> (1) При сключването на Договорите с подизпълнителите, оферирани в офертата на Изпълнителя, последният е длъжен да създаде условия и гаранции, че:</w:t>
      </w:r>
    </w:p>
    <w:p w:rsidR="005C500E" w:rsidRDefault="005C500E" w:rsidP="005C500E">
      <w:pPr>
        <w:jc w:val="both"/>
        <w:rPr>
          <w:rFonts w:ascii="Times New Roman" w:hAnsi="Times New Roman"/>
          <w:bCs/>
          <w:sz w:val="24"/>
          <w:lang w:eastAsia="bg-BG"/>
        </w:rPr>
      </w:pPr>
    </w:p>
    <w:p w:rsidR="005C500E" w:rsidRDefault="005C500E" w:rsidP="002E6785">
      <w:pPr>
        <w:pStyle w:val="ListParagraph"/>
        <w:numPr>
          <w:ilvl w:val="0"/>
          <w:numId w:val="41"/>
        </w:numPr>
        <w:suppressAutoHyphens w:val="0"/>
        <w:ind w:left="567" w:hanging="567"/>
        <w:jc w:val="both"/>
        <w:rPr>
          <w:rFonts w:ascii="Times New Roman" w:hAnsi="Times New Roman"/>
          <w:bCs/>
          <w:sz w:val="24"/>
          <w:lang w:eastAsia="bg-BG"/>
        </w:rPr>
      </w:pPr>
      <w:r>
        <w:rPr>
          <w:rFonts w:ascii="Times New Roman" w:hAnsi="Times New Roman"/>
          <w:bCs/>
          <w:sz w:val="24"/>
          <w:lang w:eastAsia="bg-BG"/>
        </w:rPr>
        <w:t>приложимите клаузи на Договора са задължителни за изпълнение от подизпълнителите;</w:t>
      </w:r>
    </w:p>
    <w:p w:rsidR="005C500E" w:rsidRDefault="005C500E" w:rsidP="002E6785">
      <w:pPr>
        <w:pStyle w:val="ListParagraph"/>
        <w:numPr>
          <w:ilvl w:val="0"/>
          <w:numId w:val="41"/>
        </w:numPr>
        <w:suppressAutoHyphens w:val="0"/>
        <w:ind w:left="567" w:hanging="567"/>
        <w:jc w:val="both"/>
        <w:rPr>
          <w:rFonts w:ascii="Times New Roman" w:hAnsi="Times New Roman"/>
          <w:bCs/>
          <w:sz w:val="24"/>
          <w:lang w:eastAsia="bg-BG"/>
        </w:rPr>
      </w:pPr>
      <w:r>
        <w:rPr>
          <w:rFonts w:ascii="Times New Roman" w:hAnsi="Times New Roman"/>
          <w:bCs/>
          <w:sz w:val="24"/>
          <w:lang w:eastAsia="bg-BG"/>
        </w:rPr>
        <w:t>действията на Подизпълнителите няма да доведат пряко или косвено до неизпълнение на Договора;</w:t>
      </w:r>
    </w:p>
    <w:p w:rsidR="005C500E" w:rsidRDefault="005C500E" w:rsidP="002E6785">
      <w:pPr>
        <w:pStyle w:val="ListParagraph"/>
        <w:numPr>
          <w:ilvl w:val="0"/>
          <w:numId w:val="41"/>
        </w:numPr>
        <w:suppressAutoHyphens w:val="0"/>
        <w:ind w:left="567" w:hanging="567"/>
        <w:jc w:val="both"/>
        <w:rPr>
          <w:rFonts w:ascii="Times New Roman" w:hAnsi="Times New Roman"/>
          <w:bCs/>
          <w:sz w:val="24"/>
          <w:lang w:eastAsia="bg-BG"/>
        </w:rPr>
      </w:pPr>
      <w:r>
        <w:rPr>
          <w:rFonts w:ascii="Times New Roman" w:hAnsi="Times New Roman"/>
          <w:bCs/>
          <w:sz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C500E" w:rsidRDefault="005C500E" w:rsidP="005C500E">
      <w:pPr>
        <w:ind w:firstLine="567"/>
        <w:jc w:val="both"/>
        <w:rPr>
          <w:rFonts w:ascii="Times New Roman" w:hAnsi="Times New Roman"/>
          <w:b/>
          <w:bCs/>
          <w:sz w:val="24"/>
          <w:lang w:eastAsia="bg-BG"/>
        </w:rPr>
      </w:pPr>
      <w:r>
        <w:rPr>
          <w:rFonts w:ascii="Times New Roman" w:hAnsi="Times New Roman"/>
          <w:b/>
          <w:bCs/>
          <w:sz w:val="24"/>
          <w:lang w:eastAsia="bg-BG"/>
        </w:rPr>
        <w:t>Чл. 33. Разплащане с подизпълнители</w:t>
      </w:r>
    </w:p>
    <w:p w:rsidR="005C500E" w:rsidRDefault="005C500E" w:rsidP="005C500E">
      <w:pPr>
        <w:ind w:firstLine="567"/>
        <w:jc w:val="both"/>
        <w:rPr>
          <w:rFonts w:ascii="Times New Roman" w:hAnsi="Times New Roman"/>
          <w:bCs/>
          <w:sz w:val="24"/>
          <w:lang w:eastAsia="bg-BG"/>
        </w:rPr>
      </w:pPr>
      <w:r>
        <w:rPr>
          <w:rFonts w:ascii="Times New Roman" w:hAnsi="Times New Roman"/>
          <w:bCs/>
          <w:sz w:val="24"/>
          <w:lang w:eastAsia="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C500E" w:rsidRDefault="005C500E" w:rsidP="005C500E">
      <w:pPr>
        <w:ind w:firstLine="567"/>
        <w:jc w:val="both"/>
        <w:rPr>
          <w:rFonts w:ascii="Times New Roman" w:hAnsi="Times New Roman"/>
          <w:bCs/>
          <w:sz w:val="24"/>
          <w:lang w:eastAsia="bg-BG"/>
        </w:rPr>
      </w:pPr>
      <w:r>
        <w:rPr>
          <w:rFonts w:ascii="Times New Roman" w:hAnsi="Times New Roman"/>
          <w:bCs/>
          <w:sz w:val="24"/>
          <w:lang w:eastAsia="bg-BG"/>
        </w:rPr>
        <w:t>(2) Разплащанията по алинея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C500E" w:rsidRDefault="005C500E" w:rsidP="005C500E">
      <w:pPr>
        <w:ind w:firstLine="567"/>
        <w:jc w:val="both"/>
        <w:rPr>
          <w:rFonts w:ascii="Times New Roman" w:hAnsi="Times New Roman"/>
          <w:bCs/>
          <w:sz w:val="24"/>
          <w:lang w:eastAsia="bg-BG"/>
        </w:rPr>
      </w:pPr>
      <w:r>
        <w:rPr>
          <w:rFonts w:ascii="Times New Roman" w:hAnsi="Times New Roman"/>
          <w:bCs/>
          <w:sz w:val="24"/>
          <w:lang w:eastAsia="bg-BG"/>
        </w:rPr>
        <w:t>(3) Към искането по алинея (2) Изпълнителят предоставя становище, от което да е видно дали оспорва плащанията или част от тях като недължими.</w:t>
      </w:r>
    </w:p>
    <w:p w:rsidR="005C500E" w:rsidRDefault="005C500E" w:rsidP="005C500E">
      <w:pPr>
        <w:ind w:firstLine="567"/>
        <w:jc w:val="both"/>
        <w:rPr>
          <w:rFonts w:ascii="Times New Roman" w:hAnsi="Times New Roman"/>
          <w:bCs/>
          <w:sz w:val="24"/>
          <w:lang w:eastAsia="bg-BG"/>
        </w:rPr>
      </w:pPr>
      <w:r>
        <w:rPr>
          <w:rFonts w:ascii="Times New Roman" w:hAnsi="Times New Roman"/>
          <w:bCs/>
          <w:sz w:val="24"/>
          <w:lang w:eastAsia="bg-BG"/>
        </w:rPr>
        <w:t>(4) Възложителят има право да откаже плащане по алинея (2), когато искането за плащане е оспорено, до момента на отстраняване на причината за отказа.</w:t>
      </w:r>
    </w:p>
    <w:p w:rsidR="005C500E" w:rsidRDefault="005C500E" w:rsidP="005C500E">
      <w:pPr>
        <w:ind w:firstLine="567"/>
        <w:jc w:val="both"/>
        <w:rPr>
          <w:rFonts w:ascii="Times New Roman" w:hAnsi="Times New Roman"/>
          <w:bCs/>
          <w:sz w:val="24"/>
          <w:lang w:eastAsia="bg-BG"/>
        </w:rPr>
      </w:pPr>
    </w:p>
    <w:p w:rsidR="005C500E" w:rsidRDefault="005C500E" w:rsidP="00AB73A6">
      <w:pPr>
        <w:suppressAutoHyphens w:val="0"/>
        <w:autoSpaceDE w:val="0"/>
        <w:autoSpaceDN w:val="0"/>
        <w:adjustRightInd w:val="0"/>
        <w:jc w:val="center"/>
        <w:rPr>
          <w:rFonts w:ascii="Times New Roman" w:hAnsi="Times New Roman"/>
          <w:b/>
          <w:sz w:val="24"/>
        </w:rPr>
      </w:pPr>
      <w:r>
        <w:rPr>
          <w:rFonts w:ascii="Times New Roman" w:hAnsi="Times New Roman"/>
          <w:b/>
          <w:sz w:val="24"/>
        </w:rPr>
        <w:t>ОБЩИ РАЗПОРЕДБИ</w:t>
      </w:r>
    </w:p>
    <w:p w:rsidR="002C4CED" w:rsidRDefault="002C4CED" w:rsidP="00AB73A6">
      <w:pPr>
        <w:suppressAutoHyphens w:val="0"/>
        <w:autoSpaceDE w:val="0"/>
        <w:autoSpaceDN w:val="0"/>
        <w:adjustRightInd w:val="0"/>
        <w:jc w:val="center"/>
        <w:rPr>
          <w:rFonts w:ascii="Times New Roman" w:hAnsi="Times New Roman"/>
          <w:b/>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Дефинирани понятия и тълкуване</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4</w:t>
      </w:r>
      <w:r>
        <w:rPr>
          <w:rFonts w:ascii="Times New Roman" w:hAnsi="Times New Roman"/>
          <w:b/>
          <w:sz w:val="24"/>
        </w:rPr>
        <w:t>.</w:t>
      </w:r>
      <w:r>
        <w:rPr>
          <w:rFonts w:ascii="Times New Roman" w:hAnsi="Times New Roman"/>
          <w:sz w:val="24"/>
        </w:rPr>
        <w:t xml:space="preserve">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При противоречие между различни разпоредби или условия, съдържащи се в Договора и Приложенията, се прилагат следните правила: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1. специалните разпоредби имат предимство пред общите разпоредби;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разпоредбите на Приложенията имат предимство пред разпоредбите на Договора, с изключение на общите условия на Застрахователя.</w:t>
      </w:r>
    </w:p>
    <w:p w:rsidR="005C500E" w:rsidRDefault="005C500E" w:rsidP="005C500E">
      <w:pPr>
        <w:suppressAutoHyphens w:val="0"/>
        <w:autoSpaceDE w:val="0"/>
        <w:autoSpaceDN w:val="0"/>
        <w:adjustRightInd w:val="0"/>
        <w:ind w:firstLine="600"/>
        <w:jc w:val="center"/>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Спазване на приложими норми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5</w:t>
      </w:r>
      <w:r>
        <w:rPr>
          <w:rFonts w:ascii="Times New Roman" w:hAnsi="Times New Roman"/>
          <w:b/>
          <w:sz w:val="24"/>
        </w:rPr>
        <w:t>.</w:t>
      </w:r>
      <w:r>
        <w:rPr>
          <w:rFonts w:ascii="Times New Roman" w:hAnsi="Times New Roman"/>
          <w:sz w:val="24"/>
        </w:rPr>
        <w:t xml:space="preserve"> 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Конфиденциалност</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6</w:t>
      </w:r>
      <w:r>
        <w:rPr>
          <w:rFonts w:ascii="Times New Roman" w:hAnsi="Times New Roman"/>
          <w:b/>
          <w:sz w:val="24"/>
        </w:rPr>
        <w:t>.</w:t>
      </w:r>
      <w:r>
        <w:rPr>
          <w:rFonts w:ascii="Times New Roman" w:hAnsi="Times New Roman"/>
          <w:sz w:val="24"/>
        </w:rPr>
        <w:t xml:space="preserve"> (1) Всяка от Страните по този Договор се задължава да пази в поверителност и да не разкрива или разпространява информация за другата Страна, станала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w:t>
      </w:r>
      <w:r>
        <w:rPr>
          <w:rFonts w:ascii="Times New Roman" w:hAnsi="Times New Roman"/>
          <w:sz w:val="24"/>
        </w:rPr>
        <w:lastRenderedPageBreak/>
        <w:t>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2C4CED" w:rsidRDefault="002C4CED" w:rsidP="005C500E">
      <w:pPr>
        <w:suppressAutoHyphens w:val="0"/>
        <w:autoSpaceDE w:val="0"/>
        <w:autoSpaceDN w:val="0"/>
        <w:adjustRightInd w:val="0"/>
        <w:ind w:firstLine="600"/>
        <w:jc w:val="both"/>
        <w:rPr>
          <w:rFonts w:ascii="Times New Roman" w:hAnsi="Times New Roman"/>
          <w:sz w:val="24"/>
        </w:rPr>
      </w:pP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 (2)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(3) Не се счита за нарушение на задълженията за </w:t>
      </w:r>
      <w:proofErr w:type="spellStart"/>
      <w:r>
        <w:rPr>
          <w:rFonts w:ascii="Times New Roman" w:hAnsi="Times New Roman"/>
          <w:sz w:val="24"/>
        </w:rPr>
        <w:t>неразкриване</w:t>
      </w:r>
      <w:proofErr w:type="spellEnd"/>
      <w:r>
        <w:rPr>
          <w:rFonts w:ascii="Times New Roman" w:hAnsi="Times New Roman"/>
          <w:sz w:val="24"/>
        </w:rPr>
        <w:t xml:space="preserve"> на Конфиденциална информация, когато:</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1. информацията е станала или става публично достъпна, без нарушаване на този Договор от която и да е от Страните;</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информацията се изисква по силата на закон, приложим спрямо която и да е от Страните; или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В случаите по точки 2 или 3 Страната, която следва да предостави информацията, уведомява незабавно другата Страна по Договора.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Задълженията, свързани с </w:t>
      </w:r>
      <w:proofErr w:type="spellStart"/>
      <w:r>
        <w:rPr>
          <w:rFonts w:ascii="Times New Roman" w:hAnsi="Times New Roman"/>
          <w:sz w:val="24"/>
        </w:rPr>
        <w:t>неразкриване</w:t>
      </w:r>
      <w:proofErr w:type="spellEnd"/>
      <w:r>
        <w:rPr>
          <w:rFonts w:ascii="Times New Roman" w:hAnsi="Times New Roman"/>
          <w:sz w:val="24"/>
        </w:rPr>
        <w:t xml:space="preserve"> на Конфиденциалната информация остават в сила и след прекратяване на Договора на каквото и да е основание.</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5C500E">
      <w:pPr>
        <w:suppressAutoHyphens w:val="0"/>
        <w:autoSpaceDE w:val="0"/>
        <w:autoSpaceDN w:val="0"/>
        <w:adjustRightInd w:val="0"/>
        <w:ind w:firstLine="600"/>
        <w:jc w:val="center"/>
        <w:rPr>
          <w:rFonts w:ascii="Times New Roman" w:hAnsi="Times New Roman"/>
          <w:sz w:val="24"/>
          <w:u w:val="single"/>
        </w:rPr>
      </w:pPr>
      <w:r>
        <w:rPr>
          <w:rFonts w:ascii="Times New Roman" w:hAnsi="Times New Roman"/>
          <w:sz w:val="24"/>
          <w:u w:val="single"/>
        </w:rPr>
        <w:t>Публични изявления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7</w:t>
      </w:r>
      <w:r>
        <w:rPr>
          <w:rFonts w:ascii="Times New Roman" w:hAnsi="Times New Roman"/>
          <w:sz w:val="24"/>
        </w:rPr>
        <w:t>.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5C500E" w:rsidRDefault="005C500E" w:rsidP="005C500E">
      <w:pPr>
        <w:suppressAutoHyphens w:val="0"/>
        <w:autoSpaceDE w:val="0"/>
        <w:autoSpaceDN w:val="0"/>
        <w:adjustRightInd w:val="0"/>
        <w:jc w:val="both"/>
        <w:rPr>
          <w:rFonts w:ascii="Times New Roman" w:hAnsi="Times New Roman"/>
          <w:sz w:val="24"/>
        </w:rPr>
      </w:pPr>
    </w:p>
    <w:p w:rsidR="005C500E" w:rsidRDefault="005C500E" w:rsidP="005C500E">
      <w:pPr>
        <w:suppressAutoHyphens w:val="0"/>
        <w:autoSpaceDE w:val="0"/>
        <w:autoSpaceDN w:val="0"/>
        <w:adjustRightInd w:val="0"/>
        <w:ind w:firstLine="600"/>
        <w:jc w:val="center"/>
        <w:rPr>
          <w:rFonts w:ascii="Times New Roman" w:hAnsi="Times New Roman"/>
          <w:sz w:val="24"/>
          <w:u w:val="single"/>
        </w:rPr>
      </w:pPr>
      <w:r>
        <w:rPr>
          <w:rFonts w:ascii="Times New Roman" w:hAnsi="Times New Roman"/>
          <w:sz w:val="24"/>
          <w:u w:val="single"/>
        </w:rPr>
        <w:t>Прехвърляне на права и задължения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8</w:t>
      </w:r>
      <w:r>
        <w:rPr>
          <w:rFonts w:ascii="Times New Roman" w:hAnsi="Times New Roman"/>
          <w:b/>
          <w:sz w:val="24"/>
        </w:rPr>
        <w:t>.</w:t>
      </w:r>
      <w:r>
        <w:rPr>
          <w:rFonts w:ascii="Times New Roman" w:hAnsi="Times New Roman"/>
          <w:sz w:val="24"/>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Pr>
          <w:rFonts w:ascii="Times New Roman" w:hAnsi="Times New Roman"/>
          <w:sz w:val="24"/>
        </w:rPr>
        <w:t>подизпълнение</w:t>
      </w:r>
      <w:proofErr w:type="spellEnd"/>
      <w:r>
        <w:rPr>
          <w:rFonts w:ascii="Times New Roman" w:hAnsi="Times New Roman"/>
          <w:sz w:val="24"/>
        </w:rPr>
        <w:t xml:space="preserve"> могат да бъдат прехвърляни или залагани съгласно приложимото право.</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Изменения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9</w:t>
      </w:r>
      <w:r>
        <w:rPr>
          <w:rFonts w:ascii="Times New Roman" w:hAnsi="Times New Roman"/>
          <w:b/>
          <w:sz w:val="24"/>
        </w:rPr>
        <w:t>.</w:t>
      </w:r>
      <w:r>
        <w:rPr>
          <w:rFonts w:ascii="Times New Roman" w:hAnsi="Times New Roman"/>
          <w:sz w:val="24"/>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Непреодолима сила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 xml:space="preserve">Чл. </w:t>
      </w:r>
      <w:r w:rsidR="00025CAD">
        <w:rPr>
          <w:rFonts w:ascii="Times New Roman" w:hAnsi="Times New Roman"/>
          <w:b/>
          <w:sz w:val="24"/>
        </w:rPr>
        <w:t>40</w:t>
      </w:r>
      <w:r>
        <w:rPr>
          <w:rFonts w:ascii="Times New Roman" w:hAnsi="Times New Roman"/>
          <w:b/>
          <w:sz w:val="24"/>
        </w:rPr>
        <w:t>.</w:t>
      </w:r>
      <w:r>
        <w:rPr>
          <w:rFonts w:ascii="Times New Roman" w:hAnsi="Times New Roman"/>
          <w:sz w:val="24"/>
        </w:rPr>
        <w:t xml:space="preserve"> (1) Страните не отговарят за неизпълнение на задължение по този Договор, когато невъзможността за изпълнение се дължи на непреодолима сила.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lastRenderedPageBreak/>
        <w:t>(2) 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2C4CED"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w:t>
      </w:r>
    </w:p>
    <w:p w:rsidR="005C500E" w:rsidRDefault="005C500E" w:rsidP="002C4CED">
      <w:pPr>
        <w:suppressAutoHyphens w:val="0"/>
        <w:autoSpaceDE w:val="0"/>
        <w:autoSpaceDN w:val="0"/>
        <w:adjustRightInd w:val="0"/>
        <w:jc w:val="both"/>
        <w:rPr>
          <w:rFonts w:ascii="Times New Roman" w:hAnsi="Times New Roman"/>
          <w:sz w:val="24"/>
        </w:rPr>
      </w:pPr>
      <w:r>
        <w:rPr>
          <w:rFonts w:ascii="Times New Roman" w:hAnsi="Times New Roman"/>
          <w:sz w:val="24"/>
        </w:rPr>
        <w:t>сила, причинната връзка между това обстоятелство и невъзможността за изпълнение, и очакваното времетраене на неизпълнението.</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(5) Не може да се позовава на непреодолима сила Страна: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1. която е била в забава или друго неизпълнение преди настъпването на непреодолима сила;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която не е информирала другата Страна за настъпването на непреодолима сила; или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3. чиято небрежност или умишлени действия или бездействия са довели до невъзможност за изпълнение на Договора.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(6) Липсата на парични средства не представлява непреодолима сила.]</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Нищожност на отделни клаузи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025CAD">
        <w:rPr>
          <w:rFonts w:ascii="Times New Roman" w:hAnsi="Times New Roman"/>
          <w:b/>
          <w:sz w:val="24"/>
        </w:rPr>
        <w:t>1</w:t>
      </w:r>
      <w:r>
        <w:rPr>
          <w:rFonts w:ascii="Times New Roman" w:hAnsi="Times New Roman"/>
          <w:b/>
          <w:sz w:val="24"/>
        </w:rPr>
        <w:t>.</w:t>
      </w:r>
      <w:r>
        <w:rPr>
          <w:rFonts w:ascii="Times New Roman" w:hAnsi="Times New Roman"/>
          <w:sz w:val="24"/>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Уведомления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025CAD">
        <w:rPr>
          <w:rFonts w:ascii="Times New Roman" w:hAnsi="Times New Roman"/>
          <w:b/>
          <w:sz w:val="24"/>
        </w:rPr>
        <w:t>2</w:t>
      </w:r>
      <w:r>
        <w:rPr>
          <w:rFonts w:ascii="Times New Roman" w:hAnsi="Times New Roman"/>
          <w:b/>
          <w:sz w:val="24"/>
        </w:rPr>
        <w:t>.</w:t>
      </w:r>
      <w:r>
        <w:rPr>
          <w:rFonts w:ascii="Times New Roman" w:hAnsi="Times New Roman"/>
          <w:sz w:val="24"/>
        </w:rPr>
        <w:t xml:space="preserve">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За целите на този Договор данните и лицата за контакт на Страните са, както следва: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1. За ВЪЗЛОЖИТЕЛЯ: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Адрес за кореспонденция: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Тел.: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Факс: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Лице за контакт: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Лицата за контакт са упълномощени от ВЪЗЛОЖИТЕЛЯ да отговарят за изпълнението на договора, да поддържат пряка и постоянна връзка с ИЗПЪЛНИТЕЛЯ и да подписват необходимите документи по договора.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За ИЗПЪЛНИТЕЛЯ: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Адрес за кореспонденция: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Тел.: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Факс: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lastRenderedPageBreak/>
        <w:t>Лице за контакт: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Лицата за контакт са упълномощени от ИЗПЪЛНИТЕЛЯ да отговарят за изпълнението на договора, да поддържат пряка и постоянна връзка с ВЪЗЛОЖИТЕЛЯ и да подписват необходимите документи по договора.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(3) За дата на уведомлението се счита: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1. датата на предаването – при лично предаване на уведомлението;</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датата на пощенското клеймо на обратната разписка – при изпращане по пощата;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3. датата на доставка, отбелязана върху куриерската разписка – при изпращане по куриер;</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3. датата на приемането – при изпращане по факс;</w:t>
      </w:r>
    </w:p>
    <w:p w:rsidR="002C4CED" w:rsidRDefault="002C4CED" w:rsidP="005C500E">
      <w:pPr>
        <w:suppressAutoHyphens w:val="0"/>
        <w:autoSpaceDE w:val="0"/>
        <w:autoSpaceDN w:val="0"/>
        <w:adjustRightInd w:val="0"/>
        <w:ind w:firstLine="600"/>
        <w:jc w:val="both"/>
        <w:rPr>
          <w:rFonts w:ascii="Times New Roman" w:hAnsi="Times New Roman"/>
          <w:sz w:val="24"/>
        </w:rPr>
      </w:pP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4. датата на получаване – при изпращане по електронна поща.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w:t>
      </w:r>
    </w:p>
    <w:p w:rsidR="005C500E" w:rsidRDefault="005C500E" w:rsidP="005C500E">
      <w:pPr>
        <w:suppressAutoHyphens w:val="0"/>
        <w:autoSpaceDE w:val="0"/>
        <w:autoSpaceDN w:val="0"/>
        <w:adjustRightInd w:val="0"/>
        <w:jc w:val="both"/>
        <w:rPr>
          <w:rFonts w:ascii="Times New Roman" w:hAnsi="Times New Roman"/>
          <w:sz w:val="24"/>
        </w:rPr>
      </w:pPr>
      <w:r>
        <w:rPr>
          <w:rFonts w:ascii="Times New Roman" w:hAnsi="Times New Roman"/>
          <w:sz w:val="24"/>
        </w:rPr>
        <w:t>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(5) При преобразуване без прекратяване, промяна на наименованието, </w:t>
      </w:r>
      <w:proofErr w:type="spellStart"/>
      <w:r>
        <w:rPr>
          <w:rFonts w:ascii="Times New Roman" w:hAnsi="Times New Roman"/>
          <w:sz w:val="24"/>
        </w:rPr>
        <w:t>правноорганизационната</w:t>
      </w:r>
      <w:proofErr w:type="spellEnd"/>
      <w:r>
        <w:rPr>
          <w:rFonts w:ascii="Times New Roman" w:hAnsi="Times New Roman"/>
          <w:sz w:val="24"/>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в съответния регистър.</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Приложимо право</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3600A5">
        <w:rPr>
          <w:rFonts w:ascii="Times New Roman" w:hAnsi="Times New Roman"/>
          <w:b/>
          <w:sz w:val="24"/>
        </w:rPr>
        <w:t>3</w:t>
      </w:r>
      <w:r>
        <w:rPr>
          <w:rFonts w:ascii="Times New Roman" w:hAnsi="Times New Roman"/>
          <w:b/>
          <w:sz w:val="24"/>
        </w:rPr>
        <w:t>.</w:t>
      </w:r>
      <w:r>
        <w:rPr>
          <w:rFonts w:ascii="Times New Roman" w:hAnsi="Times New Roman"/>
          <w:sz w:val="24"/>
        </w:rPr>
        <w:t xml:space="preserve"> За неуредените в този Договор въпроси се прилагат разпоредбите на действащото българско законодателство.</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Разрешаване на спорове</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3600A5">
        <w:rPr>
          <w:rFonts w:ascii="Times New Roman" w:hAnsi="Times New Roman"/>
          <w:b/>
          <w:sz w:val="24"/>
        </w:rPr>
        <w:t>4</w:t>
      </w:r>
      <w:r>
        <w:rPr>
          <w:rFonts w:ascii="Times New Roman" w:hAnsi="Times New Roman"/>
          <w:b/>
          <w:sz w:val="24"/>
        </w:rPr>
        <w:t>.</w:t>
      </w:r>
      <w:r>
        <w:rPr>
          <w:rFonts w:ascii="Times New Roman" w:hAnsi="Times New Roman"/>
          <w:sz w:val="24"/>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Pr>
          <w:rFonts w:ascii="Times New Roman" w:hAnsi="Times New Roman"/>
          <w:sz w:val="24"/>
        </w:rPr>
        <w:t>непостигане</w:t>
      </w:r>
      <w:proofErr w:type="spellEnd"/>
      <w:r>
        <w:rPr>
          <w:rFonts w:ascii="Times New Roman" w:hAnsi="Times New Roman"/>
          <w:sz w:val="24"/>
        </w:rPr>
        <w:t xml:space="preserve"> на съгласие – спорът ще се отнася за решаване от компетентния български съд.</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Екземпляри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3600A5">
        <w:rPr>
          <w:rFonts w:ascii="Times New Roman" w:hAnsi="Times New Roman"/>
          <w:b/>
          <w:sz w:val="24"/>
        </w:rPr>
        <w:t>5</w:t>
      </w:r>
      <w:r>
        <w:rPr>
          <w:rFonts w:ascii="Times New Roman" w:hAnsi="Times New Roman"/>
          <w:b/>
          <w:sz w:val="24"/>
        </w:rPr>
        <w:t>.</w:t>
      </w:r>
      <w:r>
        <w:rPr>
          <w:rFonts w:ascii="Times New Roman" w:hAnsi="Times New Roman"/>
          <w:sz w:val="24"/>
        </w:rPr>
        <w:t xml:space="preserve"> Този Договор се състои от ……….(………) страници и е изготвен и подписан в 2 (два) еднообразни екземпляра – по един за всяка от Страните.</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Приложения: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3600A5">
        <w:rPr>
          <w:rFonts w:ascii="Times New Roman" w:hAnsi="Times New Roman"/>
          <w:b/>
          <w:sz w:val="24"/>
        </w:rPr>
        <w:t>6</w:t>
      </w:r>
      <w:r>
        <w:rPr>
          <w:rFonts w:ascii="Times New Roman" w:hAnsi="Times New Roman"/>
          <w:b/>
          <w:sz w:val="24"/>
        </w:rPr>
        <w:t>.</w:t>
      </w:r>
      <w:r>
        <w:rPr>
          <w:rFonts w:ascii="Times New Roman" w:hAnsi="Times New Roman"/>
          <w:sz w:val="24"/>
        </w:rPr>
        <w:t xml:space="preserve"> Към този Договор се прилагат и са неразделна част от него следните приложения:</w:t>
      </w:r>
    </w:p>
    <w:p w:rsidR="002C4CED" w:rsidRDefault="002C4CED" w:rsidP="005C500E">
      <w:pPr>
        <w:suppressAutoHyphens w:val="0"/>
        <w:autoSpaceDE w:val="0"/>
        <w:autoSpaceDN w:val="0"/>
        <w:adjustRightInd w:val="0"/>
        <w:ind w:firstLine="600"/>
        <w:jc w:val="both"/>
        <w:rPr>
          <w:rFonts w:ascii="Times New Roman" w:hAnsi="Times New Roman"/>
          <w:sz w:val="24"/>
        </w:rPr>
      </w:pP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Приложение № 1 – Техническа спецификация на ВЪЗЛОЖИТЕЛЯ;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Приложение № 2 – Техническо предложение на ИЗПЪЛНИТЕЛЯ;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Приложение № 3 – Ценово предложение на ИЗПЪЛНИТЕЛЯ;</w:t>
      </w:r>
    </w:p>
    <w:p w:rsidR="004937AF" w:rsidRDefault="004937AF" w:rsidP="004937AF">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Приложение № </w:t>
      </w:r>
      <w:r>
        <w:rPr>
          <w:rFonts w:ascii="Times New Roman" w:hAnsi="Times New Roman"/>
          <w:sz w:val="24"/>
          <w:lang w:val="en-US"/>
        </w:rPr>
        <w:t>4</w:t>
      </w:r>
      <w:r>
        <w:rPr>
          <w:rFonts w:ascii="Times New Roman" w:hAnsi="Times New Roman"/>
          <w:sz w:val="24"/>
        </w:rPr>
        <w:t xml:space="preserve"> – Застрахователна полица;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Приложение № </w:t>
      </w:r>
      <w:r>
        <w:rPr>
          <w:rFonts w:ascii="Times New Roman" w:hAnsi="Times New Roman"/>
          <w:sz w:val="24"/>
          <w:lang w:val="en-US"/>
        </w:rPr>
        <w:t>5</w:t>
      </w:r>
      <w:r>
        <w:rPr>
          <w:rFonts w:ascii="Times New Roman" w:hAnsi="Times New Roman"/>
          <w:sz w:val="24"/>
        </w:rPr>
        <w:t xml:space="preserve"> – Общи условия на Застрахователя.</w:t>
      </w:r>
    </w:p>
    <w:p w:rsidR="005C500E" w:rsidRPr="00E15351" w:rsidRDefault="005C500E" w:rsidP="005C500E">
      <w:pPr>
        <w:suppressAutoHyphens w:val="0"/>
        <w:autoSpaceDE w:val="0"/>
        <w:autoSpaceDN w:val="0"/>
        <w:adjustRightInd w:val="0"/>
        <w:ind w:firstLine="600"/>
        <w:jc w:val="both"/>
        <w:rPr>
          <w:rFonts w:ascii="Times New Roman" w:hAnsi="Times New Roman"/>
          <w:sz w:val="24"/>
          <w:lang w:val="en-US"/>
        </w:rPr>
      </w:pPr>
    </w:p>
    <w:p w:rsidR="005C500E" w:rsidRDefault="005C500E" w:rsidP="005C500E">
      <w:pPr>
        <w:jc w:val="both"/>
        <w:rPr>
          <w:rFonts w:ascii="Times New Roman" w:hAnsi="Times New Roman"/>
          <w:sz w:val="24"/>
        </w:rPr>
      </w:pPr>
    </w:p>
    <w:tbl>
      <w:tblPr>
        <w:tblW w:w="9210" w:type="dxa"/>
        <w:tblInd w:w="250" w:type="dxa"/>
        <w:tblLayout w:type="fixed"/>
        <w:tblLook w:val="04A0" w:firstRow="1" w:lastRow="0" w:firstColumn="1" w:lastColumn="0" w:noHBand="0" w:noVBand="1"/>
      </w:tblPr>
      <w:tblGrid>
        <w:gridCol w:w="4958"/>
        <w:gridCol w:w="426"/>
        <w:gridCol w:w="3400"/>
        <w:gridCol w:w="426"/>
      </w:tblGrid>
      <w:tr w:rsidR="005C500E" w:rsidTr="009935ED">
        <w:trPr>
          <w:trHeight w:val="700"/>
        </w:trPr>
        <w:tc>
          <w:tcPr>
            <w:tcW w:w="5387" w:type="dxa"/>
            <w:gridSpan w:val="2"/>
          </w:tcPr>
          <w:p w:rsidR="005C500E" w:rsidRDefault="005C500E" w:rsidP="009935ED">
            <w:pPr>
              <w:tabs>
                <w:tab w:val="left" w:pos="-90"/>
                <w:tab w:val="left" w:pos="864"/>
                <w:tab w:val="left" w:pos="10440"/>
              </w:tabs>
              <w:spacing w:line="276" w:lineRule="auto"/>
              <w:jc w:val="both"/>
              <w:rPr>
                <w:rFonts w:ascii="Times New Roman" w:hAnsi="Times New Roman"/>
                <w:sz w:val="24"/>
                <w:szCs w:val="20"/>
                <w:lang w:eastAsia="bg-BG"/>
              </w:rPr>
            </w:pPr>
          </w:p>
          <w:p w:rsidR="005C500E" w:rsidRDefault="005C500E" w:rsidP="009935ED">
            <w:pPr>
              <w:tabs>
                <w:tab w:val="left" w:pos="-90"/>
                <w:tab w:val="left" w:pos="864"/>
                <w:tab w:val="left" w:pos="10440"/>
              </w:tabs>
              <w:spacing w:line="276" w:lineRule="auto"/>
              <w:jc w:val="both"/>
              <w:rPr>
                <w:rFonts w:ascii="Times New Roman" w:hAnsi="Times New Roman"/>
                <w:sz w:val="24"/>
                <w:lang w:bidi="en-US"/>
              </w:rPr>
            </w:pPr>
            <w:r>
              <w:rPr>
                <w:rFonts w:ascii="Times New Roman" w:hAnsi="Times New Roman"/>
                <w:sz w:val="24"/>
                <w:szCs w:val="20"/>
                <w:lang w:eastAsia="bg-BG"/>
              </w:rPr>
              <w:t>ЗА ВЪЗЛОЖИТЕЛЯ</w:t>
            </w:r>
            <w:r>
              <w:rPr>
                <w:rFonts w:ascii="Times New Roman" w:hAnsi="Times New Roman"/>
                <w:sz w:val="24"/>
                <w:szCs w:val="20"/>
                <w:lang w:eastAsia="bg-BG"/>
              </w:rPr>
              <w:tab/>
            </w:r>
          </w:p>
        </w:tc>
        <w:tc>
          <w:tcPr>
            <w:tcW w:w="3828" w:type="dxa"/>
            <w:gridSpan w:val="2"/>
          </w:tcPr>
          <w:p w:rsidR="005C500E" w:rsidRDefault="005C500E" w:rsidP="009935ED">
            <w:pPr>
              <w:tabs>
                <w:tab w:val="left" w:pos="-90"/>
                <w:tab w:val="left" w:pos="864"/>
                <w:tab w:val="left" w:pos="10440"/>
              </w:tabs>
              <w:spacing w:line="276" w:lineRule="auto"/>
              <w:jc w:val="both"/>
              <w:rPr>
                <w:rFonts w:ascii="Times New Roman" w:hAnsi="Times New Roman"/>
                <w:sz w:val="24"/>
                <w:szCs w:val="20"/>
                <w:lang w:eastAsia="bg-BG"/>
              </w:rPr>
            </w:pPr>
          </w:p>
          <w:p w:rsidR="005C500E" w:rsidRDefault="005C500E" w:rsidP="009935ED">
            <w:pPr>
              <w:tabs>
                <w:tab w:val="left" w:pos="-90"/>
                <w:tab w:val="left" w:pos="864"/>
                <w:tab w:val="left" w:pos="10440"/>
              </w:tabs>
              <w:spacing w:line="276" w:lineRule="auto"/>
              <w:jc w:val="both"/>
              <w:rPr>
                <w:rFonts w:ascii="Times New Roman" w:hAnsi="Times New Roman"/>
                <w:sz w:val="24"/>
                <w:lang w:bidi="en-US"/>
              </w:rPr>
            </w:pPr>
            <w:r>
              <w:rPr>
                <w:rFonts w:ascii="Times New Roman" w:hAnsi="Times New Roman"/>
                <w:sz w:val="24"/>
                <w:szCs w:val="20"/>
                <w:lang w:eastAsia="bg-BG"/>
              </w:rPr>
              <w:t>ЗА ИЗПЪЛНИТЕЛЯ</w:t>
            </w:r>
            <w:r>
              <w:rPr>
                <w:rFonts w:ascii="Times New Roman" w:hAnsi="Times New Roman"/>
                <w:sz w:val="24"/>
                <w:szCs w:val="20"/>
                <w:lang w:eastAsia="bg-BG"/>
              </w:rPr>
              <w:tab/>
            </w:r>
            <w:r>
              <w:rPr>
                <w:rFonts w:ascii="Times New Roman" w:hAnsi="Times New Roman"/>
                <w:sz w:val="24"/>
                <w:szCs w:val="20"/>
                <w:lang w:eastAsia="bg-BG"/>
              </w:rPr>
              <w:tab/>
            </w:r>
          </w:p>
        </w:tc>
      </w:tr>
      <w:tr w:rsidR="005C500E" w:rsidTr="009935ED">
        <w:tc>
          <w:tcPr>
            <w:tcW w:w="5387" w:type="dxa"/>
            <w:gridSpan w:val="2"/>
          </w:tcPr>
          <w:p w:rsidR="005C500E" w:rsidRDefault="005C500E" w:rsidP="009935ED">
            <w:pPr>
              <w:spacing w:line="276" w:lineRule="auto"/>
              <w:rPr>
                <w:rFonts w:ascii="Times New Roman" w:hAnsi="Times New Roman"/>
                <w:sz w:val="24"/>
                <w:lang w:eastAsia="bg-BG"/>
              </w:rPr>
            </w:pPr>
          </w:p>
          <w:p w:rsidR="005C500E" w:rsidRDefault="005C500E" w:rsidP="009935ED">
            <w:pPr>
              <w:spacing w:line="276" w:lineRule="auto"/>
              <w:rPr>
                <w:rFonts w:ascii="Times New Roman" w:hAnsi="Times New Roman"/>
                <w:sz w:val="24"/>
                <w:lang w:eastAsia="bg-BG"/>
              </w:rPr>
            </w:pPr>
            <w:r>
              <w:rPr>
                <w:rFonts w:ascii="Times New Roman" w:hAnsi="Times New Roman"/>
                <w:sz w:val="24"/>
                <w:lang w:eastAsia="bg-BG"/>
              </w:rPr>
              <w:t>.............................</w:t>
            </w:r>
          </w:p>
          <w:p w:rsidR="005C500E" w:rsidRDefault="005C500E" w:rsidP="009935ED">
            <w:pPr>
              <w:spacing w:line="276" w:lineRule="auto"/>
              <w:rPr>
                <w:rFonts w:ascii="Times New Roman" w:hAnsi="Times New Roman"/>
                <w:sz w:val="24"/>
                <w:szCs w:val="20"/>
                <w:lang w:eastAsia="bg-BG"/>
              </w:rPr>
            </w:pPr>
            <w:r>
              <w:rPr>
                <w:rFonts w:ascii="Times New Roman" w:hAnsi="Times New Roman"/>
                <w:sz w:val="24"/>
                <w:szCs w:val="20"/>
                <w:lang w:eastAsia="bg-BG"/>
              </w:rPr>
              <w:t>ПРЕДСЕДАТЕЛ</w:t>
            </w:r>
            <w:r>
              <w:rPr>
                <w:rFonts w:ascii="Times New Roman" w:hAnsi="Times New Roman"/>
                <w:sz w:val="24"/>
                <w:szCs w:val="20"/>
                <w:lang w:eastAsia="bg-BG"/>
              </w:rPr>
              <w:tab/>
            </w:r>
            <w:r>
              <w:rPr>
                <w:rFonts w:ascii="Times New Roman" w:hAnsi="Times New Roman"/>
                <w:sz w:val="24"/>
                <w:szCs w:val="20"/>
                <w:lang w:eastAsia="bg-BG"/>
              </w:rPr>
              <w:tab/>
            </w:r>
            <w:r>
              <w:rPr>
                <w:rFonts w:ascii="Times New Roman" w:hAnsi="Times New Roman"/>
                <w:sz w:val="24"/>
                <w:szCs w:val="20"/>
                <w:lang w:eastAsia="bg-BG"/>
              </w:rPr>
              <w:tab/>
            </w:r>
          </w:p>
          <w:p w:rsidR="005C500E" w:rsidRDefault="002E1085" w:rsidP="009935ED">
            <w:pPr>
              <w:spacing w:line="276" w:lineRule="auto"/>
              <w:rPr>
                <w:rFonts w:ascii="Times New Roman" w:hAnsi="Times New Roman"/>
                <w:sz w:val="24"/>
                <w:lang w:bidi="en-US"/>
              </w:rPr>
            </w:pPr>
            <w:r>
              <w:rPr>
                <w:rFonts w:ascii="Times New Roman" w:hAnsi="Times New Roman"/>
                <w:caps/>
                <w:sz w:val="24"/>
                <w:szCs w:val="20"/>
                <w:lang w:eastAsia="bg-BG"/>
              </w:rPr>
              <w:t>/бойко атанасов</w:t>
            </w:r>
            <w:r w:rsidR="005C500E">
              <w:rPr>
                <w:rFonts w:ascii="Times New Roman" w:hAnsi="Times New Roman"/>
                <w:caps/>
                <w:sz w:val="24"/>
                <w:szCs w:val="20"/>
                <w:lang w:eastAsia="bg-BG"/>
              </w:rPr>
              <w:t>/</w:t>
            </w:r>
          </w:p>
        </w:tc>
        <w:tc>
          <w:tcPr>
            <w:tcW w:w="3828" w:type="dxa"/>
            <w:gridSpan w:val="2"/>
          </w:tcPr>
          <w:p w:rsidR="005C500E" w:rsidRDefault="005C500E" w:rsidP="009935ED">
            <w:pPr>
              <w:tabs>
                <w:tab w:val="left" w:pos="-90"/>
                <w:tab w:val="left" w:pos="864"/>
                <w:tab w:val="left" w:pos="10440"/>
              </w:tabs>
              <w:spacing w:line="276" w:lineRule="auto"/>
              <w:jc w:val="both"/>
              <w:rPr>
                <w:rFonts w:ascii="Times New Roman" w:hAnsi="Times New Roman"/>
                <w:sz w:val="24"/>
                <w:lang w:bidi="en-US"/>
              </w:rPr>
            </w:pPr>
          </w:p>
          <w:p w:rsidR="005C500E" w:rsidRDefault="005C500E" w:rsidP="009935ED">
            <w:pPr>
              <w:tabs>
                <w:tab w:val="left" w:pos="-90"/>
                <w:tab w:val="left" w:pos="864"/>
                <w:tab w:val="left" w:pos="10440"/>
              </w:tabs>
              <w:spacing w:line="276" w:lineRule="auto"/>
              <w:jc w:val="both"/>
              <w:rPr>
                <w:rFonts w:ascii="Times New Roman" w:hAnsi="Times New Roman"/>
                <w:sz w:val="24"/>
                <w:szCs w:val="20"/>
                <w:lang w:eastAsia="bg-BG"/>
              </w:rPr>
            </w:pPr>
            <w:r>
              <w:rPr>
                <w:rFonts w:ascii="Times New Roman" w:hAnsi="Times New Roman"/>
                <w:sz w:val="24"/>
                <w:lang w:bidi="en-US"/>
              </w:rPr>
              <w:t>..........................................</w:t>
            </w:r>
          </w:p>
          <w:p w:rsidR="005C500E" w:rsidRDefault="005C500E" w:rsidP="009935ED">
            <w:pPr>
              <w:tabs>
                <w:tab w:val="left" w:pos="-90"/>
                <w:tab w:val="left" w:pos="864"/>
                <w:tab w:val="left" w:pos="10440"/>
              </w:tabs>
              <w:spacing w:line="276" w:lineRule="auto"/>
              <w:jc w:val="both"/>
              <w:rPr>
                <w:rFonts w:ascii="Times New Roman" w:hAnsi="Times New Roman"/>
                <w:sz w:val="24"/>
                <w:lang w:bidi="en-US"/>
              </w:rPr>
            </w:pPr>
          </w:p>
        </w:tc>
      </w:tr>
      <w:tr w:rsidR="005C500E" w:rsidTr="009935ED">
        <w:trPr>
          <w:gridAfter w:val="1"/>
          <w:wAfter w:w="426" w:type="dxa"/>
        </w:trPr>
        <w:tc>
          <w:tcPr>
            <w:tcW w:w="4961" w:type="dxa"/>
          </w:tcPr>
          <w:p w:rsidR="005C500E" w:rsidRDefault="005C500E" w:rsidP="009935ED">
            <w:pPr>
              <w:spacing w:line="276" w:lineRule="auto"/>
              <w:jc w:val="both"/>
              <w:rPr>
                <w:rFonts w:ascii="Times New Roman" w:hAnsi="Times New Roman"/>
                <w:sz w:val="24"/>
                <w:lang w:eastAsia="bg-BG"/>
              </w:rPr>
            </w:pPr>
          </w:p>
          <w:p w:rsidR="005C500E" w:rsidRDefault="005C500E" w:rsidP="009935ED">
            <w:pPr>
              <w:spacing w:line="276" w:lineRule="auto"/>
              <w:jc w:val="both"/>
              <w:rPr>
                <w:rFonts w:ascii="Times New Roman" w:hAnsi="Times New Roman"/>
                <w:sz w:val="24"/>
                <w:lang w:eastAsia="bg-BG"/>
              </w:rPr>
            </w:pPr>
            <w:r>
              <w:rPr>
                <w:rFonts w:ascii="Times New Roman" w:hAnsi="Times New Roman"/>
                <w:sz w:val="24"/>
                <w:lang w:eastAsia="bg-BG"/>
              </w:rPr>
              <w:t>................................................</w:t>
            </w:r>
            <w:r>
              <w:rPr>
                <w:rFonts w:ascii="Times New Roman" w:hAnsi="Times New Roman"/>
                <w:sz w:val="24"/>
                <w:szCs w:val="20"/>
                <w:lang w:eastAsia="bg-BG"/>
              </w:rPr>
              <w:tab/>
            </w:r>
            <w:r>
              <w:rPr>
                <w:rFonts w:ascii="Times New Roman" w:hAnsi="Times New Roman"/>
                <w:sz w:val="24"/>
                <w:szCs w:val="20"/>
                <w:lang w:eastAsia="bg-BG"/>
              </w:rPr>
              <w:tab/>
            </w:r>
          </w:p>
          <w:p w:rsidR="005C500E" w:rsidRDefault="005C500E" w:rsidP="009935ED">
            <w:pPr>
              <w:spacing w:line="276" w:lineRule="auto"/>
              <w:jc w:val="both"/>
              <w:rPr>
                <w:rFonts w:ascii="Times New Roman" w:hAnsi="Times New Roman"/>
                <w:sz w:val="24"/>
                <w:szCs w:val="20"/>
                <w:lang w:eastAsia="bg-BG"/>
              </w:rPr>
            </w:pPr>
            <w:r>
              <w:rPr>
                <w:rFonts w:ascii="Times New Roman" w:hAnsi="Times New Roman"/>
                <w:caps/>
                <w:sz w:val="24"/>
                <w:szCs w:val="20"/>
                <w:lang w:eastAsia="bg-BG"/>
              </w:rPr>
              <w:t>ДИРЕКТОР НА ДИРЕКЦИЯ „ФСД“</w:t>
            </w:r>
            <w:r>
              <w:rPr>
                <w:rFonts w:ascii="Times New Roman" w:hAnsi="Times New Roman"/>
                <w:sz w:val="24"/>
                <w:szCs w:val="20"/>
                <w:lang w:eastAsia="bg-BG"/>
              </w:rPr>
              <w:tab/>
            </w:r>
          </w:p>
          <w:p w:rsidR="005C500E" w:rsidRDefault="005C500E" w:rsidP="009935ED">
            <w:pPr>
              <w:spacing w:line="276" w:lineRule="auto"/>
              <w:jc w:val="both"/>
              <w:rPr>
                <w:rFonts w:ascii="Times New Roman" w:hAnsi="Times New Roman"/>
                <w:sz w:val="24"/>
                <w:lang w:bidi="en-US"/>
              </w:rPr>
            </w:pPr>
            <w:r>
              <w:rPr>
                <w:rFonts w:ascii="Times New Roman" w:hAnsi="Times New Roman"/>
                <w:caps/>
                <w:sz w:val="24"/>
                <w:szCs w:val="20"/>
                <w:lang w:eastAsia="bg-BG"/>
              </w:rPr>
              <w:t>/............................................................/</w:t>
            </w:r>
          </w:p>
        </w:tc>
        <w:tc>
          <w:tcPr>
            <w:tcW w:w="3828" w:type="dxa"/>
            <w:gridSpan w:val="2"/>
          </w:tcPr>
          <w:p w:rsidR="005C500E" w:rsidRDefault="005C500E" w:rsidP="009935ED">
            <w:pPr>
              <w:tabs>
                <w:tab w:val="left" w:pos="-90"/>
                <w:tab w:val="left" w:pos="864"/>
                <w:tab w:val="left" w:pos="10440"/>
              </w:tabs>
              <w:spacing w:line="276" w:lineRule="auto"/>
              <w:jc w:val="both"/>
              <w:rPr>
                <w:rFonts w:ascii="Times New Roman" w:hAnsi="Times New Roman"/>
                <w:sz w:val="24"/>
                <w:lang w:bidi="en-US"/>
              </w:rPr>
            </w:pPr>
          </w:p>
        </w:tc>
      </w:tr>
    </w:tbl>
    <w:p w:rsidR="00286865" w:rsidRPr="001C2838" w:rsidRDefault="00286865" w:rsidP="00025CAD">
      <w:pPr>
        <w:tabs>
          <w:tab w:val="left" w:pos="2505"/>
        </w:tabs>
        <w:suppressAutoHyphens w:val="0"/>
      </w:pPr>
    </w:p>
    <w:sectPr w:rsidR="00286865" w:rsidRPr="001C2838" w:rsidSect="00187B3C">
      <w:pgSz w:w="11906" w:h="16838"/>
      <w:pgMar w:top="992" w:right="1418"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CED" w:rsidRDefault="002C4CED" w:rsidP="004D3A92">
      <w:r>
        <w:separator/>
      </w:r>
    </w:p>
  </w:endnote>
  <w:endnote w:type="continuationSeparator" w:id="0">
    <w:p w:rsidR="002C4CED" w:rsidRDefault="002C4CED"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138677962"/>
      <w:docPartObj>
        <w:docPartGallery w:val="Page Numbers (Bottom of Page)"/>
        <w:docPartUnique/>
      </w:docPartObj>
    </w:sdtPr>
    <w:sdtEndPr/>
    <w:sdtContent>
      <w:sdt>
        <w:sdtPr>
          <w:rPr>
            <w:rFonts w:ascii="Times New Roman" w:hAnsi="Times New Roman" w:cs="Times New Roman"/>
            <w:sz w:val="16"/>
            <w:szCs w:val="16"/>
          </w:rPr>
          <w:id w:val="-2085979978"/>
          <w:docPartObj>
            <w:docPartGallery w:val="Page Numbers (Top of Page)"/>
            <w:docPartUnique/>
          </w:docPartObj>
        </w:sdtPr>
        <w:sdtEndPr/>
        <w:sdtContent>
          <w:p w:rsidR="002C4CED" w:rsidRPr="008F4820" w:rsidRDefault="002C4CED">
            <w:pPr>
              <w:pStyle w:val="Footer"/>
              <w:jc w:val="right"/>
              <w:rPr>
                <w:rFonts w:ascii="Times New Roman" w:hAnsi="Times New Roman" w:cs="Times New Roman"/>
                <w:sz w:val="16"/>
                <w:szCs w:val="16"/>
              </w:rPr>
            </w:pPr>
            <w:r w:rsidRPr="008F4820">
              <w:rPr>
                <w:rFonts w:ascii="Times New Roman" w:hAnsi="Times New Roman" w:cs="Times New Roman"/>
                <w:b/>
                <w:bCs/>
                <w:sz w:val="16"/>
                <w:szCs w:val="16"/>
              </w:rPr>
              <w:fldChar w:fldCharType="begin"/>
            </w:r>
            <w:r w:rsidRPr="008F4820">
              <w:rPr>
                <w:rFonts w:ascii="Times New Roman" w:hAnsi="Times New Roman" w:cs="Times New Roman"/>
                <w:b/>
                <w:bCs/>
                <w:sz w:val="16"/>
                <w:szCs w:val="16"/>
              </w:rPr>
              <w:instrText xml:space="preserve"> PAGE </w:instrText>
            </w:r>
            <w:r w:rsidRPr="008F4820">
              <w:rPr>
                <w:rFonts w:ascii="Times New Roman" w:hAnsi="Times New Roman" w:cs="Times New Roman"/>
                <w:b/>
                <w:bCs/>
                <w:sz w:val="16"/>
                <w:szCs w:val="16"/>
              </w:rPr>
              <w:fldChar w:fldCharType="separate"/>
            </w:r>
            <w:r w:rsidR="00316D4B">
              <w:rPr>
                <w:rFonts w:ascii="Times New Roman" w:hAnsi="Times New Roman" w:cs="Times New Roman"/>
                <w:b/>
                <w:bCs/>
                <w:noProof/>
                <w:sz w:val="16"/>
                <w:szCs w:val="16"/>
              </w:rPr>
              <w:t>103</w:t>
            </w:r>
            <w:r w:rsidRPr="008F4820">
              <w:rPr>
                <w:rFonts w:ascii="Times New Roman" w:hAnsi="Times New Roman" w:cs="Times New Roman"/>
                <w:b/>
                <w:bCs/>
                <w:sz w:val="16"/>
                <w:szCs w:val="16"/>
              </w:rPr>
              <w:fldChar w:fldCharType="end"/>
            </w:r>
            <w:r>
              <w:rPr>
                <w:rFonts w:ascii="Times New Roman" w:hAnsi="Times New Roman" w:cs="Times New Roman"/>
                <w:sz w:val="16"/>
                <w:szCs w:val="16"/>
              </w:rPr>
              <w:t xml:space="preserve"> /</w:t>
            </w:r>
            <w:r w:rsidRPr="008F4820">
              <w:rPr>
                <w:rFonts w:ascii="Times New Roman" w:hAnsi="Times New Roman" w:cs="Times New Roman"/>
                <w:b/>
                <w:bCs/>
                <w:sz w:val="16"/>
                <w:szCs w:val="16"/>
              </w:rPr>
              <w:fldChar w:fldCharType="begin"/>
            </w:r>
            <w:r w:rsidRPr="008F4820">
              <w:rPr>
                <w:rFonts w:ascii="Times New Roman" w:hAnsi="Times New Roman" w:cs="Times New Roman"/>
                <w:b/>
                <w:bCs/>
                <w:sz w:val="16"/>
                <w:szCs w:val="16"/>
              </w:rPr>
              <w:instrText xml:space="preserve"> NUMPAGES  </w:instrText>
            </w:r>
            <w:r w:rsidRPr="008F4820">
              <w:rPr>
                <w:rFonts w:ascii="Times New Roman" w:hAnsi="Times New Roman" w:cs="Times New Roman"/>
                <w:b/>
                <w:bCs/>
                <w:sz w:val="16"/>
                <w:szCs w:val="16"/>
              </w:rPr>
              <w:fldChar w:fldCharType="separate"/>
            </w:r>
            <w:r w:rsidR="00316D4B">
              <w:rPr>
                <w:rFonts w:ascii="Times New Roman" w:hAnsi="Times New Roman" w:cs="Times New Roman"/>
                <w:b/>
                <w:bCs/>
                <w:noProof/>
                <w:sz w:val="16"/>
                <w:szCs w:val="16"/>
              </w:rPr>
              <w:t>108</w:t>
            </w:r>
            <w:r w:rsidRPr="008F4820">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CED" w:rsidRDefault="002C4CED" w:rsidP="004D3A92">
      <w:r>
        <w:separator/>
      </w:r>
    </w:p>
  </w:footnote>
  <w:footnote w:type="continuationSeparator" w:id="0">
    <w:p w:rsidR="002C4CED" w:rsidRDefault="002C4CED" w:rsidP="004D3A92">
      <w:r>
        <w:continuationSeparator/>
      </w:r>
    </w:p>
  </w:footnote>
  <w:footnote w:id="1">
    <w:p w:rsidR="002C4CED" w:rsidRDefault="002C4CED" w:rsidP="00614A9F">
      <w:pPr>
        <w:pStyle w:val="FootnoteText"/>
        <w:jc w:val="both"/>
      </w:pPr>
      <w:r>
        <w:rPr>
          <w:rStyle w:val="FootnoteReference"/>
        </w:rPr>
        <w:footnoteRef/>
      </w:r>
      <w:r>
        <w:t xml:space="preserve"> </w:t>
      </w:r>
      <w:r w:rsidRPr="000E1E60">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w:t>
      </w:r>
      <w:r>
        <w:t>54</w:t>
      </w:r>
      <w:r w:rsidRPr="000E1E60">
        <w:t xml:space="preserve"> от Закона за </w:t>
      </w:r>
      <w:r>
        <w:t>противодействие на корупцията и за отнемане на незаконно придобитото имущество</w:t>
      </w:r>
      <w:r w:rsidRPr="000E1E60">
        <w:t xml:space="preserve"> и за който би могло да се приеме, че влияе на тяхната безпристрастност и независимост във връзка с възлагането на обществената поръчка.</w:t>
      </w:r>
    </w:p>
  </w:footnote>
  <w:footnote w:id="2">
    <w:p w:rsidR="002C4CED" w:rsidRDefault="002C4CED">
      <w:pPr>
        <w:pStyle w:val="FootnoteText"/>
      </w:pPr>
      <w:r>
        <w:rPr>
          <w:rStyle w:val="FootnoteReference"/>
        </w:rPr>
        <w:footnoteRef/>
      </w:r>
      <w:r>
        <w:t xml:space="preserve"> При наличие на такива.</w:t>
      </w:r>
    </w:p>
  </w:footnote>
  <w:footnote w:id="3">
    <w:p w:rsidR="002C4CED" w:rsidRDefault="002C4CED" w:rsidP="00614A9F">
      <w:pPr>
        <w:pStyle w:val="FootnoteText"/>
        <w:rPr>
          <w:sz w:val="22"/>
          <w:szCs w:val="22"/>
        </w:rPr>
      </w:pPr>
      <w:r>
        <w:rPr>
          <w:rStyle w:val="FootnoteReference"/>
        </w:rPr>
        <w:footnoteRef/>
      </w:r>
      <w:r>
        <w:t xml:space="preserve"> Точка 3 се попълва само за </w:t>
      </w:r>
      <w:proofErr w:type="spellStart"/>
      <w:r>
        <w:t>относимите</w:t>
      </w:r>
      <w:proofErr w:type="spellEnd"/>
      <w:r>
        <w:t xml:space="preserve"> обстоятелства.</w:t>
      </w:r>
    </w:p>
  </w:footnote>
  <w:footnote w:id="4">
    <w:p w:rsidR="002C4CED" w:rsidRDefault="002C4CED" w:rsidP="00E25F6E">
      <w:pPr>
        <w:pStyle w:val="FootnoteText"/>
        <w:rPr>
          <w:sz w:val="22"/>
          <w:szCs w:val="22"/>
        </w:rPr>
      </w:pPr>
      <w:r>
        <w:rPr>
          <w:rStyle w:val="FootnoteReference"/>
        </w:rPr>
        <w:footnoteRef/>
      </w:r>
      <w:r>
        <w:t xml:space="preserve">  Попълва се само за </w:t>
      </w:r>
      <w:proofErr w:type="spellStart"/>
      <w:r>
        <w:t>относимите</w:t>
      </w:r>
      <w:proofErr w:type="spellEnd"/>
      <w:r>
        <w:t xml:space="preserve"> обстоятелства.</w:t>
      </w:r>
    </w:p>
    <w:p w:rsidR="002C4CED" w:rsidRDefault="002C4CED" w:rsidP="00E25F6E">
      <w:pPr>
        <w:pStyle w:val="FootnoteText"/>
      </w:pPr>
    </w:p>
  </w:footnote>
  <w:footnote w:id="5">
    <w:p w:rsidR="002C4CED" w:rsidRDefault="002C4CED" w:rsidP="00E25F6E">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6">
    <w:p w:rsidR="002C4CED" w:rsidRDefault="002C4CED" w:rsidP="00E25F6E">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7">
    <w:p w:rsidR="002C4CED" w:rsidRDefault="002C4CED" w:rsidP="00E25F6E">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8">
    <w:p w:rsidR="002C4CED" w:rsidRDefault="002C4CED" w:rsidP="00E25F6E">
      <w:pPr>
        <w:pStyle w:val="FootnoteText"/>
      </w:pPr>
      <w:r>
        <w:rPr>
          <w:rStyle w:val="FootnoteReference"/>
        </w:rPr>
        <w:footnoteRef/>
      </w:r>
      <w:r>
        <w:t xml:space="preserve"> Попълва се наименованието на съответното дружество.</w:t>
      </w:r>
    </w:p>
  </w:footnote>
  <w:footnote w:id="9">
    <w:p w:rsidR="002C4CED" w:rsidRDefault="002C4CED" w:rsidP="00E25F6E">
      <w:pPr>
        <w:pStyle w:val="FootnoteText"/>
      </w:pPr>
      <w:r>
        <w:rPr>
          <w:rStyle w:val="FootnoteReference"/>
        </w:rPr>
        <w:footnoteRef/>
      </w:r>
      <w:r>
        <w:t xml:space="preserve"> Попълва се юрисдикцията с преференциален данъчен режим, където е регистрирано съответното контролиращо дружество.</w:t>
      </w:r>
    </w:p>
  </w:footnote>
  <w:footnote w:id="10">
    <w:p w:rsidR="002C4CED" w:rsidRDefault="002C4CED">
      <w:pPr>
        <w:pStyle w:val="FootnoteText"/>
      </w:pPr>
      <w:r w:rsidRPr="00F83877">
        <w:rPr>
          <w:rStyle w:val="FootnoteReference"/>
        </w:rPr>
        <w:footnoteRef/>
      </w:r>
      <w:r w:rsidRPr="00F83877">
        <w:t xml:space="preserve"> Това е възможност, която е приложима в случаите, предвидени в чл.111, ал.2, изр. последно, и чл.116, ал.1, т.1, 2, 3 и 6, и чл.116, ал.4 ЗОП.</w:t>
      </w:r>
    </w:p>
  </w:footnote>
  <w:footnote w:id="11">
    <w:p w:rsidR="002C4CED" w:rsidRPr="00DC0CC8" w:rsidRDefault="002C4CED" w:rsidP="008A398D">
      <w:pPr>
        <w:pStyle w:val="FootnoteText"/>
        <w:jc w:val="both"/>
        <w:rPr>
          <w:b/>
        </w:rPr>
      </w:pPr>
      <w:r w:rsidRPr="00DC0CC8">
        <w:rPr>
          <w:rStyle w:val="FootnoteReference"/>
          <w:b/>
        </w:rPr>
        <w:footnoteRef/>
      </w:r>
      <w:r w:rsidRPr="00493174">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12">
    <w:p w:rsidR="002C4CED" w:rsidRPr="00DC0CC8" w:rsidRDefault="002C4CED" w:rsidP="00540EFE">
      <w:pPr>
        <w:pStyle w:val="FootnoteText"/>
        <w:jc w:val="both"/>
        <w:rPr>
          <w:b/>
        </w:rPr>
      </w:pPr>
      <w:r w:rsidRPr="00DC0CC8">
        <w:rPr>
          <w:rStyle w:val="FootnoteReference"/>
          <w:b/>
        </w:rPr>
        <w:footnoteRef/>
      </w:r>
      <w:r w:rsidRPr="00493174">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13">
    <w:p w:rsidR="002C4CED" w:rsidRDefault="002C4CED" w:rsidP="00873031">
      <w:pPr>
        <w:pStyle w:val="FootnoteText"/>
      </w:pPr>
      <w:r>
        <w:rPr>
          <w:rStyle w:val="FootnoteReference"/>
        </w:rPr>
        <w:footnoteRef/>
      </w:r>
      <w:r>
        <w:t xml:space="preserve"> </w:t>
      </w:r>
      <w:r w:rsidRPr="002A63CC">
        <w:t>Това е възможност, която е приложима в случаите, предвидени в чл.111, ал.2, изр. последно, и чл.116, ал.1, т.т.1, 2, 3 и 6, и чл.116, ал.4 ЗОП.</w:t>
      </w:r>
    </w:p>
  </w:footnote>
  <w:footnote w:id="14">
    <w:p w:rsidR="002C4CED" w:rsidRDefault="002C4CED" w:rsidP="005C500E">
      <w:pPr>
        <w:pStyle w:val="FootnoteText"/>
        <w:jc w:val="both"/>
        <w:rPr>
          <w:b/>
        </w:rPr>
      </w:pPr>
      <w:r>
        <w:rPr>
          <w:rStyle w:val="FootnoteReference"/>
          <w:b/>
        </w:rPr>
        <w:footnoteRef/>
      </w:r>
      <w:r>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42541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5"/>
    <w:multiLevelType w:val="multilevel"/>
    <w:tmpl w:val="44B0A908"/>
    <w:lvl w:ilvl="0">
      <w:start w:val="1"/>
      <w:numFmt w:val="decimal"/>
      <w:lvlText w:val="%1."/>
      <w:lvlJc w:val="left"/>
      <w:pPr>
        <w:ind w:left="360" w:hanging="360"/>
      </w:pPr>
      <w:rPr>
        <w:b w:val="0"/>
        <w:sz w:val="24"/>
        <w:lang w:val="ru-RU"/>
      </w:rPr>
    </w:lvl>
    <w:lvl w:ilvl="1">
      <w:start w:val="1"/>
      <w:numFmt w:val="decimal"/>
      <w:lvlText w:val="%2."/>
      <w:lvlJc w:val="left"/>
      <w:pPr>
        <w:ind w:left="792" w:hanging="432"/>
      </w:pPr>
      <w:rPr>
        <w:rFonts w:ascii="Times New Roman" w:hAnsi="Times New Roman" w:hint="default"/>
        <w:b w:val="0"/>
        <w:caps w:val="0"/>
        <w:strike w:val="0"/>
        <w:dstrike w:val="0"/>
        <w:vanish w:val="0"/>
        <w:sz w:val="24"/>
        <w:u w:val="none"/>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0F7ABB"/>
    <w:multiLevelType w:val="hybridMultilevel"/>
    <w:tmpl w:val="D884D278"/>
    <w:lvl w:ilvl="0" w:tplc="CF1615DC">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5" w15:restartNumberingAfterBreak="0">
    <w:nsid w:val="032A1DEF"/>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21436D"/>
    <w:multiLevelType w:val="hybridMultilevel"/>
    <w:tmpl w:val="9D0207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7CD75C9"/>
    <w:multiLevelType w:val="hybridMultilevel"/>
    <w:tmpl w:val="DE76136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086E27D1"/>
    <w:multiLevelType w:val="multilevel"/>
    <w:tmpl w:val="A64657EC"/>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4260DA"/>
    <w:multiLevelType w:val="hybridMultilevel"/>
    <w:tmpl w:val="2EEED07A"/>
    <w:lvl w:ilvl="0" w:tplc="0402000F">
      <w:start w:val="1"/>
      <w:numFmt w:val="decimal"/>
      <w:lvlText w:val="%1."/>
      <w:lvlJc w:val="left"/>
      <w:pPr>
        <w:ind w:left="785" w:hanging="360"/>
      </w:pPr>
    </w:lvl>
    <w:lvl w:ilvl="1" w:tplc="04020019">
      <w:start w:val="1"/>
      <w:numFmt w:val="lowerLetter"/>
      <w:lvlText w:val="%2."/>
      <w:lvlJc w:val="left"/>
      <w:pPr>
        <w:ind w:left="1505" w:hanging="360"/>
      </w:pPr>
    </w:lvl>
    <w:lvl w:ilvl="2" w:tplc="0402001B">
      <w:start w:val="1"/>
      <w:numFmt w:val="lowerRoman"/>
      <w:lvlText w:val="%3."/>
      <w:lvlJc w:val="right"/>
      <w:pPr>
        <w:ind w:left="2225" w:hanging="180"/>
      </w:pPr>
    </w:lvl>
    <w:lvl w:ilvl="3" w:tplc="0402000F">
      <w:start w:val="1"/>
      <w:numFmt w:val="decimal"/>
      <w:lvlText w:val="%4."/>
      <w:lvlJc w:val="left"/>
      <w:pPr>
        <w:ind w:left="2945" w:hanging="360"/>
      </w:pPr>
    </w:lvl>
    <w:lvl w:ilvl="4" w:tplc="04020019">
      <w:start w:val="1"/>
      <w:numFmt w:val="lowerLetter"/>
      <w:lvlText w:val="%5."/>
      <w:lvlJc w:val="left"/>
      <w:pPr>
        <w:ind w:left="3665" w:hanging="360"/>
      </w:pPr>
    </w:lvl>
    <w:lvl w:ilvl="5" w:tplc="0402001B">
      <w:start w:val="1"/>
      <w:numFmt w:val="lowerRoman"/>
      <w:lvlText w:val="%6."/>
      <w:lvlJc w:val="right"/>
      <w:pPr>
        <w:ind w:left="4385" w:hanging="180"/>
      </w:pPr>
    </w:lvl>
    <w:lvl w:ilvl="6" w:tplc="0402000F">
      <w:start w:val="1"/>
      <w:numFmt w:val="decimal"/>
      <w:lvlText w:val="%7."/>
      <w:lvlJc w:val="left"/>
      <w:pPr>
        <w:ind w:left="5105" w:hanging="360"/>
      </w:pPr>
    </w:lvl>
    <w:lvl w:ilvl="7" w:tplc="04020019">
      <w:start w:val="1"/>
      <w:numFmt w:val="lowerLetter"/>
      <w:lvlText w:val="%8."/>
      <w:lvlJc w:val="left"/>
      <w:pPr>
        <w:ind w:left="5825" w:hanging="360"/>
      </w:pPr>
    </w:lvl>
    <w:lvl w:ilvl="8" w:tplc="0402001B">
      <w:start w:val="1"/>
      <w:numFmt w:val="lowerRoman"/>
      <w:lvlText w:val="%9."/>
      <w:lvlJc w:val="right"/>
      <w:pPr>
        <w:ind w:left="6545" w:hanging="180"/>
      </w:pPr>
    </w:lvl>
  </w:abstractNum>
  <w:abstractNum w:abstractNumId="10" w15:restartNumberingAfterBreak="0">
    <w:nsid w:val="0E8079AC"/>
    <w:multiLevelType w:val="hybridMultilevel"/>
    <w:tmpl w:val="D2B61BE6"/>
    <w:lvl w:ilvl="0" w:tplc="F30248FE">
      <w:start w:val="1"/>
      <w:numFmt w:val="decimal"/>
      <w:lvlText w:val="%1."/>
      <w:lvlJc w:val="left"/>
      <w:pPr>
        <w:ind w:left="786"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15:restartNumberingAfterBreak="0">
    <w:nsid w:val="13F95B3A"/>
    <w:multiLevelType w:val="hybridMultilevel"/>
    <w:tmpl w:val="2EEED07A"/>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2" w15:restartNumberingAfterBreak="0">
    <w:nsid w:val="19311820"/>
    <w:multiLevelType w:val="hybridMultilevel"/>
    <w:tmpl w:val="6FB4EA8A"/>
    <w:lvl w:ilvl="0" w:tplc="8A22E1F6">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C1D3BC4"/>
    <w:multiLevelType w:val="hybridMultilevel"/>
    <w:tmpl w:val="374A85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D341837"/>
    <w:multiLevelType w:val="hybridMultilevel"/>
    <w:tmpl w:val="77CEB5C0"/>
    <w:lvl w:ilvl="0" w:tplc="FBE8A608">
      <w:start w:val="1"/>
      <w:numFmt w:val="decimal"/>
      <w:lvlText w:val="%1."/>
      <w:lvlJc w:val="left"/>
      <w:pPr>
        <w:ind w:left="78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FEC4E59"/>
    <w:multiLevelType w:val="hybridMultilevel"/>
    <w:tmpl w:val="FB94F1A0"/>
    <w:lvl w:ilvl="0" w:tplc="B7D4E830">
      <w:start w:val="1"/>
      <w:numFmt w:val="decimal"/>
      <w:lvlText w:val="%1."/>
      <w:lvlJc w:val="left"/>
      <w:pPr>
        <w:ind w:left="1068"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2509094B"/>
    <w:multiLevelType w:val="hybridMultilevel"/>
    <w:tmpl w:val="87CC07C8"/>
    <w:lvl w:ilvl="0" w:tplc="C8B434F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A7C09"/>
    <w:multiLevelType w:val="hybridMultilevel"/>
    <w:tmpl w:val="DE7613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70537E4"/>
    <w:multiLevelType w:val="hybridMultilevel"/>
    <w:tmpl w:val="D2B61BE6"/>
    <w:lvl w:ilvl="0" w:tplc="F30248FE">
      <w:start w:val="1"/>
      <w:numFmt w:val="decimal"/>
      <w:lvlText w:val="%1."/>
      <w:lvlJc w:val="left"/>
      <w:pPr>
        <w:ind w:left="786"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15:restartNumberingAfterBreak="0">
    <w:nsid w:val="29682A81"/>
    <w:multiLevelType w:val="hybridMultilevel"/>
    <w:tmpl w:val="B98A657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2BFD4A7F"/>
    <w:multiLevelType w:val="multilevel"/>
    <w:tmpl w:val="C4F45A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3655D7"/>
    <w:multiLevelType w:val="hybridMultilevel"/>
    <w:tmpl w:val="CC9ABB48"/>
    <w:lvl w:ilvl="0" w:tplc="83E20AE4">
      <w:start w:val="1"/>
      <w:numFmt w:val="decimal"/>
      <w:lvlText w:val="%1."/>
      <w:lvlJc w:val="left"/>
      <w:pPr>
        <w:ind w:left="1287"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2F603126"/>
    <w:multiLevelType w:val="hybridMultilevel"/>
    <w:tmpl w:val="4C827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9570A4"/>
    <w:multiLevelType w:val="multilevel"/>
    <w:tmpl w:val="8F7E81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035B0D"/>
    <w:multiLevelType w:val="hybridMultilevel"/>
    <w:tmpl w:val="113A4A34"/>
    <w:lvl w:ilvl="0" w:tplc="7512A22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6" w15:restartNumberingAfterBreak="0">
    <w:nsid w:val="403C01AC"/>
    <w:multiLevelType w:val="hybridMultilevel"/>
    <w:tmpl w:val="9CDE9B64"/>
    <w:lvl w:ilvl="0" w:tplc="1C80A58E">
      <w:start w:val="1"/>
      <w:numFmt w:val="decimal"/>
      <w:lvlText w:val="%1."/>
      <w:lvlJc w:val="left"/>
      <w:pPr>
        <w:ind w:left="1428"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7" w15:restartNumberingAfterBreak="0">
    <w:nsid w:val="43525E2C"/>
    <w:multiLevelType w:val="hybridMultilevel"/>
    <w:tmpl w:val="EDF46F08"/>
    <w:lvl w:ilvl="0" w:tplc="1C80A58E">
      <w:start w:val="1"/>
      <w:numFmt w:val="decimal"/>
      <w:lvlText w:val="%1."/>
      <w:lvlJc w:val="left"/>
      <w:pPr>
        <w:ind w:left="1429"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15:restartNumberingAfterBreak="0">
    <w:nsid w:val="437054F3"/>
    <w:multiLevelType w:val="hybridMultilevel"/>
    <w:tmpl w:val="53E4B132"/>
    <w:lvl w:ilvl="0" w:tplc="4E407934">
      <w:start w:val="1"/>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29" w15:restartNumberingAfterBreak="0">
    <w:nsid w:val="44CA45C5"/>
    <w:multiLevelType w:val="hybridMultilevel"/>
    <w:tmpl w:val="9D0207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65D1C57"/>
    <w:multiLevelType w:val="hybridMultilevel"/>
    <w:tmpl w:val="C67AAE18"/>
    <w:lvl w:ilvl="0" w:tplc="49BC4510">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1" w15:restartNumberingAfterBreak="0">
    <w:nsid w:val="46EB5C87"/>
    <w:multiLevelType w:val="hybridMultilevel"/>
    <w:tmpl w:val="0DF0219A"/>
    <w:lvl w:ilvl="0" w:tplc="C9903776">
      <w:start w:val="1"/>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2" w15:restartNumberingAfterBreak="0">
    <w:nsid w:val="498C4B34"/>
    <w:multiLevelType w:val="hybridMultilevel"/>
    <w:tmpl w:val="DE7613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8545580"/>
    <w:multiLevelType w:val="multilevel"/>
    <w:tmpl w:val="A8C8807C"/>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2.2.%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4" w15:restartNumberingAfterBreak="0">
    <w:nsid w:val="59D76774"/>
    <w:multiLevelType w:val="hybridMultilevel"/>
    <w:tmpl w:val="11D67D76"/>
    <w:lvl w:ilvl="0" w:tplc="FA647364">
      <w:numFmt w:val="bullet"/>
      <w:lvlText w:val="-"/>
      <w:lvlJc w:val="left"/>
      <w:pPr>
        <w:ind w:left="375" w:hanging="1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34C55"/>
    <w:multiLevelType w:val="hybridMultilevel"/>
    <w:tmpl w:val="075A565A"/>
    <w:lvl w:ilvl="0" w:tplc="CF1615DC">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36" w15:restartNumberingAfterBreak="0">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7" w15:restartNumberingAfterBreak="0">
    <w:nsid w:val="67184341"/>
    <w:multiLevelType w:val="hybridMultilevel"/>
    <w:tmpl w:val="C4D0D8BE"/>
    <w:lvl w:ilvl="0" w:tplc="6C32498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80013B1"/>
    <w:multiLevelType w:val="multilevel"/>
    <w:tmpl w:val="615EE85A"/>
    <w:lvl w:ilvl="0">
      <w:start w:val="1"/>
      <w:numFmt w:val="decimal"/>
      <w:lvlText w:val="%1."/>
      <w:lvlJc w:val="left"/>
      <w:pPr>
        <w:tabs>
          <w:tab w:val="num" w:pos="-360"/>
        </w:tabs>
        <w:ind w:left="360" w:hanging="360"/>
      </w:pPr>
      <w:rPr>
        <w:rFonts w:cs="Times New Roman"/>
        <w:sz w:val="24"/>
        <w:lang w:val="ru-RU"/>
      </w:rPr>
    </w:lvl>
    <w:lvl w:ilvl="1">
      <w:start w:val="1"/>
      <w:numFmt w:val="decimal"/>
      <w:lvlText w:val="%2."/>
      <w:lvlJc w:val="left"/>
      <w:pPr>
        <w:tabs>
          <w:tab w:val="num" w:pos="1080"/>
        </w:tabs>
        <w:ind w:left="1080" w:hanging="360"/>
      </w:pPr>
      <w:rPr>
        <w:b w:val="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9" w15:restartNumberingAfterBreak="0">
    <w:nsid w:val="6DF34711"/>
    <w:multiLevelType w:val="hybridMultilevel"/>
    <w:tmpl w:val="3D927FB2"/>
    <w:lvl w:ilvl="0" w:tplc="27F43006">
      <w:start w:val="2"/>
      <w:numFmt w:val="decimal"/>
      <w:lvlText w:val="(%1)"/>
      <w:lvlJc w:val="left"/>
      <w:pPr>
        <w:ind w:left="142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E283430"/>
    <w:multiLevelType w:val="hybridMultilevel"/>
    <w:tmpl w:val="5292FFE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EE642D6"/>
    <w:multiLevelType w:val="hybridMultilevel"/>
    <w:tmpl w:val="374A85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2CB2E71"/>
    <w:multiLevelType w:val="hybridMultilevel"/>
    <w:tmpl w:val="A7946B1A"/>
    <w:lvl w:ilvl="0" w:tplc="0402000F">
      <w:start w:val="5"/>
      <w:numFmt w:val="bullet"/>
      <w:lvlText w:val="-"/>
      <w:lvlJc w:val="left"/>
      <w:pPr>
        <w:ind w:left="1065" w:hanging="360"/>
      </w:pPr>
      <w:rPr>
        <w:rFonts w:ascii="Times New Roman" w:eastAsiaTheme="minorHAnsi" w:hAnsi="Times New Roman" w:cs="Times New Roman" w:hint="default"/>
      </w:rPr>
    </w:lvl>
    <w:lvl w:ilvl="1" w:tplc="04020019" w:tentative="1">
      <w:start w:val="1"/>
      <w:numFmt w:val="bullet"/>
      <w:lvlText w:val="o"/>
      <w:lvlJc w:val="left"/>
      <w:pPr>
        <w:ind w:left="1785" w:hanging="360"/>
      </w:pPr>
      <w:rPr>
        <w:rFonts w:ascii="Courier New" w:hAnsi="Courier New" w:cs="Courier New" w:hint="default"/>
      </w:rPr>
    </w:lvl>
    <w:lvl w:ilvl="2" w:tplc="0402001B" w:tentative="1">
      <w:start w:val="1"/>
      <w:numFmt w:val="bullet"/>
      <w:lvlText w:val=""/>
      <w:lvlJc w:val="left"/>
      <w:pPr>
        <w:ind w:left="2505" w:hanging="360"/>
      </w:pPr>
      <w:rPr>
        <w:rFonts w:ascii="Wingdings" w:hAnsi="Wingdings" w:hint="default"/>
      </w:rPr>
    </w:lvl>
    <w:lvl w:ilvl="3" w:tplc="0402000F" w:tentative="1">
      <w:start w:val="1"/>
      <w:numFmt w:val="bullet"/>
      <w:lvlText w:val=""/>
      <w:lvlJc w:val="left"/>
      <w:pPr>
        <w:ind w:left="3225" w:hanging="360"/>
      </w:pPr>
      <w:rPr>
        <w:rFonts w:ascii="Symbol" w:hAnsi="Symbol" w:hint="default"/>
      </w:rPr>
    </w:lvl>
    <w:lvl w:ilvl="4" w:tplc="04020019" w:tentative="1">
      <w:start w:val="1"/>
      <w:numFmt w:val="bullet"/>
      <w:lvlText w:val="o"/>
      <w:lvlJc w:val="left"/>
      <w:pPr>
        <w:ind w:left="3945" w:hanging="360"/>
      </w:pPr>
      <w:rPr>
        <w:rFonts w:ascii="Courier New" w:hAnsi="Courier New" w:cs="Courier New" w:hint="default"/>
      </w:rPr>
    </w:lvl>
    <w:lvl w:ilvl="5" w:tplc="0402001B" w:tentative="1">
      <w:start w:val="1"/>
      <w:numFmt w:val="bullet"/>
      <w:lvlText w:val=""/>
      <w:lvlJc w:val="left"/>
      <w:pPr>
        <w:ind w:left="4665" w:hanging="360"/>
      </w:pPr>
      <w:rPr>
        <w:rFonts w:ascii="Wingdings" w:hAnsi="Wingdings" w:hint="default"/>
      </w:rPr>
    </w:lvl>
    <w:lvl w:ilvl="6" w:tplc="0402000F" w:tentative="1">
      <w:start w:val="1"/>
      <w:numFmt w:val="bullet"/>
      <w:lvlText w:val=""/>
      <w:lvlJc w:val="left"/>
      <w:pPr>
        <w:ind w:left="5385" w:hanging="360"/>
      </w:pPr>
      <w:rPr>
        <w:rFonts w:ascii="Symbol" w:hAnsi="Symbol" w:hint="default"/>
      </w:rPr>
    </w:lvl>
    <w:lvl w:ilvl="7" w:tplc="04020019" w:tentative="1">
      <w:start w:val="1"/>
      <w:numFmt w:val="bullet"/>
      <w:lvlText w:val="o"/>
      <w:lvlJc w:val="left"/>
      <w:pPr>
        <w:ind w:left="6105" w:hanging="360"/>
      </w:pPr>
      <w:rPr>
        <w:rFonts w:ascii="Courier New" w:hAnsi="Courier New" w:cs="Courier New" w:hint="default"/>
      </w:rPr>
    </w:lvl>
    <w:lvl w:ilvl="8" w:tplc="0402001B" w:tentative="1">
      <w:start w:val="1"/>
      <w:numFmt w:val="bullet"/>
      <w:lvlText w:val=""/>
      <w:lvlJc w:val="left"/>
      <w:pPr>
        <w:ind w:left="6825" w:hanging="360"/>
      </w:pPr>
      <w:rPr>
        <w:rFonts w:ascii="Wingdings" w:hAnsi="Wingdings" w:hint="default"/>
      </w:rPr>
    </w:lvl>
  </w:abstractNum>
  <w:abstractNum w:abstractNumId="43" w15:restartNumberingAfterBreak="0">
    <w:nsid w:val="72F04329"/>
    <w:multiLevelType w:val="hybridMultilevel"/>
    <w:tmpl w:val="2EEED07A"/>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44" w15:restartNumberingAfterBreak="0">
    <w:nsid w:val="74123758"/>
    <w:multiLevelType w:val="hybridMultilevel"/>
    <w:tmpl w:val="10749C62"/>
    <w:lvl w:ilvl="0" w:tplc="E5C439C2">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45" w15:restartNumberingAfterBreak="0">
    <w:nsid w:val="748C64FE"/>
    <w:multiLevelType w:val="hybridMultilevel"/>
    <w:tmpl w:val="733A076C"/>
    <w:lvl w:ilvl="0" w:tplc="AF2EEA84">
      <w:start w:val="3"/>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6" w15:restartNumberingAfterBreak="0">
    <w:nsid w:val="764F0F09"/>
    <w:multiLevelType w:val="hybridMultilevel"/>
    <w:tmpl w:val="6F8CED64"/>
    <w:lvl w:ilvl="0" w:tplc="9A60F3FE">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47" w15:restartNumberingAfterBreak="0">
    <w:nsid w:val="7E357AB7"/>
    <w:multiLevelType w:val="hybridMultilevel"/>
    <w:tmpl w:val="10749C62"/>
    <w:lvl w:ilvl="0" w:tplc="E5C439C2">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3"/>
  </w:num>
  <w:num w:numId="4">
    <w:abstractNumId w:val="5"/>
  </w:num>
  <w:num w:numId="5">
    <w:abstractNumId w:val="23"/>
  </w:num>
  <w:num w:numId="6">
    <w:abstractNumId w:val="42"/>
  </w:num>
  <w:num w:numId="7">
    <w:abstractNumId w:val="36"/>
  </w:num>
  <w:num w:numId="8">
    <w:abstractNumId w:val="13"/>
  </w:num>
  <w:num w:numId="9">
    <w:abstractNumId w:val="40"/>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45"/>
  </w:num>
  <w:num w:numId="12">
    <w:abstractNumId w:val="47"/>
  </w:num>
  <w:num w:numId="13">
    <w:abstractNumId w:val="11"/>
  </w:num>
  <w:num w:numId="14">
    <w:abstractNumId w:val="46"/>
  </w:num>
  <w:num w:numId="15">
    <w:abstractNumId w:val="8"/>
  </w:num>
  <w:num w:numId="16">
    <w:abstractNumId w:val="20"/>
  </w:num>
  <w:num w:numId="17">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0"/>
  </w:num>
  <w:num w:numId="21">
    <w:abstractNumId w:val="12"/>
  </w:num>
  <w:num w:numId="22">
    <w:abstractNumId w:val="24"/>
  </w:num>
  <w:num w:numId="23">
    <w:abstractNumId w:val="10"/>
  </w:num>
  <w:num w:numId="24">
    <w:abstractNumId w:val="31"/>
  </w:num>
  <w:num w:numId="25">
    <w:abstractNumId w:val="35"/>
  </w:num>
  <w:num w:numId="26">
    <w:abstractNumId w:val="4"/>
  </w:num>
  <w:num w:numId="27">
    <w:abstractNumId w:val="37"/>
  </w:num>
  <w:num w:numId="28">
    <w:abstractNumId w:val="22"/>
  </w:num>
  <w:num w:numId="29">
    <w:abstractNumId w:val="29"/>
  </w:num>
  <w:num w:numId="30">
    <w:abstractNumId w:val="32"/>
  </w:num>
  <w:num w:numId="31">
    <w:abstractNumId w:val="25"/>
  </w:num>
  <w:num w:numId="32">
    <w:abstractNumId w:val="6"/>
  </w:num>
  <w:num w:numId="33">
    <w:abstractNumId w:val="17"/>
  </w:num>
  <w:num w:numId="34">
    <w:abstractNumId w:val="43"/>
  </w:num>
  <w:num w:numId="35">
    <w:abstractNumId w:val="41"/>
  </w:num>
  <w:num w:numId="36">
    <w:abstractNumId w:val="4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7"/>
  </w:num>
  <w:num w:numId="44">
    <w:abstractNumId w:val="39"/>
  </w:num>
  <w:num w:numId="45">
    <w:abstractNumId w:val="34"/>
  </w:num>
  <w:num w:numId="46">
    <w:abstractNumId w:val="38"/>
  </w:num>
  <w:num w:numId="47">
    <w:abstractNumId w:val="21"/>
  </w:num>
  <w:num w:numId="48">
    <w:abstractNumId w:val="16"/>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47DB"/>
    <w:rsid w:val="00010616"/>
    <w:rsid w:val="00010A93"/>
    <w:rsid w:val="00010D17"/>
    <w:rsid w:val="000111D2"/>
    <w:rsid w:val="00012608"/>
    <w:rsid w:val="00012A7A"/>
    <w:rsid w:val="000132EE"/>
    <w:rsid w:val="00013A82"/>
    <w:rsid w:val="00013C62"/>
    <w:rsid w:val="00014248"/>
    <w:rsid w:val="00015E30"/>
    <w:rsid w:val="00016059"/>
    <w:rsid w:val="00020718"/>
    <w:rsid w:val="00020EAC"/>
    <w:rsid w:val="00021FA8"/>
    <w:rsid w:val="00022398"/>
    <w:rsid w:val="000249AB"/>
    <w:rsid w:val="00024F76"/>
    <w:rsid w:val="00025CAD"/>
    <w:rsid w:val="00027DB7"/>
    <w:rsid w:val="000301EA"/>
    <w:rsid w:val="00031786"/>
    <w:rsid w:val="000329B3"/>
    <w:rsid w:val="000332E1"/>
    <w:rsid w:val="0003330A"/>
    <w:rsid w:val="00033C0F"/>
    <w:rsid w:val="00035803"/>
    <w:rsid w:val="00036A99"/>
    <w:rsid w:val="00036EE8"/>
    <w:rsid w:val="000377CA"/>
    <w:rsid w:val="00037D39"/>
    <w:rsid w:val="0004093D"/>
    <w:rsid w:val="00040DF7"/>
    <w:rsid w:val="000412BB"/>
    <w:rsid w:val="00042744"/>
    <w:rsid w:val="00042882"/>
    <w:rsid w:val="00042F21"/>
    <w:rsid w:val="000446B5"/>
    <w:rsid w:val="00044900"/>
    <w:rsid w:val="0004547C"/>
    <w:rsid w:val="000519CE"/>
    <w:rsid w:val="000521FC"/>
    <w:rsid w:val="00053BD7"/>
    <w:rsid w:val="00054D10"/>
    <w:rsid w:val="00054D6D"/>
    <w:rsid w:val="00055F65"/>
    <w:rsid w:val="0005711F"/>
    <w:rsid w:val="000572C8"/>
    <w:rsid w:val="00061816"/>
    <w:rsid w:val="000621F8"/>
    <w:rsid w:val="00062280"/>
    <w:rsid w:val="000623A7"/>
    <w:rsid w:val="00065C13"/>
    <w:rsid w:val="000665EB"/>
    <w:rsid w:val="00070616"/>
    <w:rsid w:val="00070CA5"/>
    <w:rsid w:val="00071224"/>
    <w:rsid w:val="000713C1"/>
    <w:rsid w:val="000728D7"/>
    <w:rsid w:val="000747F7"/>
    <w:rsid w:val="00074F17"/>
    <w:rsid w:val="00075650"/>
    <w:rsid w:val="000756D2"/>
    <w:rsid w:val="00075BA9"/>
    <w:rsid w:val="00076A8E"/>
    <w:rsid w:val="00076B89"/>
    <w:rsid w:val="00077139"/>
    <w:rsid w:val="0008149D"/>
    <w:rsid w:val="00081A79"/>
    <w:rsid w:val="00082375"/>
    <w:rsid w:val="0008297B"/>
    <w:rsid w:val="00082CB3"/>
    <w:rsid w:val="0008523C"/>
    <w:rsid w:val="00085932"/>
    <w:rsid w:val="000859F3"/>
    <w:rsid w:val="000863D8"/>
    <w:rsid w:val="000869D2"/>
    <w:rsid w:val="00090367"/>
    <w:rsid w:val="00090E2E"/>
    <w:rsid w:val="000915FF"/>
    <w:rsid w:val="00092256"/>
    <w:rsid w:val="00092AE0"/>
    <w:rsid w:val="00094F54"/>
    <w:rsid w:val="000950F0"/>
    <w:rsid w:val="00096187"/>
    <w:rsid w:val="00096997"/>
    <w:rsid w:val="00097026"/>
    <w:rsid w:val="00097CAF"/>
    <w:rsid w:val="00097FEF"/>
    <w:rsid w:val="000A01A3"/>
    <w:rsid w:val="000A1B85"/>
    <w:rsid w:val="000A21E2"/>
    <w:rsid w:val="000A38C2"/>
    <w:rsid w:val="000A4D1C"/>
    <w:rsid w:val="000A5E1C"/>
    <w:rsid w:val="000A786E"/>
    <w:rsid w:val="000A78FC"/>
    <w:rsid w:val="000A7EA6"/>
    <w:rsid w:val="000B116D"/>
    <w:rsid w:val="000B23A3"/>
    <w:rsid w:val="000B2ED8"/>
    <w:rsid w:val="000B40BF"/>
    <w:rsid w:val="000B48C3"/>
    <w:rsid w:val="000B4AFB"/>
    <w:rsid w:val="000B5063"/>
    <w:rsid w:val="000B648E"/>
    <w:rsid w:val="000B7102"/>
    <w:rsid w:val="000C3E93"/>
    <w:rsid w:val="000C4DC4"/>
    <w:rsid w:val="000C548E"/>
    <w:rsid w:val="000C6A86"/>
    <w:rsid w:val="000C6F3C"/>
    <w:rsid w:val="000C778B"/>
    <w:rsid w:val="000D63CD"/>
    <w:rsid w:val="000D6C87"/>
    <w:rsid w:val="000D7EC8"/>
    <w:rsid w:val="000E1E60"/>
    <w:rsid w:val="000E26C6"/>
    <w:rsid w:val="000E349B"/>
    <w:rsid w:val="000E479F"/>
    <w:rsid w:val="000E55F8"/>
    <w:rsid w:val="000F280F"/>
    <w:rsid w:val="000F322E"/>
    <w:rsid w:val="000F3B88"/>
    <w:rsid w:val="000F43C2"/>
    <w:rsid w:val="000F5700"/>
    <w:rsid w:val="000F5B4C"/>
    <w:rsid w:val="000F6162"/>
    <w:rsid w:val="000F784E"/>
    <w:rsid w:val="000F7B32"/>
    <w:rsid w:val="0010007A"/>
    <w:rsid w:val="001000CB"/>
    <w:rsid w:val="00100B98"/>
    <w:rsid w:val="00103A14"/>
    <w:rsid w:val="00104937"/>
    <w:rsid w:val="001055C2"/>
    <w:rsid w:val="001057EB"/>
    <w:rsid w:val="00107CC9"/>
    <w:rsid w:val="0011036C"/>
    <w:rsid w:val="00110D4A"/>
    <w:rsid w:val="0011246E"/>
    <w:rsid w:val="00115A7C"/>
    <w:rsid w:val="00116242"/>
    <w:rsid w:val="00126258"/>
    <w:rsid w:val="001262EA"/>
    <w:rsid w:val="001269C9"/>
    <w:rsid w:val="00126C6F"/>
    <w:rsid w:val="0012791C"/>
    <w:rsid w:val="00131193"/>
    <w:rsid w:val="001316F0"/>
    <w:rsid w:val="00134D41"/>
    <w:rsid w:val="00145735"/>
    <w:rsid w:val="00152370"/>
    <w:rsid w:val="00152F18"/>
    <w:rsid w:val="0015380B"/>
    <w:rsid w:val="001574AF"/>
    <w:rsid w:val="00157DAC"/>
    <w:rsid w:val="001631E2"/>
    <w:rsid w:val="00163547"/>
    <w:rsid w:val="00163615"/>
    <w:rsid w:val="001644F5"/>
    <w:rsid w:val="00164715"/>
    <w:rsid w:val="00164C2D"/>
    <w:rsid w:val="001661F7"/>
    <w:rsid w:val="00166525"/>
    <w:rsid w:val="001703F9"/>
    <w:rsid w:val="00170FC0"/>
    <w:rsid w:val="00171BD0"/>
    <w:rsid w:val="0017223F"/>
    <w:rsid w:val="00172A15"/>
    <w:rsid w:val="00172DBA"/>
    <w:rsid w:val="0017507A"/>
    <w:rsid w:val="00176F72"/>
    <w:rsid w:val="0017783A"/>
    <w:rsid w:val="00177CD4"/>
    <w:rsid w:val="001807E0"/>
    <w:rsid w:val="00180A6F"/>
    <w:rsid w:val="001829F3"/>
    <w:rsid w:val="00182B32"/>
    <w:rsid w:val="00182BEC"/>
    <w:rsid w:val="00182E12"/>
    <w:rsid w:val="00183123"/>
    <w:rsid w:val="001841AE"/>
    <w:rsid w:val="001855BF"/>
    <w:rsid w:val="00186516"/>
    <w:rsid w:val="00186693"/>
    <w:rsid w:val="00187B3C"/>
    <w:rsid w:val="00193557"/>
    <w:rsid w:val="001949EE"/>
    <w:rsid w:val="001955FA"/>
    <w:rsid w:val="00195717"/>
    <w:rsid w:val="001963DE"/>
    <w:rsid w:val="00197ACD"/>
    <w:rsid w:val="00197B8E"/>
    <w:rsid w:val="001A05E7"/>
    <w:rsid w:val="001A0A33"/>
    <w:rsid w:val="001A1065"/>
    <w:rsid w:val="001A12AC"/>
    <w:rsid w:val="001A2226"/>
    <w:rsid w:val="001A2AD0"/>
    <w:rsid w:val="001A3ECF"/>
    <w:rsid w:val="001A4910"/>
    <w:rsid w:val="001A540B"/>
    <w:rsid w:val="001A6A26"/>
    <w:rsid w:val="001A6A64"/>
    <w:rsid w:val="001A6EF9"/>
    <w:rsid w:val="001A72DD"/>
    <w:rsid w:val="001A7C09"/>
    <w:rsid w:val="001B09AF"/>
    <w:rsid w:val="001B0BD2"/>
    <w:rsid w:val="001B26CA"/>
    <w:rsid w:val="001B2A42"/>
    <w:rsid w:val="001B34C8"/>
    <w:rsid w:val="001B3922"/>
    <w:rsid w:val="001B47F8"/>
    <w:rsid w:val="001B4CAB"/>
    <w:rsid w:val="001B7BF8"/>
    <w:rsid w:val="001C0A37"/>
    <w:rsid w:val="001C0BBE"/>
    <w:rsid w:val="001C11F5"/>
    <w:rsid w:val="001C159F"/>
    <w:rsid w:val="001C1A76"/>
    <w:rsid w:val="001C22C2"/>
    <w:rsid w:val="001C2838"/>
    <w:rsid w:val="001C29E7"/>
    <w:rsid w:val="001C3811"/>
    <w:rsid w:val="001C411A"/>
    <w:rsid w:val="001C4D17"/>
    <w:rsid w:val="001C6983"/>
    <w:rsid w:val="001C6B53"/>
    <w:rsid w:val="001C6F0C"/>
    <w:rsid w:val="001C7727"/>
    <w:rsid w:val="001D07A1"/>
    <w:rsid w:val="001D1719"/>
    <w:rsid w:val="001D1845"/>
    <w:rsid w:val="001D2CA2"/>
    <w:rsid w:val="001D4535"/>
    <w:rsid w:val="001D4B6F"/>
    <w:rsid w:val="001D535D"/>
    <w:rsid w:val="001D5A03"/>
    <w:rsid w:val="001D6598"/>
    <w:rsid w:val="001D7879"/>
    <w:rsid w:val="001E0C8F"/>
    <w:rsid w:val="001E17E7"/>
    <w:rsid w:val="001E1F02"/>
    <w:rsid w:val="001E244E"/>
    <w:rsid w:val="001E2701"/>
    <w:rsid w:val="001E373A"/>
    <w:rsid w:val="001E40E7"/>
    <w:rsid w:val="001E4353"/>
    <w:rsid w:val="001E6C03"/>
    <w:rsid w:val="001E77E5"/>
    <w:rsid w:val="001F0B30"/>
    <w:rsid w:val="001F0CD9"/>
    <w:rsid w:val="001F27DC"/>
    <w:rsid w:val="001F518C"/>
    <w:rsid w:val="001F5F6B"/>
    <w:rsid w:val="001F61A2"/>
    <w:rsid w:val="001F631F"/>
    <w:rsid w:val="002016D6"/>
    <w:rsid w:val="00201702"/>
    <w:rsid w:val="00201959"/>
    <w:rsid w:val="00202129"/>
    <w:rsid w:val="0020220A"/>
    <w:rsid w:val="002037F2"/>
    <w:rsid w:val="00204327"/>
    <w:rsid w:val="002047E6"/>
    <w:rsid w:val="002048F4"/>
    <w:rsid w:val="00204C05"/>
    <w:rsid w:val="002051A0"/>
    <w:rsid w:val="002061BF"/>
    <w:rsid w:val="002063A9"/>
    <w:rsid w:val="002065E6"/>
    <w:rsid w:val="00206A69"/>
    <w:rsid w:val="002100A3"/>
    <w:rsid w:val="002125B1"/>
    <w:rsid w:val="00212B44"/>
    <w:rsid w:val="0021348A"/>
    <w:rsid w:val="00214067"/>
    <w:rsid w:val="002161C7"/>
    <w:rsid w:val="0021626B"/>
    <w:rsid w:val="0021736D"/>
    <w:rsid w:val="00217520"/>
    <w:rsid w:val="002179BE"/>
    <w:rsid w:val="00217C79"/>
    <w:rsid w:val="00220058"/>
    <w:rsid w:val="002205D0"/>
    <w:rsid w:val="00222C15"/>
    <w:rsid w:val="00223A04"/>
    <w:rsid w:val="00224758"/>
    <w:rsid w:val="00225F1E"/>
    <w:rsid w:val="00231890"/>
    <w:rsid w:val="0023423C"/>
    <w:rsid w:val="00237E06"/>
    <w:rsid w:val="00240068"/>
    <w:rsid w:val="002420DF"/>
    <w:rsid w:val="00242ACF"/>
    <w:rsid w:val="00243B73"/>
    <w:rsid w:val="00243D67"/>
    <w:rsid w:val="002440FA"/>
    <w:rsid w:val="00244A0D"/>
    <w:rsid w:val="00244BDB"/>
    <w:rsid w:val="00246097"/>
    <w:rsid w:val="00246CD9"/>
    <w:rsid w:val="00247B78"/>
    <w:rsid w:val="0025131E"/>
    <w:rsid w:val="002516D2"/>
    <w:rsid w:val="00251D67"/>
    <w:rsid w:val="00253A47"/>
    <w:rsid w:val="00254259"/>
    <w:rsid w:val="00254317"/>
    <w:rsid w:val="00254318"/>
    <w:rsid w:val="00254783"/>
    <w:rsid w:val="002571AA"/>
    <w:rsid w:val="00257878"/>
    <w:rsid w:val="00260444"/>
    <w:rsid w:val="00262F4E"/>
    <w:rsid w:val="0026439A"/>
    <w:rsid w:val="002646D8"/>
    <w:rsid w:val="00265B53"/>
    <w:rsid w:val="00266E4E"/>
    <w:rsid w:val="00267F36"/>
    <w:rsid w:val="00270074"/>
    <w:rsid w:val="00270A48"/>
    <w:rsid w:val="00272DE9"/>
    <w:rsid w:val="00273065"/>
    <w:rsid w:val="002734D0"/>
    <w:rsid w:val="0027419F"/>
    <w:rsid w:val="0027421A"/>
    <w:rsid w:val="00275DF8"/>
    <w:rsid w:val="00275FC3"/>
    <w:rsid w:val="00276C82"/>
    <w:rsid w:val="002771BF"/>
    <w:rsid w:val="00277460"/>
    <w:rsid w:val="00277649"/>
    <w:rsid w:val="00281BE1"/>
    <w:rsid w:val="0028211F"/>
    <w:rsid w:val="00282A7D"/>
    <w:rsid w:val="00283A34"/>
    <w:rsid w:val="00283A48"/>
    <w:rsid w:val="00283F47"/>
    <w:rsid w:val="002845A6"/>
    <w:rsid w:val="00285291"/>
    <w:rsid w:val="002859A5"/>
    <w:rsid w:val="00286865"/>
    <w:rsid w:val="00287E4D"/>
    <w:rsid w:val="002914EA"/>
    <w:rsid w:val="002926F1"/>
    <w:rsid w:val="00292911"/>
    <w:rsid w:val="00294B32"/>
    <w:rsid w:val="00294D50"/>
    <w:rsid w:val="002965A1"/>
    <w:rsid w:val="00296CC3"/>
    <w:rsid w:val="00297903"/>
    <w:rsid w:val="002A0D87"/>
    <w:rsid w:val="002A13FB"/>
    <w:rsid w:val="002A6AEC"/>
    <w:rsid w:val="002B0D81"/>
    <w:rsid w:val="002B1BE9"/>
    <w:rsid w:val="002B313C"/>
    <w:rsid w:val="002B3B68"/>
    <w:rsid w:val="002B4FC3"/>
    <w:rsid w:val="002B5D53"/>
    <w:rsid w:val="002B632D"/>
    <w:rsid w:val="002B6E4A"/>
    <w:rsid w:val="002C13D6"/>
    <w:rsid w:val="002C3C36"/>
    <w:rsid w:val="002C415D"/>
    <w:rsid w:val="002C4CED"/>
    <w:rsid w:val="002C5F19"/>
    <w:rsid w:val="002C6821"/>
    <w:rsid w:val="002C76C0"/>
    <w:rsid w:val="002D15DB"/>
    <w:rsid w:val="002D2350"/>
    <w:rsid w:val="002D4472"/>
    <w:rsid w:val="002D5688"/>
    <w:rsid w:val="002D6C8D"/>
    <w:rsid w:val="002D6DD2"/>
    <w:rsid w:val="002E01DA"/>
    <w:rsid w:val="002E1085"/>
    <w:rsid w:val="002E25A6"/>
    <w:rsid w:val="002E5D2B"/>
    <w:rsid w:val="002E6785"/>
    <w:rsid w:val="002E69BE"/>
    <w:rsid w:val="002E790F"/>
    <w:rsid w:val="002E7D15"/>
    <w:rsid w:val="002F0270"/>
    <w:rsid w:val="002F193C"/>
    <w:rsid w:val="002F1C36"/>
    <w:rsid w:val="002F1CAA"/>
    <w:rsid w:val="002F30A9"/>
    <w:rsid w:val="002F3AB2"/>
    <w:rsid w:val="002F3C92"/>
    <w:rsid w:val="002F3D27"/>
    <w:rsid w:val="002F5E37"/>
    <w:rsid w:val="002F67F3"/>
    <w:rsid w:val="002F797F"/>
    <w:rsid w:val="002F7B53"/>
    <w:rsid w:val="002F7CCC"/>
    <w:rsid w:val="00301C8E"/>
    <w:rsid w:val="00303C52"/>
    <w:rsid w:val="00303EA3"/>
    <w:rsid w:val="00304EB9"/>
    <w:rsid w:val="0030667D"/>
    <w:rsid w:val="003070CC"/>
    <w:rsid w:val="00307965"/>
    <w:rsid w:val="00307A11"/>
    <w:rsid w:val="003117D6"/>
    <w:rsid w:val="00312346"/>
    <w:rsid w:val="00313811"/>
    <w:rsid w:val="00314AF8"/>
    <w:rsid w:val="003154B8"/>
    <w:rsid w:val="00316D4B"/>
    <w:rsid w:val="003173FC"/>
    <w:rsid w:val="00317963"/>
    <w:rsid w:val="0032140F"/>
    <w:rsid w:val="00321C65"/>
    <w:rsid w:val="00321E7A"/>
    <w:rsid w:val="00322A6A"/>
    <w:rsid w:val="00324F02"/>
    <w:rsid w:val="00325640"/>
    <w:rsid w:val="003260D5"/>
    <w:rsid w:val="00327A79"/>
    <w:rsid w:val="003324C6"/>
    <w:rsid w:val="00332A2F"/>
    <w:rsid w:val="00334625"/>
    <w:rsid w:val="00335570"/>
    <w:rsid w:val="00335FF0"/>
    <w:rsid w:val="0033699E"/>
    <w:rsid w:val="00336FF5"/>
    <w:rsid w:val="00337CB5"/>
    <w:rsid w:val="00340716"/>
    <w:rsid w:val="00340C01"/>
    <w:rsid w:val="003412FB"/>
    <w:rsid w:val="0034197B"/>
    <w:rsid w:val="003425F6"/>
    <w:rsid w:val="003430BF"/>
    <w:rsid w:val="00344768"/>
    <w:rsid w:val="00344BDD"/>
    <w:rsid w:val="0034553C"/>
    <w:rsid w:val="00346144"/>
    <w:rsid w:val="0034665F"/>
    <w:rsid w:val="00346B27"/>
    <w:rsid w:val="003470FB"/>
    <w:rsid w:val="00350908"/>
    <w:rsid w:val="00351E4F"/>
    <w:rsid w:val="00351ECC"/>
    <w:rsid w:val="003529DD"/>
    <w:rsid w:val="00352E3D"/>
    <w:rsid w:val="0035328E"/>
    <w:rsid w:val="00354864"/>
    <w:rsid w:val="00355256"/>
    <w:rsid w:val="0035605F"/>
    <w:rsid w:val="00356E88"/>
    <w:rsid w:val="00356F5B"/>
    <w:rsid w:val="00357070"/>
    <w:rsid w:val="003576A8"/>
    <w:rsid w:val="003600A5"/>
    <w:rsid w:val="00360CE6"/>
    <w:rsid w:val="003615BE"/>
    <w:rsid w:val="00361974"/>
    <w:rsid w:val="00362633"/>
    <w:rsid w:val="003629F5"/>
    <w:rsid w:val="0036331C"/>
    <w:rsid w:val="00367376"/>
    <w:rsid w:val="00371268"/>
    <w:rsid w:val="00372A40"/>
    <w:rsid w:val="003736C5"/>
    <w:rsid w:val="00374459"/>
    <w:rsid w:val="00375457"/>
    <w:rsid w:val="00376364"/>
    <w:rsid w:val="00376D14"/>
    <w:rsid w:val="00377255"/>
    <w:rsid w:val="00377E85"/>
    <w:rsid w:val="00377FD4"/>
    <w:rsid w:val="00380448"/>
    <w:rsid w:val="003814B5"/>
    <w:rsid w:val="00382082"/>
    <w:rsid w:val="0038287E"/>
    <w:rsid w:val="00382C1E"/>
    <w:rsid w:val="0038379F"/>
    <w:rsid w:val="003838FA"/>
    <w:rsid w:val="00384105"/>
    <w:rsid w:val="00386789"/>
    <w:rsid w:val="003908F6"/>
    <w:rsid w:val="0039270E"/>
    <w:rsid w:val="003953CF"/>
    <w:rsid w:val="003955A0"/>
    <w:rsid w:val="003955CD"/>
    <w:rsid w:val="00396AD5"/>
    <w:rsid w:val="00397B61"/>
    <w:rsid w:val="00397DBE"/>
    <w:rsid w:val="00397FE1"/>
    <w:rsid w:val="003A1031"/>
    <w:rsid w:val="003A174A"/>
    <w:rsid w:val="003A1FA8"/>
    <w:rsid w:val="003A21AE"/>
    <w:rsid w:val="003A284B"/>
    <w:rsid w:val="003A3721"/>
    <w:rsid w:val="003A38FB"/>
    <w:rsid w:val="003A6C42"/>
    <w:rsid w:val="003A6C95"/>
    <w:rsid w:val="003B05FE"/>
    <w:rsid w:val="003B1A1E"/>
    <w:rsid w:val="003B389D"/>
    <w:rsid w:val="003B4378"/>
    <w:rsid w:val="003B4EF6"/>
    <w:rsid w:val="003B52B3"/>
    <w:rsid w:val="003B55BF"/>
    <w:rsid w:val="003B58D0"/>
    <w:rsid w:val="003B6B29"/>
    <w:rsid w:val="003B6E3A"/>
    <w:rsid w:val="003C0C27"/>
    <w:rsid w:val="003C0FE1"/>
    <w:rsid w:val="003C1574"/>
    <w:rsid w:val="003C1F13"/>
    <w:rsid w:val="003C7E69"/>
    <w:rsid w:val="003D0AD7"/>
    <w:rsid w:val="003D0D06"/>
    <w:rsid w:val="003D12B2"/>
    <w:rsid w:val="003D2268"/>
    <w:rsid w:val="003D23D4"/>
    <w:rsid w:val="003D3E9C"/>
    <w:rsid w:val="003D4843"/>
    <w:rsid w:val="003D6393"/>
    <w:rsid w:val="003D6478"/>
    <w:rsid w:val="003D674B"/>
    <w:rsid w:val="003D6F86"/>
    <w:rsid w:val="003D7998"/>
    <w:rsid w:val="003E117C"/>
    <w:rsid w:val="003E2D77"/>
    <w:rsid w:val="003E4E8C"/>
    <w:rsid w:val="003E781D"/>
    <w:rsid w:val="003E78A6"/>
    <w:rsid w:val="003E7987"/>
    <w:rsid w:val="003F01A2"/>
    <w:rsid w:val="003F0F3F"/>
    <w:rsid w:val="003F1BD5"/>
    <w:rsid w:val="003F3204"/>
    <w:rsid w:val="003F33F6"/>
    <w:rsid w:val="003F54D6"/>
    <w:rsid w:val="003F5CC6"/>
    <w:rsid w:val="003F6030"/>
    <w:rsid w:val="003F6408"/>
    <w:rsid w:val="003F6904"/>
    <w:rsid w:val="003F7049"/>
    <w:rsid w:val="003F7157"/>
    <w:rsid w:val="003F78F8"/>
    <w:rsid w:val="0040201B"/>
    <w:rsid w:val="00402B66"/>
    <w:rsid w:val="00402F26"/>
    <w:rsid w:val="004037C7"/>
    <w:rsid w:val="00404F87"/>
    <w:rsid w:val="00405041"/>
    <w:rsid w:val="00407096"/>
    <w:rsid w:val="004102D0"/>
    <w:rsid w:val="00410B0F"/>
    <w:rsid w:val="00413794"/>
    <w:rsid w:val="00413CB7"/>
    <w:rsid w:val="004150D5"/>
    <w:rsid w:val="004162CC"/>
    <w:rsid w:val="00416561"/>
    <w:rsid w:val="00416794"/>
    <w:rsid w:val="00417D34"/>
    <w:rsid w:val="0042099B"/>
    <w:rsid w:val="00420BC1"/>
    <w:rsid w:val="00420C56"/>
    <w:rsid w:val="00421ACB"/>
    <w:rsid w:val="00422226"/>
    <w:rsid w:val="00422C60"/>
    <w:rsid w:val="00423C01"/>
    <w:rsid w:val="00425D66"/>
    <w:rsid w:val="00426A98"/>
    <w:rsid w:val="004305DD"/>
    <w:rsid w:val="0043072D"/>
    <w:rsid w:val="00431190"/>
    <w:rsid w:val="00431643"/>
    <w:rsid w:val="00431A40"/>
    <w:rsid w:val="00431DED"/>
    <w:rsid w:val="0043272E"/>
    <w:rsid w:val="00433491"/>
    <w:rsid w:val="00433970"/>
    <w:rsid w:val="004352B2"/>
    <w:rsid w:val="004361E3"/>
    <w:rsid w:val="00442B24"/>
    <w:rsid w:val="00444296"/>
    <w:rsid w:val="00444881"/>
    <w:rsid w:val="00445EF6"/>
    <w:rsid w:val="00446657"/>
    <w:rsid w:val="004530EE"/>
    <w:rsid w:val="00456209"/>
    <w:rsid w:val="00457383"/>
    <w:rsid w:val="004575AB"/>
    <w:rsid w:val="004577AF"/>
    <w:rsid w:val="00457CC3"/>
    <w:rsid w:val="004600A7"/>
    <w:rsid w:val="004600F8"/>
    <w:rsid w:val="004601A9"/>
    <w:rsid w:val="0046080F"/>
    <w:rsid w:val="00461412"/>
    <w:rsid w:val="004625A9"/>
    <w:rsid w:val="004635BB"/>
    <w:rsid w:val="00465329"/>
    <w:rsid w:val="004659E9"/>
    <w:rsid w:val="0046658F"/>
    <w:rsid w:val="00470B66"/>
    <w:rsid w:val="00470E1F"/>
    <w:rsid w:val="004717DA"/>
    <w:rsid w:val="004724E6"/>
    <w:rsid w:val="00472BCD"/>
    <w:rsid w:val="00473073"/>
    <w:rsid w:val="0047314C"/>
    <w:rsid w:val="004748E3"/>
    <w:rsid w:val="00475379"/>
    <w:rsid w:val="004769B0"/>
    <w:rsid w:val="00476A10"/>
    <w:rsid w:val="00477D5B"/>
    <w:rsid w:val="00477F85"/>
    <w:rsid w:val="00480576"/>
    <w:rsid w:val="00481EC1"/>
    <w:rsid w:val="0048257B"/>
    <w:rsid w:val="0048279B"/>
    <w:rsid w:val="004833DA"/>
    <w:rsid w:val="00483E9D"/>
    <w:rsid w:val="004844CF"/>
    <w:rsid w:val="00484D86"/>
    <w:rsid w:val="004858C3"/>
    <w:rsid w:val="004861BA"/>
    <w:rsid w:val="004863DB"/>
    <w:rsid w:val="00490F4D"/>
    <w:rsid w:val="0049284B"/>
    <w:rsid w:val="004930E2"/>
    <w:rsid w:val="00493174"/>
    <w:rsid w:val="004937AF"/>
    <w:rsid w:val="004937D8"/>
    <w:rsid w:val="00494855"/>
    <w:rsid w:val="00494E63"/>
    <w:rsid w:val="00496D34"/>
    <w:rsid w:val="004A1818"/>
    <w:rsid w:val="004A37B6"/>
    <w:rsid w:val="004A58DA"/>
    <w:rsid w:val="004A5984"/>
    <w:rsid w:val="004A6C09"/>
    <w:rsid w:val="004A725B"/>
    <w:rsid w:val="004B0618"/>
    <w:rsid w:val="004B070B"/>
    <w:rsid w:val="004B098A"/>
    <w:rsid w:val="004B2E48"/>
    <w:rsid w:val="004B3323"/>
    <w:rsid w:val="004B5107"/>
    <w:rsid w:val="004B568D"/>
    <w:rsid w:val="004B597B"/>
    <w:rsid w:val="004B747C"/>
    <w:rsid w:val="004C0313"/>
    <w:rsid w:val="004C1550"/>
    <w:rsid w:val="004C3531"/>
    <w:rsid w:val="004C3704"/>
    <w:rsid w:val="004C4289"/>
    <w:rsid w:val="004C5101"/>
    <w:rsid w:val="004C5923"/>
    <w:rsid w:val="004C758C"/>
    <w:rsid w:val="004C7801"/>
    <w:rsid w:val="004D156A"/>
    <w:rsid w:val="004D2772"/>
    <w:rsid w:val="004D3A92"/>
    <w:rsid w:val="004D4506"/>
    <w:rsid w:val="004D4B73"/>
    <w:rsid w:val="004D5A45"/>
    <w:rsid w:val="004D7AE8"/>
    <w:rsid w:val="004D7FED"/>
    <w:rsid w:val="004E0626"/>
    <w:rsid w:val="004E0E41"/>
    <w:rsid w:val="004E0FC8"/>
    <w:rsid w:val="004E0FE8"/>
    <w:rsid w:val="004E117F"/>
    <w:rsid w:val="004E2F02"/>
    <w:rsid w:val="004E4153"/>
    <w:rsid w:val="004E42B7"/>
    <w:rsid w:val="004E5130"/>
    <w:rsid w:val="004E7423"/>
    <w:rsid w:val="004E7658"/>
    <w:rsid w:val="004F04B3"/>
    <w:rsid w:val="004F3D1A"/>
    <w:rsid w:val="004F5059"/>
    <w:rsid w:val="004F5885"/>
    <w:rsid w:val="004F6DA7"/>
    <w:rsid w:val="004F71B0"/>
    <w:rsid w:val="004F7E2E"/>
    <w:rsid w:val="004F7FF7"/>
    <w:rsid w:val="00500A2F"/>
    <w:rsid w:val="005038F2"/>
    <w:rsid w:val="0050412B"/>
    <w:rsid w:val="00504ED0"/>
    <w:rsid w:val="005118ED"/>
    <w:rsid w:val="00511F9A"/>
    <w:rsid w:val="00512181"/>
    <w:rsid w:val="00512B3B"/>
    <w:rsid w:val="00513249"/>
    <w:rsid w:val="0051384C"/>
    <w:rsid w:val="00513E01"/>
    <w:rsid w:val="00513E53"/>
    <w:rsid w:val="00514373"/>
    <w:rsid w:val="005143EB"/>
    <w:rsid w:val="00514D7F"/>
    <w:rsid w:val="005155F2"/>
    <w:rsid w:val="0051566E"/>
    <w:rsid w:val="00515FB6"/>
    <w:rsid w:val="00516E37"/>
    <w:rsid w:val="00516F62"/>
    <w:rsid w:val="005178E5"/>
    <w:rsid w:val="00520501"/>
    <w:rsid w:val="005211C6"/>
    <w:rsid w:val="00521970"/>
    <w:rsid w:val="00522114"/>
    <w:rsid w:val="0052233D"/>
    <w:rsid w:val="00523C0E"/>
    <w:rsid w:val="0052413F"/>
    <w:rsid w:val="00524DF6"/>
    <w:rsid w:val="00525FF2"/>
    <w:rsid w:val="00530721"/>
    <w:rsid w:val="00530759"/>
    <w:rsid w:val="005319B4"/>
    <w:rsid w:val="00533424"/>
    <w:rsid w:val="00533D3F"/>
    <w:rsid w:val="00534CD3"/>
    <w:rsid w:val="00535354"/>
    <w:rsid w:val="00535707"/>
    <w:rsid w:val="005358CA"/>
    <w:rsid w:val="005370DA"/>
    <w:rsid w:val="00537124"/>
    <w:rsid w:val="00540487"/>
    <w:rsid w:val="00540D6A"/>
    <w:rsid w:val="00540DD4"/>
    <w:rsid w:val="00540EFE"/>
    <w:rsid w:val="00542D86"/>
    <w:rsid w:val="005433CD"/>
    <w:rsid w:val="00545B5F"/>
    <w:rsid w:val="00545D63"/>
    <w:rsid w:val="00546AB1"/>
    <w:rsid w:val="00550348"/>
    <w:rsid w:val="00551B1C"/>
    <w:rsid w:val="005522B5"/>
    <w:rsid w:val="00552F86"/>
    <w:rsid w:val="00553311"/>
    <w:rsid w:val="005537C5"/>
    <w:rsid w:val="005543CF"/>
    <w:rsid w:val="0055511D"/>
    <w:rsid w:val="00555804"/>
    <w:rsid w:val="00555A2B"/>
    <w:rsid w:val="0055653E"/>
    <w:rsid w:val="00556E3D"/>
    <w:rsid w:val="005578D8"/>
    <w:rsid w:val="00557D87"/>
    <w:rsid w:val="005611F4"/>
    <w:rsid w:val="00561422"/>
    <w:rsid w:val="00562888"/>
    <w:rsid w:val="00562FF4"/>
    <w:rsid w:val="005638BD"/>
    <w:rsid w:val="00565465"/>
    <w:rsid w:val="00566425"/>
    <w:rsid w:val="00566E42"/>
    <w:rsid w:val="00567F7E"/>
    <w:rsid w:val="00575C7F"/>
    <w:rsid w:val="00576A51"/>
    <w:rsid w:val="00577136"/>
    <w:rsid w:val="00577570"/>
    <w:rsid w:val="00577BDD"/>
    <w:rsid w:val="00580698"/>
    <w:rsid w:val="0058074F"/>
    <w:rsid w:val="00580C58"/>
    <w:rsid w:val="0058104A"/>
    <w:rsid w:val="005818DC"/>
    <w:rsid w:val="00583769"/>
    <w:rsid w:val="00584762"/>
    <w:rsid w:val="00585DC8"/>
    <w:rsid w:val="0058611C"/>
    <w:rsid w:val="00586267"/>
    <w:rsid w:val="00587B51"/>
    <w:rsid w:val="00591BBD"/>
    <w:rsid w:val="00592695"/>
    <w:rsid w:val="00593A0B"/>
    <w:rsid w:val="00594584"/>
    <w:rsid w:val="00595B1B"/>
    <w:rsid w:val="00595E7D"/>
    <w:rsid w:val="0059681A"/>
    <w:rsid w:val="00596A61"/>
    <w:rsid w:val="0059783E"/>
    <w:rsid w:val="00597C22"/>
    <w:rsid w:val="00597DDA"/>
    <w:rsid w:val="005A075B"/>
    <w:rsid w:val="005A0FCC"/>
    <w:rsid w:val="005A10AB"/>
    <w:rsid w:val="005A164D"/>
    <w:rsid w:val="005A2B51"/>
    <w:rsid w:val="005A361F"/>
    <w:rsid w:val="005A7157"/>
    <w:rsid w:val="005A72C0"/>
    <w:rsid w:val="005B17C8"/>
    <w:rsid w:val="005B2EDA"/>
    <w:rsid w:val="005B5584"/>
    <w:rsid w:val="005B57C6"/>
    <w:rsid w:val="005C006B"/>
    <w:rsid w:val="005C06FD"/>
    <w:rsid w:val="005C0EF7"/>
    <w:rsid w:val="005C1CE2"/>
    <w:rsid w:val="005C3D6A"/>
    <w:rsid w:val="005C409B"/>
    <w:rsid w:val="005C4782"/>
    <w:rsid w:val="005C500E"/>
    <w:rsid w:val="005C56B4"/>
    <w:rsid w:val="005C59C0"/>
    <w:rsid w:val="005C5E96"/>
    <w:rsid w:val="005D0A2F"/>
    <w:rsid w:val="005D0F58"/>
    <w:rsid w:val="005D1BF9"/>
    <w:rsid w:val="005D201C"/>
    <w:rsid w:val="005D3232"/>
    <w:rsid w:val="005D5873"/>
    <w:rsid w:val="005D5B2D"/>
    <w:rsid w:val="005D674B"/>
    <w:rsid w:val="005D7C21"/>
    <w:rsid w:val="005E1770"/>
    <w:rsid w:val="005E1937"/>
    <w:rsid w:val="005E1C43"/>
    <w:rsid w:val="005E26A1"/>
    <w:rsid w:val="005E391F"/>
    <w:rsid w:val="005E4594"/>
    <w:rsid w:val="005E502C"/>
    <w:rsid w:val="005E54FA"/>
    <w:rsid w:val="005E5683"/>
    <w:rsid w:val="005E5701"/>
    <w:rsid w:val="005E5CB3"/>
    <w:rsid w:val="005E6756"/>
    <w:rsid w:val="005E720E"/>
    <w:rsid w:val="005F0B5E"/>
    <w:rsid w:val="005F1507"/>
    <w:rsid w:val="005F1618"/>
    <w:rsid w:val="005F1713"/>
    <w:rsid w:val="005F1AE9"/>
    <w:rsid w:val="005F1D24"/>
    <w:rsid w:val="005F2C12"/>
    <w:rsid w:val="005F30E8"/>
    <w:rsid w:val="005F4E23"/>
    <w:rsid w:val="005F5A72"/>
    <w:rsid w:val="005F66BD"/>
    <w:rsid w:val="006018A5"/>
    <w:rsid w:val="006026A9"/>
    <w:rsid w:val="006039C0"/>
    <w:rsid w:val="00603CB2"/>
    <w:rsid w:val="00604269"/>
    <w:rsid w:val="00605453"/>
    <w:rsid w:val="00605A28"/>
    <w:rsid w:val="00605D14"/>
    <w:rsid w:val="00606267"/>
    <w:rsid w:val="006063E5"/>
    <w:rsid w:val="00606A94"/>
    <w:rsid w:val="00606FB7"/>
    <w:rsid w:val="0060755F"/>
    <w:rsid w:val="0061060D"/>
    <w:rsid w:val="00611555"/>
    <w:rsid w:val="00611A32"/>
    <w:rsid w:val="006128DD"/>
    <w:rsid w:val="006138A2"/>
    <w:rsid w:val="00613E30"/>
    <w:rsid w:val="00613EA6"/>
    <w:rsid w:val="0061425F"/>
    <w:rsid w:val="0061440F"/>
    <w:rsid w:val="006147F2"/>
    <w:rsid w:val="00614A9F"/>
    <w:rsid w:val="00614C6D"/>
    <w:rsid w:val="006161E1"/>
    <w:rsid w:val="00620452"/>
    <w:rsid w:val="006230C2"/>
    <w:rsid w:val="00624844"/>
    <w:rsid w:val="00625090"/>
    <w:rsid w:val="006261E2"/>
    <w:rsid w:val="00626965"/>
    <w:rsid w:val="006269B3"/>
    <w:rsid w:val="00631130"/>
    <w:rsid w:val="0063114B"/>
    <w:rsid w:val="0063397E"/>
    <w:rsid w:val="00635541"/>
    <w:rsid w:val="006364ED"/>
    <w:rsid w:val="006368F8"/>
    <w:rsid w:val="00636E04"/>
    <w:rsid w:val="00641378"/>
    <w:rsid w:val="00641CF7"/>
    <w:rsid w:val="00643991"/>
    <w:rsid w:val="00644192"/>
    <w:rsid w:val="006464E0"/>
    <w:rsid w:val="006479C7"/>
    <w:rsid w:val="00650054"/>
    <w:rsid w:val="00650E8E"/>
    <w:rsid w:val="00650FF3"/>
    <w:rsid w:val="00651560"/>
    <w:rsid w:val="00651929"/>
    <w:rsid w:val="00652E41"/>
    <w:rsid w:val="0065795A"/>
    <w:rsid w:val="00660544"/>
    <w:rsid w:val="0066059F"/>
    <w:rsid w:val="0066519B"/>
    <w:rsid w:val="0066523F"/>
    <w:rsid w:val="006653E8"/>
    <w:rsid w:val="006661C9"/>
    <w:rsid w:val="006663E3"/>
    <w:rsid w:val="006677C5"/>
    <w:rsid w:val="0067084F"/>
    <w:rsid w:val="006716EA"/>
    <w:rsid w:val="00671BE4"/>
    <w:rsid w:val="006735B6"/>
    <w:rsid w:val="0067362F"/>
    <w:rsid w:val="00673B28"/>
    <w:rsid w:val="00675427"/>
    <w:rsid w:val="00675AB3"/>
    <w:rsid w:val="00677784"/>
    <w:rsid w:val="00677EE3"/>
    <w:rsid w:val="00680EA0"/>
    <w:rsid w:val="0068227B"/>
    <w:rsid w:val="006828F8"/>
    <w:rsid w:val="0068308C"/>
    <w:rsid w:val="00683686"/>
    <w:rsid w:val="00683F9B"/>
    <w:rsid w:val="0069083F"/>
    <w:rsid w:val="00690955"/>
    <w:rsid w:val="00692308"/>
    <w:rsid w:val="00692B9F"/>
    <w:rsid w:val="00695102"/>
    <w:rsid w:val="00695256"/>
    <w:rsid w:val="00696C7F"/>
    <w:rsid w:val="00697C58"/>
    <w:rsid w:val="00697E47"/>
    <w:rsid w:val="006A07B4"/>
    <w:rsid w:val="006A0B8E"/>
    <w:rsid w:val="006A240C"/>
    <w:rsid w:val="006A2EA8"/>
    <w:rsid w:val="006A38B1"/>
    <w:rsid w:val="006A3E74"/>
    <w:rsid w:val="006A5A97"/>
    <w:rsid w:val="006A5E63"/>
    <w:rsid w:val="006A5EBF"/>
    <w:rsid w:val="006B067E"/>
    <w:rsid w:val="006B0DCF"/>
    <w:rsid w:val="006B1230"/>
    <w:rsid w:val="006B1A06"/>
    <w:rsid w:val="006B2BE4"/>
    <w:rsid w:val="006B3E64"/>
    <w:rsid w:val="006B5245"/>
    <w:rsid w:val="006B7604"/>
    <w:rsid w:val="006C0341"/>
    <w:rsid w:val="006C0EE2"/>
    <w:rsid w:val="006C2EC2"/>
    <w:rsid w:val="006C4459"/>
    <w:rsid w:val="006C4675"/>
    <w:rsid w:val="006C67DE"/>
    <w:rsid w:val="006C729E"/>
    <w:rsid w:val="006C75CC"/>
    <w:rsid w:val="006C7632"/>
    <w:rsid w:val="006D1B00"/>
    <w:rsid w:val="006D2571"/>
    <w:rsid w:val="006D2A2B"/>
    <w:rsid w:val="006D4BA4"/>
    <w:rsid w:val="006D501E"/>
    <w:rsid w:val="006D57E6"/>
    <w:rsid w:val="006D59D0"/>
    <w:rsid w:val="006D679B"/>
    <w:rsid w:val="006D67A3"/>
    <w:rsid w:val="006E05F0"/>
    <w:rsid w:val="006E1080"/>
    <w:rsid w:val="006E38B1"/>
    <w:rsid w:val="006E3D37"/>
    <w:rsid w:val="006E45FF"/>
    <w:rsid w:val="006E4838"/>
    <w:rsid w:val="006E65E5"/>
    <w:rsid w:val="006F0FE7"/>
    <w:rsid w:val="006F25BD"/>
    <w:rsid w:val="006F42C2"/>
    <w:rsid w:val="006F4974"/>
    <w:rsid w:val="006F5E59"/>
    <w:rsid w:val="006F6C6C"/>
    <w:rsid w:val="007002A4"/>
    <w:rsid w:val="00701F6C"/>
    <w:rsid w:val="00702F1C"/>
    <w:rsid w:val="00703215"/>
    <w:rsid w:val="007034AD"/>
    <w:rsid w:val="00705D80"/>
    <w:rsid w:val="0070651A"/>
    <w:rsid w:val="00706FE3"/>
    <w:rsid w:val="00707CA1"/>
    <w:rsid w:val="00710AAC"/>
    <w:rsid w:val="007113AE"/>
    <w:rsid w:val="00711698"/>
    <w:rsid w:val="00711DB7"/>
    <w:rsid w:val="007138F0"/>
    <w:rsid w:val="00713B11"/>
    <w:rsid w:val="00715370"/>
    <w:rsid w:val="0071572F"/>
    <w:rsid w:val="00717FAA"/>
    <w:rsid w:val="0072034E"/>
    <w:rsid w:val="00721353"/>
    <w:rsid w:val="00722FC1"/>
    <w:rsid w:val="007264C5"/>
    <w:rsid w:val="007306F3"/>
    <w:rsid w:val="00731095"/>
    <w:rsid w:val="00732059"/>
    <w:rsid w:val="00733B35"/>
    <w:rsid w:val="00733F20"/>
    <w:rsid w:val="00734123"/>
    <w:rsid w:val="00734BB6"/>
    <w:rsid w:val="007353D3"/>
    <w:rsid w:val="0073548F"/>
    <w:rsid w:val="00736652"/>
    <w:rsid w:val="007366CF"/>
    <w:rsid w:val="00737F59"/>
    <w:rsid w:val="00740B2F"/>
    <w:rsid w:val="00742094"/>
    <w:rsid w:val="007440A9"/>
    <w:rsid w:val="007458CD"/>
    <w:rsid w:val="00746704"/>
    <w:rsid w:val="00746945"/>
    <w:rsid w:val="00746C00"/>
    <w:rsid w:val="00746C4B"/>
    <w:rsid w:val="0074704B"/>
    <w:rsid w:val="00747B56"/>
    <w:rsid w:val="007501D1"/>
    <w:rsid w:val="00750A1E"/>
    <w:rsid w:val="00751653"/>
    <w:rsid w:val="00751833"/>
    <w:rsid w:val="00753565"/>
    <w:rsid w:val="007540C8"/>
    <w:rsid w:val="0075611C"/>
    <w:rsid w:val="007578B2"/>
    <w:rsid w:val="00760609"/>
    <w:rsid w:val="00761FEE"/>
    <w:rsid w:val="00763278"/>
    <w:rsid w:val="00763CAF"/>
    <w:rsid w:val="00764335"/>
    <w:rsid w:val="007644E5"/>
    <w:rsid w:val="00764B4A"/>
    <w:rsid w:val="00765369"/>
    <w:rsid w:val="007679D7"/>
    <w:rsid w:val="00767E2C"/>
    <w:rsid w:val="0077030F"/>
    <w:rsid w:val="00770713"/>
    <w:rsid w:val="00771287"/>
    <w:rsid w:val="0077458E"/>
    <w:rsid w:val="007749E6"/>
    <w:rsid w:val="007750C4"/>
    <w:rsid w:val="00775252"/>
    <w:rsid w:val="007765F9"/>
    <w:rsid w:val="00777B16"/>
    <w:rsid w:val="0078119E"/>
    <w:rsid w:val="00781A4F"/>
    <w:rsid w:val="00781CB9"/>
    <w:rsid w:val="007826AE"/>
    <w:rsid w:val="00782814"/>
    <w:rsid w:val="00782E58"/>
    <w:rsid w:val="00784AE3"/>
    <w:rsid w:val="0078506D"/>
    <w:rsid w:val="00786E25"/>
    <w:rsid w:val="00787956"/>
    <w:rsid w:val="00787FC8"/>
    <w:rsid w:val="007917FB"/>
    <w:rsid w:val="00792F2F"/>
    <w:rsid w:val="00793DBB"/>
    <w:rsid w:val="00794152"/>
    <w:rsid w:val="00795DF0"/>
    <w:rsid w:val="00797148"/>
    <w:rsid w:val="00797506"/>
    <w:rsid w:val="00797C6D"/>
    <w:rsid w:val="007A01EF"/>
    <w:rsid w:val="007A0A37"/>
    <w:rsid w:val="007A1CCA"/>
    <w:rsid w:val="007A215C"/>
    <w:rsid w:val="007A24DC"/>
    <w:rsid w:val="007A28C3"/>
    <w:rsid w:val="007A334A"/>
    <w:rsid w:val="007A3591"/>
    <w:rsid w:val="007A4020"/>
    <w:rsid w:val="007A451F"/>
    <w:rsid w:val="007A4BF5"/>
    <w:rsid w:val="007A7F5A"/>
    <w:rsid w:val="007B057A"/>
    <w:rsid w:val="007B0A83"/>
    <w:rsid w:val="007B0ADF"/>
    <w:rsid w:val="007B0E8A"/>
    <w:rsid w:val="007B1061"/>
    <w:rsid w:val="007B2E06"/>
    <w:rsid w:val="007B3B80"/>
    <w:rsid w:val="007B3BF4"/>
    <w:rsid w:val="007B4962"/>
    <w:rsid w:val="007B5DAB"/>
    <w:rsid w:val="007C01A5"/>
    <w:rsid w:val="007C0C68"/>
    <w:rsid w:val="007C1436"/>
    <w:rsid w:val="007C291C"/>
    <w:rsid w:val="007C3DD5"/>
    <w:rsid w:val="007C3EB7"/>
    <w:rsid w:val="007C421E"/>
    <w:rsid w:val="007C4F86"/>
    <w:rsid w:val="007C5081"/>
    <w:rsid w:val="007C520E"/>
    <w:rsid w:val="007C5324"/>
    <w:rsid w:val="007C5F55"/>
    <w:rsid w:val="007C67CB"/>
    <w:rsid w:val="007D03F5"/>
    <w:rsid w:val="007D0DDA"/>
    <w:rsid w:val="007D13B3"/>
    <w:rsid w:val="007D1E31"/>
    <w:rsid w:val="007D2F30"/>
    <w:rsid w:val="007D4E6A"/>
    <w:rsid w:val="007D5D43"/>
    <w:rsid w:val="007D5E66"/>
    <w:rsid w:val="007D5F05"/>
    <w:rsid w:val="007D7488"/>
    <w:rsid w:val="007D76FF"/>
    <w:rsid w:val="007E0093"/>
    <w:rsid w:val="007E10BB"/>
    <w:rsid w:val="007E36EF"/>
    <w:rsid w:val="007E3D4B"/>
    <w:rsid w:val="007E48E9"/>
    <w:rsid w:val="007E49EF"/>
    <w:rsid w:val="007E53C6"/>
    <w:rsid w:val="007E57FA"/>
    <w:rsid w:val="007E5DB7"/>
    <w:rsid w:val="007E6000"/>
    <w:rsid w:val="007E686A"/>
    <w:rsid w:val="007E6F90"/>
    <w:rsid w:val="007F03A2"/>
    <w:rsid w:val="007F0B3E"/>
    <w:rsid w:val="007F1ED0"/>
    <w:rsid w:val="007F2FEE"/>
    <w:rsid w:val="007F39E5"/>
    <w:rsid w:val="007F4ACB"/>
    <w:rsid w:val="007F602D"/>
    <w:rsid w:val="007F6463"/>
    <w:rsid w:val="007F6471"/>
    <w:rsid w:val="007F7DDC"/>
    <w:rsid w:val="00800827"/>
    <w:rsid w:val="00800A36"/>
    <w:rsid w:val="00800E27"/>
    <w:rsid w:val="0080109F"/>
    <w:rsid w:val="008015EA"/>
    <w:rsid w:val="0080293E"/>
    <w:rsid w:val="00803CC6"/>
    <w:rsid w:val="00805486"/>
    <w:rsid w:val="00806F90"/>
    <w:rsid w:val="00807643"/>
    <w:rsid w:val="00810CFD"/>
    <w:rsid w:val="00810FF4"/>
    <w:rsid w:val="0081170E"/>
    <w:rsid w:val="00812D4D"/>
    <w:rsid w:val="00813559"/>
    <w:rsid w:val="00813EBB"/>
    <w:rsid w:val="00814289"/>
    <w:rsid w:val="00814351"/>
    <w:rsid w:val="00817C65"/>
    <w:rsid w:val="00817F39"/>
    <w:rsid w:val="00820006"/>
    <w:rsid w:val="008202B1"/>
    <w:rsid w:val="00820A2F"/>
    <w:rsid w:val="008215E9"/>
    <w:rsid w:val="008223AA"/>
    <w:rsid w:val="008224DE"/>
    <w:rsid w:val="00824A57"/>
    <w:rsid w:val="00825BA2"/>
    <w:rsid w:val="008260EF"/>
    <w:rsid w:val="00826755"/>
    <w:rsid w:val="00831206"/>
    <w:rsid w:val="00831943"/>
    <w:rsid w:val="008319C2"/>
    <w:rsid w:val="00831BC9"/>
    <w:rsid w:val="00832071"/>
    <w:rsid w:val="008323D9"/>
    <w:rsid w:val="00832587"/>
    <w:rsid w:val="00833DA7"/>
    <w:rsid w:val="008361E9"/>
    <w:rsid w:val="0083628A"/>
    <w:rsid w:val="008373E8"/>
    <w:rsid w:val="00840310"/>
    <w:rsid w:val="00840AE4"/>
    <w:rsid w:val="008413DC"/>
    <w:rsid w:val="008419DE"/>
    <w:rsid w:val="00843842"/>
    <w:rsid w:val="008441A8"/>
    <w:rsid w:val="00844E6D"/>
    <w:rsid w:val="00844FE3"/>
    <w:rsid w:val="00845DF2"/>
    <w:rsid w:val="0084716F"/>
    <w:rsid w:val="008520F6"/>
    <w:rsid w:val="008523F1"/>
    <w:rsid w:val="00852D0E"/>
    <w:rsid w:val="00853322"/>
    <w:rsid w:val="00857EFC"/>
    <w:rsid w:val="00857F88"/>
    <w:rsid w:val="008612F1"/>
    <w:rsid w:val="0086248B"/>
    <w:rsid w:val="00863717"/>
    <w:rsid w:val="008648D5"/>
    <w:rsid w:val="00864CEE"/>
    <w:rsid w:val="0086568C"/>
    <w:rsid w:val="00866FD8"/>
    <w:rsid w:val="0086749B"/>
    <w:rsid w:val="00873031"/>
    <w:rsid w:val="00874A86"/>
    <w:rsid w:val="00874AE5"/>
    <w:rsid w:val="00874E47"/>
    <w:rsid w:val="00875623"/>
    <w:rsid w:val="008818DF"/>
    <w:rsid w:val="00881951"/>
    <w:rsid w:val="00881FB2"/>
    <w:rsid w:val="00883921"/>
    <w:rsid w:val="00884707"/>
    <w:rsid w:val="00884CCE"/>
    <w:rsid w:val="00885255"/>
    <w:rsid w:val="0088682B"/>
    <w:rsid w:val="00886FD1"/>
    <w:rsid w:val="0089037B"/>
    <w:rsid w:val="00891E0E"/>
    <w:rsid w:val="00892ADC"/>
    <w:rsid w:val="00893528"/>
    <w:rsid w:val="00893C6F"/>
    <w:rsid w:val="008940C2"/>
    <w:rsid w:val="008966ED"/>
    <w:rsid w:val="008968E8"/>
    <w:rsid w:val="00897BEE"/>
    <w:rsid w:val="00897FA0"/>
    <w:rsid w:val="008A148C"/>
    <w:rsid w:val="008A1FC5"/>
    <w:rsid w:val="008A2B55"/>
    <w:rsid w:val="008A35B8"/>
    <w:rsid w:val="008A398D"/>
    <w:rsid w:val="008A46E1"/>
    <w:rsid w:val="008A5617"/>
    <w:rsid w:val="008A60C9"/>
    <w:rsid w:val="008A6306"/>
    <w:rsid w:val="008A6755"/>
    <w:rsid w:val="008B1688"/>
    <w:rsid w:val="008B1DDA"/>
    <w:rsid w:val="008B246C"/>
    <w:rsid w:val="008B2B52"/>
    <w:rsid w:val="008B3FB0"/>
    <w:rsid w:val="008B5C8F"/>
    <w:rsid w:val="008B67E3"/>
    <w:rsid w:val="008B6D27"/>
    <w:rsid w:val="008B7877"/>
    <w:rsid w:val="008C029D"/>
    <w:rsid w:val="008C072A"/>
    <w:rsid w:val="008C0C64"/>
    <w:rsid w:val="008C0D2A"/>
    <w:rsid w:val="008C2CA7"/>
    <w:rsid w:val="008C2DC8"/>
    <w:rsid w:val="008C354A"/>
    <w:rsid w:val="008C4BCF"/>
    <w:rsid w:val="008C4FAC"/>
    <w:rsid w:val="008C5AF4"/>
    <w:rsid w:val="008C61EF"/>
    <w:rsid w:val="008C6492"/>
    <w:rsid w:val="008C74B1"/>
    <w:rsid w:val="008D211C"/>
    <w:rsid w:val="008D25F1"/>
    <w:rsid w:val="008D37EF"/>
    <w:rsid w:val="008D38EF"/>
    <w:rsid w:val="008D452E"/>
    <w:rsid w:val="008D5530"/>
    <w:rsid w:val="008D7182"/>
    <w:rsid w:val="008D7521"/>
    <w:rsid w:val="008D7A11"/>
    <w:rsid w:val="008E11EC"/>
    <w:rsid w:val="008E15F7"/>
    <w:rsid w:val="008E16C7"/>
    <w:rsid w:val="008E4213"/>
    <w:rsid w:val="008E4C5C"/>
    <w:rsid w:val="008E5C69"/>
    <w:rsid w:val="008E5F75"/>
    <w:rsid w:val="008E66C5"/>
    <w:rsid w:val="008F0CD5"/>
    <w:rsid w:val="008F2C43"/>
    <w:rsid w:val="008F34D6"/>
    <w:rsid w:val="008F4820"/>
    <w:rsid w:val="008F49D9"/>
    <w:rsid w:val="008F6063"/>
    <w:rsid w:val="008F63AE"/>
    <w:rsid w:val="008F64F3"/>
    <w:rsid w:val="008F6A1B"/>
    <w:rsid w:val="008F6FD1"/>
    <w:rsid w:val="008F75A5"/>
    <w:rsid w:val="008F75EC"/>
    <w:rsid w:val="008F77AC"/>
    <w:rsid w:val="009000AA"/>
    <w:rsid w:val="00900DD3"/>
    <w:rsid w:val="0090398C"/>
    <w:rsid w:val="009046B0"/>
    <w:rsid w:val="0090700C"/>
    <w:rsid w:val="009103F8"/>
    <w:rsid w:val="0091099D"/>
    <w:rsid w:val="009109CD"/>
    <w:rsid w:val="00913DEC"/>
    <w:rsid w:val="00914A63"/>
    <w:rsid w:val="00914CF2"/>
    <w:rsid w:val="00915112"/>
    <w:rsid w:val="00915EDC"/>
    <w:rsid w:val="00916B89"/>
    <w:rsid w:val="00916E21"/>
    <w:rsid w:val="00917AFC"/>
    <w:rsid w:val="00920788"/>
    <w:rsid w:val="009226C6"/>
    <w:rsid w:val="0092347D"/>
    <w:rsid w:val="009236C0"/>
    <w:rsid w:val="00924320"/>
    <w:rsid w:val="0092627B"/>
    <w:rsid w:val="00927482"/>
    <w:rsid w:val="00930602"/>
    <w:rsid w:val="00930A4F"/>
    <w:rsid w:val="0093341F"/>
    <w:rsid w:val="00933D82"/>
    <w:rsid w:val="00934700"/>
    <w:rsid w:val="00934C44"/>
    <w:rsid w:val="00934DB0"/>
    <w:rsid w:val="00934FD2"/>
    <w:rsid w:val="0093541B"/>
    <w:rsid w:val="00937B03"/>
    <w:rsid w:val="00940D17"/>
    <w:rsid w:val="009416C4"/>
    <w:rsid w:val="0094237C"/>
    <w:rsid w:val="00943C67"/>
    <w:rsid w:val="00943CCA"/>
    <w:rsid w:val="009453DD"/>
    <w:rsid w:val="009455F8"/>
    <w:rsid w:val="009462BD"/>
    <w:rsid w:val="0094671D"/>
    <w:rsid w:val="00947639"/>
    <w:rsid w:val="00950800"/>
    <w:rsid w:val="00950A83"/>
    <w:rsid w:val="009518BB"/>
    <w:rsid w:val="00951FE0"/>
    <w:rsid w:val="009579AB"/>
    <w:rsid w:val="00957A6F"/>
    <w:rsid w:val="009607B0"/>
    <w:rsid w:val="00961753"/>
    <w:rsid w:val="009618C6"/>
    <w:rsid w:val="00963DA2"/>
    <w:rsid w:val="009640A7"/>
    <w:rsid w:val="00966CA3"/>
    <w:rsid w:val="009670E1"/>
    <w:rsid w:val="00970067"/>
    <w:rsid w:val="009702A7"/>
    <w:rsid w:val="00970ED3"/>
    <w:rsid w:val="009717EB"/>
    <w:rsid w:val="00972321"/>
    <w:rsid w:val="00973929"/>
    <w:rsid w:val="00974DD8"/>
    <w:rsid w:val="009758AF"/>
    <w:rsid w:val="00975F3A"/>
    <w:rsid w:val="00976596"/>
    <w:rsid w:val="00976F0F"/>
    <w:rsid w:val="009806A1"/>
    <w:rsid w:val="00981341"/>
    <w:rsid w:val="009826AC"/>
    <w:rsid w:val="00982C0D"/>
    <w:rsid w:val="00982E46"/>
    <w:rsid w:val="00983F83"/>
    <w:rsid w:val="00984FE6"/>
    <w:rsid w:val="00985C3C"/>
    <w:rsid w:val="00986234"/>
    <w:rsid w:val="00986903"/>
    <w:rsid w:val="00990D00"/>
    <w:rsid w:val="00990F16"/>
    <w:rsid w:val="009933F7"/>
    <w:rsid w:val="009935ED"/>
    <w:rsid w:val="00993ED4"/>
    <w:rsid w:val="0099452D"/>
    <w:rsid w:val="00994599"/>
    <w:rsid w:val="00994AFB"/>
    <w:rsid w:val="00994FE8"/>
    <w:rsid w:val="00995612"/>
    <w:rsid w:val="00996821"/>
    <w:rsid w:val="0099761A"/>
    <w:rsid w:val="00997CD6"/>
    <w:rsid w:val="00997EEC"/>
    <w:rsid w:val="009A134A"/>
    <w:rsid w:val="009A1D65"/>
    <w:rsid w:val="009A1DB6"/>
    <w:rsid w:val="009A2306"/>
    <w:rsid w:val="009A266D"/>
    <w:rsid w:val="009A2773"/>
    <w:rsid w:val="009A37C7"/>
    <w:rsid w:val="009A42B9"/>
    <w:rsid w:val="009A5589"/>
    <w:rsid w:val="009A66A3"/>
    <w:rsid w:val="009A671A"/>
    <w:rsid w:val="009B3C08"/>
    <w:rsid w:val="009B5075"/>
    <w:rsid w:val="009B60BB"/>
    <w:rsid w:val="009B6D71"/>
    <w:rsid w:val="009B753F"/>
    <w:rsid w:val="009C0052"/>
    <w:rsid w:val="009C016A"/>
    <w:rsid w:val="009C0648"/>
    <w:rsid w:val="009C2AFD"/>
    <w:rsid w:val="009C2E23"/>
    <w:rsid w:val="009C30CA"/>
    <w:rsid w:val="009C3170"/>
    <w:rsid w:val="009C32DB"/>
    <w:rsid w:val="009D09B7"/>
    <w:rsid w:val="009D2673"/>
    <w:rsid w:val="009D2B5A"/>
    <w:rsid w:val="009D3D57"/>
    <w:rsid w:val="009D4A6C"/>
    <w:rsid w:val="009D4AE5"/>
    <w:rsid w:val="009D5A3E"/>
    <w:rsid w:val="009D6499"/>
    <w:rsid w:val="009D7A1B"/>
    <w:rsid w:val="009E03F9"/>
    <w:rsid w:val="009E1ACF"/>
    <w:rsid w:val="009E1AE4"/>
    <w:rsid w:val="009E20F3"/>
    <w:rsid w:val="009E2187"/>
    <w:rsid w:val="009E39BE"/>
    <w:rsid w:val="009E3C41"/>
    <w:rsid w:val="009E400E"/>
    <w:rsid w:val="009E45FA"/>
    <w:rsid w:val="009E6187"/>
    <w:rsid w:val="009E63D7"/>
    <w:rsid w:val="009E65F2"/>
    <w:rsid w:val="009E763D"/>
    <w:rsid w:val="009E7787"/>
    <w:rsid w:val="009E798F"/>
    <w:rsid w:val="009E7D21"/>
    <w:rsid w:val="009F0B02"/>
    <w:rsid w:val="009F186B"/>
    <w:rsid w:val="009F21CC"/>
    <w:rsid w:val="009F22B4"/>
    <w:rsid w:val="009F3799"/>
    <w:rsid w:val="009F7082"/>
    <w:rsid w:val="00A0134E"/>
    <w:rsid w:val="00A0346E"/>
    <w:rsid w:val="00A047EE"/>
    <w:rsid w:val="00A048F9"/>
    <w:rsid w:val="00A05D13"/>
    <w:rsid w:val="00A07CB0"/>
    <w:rsid w:val="00A104CA"/>
    <w:rsid w:val="00A10EF4"/>
    <w:rsid w:val="00A12757"/>
    <w:rsid w:val="00A133D0"/>
    <w:rsid w:val="00A136AD"/>
    <w:rsid w:val="00A145C6"/>
    <w:rsid w:val="00A1468A"/>
    <w:rsid w:val="00A15C11"/>
    <w:rsid w:val="00A16A50"/>
    <w:rsid w:val="00A16E50"/>
    <w:rsid w:val="00A17CA7"/>
    <w:rsid w:val="00A2056B"/>
    <w:rsid w:val="00A24DC4"/>
    <w:rsid w:val="00A24EB1"/>
    <w:rsid w:val="00A25599"/>
    <w:rsid w:val="00A259EE"/>
    <w:rsid w:val="00A2695F"/>
    <w:rsid w:val="00A306C2"/>
    <w:rsid w:val="00A33070"/>
    <w:rsid w:val="00A33510"/>
    <w:rsid w:val="00A34396"/>
    <w:rsid w:val="00A34C83"/>
    <w:rsid w:val="00A34DF3"/>
    <w:rsid w:val="00A35618"/>
    <w:rsid w:val="00A36352"/>
    <w:rsid w:val="00A3674E"/>
    <w:rsid w:val="00A36F3E"/>
    <w:rsid w:val="00A376CD"/>
    <w:rsid w:val="00A37833"/>
    <w:rsid w:val="00A37B2B"/>
    <w:rsid w:val="00A4119C"/>
    <w:rsid w:val="00A41B27"/>
    <w:rsid w:val="00A41B3F"/>
    <w:rsid w:val="00A41C3C"/>
    <w:rsid w:val="00A42F11"/>
    <w:rsid w:val="00A43342"/>
    <w:rsid w:val="00A4428C"/>
    <w:rsid w:val="00A449E2"/>
    <w:rsid w:val="00A47400"/>
    <w:rsid w:val="00A4787A"/>
    <w:rsid w:val="00A50111"/>
    <w:rsid w:val="00A504A5"/>
    <w:rsid w:val="00A50575"/>
    <w:rsid w:val="00A53CF8"/>
    <w:rsid w:val="00A55BAF"/>
    <w:rsid w:val="00A55FA8"/>
    <w:rsid w:val="00A56474"/>
    <w:rsid w:val="00A5795B"/>
    <w:rsid w:val="00A57B11"/>
    <w:rsid w:val="00A60213"/>
    <w:rsid w:val="00A63390"/>
    <w:rsid w:val="00A65B82"/>
    <w:rsid w:val="00A67ED8"/>
    <w:rsid w:val="00A7067A"/>
    <w:rsid w:val="00A71041"/>
    <w:rsid w:val="00A763ED"/>
    <w:rsid w:val="00A76D94"/>
    <w:rsid w:val="00A810D7"/>
    <w:rsid w:val="00A83C50"/>
    <w:rsid w:val="00A83D69"/>
    <w:rsid w:val="00A86D67"/>
    <w:rsid w:val="00A87061"/>
    <w:rsid w:val="00A92B8B"/>
    <w:rsid w:val="00A92F39"/>
    <w:rsid w:val="00A9316E"/>
    <w:rsid w:val="00A93D54"/>
    <w:rsid w:val="00A94DE7"/>
    <w:rsid w:val="00A95D8B"/>
    <w:rsid w:val="00AA076D"/>
    <w:rsid w:val="00AA0ADD"/>
    <w:rsid w:val="00AA3856"/>
    <w:rsid w:val="00AA3EFB"/>
    <w:rsid w:val="00AA41EA"/>
    <w:rsid w:val="00AA577C"/>
    <w:rsid w:val="00AA57D7"/>
    <w:rsid w:val="00AA6750"/>
    <w:rsid w:val="00AB070C"/>
    <w:rsid w:val="00AB09A5"/>
    <w:rsid w:val="00AB139B"/>
    <w:rsid w:val="00AB1852"/>
    <w:rsid w:val="00AB2A76"/>
    <w:rsid w:val="00AB3534"/>
    <w:rsid w:val="00AB366D"/>
    <w:rsid w:val="00AB38BD"/>
    <w:rsid w:val="00AB3D4F"/>
    <w:rsid w:val="00AB3F41"/>
    <w:rsid w:val="00AB6F51"/>
    <w:rsid w:val="00AB73A6"/>
    <w:rsid w:val="00AB76B7"/>
    <w:rsid w:val="00AB77D4"/>
    <w:rsid w:val="00AC0400"/>
    <w:rsid w:val="00AC0496"/>
    <w:rsid w:val="00AC278A"/>
    <w:rsid w:val="00AC338A"/>
    <w:rsid w:val="00AC6459"/>
    <w:rsid w:val="00AC6E32"/>
    <w:rsid w:val="00AC7ADE"/>
    <w:rsid w:val="00AC7CE3"/>
    <w:rsid w:val="00AD0299"/>
    <w:rsid w:val="00AD1C3E"/>
    <w:rsid w:val="00AD1C71"/>
    <w:rsid w:val="00AD2EA8"/>
    <w:rsid w:val="00AD4AF5"/>
    <w:rsid w:val="00AE070B"/>
    <w:rsid w:val="00AE17AD"/>
    <w:rsid w:val="00AE24C5"/>
    <w:rsid w:val="00AE24C6"/>
    <w:rsid w:val="00AE2BF5"/>
    <w:rsid w:val="00AE30CA"/>
    <w:rsid w:val="00AE310F"/>
    <w:rsid w:val="00AE3924"/>
    <w:rsid w:val="00AE3B49"/>
    <w:rsid w:val="00AE3E92"/>
    <w:rsid w:val="00AE447A"/>
    <w:rsid w:val="00AE5425"/>
    <w:rsid w:val="00AE585E"/>
    <w:rsid w:val="00AE65F0"/>
    <w:rsid w:val="00AE68E1"/>
    <w:rsid w:val="00AF0716"/>
    <w:rsid w:val="00AF08A3"/>
    <w:rsid w:val="00AF10E4"/>
    <w:rsid w:val="00AF13AD"/>
    <w:rsid w:val="00AF2974"/>
    <w:rsid w:val="00AF3183"/>
    <w:rsid w:val="00AF43E3"/>
    <w:rsid w:val="00AF530C"/>
    <w:rsid w:val="00B0033A"/>
    <w:rsid w:val="00B00492"/>
    <w:rsid w:val="00B00535"/>
    <w:rsid w:val="00B00E4E"/>
    <w:rsid w:val="00B030D6"/>
    <w:rsid w:val="00B040BB"/>
    <w:rsid w:val="00B048F3"/>
    <w:rsid w:val="00B0526C"/>
    <w:rsid w:val="00B05BF0"/>
    <w:rsid w:val="00B060AA"/>
    <w:rsid w:val="00B12096"/>
    <w:rsid w:val="00B15757"/>
    <w:rsid w:val="00B2115C"/>
    <w:rsid w:val="00B217C1"/>
    <w:rsid w:val="00B21EAD"/>
    <w:rsid w:val="00B227DC"/>
    <w:rsid w:val="00B2325D"/>
    <w:rsid w:val="00B24296"/>
    <w:rsid w:val="00B242F8"/>
    <w:rsid w:val="00B24EA2"/>
    <w:rsid w:val="00B26C27"/>
    <w:rsid w:val="00B26FA7"/>
    <w:rsid w:val="00B312FE"/>
    <w:rsid w:val="00B33FD2"/>
    <w:rsid w:val="00B34773"/>
    <w:rsid w:val="00B35482"/>
    <w:rsid w:val="00B36823"/>
    <w:rsid w:val="00B37AC5"/>
    <w:rsid w:val="00B40D08"/>
    <w:rsid w:val="00B40EA2"/>
    <w:rsid w:val="00B41D50"/>
    <w:rsid w:val="00B435DE"/>
    <w:rsid w:val="00B43CEC"/>
    <w:rsid w:val="00B44DE6"/>
    <w:rsid w:val="00B45005"/>
    <w:rsid w:val="00B47876"/>
    <w:rsid w:val="00B5017C"/>
    <w:rsid w:val="00B50BF0"/>
    <w:rsid w:val="00B51407"/>
    <w:rsid w:val="00B515B8"/>
    <w:rsid w:val="00B531FE"/>
    <w:rsid w:val="00B53447"/>
    <w:rsid w:val="00B53E71"/>
    <w:rsid w:val="00B55089"/>
    <w:rsid w:val="00B55118"/>
    <w:rsid w:val="00B55EF0"/>
    <w:rsid w:val="00B56867"/>
    <w:rsid w:val="00B57642"/>
    <w:rsid w:val="00B61201"/>
    <w:rsid w:val="00B63828"/>
    <w:rsid w:val="00B64CA6"/>
    <w:rsid w:val="00B658B7"/>
    <w:rsid w:val="00B65B51"/>
    <w:rsid w:val="00B676BB"/>
    <w:rsid w:val="00B71787"/>
    <w:rsid w:val="00B7397A"/>
    <w:rsid w:val="00B748BE"/>
    <w:rsid w:val="00B74A34"/>
    <w:rsid w:val="00B7600A"/>
    <w:rsid w:val="00B771E9"/>
    <w:rsid w:val="00B77DEC"/>
    <w:rsid w:val="00B80436"/>
    <w:rsid w:val="00B82DB2"/>
    <w:rsid w:val="00B839C4"/>
    <w:rsid w:val="00B87211"/>
    <w:rsid w:val="00B901B2"/>
    <w:rsid w:val="00B910E0"/>
    <w:rsid w:val="00B91FA1"/>
    <w:rsid w:val="00B922F0"/>
    <w:rsid w:val="00B9236F"/>
    <w:rsid w:val="00B927EF"/>
    <w:rsid w:val="00B92D3E"/>
    <w:rsid w:val="00B9350C"/>
    <w:rsid w:val="00B938C6"/>
    <w:rsid w:val="00B94189"/>
    <w:rsid w:val="00B94DE4"/>
    <w:rsid w:val="00B94EFE"/>
    <w:rsid w:val="00B96658"/>
    <w:rsid w:val="00BA14E1"/>
    <w:rsid w:val="00BA1620"/>
    <w:rsid w:val="00BA2DC3"/>
    <w:rsid w:val="00BA32F0"/>
    <w:rsid w:val="00BA3FC4"/>
    <w:rsid w:val="00BA463F"/>
    <w:rsid w:val="00BA46B0"/>
    <w:rsid w:val="00BA4DF0"/>
    <w:rsid w:val="00BA4E71"/>
    <w:rsid w:val="00BA5903"/>
    <w:rsid w:val="00BA6C28"/>
    <w:rsid w:val="00BA7639"/>
    <w:rsid w:val="00BA787A"/>
    <w:rsid w:val="00BA7C4B"/>
    <w:rsid w:val="00BA7C9E"/>
    <w:rsid w:val="00BB04D1"/>
    <w:rsid w:val="00BB1257"/>
    <w:rsid w:val="00BB14BA"/>
    <w:rsid w:val="00BB1889"/>
    <w:rsid w:val="00BB1AA6"/>
    <w:rsid w:val="00BB3275"/>
    <w:rsid w:val="00BB46EA"/>
    <w:rsid w:val="00BB4B9E"/>
    <w:rsid w:val="00BB62C6"/>
    <w:rsid w:val="00BB6EDE"/>
    <w:rsid w:val="00BB701C"/>
    <w:rsid w:val="00BB70A0"/>
    <w:rsid w:val="00BB7E0B"/>
    <w:rsid w:val="00BC1D11"/>
    <w:rsid w:val="00BC2C81"/>
    <w:rsid w:val="00BC3D1A"/>
    <w:rsid w:val="00BC46E9"/>
    <w:rsid w:val="00BC46EB"/>
    <w:rsid w:val="00BC4C15"/>
    <w:rsid w:val="00BC50BB"/>
    <w:rsid w:val="00BC651B"/>
    <w:rsid w:val="00BC7332"/>
    <w:rsid w:val="00BC778E"/>
    <w:rsid w:val="00BC7C6C"/>
    <w:rsid w:val="00BD0942"/>
    <w:rsid w:val="00BD1137"/>
    <w:rsid w:val="00BD1C68"/>
    <w:rsid w:val="00BD2187"/>
    <w:rsid w:val="00BD396F"/>
    <w:rsid w:val="00BD4C97"/>
    <w:rsid w:val="00BD533F"/>
    <w:rsid w:val="00BE041F"/>
    <w:rsid w:val="00BE130B"/>
    <w:rsid w:val="00BE15C8"/>
    <w:rsid w:val="00BE1BCE"/>
    <w:rsid w:val="00BE275B"/>
    <w:rsid w:val="00BE2947"/>
    <w:rsid w:val="00BE2C4B"/>
    <w:rsid w:val="00BE372B"/>
    <w:rsid w:val="00BE391D"/>
    <w:rsid w:val="00BE3A96"/>
    <w:rsid w:val="00BE3B0D"/>
    <w:rsid w:val="00BE7512"/>
    <w:rsid w:val="00BF0399"/>
    <w:rsid w:val="00BF0BD2"/>
    <w:rsid w:val="00BF2616"/>
    <w:rsid w:val="00BF2C77"/>
    <w:rsid w:val="00BF3376"/>
    <w:rsid w:val="00BF3726"/>
    <w:rsid w:val="00BF61EF"/>
    <w:rsid w:val="00C015C3"/>
    <w:rsid w:val="00C031F5"/>
    <w:rsid w:val="00C0433D"/>
    <w:rsid w:val="00C049CA"/>
    <w:rsid w:val="00C04B0C"/>
    <w:rsid w:val="00C05222"/>
    <w:rsid w:val="00C05617"/>
    <w:rsid w:val="00C078E9"/>
    <w:rsid w:val="00C10D5A"/>
    <w:rsid w:val="00C11107"/>
    <w:rsid w:val="00C11AF0"/>
    <w:rsid w:val="00C129D1"/>
    <w:rsid w:val="00C1409B"/>
    <w:rsid w:val="00C14ED9"/>
    <w:rsid w:val="00C16FD0"/>
    <w:rsid w:val="00C172F2"/>
    <w:rsid w:val="00C206EF"/>
    <w:rsid w:val="00C207E9"/>
    <w:rsid w:val="00C20E02"/>
    <w:rsid w:val="00C21499"/>
    <w:rsid w:val="00C23AD3"/>
    <w:rsid w:val="00C24060"/>
    <w:rsid w:val="00C24ED1"/>
    <w:rsid w:val="00C26D22"/>
    <w:rsid w:val="00C2700F"/>
    <w:rsid w:val="00C270DA"/>
    <w:rsid w:val="00C275C9"/>
    <w:rsid w:val="00C275E6"/>
    <w:rsid w:val="00C27BB8"/>
    <w:rsid w:val="00C305E7"/>
    <w:rsid w:val="00C30620"/>
    <w:rsid w:val="00C31A65"/>
    <w:rsid w:val="00C3286E"/>
    <w:rsid w:val="00C32A63"/>
    <w:rsid w:val="00C367D0"/>
    <w:rsid w:val="00C36855"/>
    <w:rsid w:val="00C36F26"/>
    <w:rsid w:val="00C3751D"/>
    <w:rsid w:val="00C379F0"/>
    <w:rsid w:val="00C40048"/>
    <w:rsid w:val="00C424C9"/>
    <w:rsid w:val="00C44E88"/>
    <w:rsid w:val="00C44FDE"/>
    <w:rsid w:val="00C45F5D"/>
    <w:rsid w:val="00C46AAC"/>
    <w:rsid w:val="00C47EFD"/>
    <w:rsid w:val="00C51502"/>
    <w:rsid w:val="00C53076"/>
    <w:rsid w:val="00C5381D"/>
    <w:rsid w:val="00C54CE5"/>
    <w:rsid w:val="00C57018"/>
    <w:rsid w:val="00C573B7"/>
    <w:rsid w:val="00C577C0"/>
    <w:rsid w:val="00C60AAA"/>
    <w:rsid w:val="00C6245E"/>
    <w:rsid w:val="00C636EE"/>
    <w:rsid w:val="00C648C8"/>
    <w:rsid w:val="00C64A66"/>
    <w:rsid w:val="00C65FBA"/>
    <w:rsid w:val="00C72310"/>
    <w:rsid w:val="00C75304"/>
    <w:rsid w:val="00C75550"/>
    <w:rsid w:val="00C7721E"/>
    <w:rsid w:val="00C77899"/>
    <w:rsid w:val="00C800EE"/>
    <w:rsid w:val="00C81FA1"/>
    <w:rsid w:val="00C822E6"/>
    <w:rsid w:val="00C850FD"/>
    <w:rsid w:val="00C851DD"/>
    <w:rsid w:val="00C86C65"/>
    <w:rsid w:val="00C8720E"/>
    <w:rsid w:val="00C905BE"/>
    <w:rsid w:val="00C935A9"/>
    <w:rsid w:val="00C94C5F"/>
    <w:rsid w:val="00C960AF"/>
    <w:rsid w:val="00C963BA"/>
    <w:rsid w:val="00CA034B"/>
    <w:rsid w:val="00CA075E"/>
    <w:rsid w:val="00CA2C1A"/>
    <w:rsid w:val="00CA33E7"/>
    <w:rsid w:val="00CA55B0"/>
    <w:rsid w:val="00CA57EC"/>
    <w:rsid w:val="00CA640F"/>
    <w:rsid w:val="00CA7289"/>
    <w:rsid w:val="00CB0A89"/>
    <w:rsid w:val="00CB2896"/>
    <w:rsid w:val="00CB45E2"/>
    <w:rsid w:val="00CB45E5"/>
    <w:rsid w:val="00CB48C7"/>
    <w:rsid w:val="00CC1E99"/>
    <w:rsid w:val="00CC24B9"/>
    <w:rsid w:val="00CC2BDA"/>
    <w:rsid w:val="00CC38B7"/>
    <w:rsid w:val="00CC48AE"/>
    <w:rsid w:val="00CC4924"/>
    <w:rsid w:val="00CC5580"/>
    <w:rsid w:val="00CC5B29"/>
    <w:rsid w:val="00CC71CA"/>
    <w:rsid w:val="00CC7DB3"/>
    <w:rsid w:val="00CD02F2"/>
    <w:rsid w:val="00CD0E9E"/>
    <w:rsid w:val="00CD30D9"/>
    <w:rsid w:val="00CD4277"/>
    <w:rsid w:val="00CD50BE"/>
    <w:rsid w:val="00CD54D2"/>
    <w:rsid w:val="00CD73A7"/>
    <w:rsid w:val="00CE19E9"/>
    <w:rsid w:val="00CE4BAB"/>
    <w:rsid w:val="00CE6B28"/>
    <w:rsid w:val="00CE776C"/>
    <w:rsid w:val="00CE7C5A"/>
    <w:rsid w:val="00CF07CF"/>
    <w:rsid w:val="00CF22C6"/>
    <w:rsid w:val="00CF4086"/>
    <w:rsid w:val="00CF4B77"/>
    <w:rsid w:val="00CF54FE"/>
    <w:rsid w:val="00CF6792"/>
    <w:rsid w:val="00D00F69"/>
    <w:rsid w:val="00D03BC9"/>
    <w:rsid w:val="00D03E2C"/>
    <w:rsid w:val="00D050C3"/>
    <w:rsid w:val="00D06E3D"/>
    <w:rsid w:val="00D07A50"/>
    <w:rsid w:val="00D07C14"/>
    <w:rsid w:val="00D10035"/>
    <w:rsid w:val="00D105E2"/>
    <w:rsid w:val="00D10CDE"/>
    <w:rsid w:val="00D11C13"/>
    <w:rsid w:val="00D125A2"/>
    <w:rsid w:val="00D1339F"/>
    <w:rsid w:val="00D13B8A"/>
    <w:rsid w:val="00D1431F"/>
    <w:rsid w:val="00D149A2"/>
    <w:rsid w:val="00D15409"/>
    <w:rsid w:val="00D1576D"/>
    <w:rsid w:val="00D15CE2"/>
    <w:rsid w:val="00D1774B"/>
    <w:rsid w:val="00D17B20"/>
    <w:rsid w:val="00D207C0"/>
    <w:rsid w:val="00D21295"/>
    <w:rsid w:val="00D215C3"/>
    <w:rsid w:val="00D21D80"/>
    <w:rsid w:val="00D21EA3"/>
    <w:rsid w:val="00D22CB1"/>
    <w:rsid w:val="00D235E3"/>
    <w:rsid w:val="00D23941"/>
    <w:rsid w:val="00D24007"/>
    <w:rsid w:val="00D24E84"/>
    <w:rsid w:val="00D25420"/>
    <w:rsid w:val="00D2571F"/>
    <w:rsid w:val="00D26164"/>
    <w:rsid w:val="00D267E0"/>
    <w:rsid w:val="00D269DE"/>
    <w:rsid w:val="00D277E9"/>
    <w:rsid w:val="00D27989"/>
    <w:rsid w:val="00D30EAA"/>
    <w:rsid w:val="00D31148"/>
    <w:rsid w:val="00D31DB5"/>
    <w:rsid w:val="00D32E1A"/>
    <w:rsid w:val="00D3555B"/>
    <w:rsid w:val="00D35907"/>
    <w:rsid w:val="00D35FF0"/>
    <w:rsid w:val="00D363FF"/>
    <w:rsid w:val="00D3689F"/>
    <w:rsid w:val="00D36B3C"/>
    <w:rsid w:val="00D37198"/>
    <w:rsid w:val="00D431F8"/>
    <w:rsid w:val="00D43A0E"/>
    <w:rsid w:val="00D43CA7"/>
    <w:rsid w:val="00D45674"/>
    <w:rsid w:val="00D462E8"/>
    <w:rsid w:val="00D519CE"/>
    <w:rsid w:val="00D5318D"/>
    <w:rsid w:val="00D56CAC"/>
    <w:rsid w:val="00D57962"/>
    <w:rsid w:val="00D6050C"/>
    <w:rsid w:val="00D627D4"/>
    <w:rsid w:val="00D62FF1"/>
    <w:rsid w:val="00D63F0E"/>
    <w:rsid w:val="00D64074"/>
    <w:rsid w:val="00D64098"/>
    <w:rsid w:val="00D6428E"/>
    <w:rsid w:val="00D656A0"/>
    <w:rsid w:val="00D65DB9"/>
    <w:rsid w:val="00D6704F"/>
    <w:rsid w:val="00D67E37"/>
    <w:rsid w:val="00D70341"/>
    <w:rsid w:val="00D70DB2"/>
    <w:rsid w:val="00D71150"/>
    <w:rsid w:val="00D71582"/>
    <w:rsid w:val="00D71879"/>
    <w:rsid w:val="00D74218"/>
    <w:rsid w:val="00D751B5"/>
    <w:rsid w:val="00D75221"/>
    <w:rsid w:val="00D77340"/>
    <w:rsid w:val="00D77767"/>
    <w:rsid w:val="00D8130B"/>
    <w:rsid w:val="00D817ED"/>
    <w:rsid w:val="00D81E49"/>
    <w:rsid w:val="00D82427"/>
    <w:rsid w:val="00D85339"/>
    <w:rsid w:val="00D85850"/>
    <w:rsid w:val="00D85A43"/>
    <w:rsid w:val="00D864DF"/>
    <w:rsid w:val="00D86833"/>
    <w:rsid w:val="00D90D9B"/>
    <w:rsid w:val="00D91352"/>
    <w:rsid w:val="00D917C6"/>
    <w:rsid w:val="00D920E6"/>
    <w:rsid w:val="00D92751"/>
    <w:rsid w:val="00D93DCF"/>
    <w:rsid w:val="00D947F2"/>
    <w:rsid w:val="00D94E76"/>
    <w:rsid w:val="00D953A9"/>
    <w:rsid w:val="00D962B5"/>
    <w:rsid w:val="00D96C4A"/>
    <w:rsid w:val="00DA0130"/>
    <w:rsid w:val="00DA024C"/>
    <w:rsid w:val="00DA07D4"/>
    <w:rsid w:val="00DA0B2D"/>
    <w:rsid w:val="00DA4AEC"/>
    <w:rsid w:val="00DA59A5"/>
    <w:rsid w:val="00DA69C6"/>
    <w:rsid w:val="00DB11CC"/>
    <w:rsid w:val="00DB1CDE"/>
    <w:rsid w:val="00DB2071"/>
    <w:rsid w:val="00DB3BE6"/>
    <w:rsid w:val="00DB40BC"/>
    <w:rsid w:val="00DB4676"/>
    <w:rsid w:val="00DB4E1F"/>
    <w:rsid w:val="00DB5546"/>
    <w:rsid w:val="00DB5D00"/>
    <w:rsid w:val="00DB6DF0"/>
    <w:rsid w:val="00DC05EE"/>
    <w:rsid w:val="00DC3D56"/>
    <w:rsid w:val="00DC6167"/>
    <w:rsid w:val="00DD040D"/>
    <w:rsid w:val="00DD1C0F"/>
    <w:rsid w:val="00DD1CC0"/>
    <w:rsid w:val="00DD25A3"/>
    <w:rsid w:val="00DD2D23"/>
    <w:rsid w:val="00DD49E0"/>
    <w:rsid w:val="00DD57DE"/>
    <w:rsid w:val="00DD5983"/>
    <w:rsid w:val="00DD59D2"/>
    <w:rsid w:val="00DD6F65"/>
    <w:rsid w:val="00DD71C1"/>
    <w:rsid w:val="00DE17E2"/>
    <w:rsid w:val="00DE39D9"/>
    <w:rsid w:val="00DE50DE"/>
    <w:rsid w:val="00DE5330"/>
    <w:rsid w:val="00DE5931"/>
    <w:rsid w:val="00DE6022"/>
    <w:rsid w:val="00DE7AB9"/>
    <w:rsid w:val="00DE7BB1"/>
    <w:rsid w:val="00DF0143"/>
    <w:rsid w:val="00DF0436"/>
    <w:rsid w:val="00DF14E1"/>
    <w:rsid w:val="00DF34BF"/>
    <w:rsid w:val="00DF379A"/>
    <w:rsid w:val="00DF3BF4"/>
    <w:rsid w:val="00DF48F6"/>
    <w:rsid w:val="00DF4A11"/>
    <w:rsid w:val="00DF5318"/>
    <w:rsid w:val="00DF5976"/>
    <w:rsid w:val="00DF624F"/>
    <w:rsid w:val="00DF7D83"/>
    <w:rsid w:val="00DF7FD2"/>
    <w:rsid w:val="00E0069F"/>
    <w:rsid w:val="00E00A7B"/>
    <w:rsid w:val="00E01638"/>
    <w:rsid w:val="00E02166"/>
    <w:rsid w:val="00E0222E"/>
    <w:rsid w:val="00E034D0"/>
    <w:rsid w:val="00E0482A"/>
    <w:rsid w:val="00E05D94"/>
    <w:rsid w:val="00E0607D"/>
    <w:rsid w:val="00E07E17"/>
    <w:rsid w:val="00E106A4"/>
    <w:rsid w:val="00E10C18"/>
    <w:rsid w:val="00E12415"/>
    <w:rsid w:val="00E1243F"/>
    <w:rsid w:val="00E13639"/>
    <w:rsid w:val="00E14295"/>
    <w:rsid w:val="00E149CB"/>
    <w:rsid w:val="00E153A5"/>
    <w:rsid w:val="00E15446"/>
    <w:rsid w:val="00E15ED0"/>
    <w:rsid w:val="00E1617C"/>
    <w:rsid w:val="00E2060A"/>
    <w:rsid w:val="00E20E23"/>
    <w:rsid w:val="00E22150"/>
    <w:rsid w:val="00E2215B"/>
    <w:rsid w:val="00E224C9"/>
    <w:rsid w:val="00E23506"/>
    <w:rsid w:val="00E23ED2"/>
    <w:rsid w:val="00E24386"/>
    <w:rsid w:val="00E24A41"/>
    <w:rsid w:val="00E25004"/>
    <w:rsid w:val="00E25F6E"/>
    <w:rsid w:val="00E26181"/>
    <w:rsid w:val="00E2799A"/>
    <w:rsid w:val="00E30E0F"/>
    <w:rsid w:val="00E323F0"/>
    <w:rsid w:val="00E32A7E"/>
    <w:rsid w:val="00E3312C"/>
    <w:rsid w:val="00E339A1"/>
    <w:rsid w:val="00E35618"/>
    <w:rsid w:val="00E35CB1"/>
    <w:rsid w:val="00E35D54"/>
    <w:rsid w:val="00E36204"/>
    <w:rsid w:val="00E363EB"/>
    <w:rsid w:val="00E3762A"/>
    <w:rsid w:val="00E4057F"/>
    <w:rsid w:val="00E40E31"/>
    <w:rsid w:val="00E41594"/>
    <w:rsid w:val="00E420D6"/>
    <w:rsid w:val="00E50475"/>
    <w:rsid w:val="00E5052E"/>
    <w:rsid w:val="00E53518"/>
    <w:rsid w:val="00E5357F"/>
    <w:rsid w:val="00E5419F"/>
    <w:rsid w:val="00E5469A"/>
    <w:rsid w:val="00E54983"/>
    <w:rsid w:val="00E54EA8"/>
    <w:rsid w:val="00E5538A"/>
    <w:rsid w:val="00E553CD"/>
    <w:rsid w:val="00E561AB"/>
    <w:rsid w:val="00E56288"/>
    <w:rsid w:val="00E56834"/>
    <w:rsid w:val="00E569A1"/>
    <w:rsid w:val="00E56A09"/>
    <w:rsid w:val="00E56AFF"/>
    <w:rsid w:val="00E5747B"/>
    <w:rsid w:val="00E57718"/>
    <w:rsid w:val="00E57CF2"/>
    <w:rsid w:val="00E61EB8"/>
    <w:rsid w:val="00E63AE5"/>
    <w:rsid w:val="00E64AD9"/>
    <w:rsid w:val="00E67CC5"/>
    <w:rsid w:val="00E712B3"/>
    <w:rsid w:val="00E7176D"/>
    <w:rsid w:val="00E733C6"/>
    <w:rsid w:val="00E73E2E"/>
    <w:rsid w:val="00E73ED4"/>
    <w:rsid w:val="00E73EF3"/>
    <w:rsid w:val="00E73FEC"/>
    <w:rsid w:val="00E75B8A"/>
    <w:rsid w:val="00E7786E"/>
    <w:rsid w:val="00E77C39"/>
    <w:rsid w:val="00E8178E"/>
    <w:rsid w:val="00E84173"/>
    <w:rsid w:val="00E8451D"/>
    <w:rsid w:val="00E849E9"/>
    <w:rsid w:val="00E85ABD"/>
    <w:rsid w:val="00E85DA9"/>
    <w:rsid w:val="00E86FE1"/>
    <w:rsid w:val="00E873D7"/>
    <w:rsid w:val="00E87814"/>
    <w:rsid w:val="00E9015D"/>
    <w:rsid w:val="00E91010"/>
    <w:rsid w:val="00E91A6E"/>
    <w:rsid w:val="00E96490"/>
    <w:rsid w:val="00E97685"/>
    <w:rsid w:val="00EA06A6"/>
    <w:rsid w:val="00EA230F"/>
    <w:rsid w:val="00EA2545"/>
    <w:rsid w:val="00EA618C"/>
    <w:rsid w:val="00EA6768"/>
    <w:rsid w:val="00EA7562"/>
    <w:rsid w:val="00EB2374"/>
    <w:rsid w:val="00EB2DE6"/>
    <w:rsid w:val="00EB4608"/>
    <w:rsid w:val="00EB5BCF"/>
    <w:rsid w:val="00EB6549"/>
    <w:rsid w:val="00EB6567"/>
    <w:rsid w:val="00EB6C36"/>
    <w:rsid w:val="00EC2964"/>
    <w:rsid w:val="00EC298B"/>
    <w:rsid w:val="00EC354D"/>
    <w:rsid w:val="00EC3707"/>
    <w:rsid w:val="00EC3734"/>
    <w:rsid w:val="00EC4A21"/>
    <w:rsid w:val="00EC5597"/>
    <w:rsid w:val="00EC5758"/>
    <w:rsid w:val="00EC584D"/>
    <w:rsid w:val="00EC59B3"/>
    <w:rsid w:val="00EC6301"/>
    <w:rsid w:val="00EC6FB2"/>
    <w:rsid w:val="00EC7586"/>
    <w:rsid w:val="00EC76B6"/>
    <w:rsid w:val="00EC77B0"/>
    <w:rsid w:val="00EC79D7"/>
    <w:rsid w:val="00EC7B79"/>
    <w:rsid w:val="00ED0265"/>
    <w:rsid w:val="00ED1516"/>
    <w:rsid w:val="00ED15B0"/>
    <w:rsid w:val="00ED2E60"/>
    <w:rsid w:val="00ED2E9A"/>
    <w:rsid w:val="00ED318C"/>
    <w:rsid w:val="00ED36D9"/>
    <w:rsid w:val="00ED4840"/>
    <w:rsid w:val="00ED615A"/>
    <w:rsid w:val="00ED7B9F"/>
    <w:rsid w:val="00EE05E5"/>
    <w:rsid w:val="00EE06D3"/>
    <w:rsid w:val="00EE0731"/>
    <w:rsid w:val="00EE0CD9"/>
    <w:rsid w:val="00EE0EDD"/>
    <w:rsid w:val="00EE1989"/>
    <w:rsid w:val="00EE1A5E"/>
    <w:rsid w:val="00EE1D5B"/>
    <w:rsid w:val="00EE291B"/>
    <w:rsid w:val="00EE4D2D"/>
    <w:rsid w:val="00EE6071"/>
    <w:rsid w:val="00EE69AD"/>
    <w:rsid w:val="00EF018F"/>
    <w:rsid w:val="00EF13BA"/>
    <w:rsid w:val="00EF1889"/>
    <w:rsid w:val="00EF3252"/>
    <w:rsid w:val="00EF3DE1"/>
    <w:rsid w:val="00EF4A81"/>
    <w:rsid w:val="00EF7184"/>
    <w:rsid w:val="00EF7AB4"/>
    <w:rsid w:val="00EF7EB8"/>
    <w:rsid w:val="00F0065D"/>
    <w:rsid w:val="00F01253"/>
    <w:rsid w:val="00F01655"/>
    <w:rsid w:val="00F01662"/>
    <w:rsid w:val="00F01D12"/>
    <w:rsid w:val="00F02272"/>
    <w:rsid w:val="00F02948"/>
    <w:rsid w:val="00F0404D"/>
    <w:rsid w:val="00F040B8"/>
    <w:rsid w:val="00F06539"/>
    <w:rsid w:val="00F06C1E"/>
    <w:rsid w:val="00F06C80"/>
    <w:rsid w:val="00F10894"/>
    <w:rsid w:val="00F11470"/>
    <w:rsid w:val="00F1165B"/>
    <w:rsid w:val="00F12C1E"/>
    <w:rsid w:val="00F13DCA"/>
    <w:rsid w:val="00F15EAA"/>
    <w:rsid w:val="00F15FDC"/>
    <w:rsid w:val="00F1668D"/>
    <w:rsid w:val="00F16EC7"/>
    <w:rsid w:val="00F171B3"/>
    <w:rsid w:val="00F1732F"/>
    <w:rsid w:val="00F17596"/>
    <w:rsid w:val="00F17A74"/>
    <w:rsid w:val="00F2092A"/>
    <w:rsid w:val="00F20C65"/>
    <w:rsid w:val="00F20ED3"/>
    <w:rsid w:val="00F248E4"/>
    <w:rsid w:val="00F2502B"/>
    <w:rsid w:val="00F25060"/>
    <w:rsid w:val="00F25310"/>
    <w:rsid w:val="00F2589C"/>
    <w:rsid w:val="00F33016"/>
    <w:rsid w:val="00F3347F"/>
    <w:rsid w:val="00F340AA"/>
    <w:rsid w:val="00F3486E"/>
    <w:rsid w:val="00F35A0D"/>
    <w:rsid w:val="00F41007"/>
    <w:rsid w:val="00F412CC"/>
    <w:rsid w:val="00F4160C"/>
    <w:rsid w:val="00F417BA"/>
    <w:rsid w:val="00F41FE1"/>
    <w:rsid w:val="00F42735"/>
    <w:rsid w:val="00F42FD6"/>
    <w:rsid w:val="00F44EE4"/>
    <w:rsid w:val="00F46998"/>
    <w:rsid w:val="00F50796"/>
    <w:rsid w:val="00F507BE"/>
    <w:rsid w:val="00F51065"/>
    <w:rsid w:val="00F52A55"/>
    <w:rsid w:val="00F52EE5"/>
    <w:rsid w:val="00F53227"/>
    <w:rsid w:val="00F53982"/>
    <w:rsid w:val="00F5443A"/>
    <w:rsid w:val="00F5501F"/>
    <w:rsid w:val="00F552F5"/>
    <w:rsid w:val="00F56432"/>
    <w:rsid w:val="00F569BF"/>
    <w:rsid w:val="00F62DF0"/>
    <w:rsid w:val="00F645B6"/>
    <w:rsid w:val="00F64EC6"/>
    <w:rsid w:val="00F64FBF"/>
    <w:rsid w:val="00F652FA"/>
    <w:rsid w:val="00F65A79"/>
    <w:rsid w:val="00F70427"/>
    <w:rsid w:val="00F71127"/>
    <w:rsid w:val="00F72F79"/>
    <w:rsid w:val="00F73C20"/>
    <w:rsid w:val="00F76C8F"/>
    <w:rsid w:val="00F76DBE"/>
    <w:rsid w:val="00F77242"/>
    <w:rsid w:val="00F80AE0"/>
    <w:rsid w:val="00F8132E"/>
    <w:rsid w:val="00F81C4D"/>
    <w:rsid w:val="00F81D02"/>
    <w:rsid w:val="00F82146"/>
    <w:rsid w:val="00F83877"/>
    <w:rsid w:val="00F8387B"/>
    <w:rsid w:val="00F85E4F"/>
    <w:rsid w:val="00F87032"/>
    <w:rsid w:val="00F87219"/>
    <w:rsid w:val="00F904AD"/>
    <w:rsid w:val="00F90809"/>
    <w:rsid w:val="00F90814"/>
    <w:rsid w:val="00F91592"/>
    <w:rsid w:val="00F91DBC"/>
    <w:rsid w:val="00F93D32"/>
    <w:rsid w:val="00F942AD"/>
    <w:rsid w:val="00F94363"/>
    <w:rsid w:val="00F95360"/>
    <w:rsid w:val="00F95F92"/>
    <w:rsid w:val="00F96255"/>
    <w:rsid w:val="00F969C9"/>
    <w:rsid w:val="00FA08AA"/>
    <w:rsid w:val="00FA1272"/>
    <w:rsid w:val="00FA1486"/>
    <w:rsid w:val="00FA1523"/>
    <w:rsid w:val="00FA2A45"/>
    <w:rsid w:val="00FA3852"/>
    <w:rsid w:val="00FA3A30"/>
    <w:rsid w:val="00FA4004"/>
    <w:rsid w:val="00FA444F"/>
    <w:rsid w:val="00FA4C55"/>
    <w:rsid w:val="00FA5D46"/>
    <w:rsid w:val="00FA71BB"/>
    <w:rsid w:val="00FB1A55"/>
    <w:rsid w:val="00FB262E"/>
    <w:rsid w:val="00FB548B"/>
    <w:rsid w:val="00FB5F4F"/>
    <w:rsid w:val="00FB611B"/>
    <w:rsid w:val="00FB68CC"/>
    <w:rsid w:val="00FC12A0"/>
    <w:rsid w:val="00FC271C"/>
    <w:rsid w:val="00FC2DEB"/>
    <w:rsid w:val="00FC3A8F"/>
    <w:rsid w:val="00FC3BD6"/>
    <w:rsid w:val="00FC3F5F"/>
    <w:rsid w:val="00FC499D"/>
    <w:rsid w:val="00FC51D1"/>
    <w:rsid w:val="00FC6CDE"/>
    <w:rsid w:val="00FC6DCE"/>
    <w:rsid w:val="00FC757B"/>
    <w:rsid w:val="00FD05EE"/>
    <w:rsid w:val="00FD2D48"/>
    <w:rsid w:val="00FD30CA"/>
    <w:rsid w:val="00FD33AE"/>
    <w:rsid w:val="00FD372A"/>
    <w:rsid w:val="00FD37F9"/>
    <w:rsid w:val="00FD3C8E"/>
    <w:rsid w:val="00FD433A"/>
    <w:rsid w:val="00FD4904"/>
    <w:rsid w:val="00FD4A54"/>
    <w:rsid w:val="00FD67C9"/>
    <w:rsid w:val="00FD77CA"/>
    <w:rsid w:val="00FE044D"/>
    <w:rsid w:val="00FE07EB"/>
    <w:rsid w:val="00FE0AD5"/>
    <w:rsid w:val="00FE16AF"/>
    <w:rsid w:val="00FE2CA9"/>
    <w:rsid w:val="00FE2F72"/>
    <w:rsid w:val="00FE5E9F"/>
    <w:rsid w:val="00FE66CE"/>
    <w:rsid w:val="00FF0C7F"/>
    <w:rsid w:val="00FF1089"/>
    <w:rsid w:val="00FF1244"/>
    <w:rsid w:val="00FF34D5"/>
    <w:rsid w:val="00FF544B"/>
    <w:rsid w:val="00FF5670"/>
    <w:rsid w:val="00FF5726"/>
    <w:rsid w:val="00FF6228"/>
    <w:rsid w:val="00FF67C5"/>
    <w:rsid w:val="00FF6C7D"/>
    <w:rsid w:val="00FF79B3"/>
    <w:rsid w:val="00FF7AA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7E819736"/>
  <w15:docId w15:val="{5C466FD3-5FC2-4C18-994B-D041923F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B20"/>
    <w:pPr>
      <w:suppressAutoHyphens/>
      <w:spacing w:after="0" w:line="240" w:lineRule="auto"/>
    </w:pPr>
    <w:rPr>
      <w:rFonts w:ascii="Tahoma" w:eastAsia="Times New Roman" w:hAnsi="Tahoma" w:cs="Tahoma"/>
      <w:sz w:val="28"/>
      <w:szCs w:val="24"/>
      <w:lang w:eastAsia="ar-SA"/>
    </w:rPr>
  </w:style>
  <w:style w:type="paragraph" w:styleId="Heading2">
    <w:name w:val="heading 2"/>
    <w:basedOn w:val="Normal"/>
    <w:next w:val="Normal"/>
    <w:link w:val="Heading2Char"/>
    <w:uiPriority w:val="9"/>
    <w:semiHidden/>
    <w:unhideWhenUsed/>
    <w:qFormat/>
    <w:rsid w:val="008818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77139"/>
    <w:pPr>
      <w:suppressAutoHyphens w:val="0"/>
      <w:spacing w:before="100" w:beforeAutospacing="1" w:after="100" w:afterAutospacing="1"/>
      <w:outlineLvl w:val="2"/>
    </w:pPr>
    <w:rPr>
      <w:rFonts w:ascii="Times New Roman" w:hAnsi="Times New Roman" w:cs="Times New Roman"/>
      <w:b/>
      <w:bCs/>
      <w:sz w:val="27"/>
      <w:szCs w:val="27"/>
      <w:lang w:eastAsia="bg-BG"/>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List1"/>
    <w:basedOn w:val="Normal"/>
    <w:link w:val="ListParagraphChar"/>
    <w:uiPriority w:val="99"/>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uiPriority w:val="99"/>
    <w:rsid w:val="00EE1989"/>
    <w:pPr>
      <w:suppressAutoHyphens w:val="0"/>
      <w:spacing w:before="100" w:beforeAutospacing="1" w:after="100" w:afterAutospacing="1"/>
    </w:pPr>
    <w:rPr>
      <w:rFonts w:ascii="Times New Roman" w:eastAsia="Calibri" w:hAnsi="Times New Roman" w:cs="Times New Roman"/>
      <w:sz w:val="24"/>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uiPriority w:val="99"/>
    <w:rsid w:val="00B53447"/>
    <w:pPr>
      <w:suppressAutoHyphens w:val="0"/>
    </w:pPr>
    <w:rPr>
      <w:rFonts w:ascii="Times New Roman" w:eastAsia="Calibri" w:hAnsi="Times New Roman" w:cs="Times New Roman"/>
      <w:sz w:val="20"/>
      <w:szCs w:val="20"/>
      <w:lang w:eastAsia="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eastAsia="bg-BG"/>
    </w:rPr>
  </w:style>
  <w:style w:type="character" w:styleId="PageNumber">
    <w:name w:val="page number"/>
    <w:basedOn w:val="DefaultParagraphFont"/>
    <w:rsid w:val="006B3E64"/>
  </w:style>
  <w:style w:type="paragraph" w:styleId="BodyTextIndent">
    <w:name w:val="Body Text Indent"/>
    <w:basedOn w:val="Normal"/>
    <w:link w:val="BodyTextIndentChar"/>
    <w:unhideWhenUsed/>
    <w:rsid w:val="002B6E4A"/>
    <w:pPr>
      <w:spacing w:after="120"/>
      <w:ind w:left="283"/>
    </w:pPr>
  </w:style>
  <w:style w:type="character" w:customStyle="1" w:styleId="BodyTextIndentChar">
    <w:name w:val="Body Text Indent Char"/>
    <w:basedOn w:val="DefaultParagraphFont"/>
    <w:link w:val="BodyTextIndent"/>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0572C8"/>
    <w:rPr>
      <w:vertAlign w:val="superscript"/>
    </w:rPr>
  </w:style>
  <w:style w:type="character" w:customStyle="1" w:styleId="Heading3Char">
    <w:name w:val="Heading 3 Char"/>
    <w:basedOn w:val="DefaultParagraphFont"/>
    <w:link w:val="Heading3"/>
    <w:uiPriority w:val="9"/>
    <w:rsid w:val="00077139"/>
    <w:rPr>
      <w:rFonts w:eastAsia="Times New Roman" w:cs="Times New Roman"/>
      <w:b/>
      <w:bCs/>
      <w:sz w:val="27"/>
      <w:szCs w:val="27"/>
      <w:lang w:eastAsia="bg-BG"/>
    </w:rPr>
  </w:style>
  <w:style w:type="character" w:customStyle="1" w:styleId="1">
    <w:name w:val="Текст под линия Знак1"/>
    <w:uiPriority w:val="99"/>
    <w:semiHidden/>
    <w:rsid w:val="00077139"/>
    <w:rPr>
      <w:sz w:val="20"/>
      <w:szCs w:val="20"/>
    </w:rPr>
  </w:style>
  <w:style w:type="character" w:customStyle="1" w:styleId="FontStyle54">
    <w:name w:val="Font Style54"/>
    <w:rsid w:val="00077139"/>
    <w:rPr>
      <w:rFonts w:ascii="Times New Roman" w:hAnsi="Times New Roman" w:cs="Times New Roman"/>
      <w:color w:val="000000"/>
      <w:sz w:val="20"/>
      <w:szCs w:val="20"/>
    </w:rPr>
  </w:style>
  <w:style w:type="paragraph" w:customStyle="1" w:styleId="Style8">
    <w:name w:val="Style8"/>
    <w:basedOn w:val="Normal"/>
    <w:rsid w:val="00077139"/>
    <w:pPr>
      <w:widowControl w:val="0"/>
      <w:suppressAutoHyphens w:val="0"/>
      <w:autoSpaceDE w:val="0"/>
      <w:autoSpaceDN w:val="0"/>
      <w:adjustRightInd w:val="0"/>
    </w:pPr>
    <w:rPr>
      <w:rFonts w:ascii="Times New Roman" w:hAnsi="Times New Roman" w:cs="Times New Roman"/>
      <w:sz w:val="24"/>
      <w:lang w:eastAsia="bg-BG"/>
    </w:rPr>
  </w:style>
  <w:style w:type="character" w:customStyle="1" w:styleId="FontStyle14">
    <w:name w:val="Font Style14"/>
    <w:rsid w:val="00077139"/>
    <w:rPr>
      <w:rFonts w:ascii="Times New Roman" w:hAnsi="Times New Roman" w:cs="Times New Roman"/>
      <w:b/>
      <w:bCs/>
      <w:sz w:val="26"/>
      <w:szCs w:val="26"/>
    </w:rPr>
  </w:style>
  <w:style w:type="character" w:styleId="Hyperlink">
    <w:name w:val="Hyperlink"/>
    <w:uiPriority w:val="99"/>
    <w:unhideWhenUsed/>
    <w:rsid w:val="00077139"/>
    <w:rPr>
      <w:color w:val="0000FF"/>
      <w:u w:val="single"/>
    </w:rPr>
  </w:style>
  <w:style w:type="character" w:styleId="FollowedHyperlink">
    <w:name w:val="FollowedHyperlink"/>
    <w:uiPriority w:val="99"/>
    <w:semiHidden/>
    <w:unhideWhenUsed/>
    <w:rsid w:val="00077139"/>
    <w:rPr>
      <w:color w:val="800080"/>
      <w:u w:val="single"/>
    </w:rPr>
  </w:style>
  <w:style w:type="character" w:customStyle="1" w:styleId="FontStyle25">
    <w:name w:val="Font Style25"/>
    <w:rsid w:val="00077139"/>
    <w:rPr>
      <w:rFonts w:ascii="Arial Narrow" w:hAnsi="Arial Narrow" w:cs="Arial Narrow" w:hint="default"/>
      <w:sz w:val="16"/>
      <w:szCs w:val="16"/>
    </w:rPr>
  </w:style>
  <w:style w:type="paragraph" w:customStyle="1" w:styleId="Char">
    <w:name w:val="Char"/>
    <w:basedOn w:val="Normal"/>
    <w:rsid w:val="00077139"/>
    <w:pPr>
      <w:suppressAutoHyphens w:val="0"/>
      <w:spacing w:after="160" w:line="240" w:lineRule="exact"/>
    </w:pPr>
    <w:rPr>
      <w:rFonts w:cs="Times New Roman"/>
      <w:sz w:val="20"/>
      <w:szCs w:val="20"/>
      <w:lang w:val="en-US" w:eastAsia="en-US"/>
    </w:rPr>
  </w:style>
  <w:style w:type="paragraph" w:customStyle="1" w:styleId="Style9">
    <w:name w:val="Style9"/>
    <w:basedOn w:val="Normal"/>
    <w:rsid w:val="00077139"/>
    <w:pPr>
      <w:widowControl w:val="0"/>
      <w:suppressAutoHyphens w:val="0"/>
      <w:autoSpaceDE w:val="0"/>
      <w:autoSpaceDN w:val="0"/>
      <w:adjustRightInd w:val="0"/>
      <w:spacing w:line="406" w:lineRule="exact"/>
    </w:pPr>
    <w:rPr>
      <w:rFonts w:ascii="Times New Roman" w:hAnsi="Times New Roman" w:cs="Times New Roman"/>
      <w:sz w:val="24"/>
      <w:lang w:eastAsia="bg-BG"/>
    </w:rPr>
  </w:style>
  <w:style w:type="character" w:styleId="CommentReference">
    <w:name w:val="annotation reference"/>
    <w:uiPriority w:val="99"/>
    <w:semiHidden/>
    <w:unhideWhenUsed/>
    <w:rsid w:val="00077139"/>
    <w:rPr>
      <w:sz w:val="16"/>
      <w:szCs w:val="16"/>
    </w:rPr>
  </w:style>
  <w:style w:type="paragraph" w:styleId="CommentText">
    <w:name w:val="annotation text"/>
    <w:basedOn w:val="Normal"/>
    <w:link w:val="CommentTextChar"/>
    <w:uiPriority w:val="99"/>
    <w:semiHidden/>
    <w:unhideWhenUsed/>
    <w:rsid w:val="00077139"/>
    <w:pPr>
      <w:suppressAutoHyphens w:val="0"/>
      <w:spacing w:after="160"/>
    </w:pPr>
    <w:rPr>
      <w:rFonts w:ascii="Verdana" w:eastAsia="Calibri" w:hAnsi="Verdana" w:cs="Times New Roman"/>
      <w:sz w:val="20"/>
      <w:szCs w:val="20"/>
    </w:rPr>
  </w:style>
  <w:style w:type="character" w:customStyle="1" w:styleId="CommentTextChar">
    <w:name w:val="Comment Text Char"/>
    <w:basedOn w:val="DefaultParagraphFont"/>
    <w:link w:val="CommentText"/>
    <w:uiPriority w:val="99"/>
    <w:semiHidden/>
    <w:rsid w:val="00077139"/>
    <w:rPr>
      <w:rFonts w:ascii="Verdana" w:eastAsia="Calibri" w:hAnsi="Verdana" w:cs="Times New Roman"/>
      <w:sz w:val="20"/>
      <w:szCs w:val="20"/>
    </w:rPr>
  </w:style>
  <w:style w:type="character" w:customStyle="1" w:styleId="WW-HTMLTypewriter">
    <w:name w:val="WW-HTML Typewriter"/>
    <w:qFormat/>
    <w:rsid w:val="00077139"/>
    <w:rPr>
      <w:sz w:val="20"/>
    </w:rPr>
  </w:style>
  <w:style w:type="table" w:styleId="TableGrid">
    <w:name w:val="Table Grid"/>
    <w:basedOn w:val="TableNormal"/>
    <w:uiPriority w:val="59"/>
    <w:rsid w:val="0007713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077139"/>
    <w:pPr>
      <w:suppressAutoHyphens w:val="0"/>
      <w:spacing w:before="100" w:beforeAutospacing="1" w:after="100" w:afterAutospacing="1"/>
    </w:pPr>
    <w:rPr>
      <w:rFonts w:ascii="Times New Roman" w:hAnsi="Times New Roman" w:cs="Times New Roman"/>
      <w:sz w:val="24"/>
      <w:lang w:eastAsia="bg-BG"/>
    </w:rPr>
  </w:style>
  <w:style w:type="paragraph" w:styleId="CommentSubject">
    <w:name w:val="annotation subject"/>
    <w:aliases w:val=" Char"/>
    <w:basedOn w:val="CommentText"/>
    <w:next w:val="CommentText"/>
    <w:link w:val="CommentSubjectChar"/>
    <w:uiPriority w:val="99"/>
    <w:semiHidden/>
    <w:unhideWhenUsed/>
    <w:rsid w:val="00077139"/>
    <w:pPr>
      <w:spacing w:after="200"/>
    </w:pPr>
    <w:rPr>
      <w:b/>
      <w:bCs/>
    </w:rPr>
  </w:style>
  <w:style w:type="character" w:customStyle="1" w:styleId="CommentSubjectChar">
    <w:name w:val="Comment Subject Char"/>
    <w:aliases w:val=" Char Char"/>
    <w:basedOn w:val="CommentTextChar"/>
    <w:link w:val="CommentSubject"/>
    <w:uiPriority w:val="99"/>
    <w:semiHidden/>
    <w:rsid w:val="00077139"/>
    <w:rPr>
      <w:rFonts w:ascii="Verdana" w:eastAsia="Calibri" w:hAnsi="Verdana" w:cs="Times New Roman"/>
      <w:b/>
      <w:bCs/>
      <w:sz w:val="20"/>
      <w:szCs w:val="20"/>
    </w:rPr>
  </w:style>
  <w:style w:type="character" w:styleId="BookTitle">
    <w:name w:val="Book Title"/>
    <w:basedOn w:val="DefaultParagraphFont"/>
    <w:uiPriority w:val="33"/>
    <w:qFormat/>
    <w:rsid w:val="00A763ED"/>
    <w:rPr>
      <w:b/>
      <w:bCs/>
      <w:i/>
      <w:iCs/>
      <w:spacing w:val="5"/>
    </w:rPr>
  </w:style>
  <w:style w:type="character" w:styleId="IntenseReference">
    <w:name w:val="Intense Reference"/>
    <w:basedOn w:val="DefaultParagraphFont"/>
    <w:uiPriority w:val="32"/>
    <w:qFormat/>
    <w:rsid w:val="00A763ED"/>
    <w:rPr>
      <w:b/>
      <w:bCs/>
      <w:smallCaps/>
      <w:color w:val="4F81BD" w:themeColor="accent1"/>
      <w:spacing w:val="5"/>
    </w:rPr>
  </w:style>
  <w:style w:type="character" w:styleId="SubtleReference">
    <w:name w:val="Subtle Reference"/>
    <w:basedOn w:val="DefaultParagraphFont"/>
    <w:uiPriority w:val="31"/>
    <w:qFormat/>
    <w:rsid w:val="00A763ED"/>
    <w:rPr>
      <w:smallCaps/>
      <w:color w:val="5A5A5A" w:themeColor="text1" w:themeTint="A5"/>
    </w:rPr>
  </w:style>
  <w:style w:type="paragraph" w:styleId="IntenseQuote">
    <w:name w:val="Intense Quote"/>
    <w:basedOn w:val="Normal"/>
    <w:next w:val="Normal"/>
    <w:link w:val="IntenseQuoteChar"/>
    <w:uiPriority w:val="30"/>
    <w:qFormat/>
    <w:rsid w:val="00A763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763ED"/>
    <w:rPr>
      <w:rFonts w:ascii="Tahoma" w:eastAsia="Times New Roman" w:hAnsi="Tahoma" w:cs="Tahoma"/>
      <w:i/>
      <w:iCs/>
      <w:color w:val="4F81BD" w:themeColor="accent1"/>
      <w:sz w:val="28"/>
      <w:szCs w:val="24"/>
      <w:lang w:eastAsia="ar-SA"/>
    </w:rPr>
  </w:style>
  <w:style w:type="paragraph" w:styleId="Quote">
    <w:name w:val="Quote"/>
    <w:basedOn w:val="Normal"/>
    <w:next w:val="Normal"/>
    <w:link w:val="QuoteChar"/>
    <w:uiPriority w:val="29"/>
    <w:qFormat/>
    <w:rsid w:val="00A763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63ED"/>
    <w:rPr>
      <w:rFonts w:ascii="Tahoma" w:eastAsia="Times New Roman" w:hAnsi="Tahoma" w:cs="Tahoma"/>
      <w:i/>
      <w:iCs/>
      <w:color w:val="404040" w:themeColor="text1" w:themeTint="BF"/>
      <w:sz w:val="28"/>
      <w:szCs w:val="24"/>
      <w:lang w:eastAsia="ar-SA"/>
    </w:rPr>
  </w:style>
  <w:style w:type="character" w:styleId="Strong">
    <w:name w:val="Strong"/>
    <w:basedOn w:val="DefaultParagraphFont"/>
    <w:uiPriority w:val="22"/>
    <w:qFormat/>
    <w:rsid w:val="00A763ED"/>
    <w:rPr>
      <w:b/>
      <w:bCs/>
    </w:rPr>
  </w:style>
  <w:style w:type="character" w:styleId="IntenseEmphasis">
    <w:name w:val="Intense Emphasis"/>
    <w:basedOn w:val="DefaultParagraphFont"/>
    <w:uiPriority w:val="21"/>
    <w:qFormat/>
    <w:rsid w:val="00A763ED"/>
    <w:rPr>
      <w:i/>
      <w:iCs/>
      <w:color w:val="4F81BD" w:themeColor="accent1"/>
    </w:rPr>
  </w:style>
  <w:style w:type="character" w:styleId="Emphasis">
    <w:name w:val="Emphasis"/>
    <w:basedOn w:val="DefaultParagraphFont"/>
    <w:uiPriority w:val="20"/>
    <w:qFormat/>
    <w:rsid w:val="00A763ED"/>
    <w:rPr>
      <w:i/>
      <w:iCs/>
    </w:rPr>
  </w:style>
  <w:style w:type="character" w:styleId="SubtleEmphasis">
    <w:name w:val="Subtle Emphasis"/>
    <w:basedOn w:val="DefaultParagraphFont"/>
    <w:uiPriority w:val="19"/>
    <w:qFormat/>
    <w:rsid w:val="00A763ED"/>
    <w:rPr>
      <w:i/>
      <w:iCs/>
      <w:color w:val="404040" w:themeColor="text1" w:themeTint="BF"/>
    </w:rPr>
  </w:style>
  <w:style w:type="paragraph" w:styleId="Subtitle">
    <w:name w:val="Subtitle"/>
    <w:basedOn w:val="Normal"/>
    <w:next w:val="Normal"/>
    <w:link w:val="SubtitleChar"/>
    <w:uiPriority w:val="11"/>
    <w:qFormat/>
    <w:rsid w:val="00A763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63ED"/>
    <w:rPr>
      <w:rFonts w:asciiTheme="minorHAnsi" w:eastAsiaTheme="minorEastAsia" w:hAnsiTheme="minorHAnsi"/>
      <w:color w:val="5A5A5A" w:themeColor="text1" w:themeTint="A5"/>
      <w:spacing w:val="15"/>
      <w:sz w:val="22"/>
      <w:lang w:eastAsia="ar-SA"/>
    </w:rPr>
  </w:style>
  <w:style w:type="paragraph" w:styleId="Title">
    <w:name w:val="Title"/>
    <w:basedOn w:val="Normal"/>
    <w:next w:val="Normal"/>
    <w:link w:val="TitleChar"/>
    <w:uiPriority w:val="10"/>
    <w:qFormat/>
    <w:rsid w:val="00A763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3ED"/>
    <w:rPr>
      <w:rFonts w:asciiTheme="majorHAnsi" w:eastAsiaTheme="majorEastAsia" w:hAnsiTheme="majorHAnsi" w:cstheme="majorBidi"/>
      <w:spacing w:val="-10"/>
      <w:kern w:val="28"/>
      <w:sz w:val="56"/>
      <w:szCs w:val="56"/>
      <w:lang w:eastAsia="ar-SA"/>
    </w:rPr>
  </w:style>
  <w:style w:type="character" w:customStyle="1" w:styleId="footnotemark">
    <w:name w:val="footnote mark"/>
    <w:rsid w:val="00BA463F"/>
    <w:rPr>
      <w:rFonts w:ascii="Calibri" w:eastAsia="Times New Roman" w:hAnsi="Calibri"/>
      <w:color w:val="000000"/>
      <w:position w:val="0"/>
      <w:sz w:val="19"/>
      <w:vertAlign w:val="superscript"/>
    </w:rPr>
  </w:style>
  <w:style w:type="character" w:customStyle="1" w:styleId="Heading2Char">
    <w:name w:val="Heading 2 Char"/>
    <w:basedOn w:val="DefaultParagraphFont"/>
    <w:link w:val="Heading2"/>
    <w:uiPriority w:val="9"/>
    <w:semiHidden/>
    <w:rsid w:val="008818DF"/>
    <w:rPr>
      <w:rFonts w:asciiTheme="majorHAnsi" w:eastAsiaTheme="majorEastAsia" w:hAnsiTheme="majorHAnsi" w:cstheme="majorBidi"/>
      <w:color w:val="365F91" w:themeColor="accent1" w:themeShade="BF"/>
      <w:sz w:val="26"/>
      <w:szCs w:val="26"/>
      <w:lang w:eastAsia="ar-SA"/>
    </w:rPr>
  </w:style>
  <w:style w:type="paragraph" w:styleId="EndnoteText">
    <w:name w:val="endnote text"/>
    <w:basedOn w:val="Normal"/>
    <w:link w:val="EndnoteTextChar"/>
    <w:uiPriority w:val="99"/>
    <w:semiHidden/>
    <w:unhideWhenUsed/>
    <w:rsid w:val="00900DD3"/>
    <w:rPr>
      <w:sz w:val="20"/>
      <w:szCs w:val="20"/>
    </w:rPr>
  </w:style>
  <w:style w:type="character" w:customStyle="1" w:styleId="EndnoteTextChar">
    <w:name w:val="Endnote Text Char"/>
    <w:basedOn w:val="DefaultParagraphFont"/>
    <w:link w:val="EndnoteText"/>
    <w:uiPriority w:val="99"/>
    <w:semiHidden/>
    <w:rsid w:val="00900DD3"/>
    <w:rPr>
      <w:rFonts w:ascii="Tahoma" w:eastAsia="Times New Roman" w:hAnsi="Tahoma" w:cs="Tahoma"/>
      <w:sz w:val="20"/>
      <w:szCs w:val="20"/>
      <w:lang w:eastAsia="ar-SA"/>
    </w:rPr>
  </w:style>
  <w:style w:type="character" w:styleId="EndnoteReference">
    <w:name w:val="endnote reference"/>
    <w:basedOn w:val="DefaultParagraphFont"/>
    <w:uiPriority w:val="99"/>
    <w:semiHidden/>
    <w:unhideWhenUsed/>
    <w:rsid w:val="00900DD3"/>
    <w:rPr>
      <w:vertAlign w:val="superscript"/>
    </w:rPr>
  </w:style>
  <w:style w:type="character" w:customStyle="1" w:styleId="ListParagraphChar">
    <w:name w:val="List Paragraph Char"/>
    <w:aliases w:val="ПАРАГРАФ Char,List1 Char"/>
    <w:link w:val="ListParagraph"/>
    <w:uiPriority w:val="99"/>
    <w:locked/>
    <w:rsid w:val="00035803"/>
    <w:rPr>
      <w:rFonts w:ascii="Tahoma" w:eastAsia="Times New Roman" w:hAnsi="Tahoma" w:cs="Tahoma"/>
      <w:sz w:val="28"/>
      <w:szCs w:val="24"/>
      <w:lang w:eastAsia="ar-SA"/>
    </w:rPr>
  </w:style>
  <w:style w:type="numbering" w:customStyle="1" w:styleId="Style1">
    <w:name w:val="Style1"/>
    <w:uiPriority w:val="99"/>
    <w:rsid w:val="00397FE1"/>
    <w:pPr>
      <w:numPr>
        <w:numId w:val="15"/>
      </w:numPr>
    </w:pPr>
  </w:style>
  <w:style w:type="character" w:customStyle="1" w:styleId="ldef1">
    <w:name w:val="ldef1"/>
    <w:basedOn w:val="DefaultParagraphFont"/>
    <w:rsid w:val="00FE66CE"/>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751">
      <w:bodyDiv w:val="1"/>
      <w:marLeft w:val="0"/>
      <w:marRight w:val="0"/>
      <w:marTop w:val="0"/>
      <w:marBottom w:val="0"/>
      <w:divBdr>
        <w:top w:val="none" w:sz="0" w:space="0" w:color="auto"/>
        <w:left w:val="none" w:sz="0" w:space="0" w:color="auto"/>
        <w:bottom w:val="none" w:sz="0" w:space="0" w:color="auto"/>
        <w:right w:val="none" w:sz="0" w:space="0" w:color="auto"/>
      </w:divBdr>
    </w:div>
    <w:div w:id="134220234">
      <w:bodyDiv w:val="1"/>
      <w:marLeft w:val="0"/>
      <w:marRight w:val="0"/>
      <w:marTop w:val="0"/>
      <w:marBottom w:val="0"/>
      <w:divBdr>
        <w:top w:val="none" w:sz="0" w:space="0" w:color="auto"/>
        <w:left w:val="none" w:sz="0" w:space="0" w:color="auto"/>
        <w:bottom w:val="none" w:sz="0" w:space="0" w:color="auto"/>
        <w:right w:val="none" w:sz="0" w:space="0" w:color="auto"/>
      </w:divBdr>
    </w:div>
    <w:div w:id="211310594">
      <w:bodyDiv w:val="1"/>
      <w:marLeft w:val="0"/>
      <w:marRight w:val="0"/>
      <w:marTop w:val="0"/>
      <w:marBottom w:val="0"/>
      <w:divBdr>
        <w:top w:val="none" w:sz="0" w:space="0" w:color="auto"/>
        <w:left w:val="none" w:sz="0" w:space="0" w:color="auto"/>
        <w:bottom w:val="none" w:sz="0" w:space="0" w:color="auto"/>
        <w:right w:val="none" w:sz="0" w:space="0" w:color="auto"/>
      </w:divBdr>
    </w:div>
    <w:div w:id="227157161">
      <w:bodyDiv w:val="1"/>
      <w:marLeft w:val="0"/>
      <w:marRight w:val="0"/>
      <w:marTop w:val="0"/>
      <w:marBottom w:val="0"/>
      <w:divBdr>
        <w:top w:val="none" w:sz="0" w:space="0" w:color="auto"/>
        <w:left w:val="none" w:sz="0" w:space="0" w:color="auto"/>
        <w:bottom w:val="none" w:sz="0" w:space="0" w:color="auto"/>
        <w:right w:val="none" w:sz="0" w:space="0" w:color="auto"/>
      </w:divBdr>
    </w:div>
    <w:div w:id="558514708">
      <w:bodyDiv w:val="1"/>
      <w:marLeft w:val="0"/>
      <w:marRight w:val="0"/>
      <w:marTop w:val="0"/>
      <w:marBottom w:val="0"/>
      <w:divBdr>
        <w:top w:val="none" w:sz="0" w:space="0" w:color="auto"/>
        <w:left w:val="none" w:sz="0" w:space="0" w:color="auto"/>
        <w:bottom w:val="none" w:sz="0" w:space="0" w:color="auto"/>
        <w:right w:val="none" w:sz="0" w:space="0" w:color="auto"/>
      </w:divBdr>
    </w:div>
    <w:div w:id="646668139">
      <w:bodyDiv w:val="1"/>
      <w:marLeft w:val="0"/>
      <w:marRight w:val="0"/>
      <w:marTop w:val="0"/>
      <w:marBottom w:val="0"/>
      <w:divBdr>
        <w:top w:val="none" w:sz="0" w:space="0" w:color="auto"/>
        <w:left w:val="none" w:sz="0" w:space="0" w:color="auto"/>
        <w:bottom w:val="none" w:sz="0" w:space="0" w:color="auto"/>
        <w:right w:val="none" w:sz="0" w:space="0" w:color="auto"/>
      </w:divBdr>
    </w:div>
    <w:div w:id="923101387">
      <w:bodyDiv w:val="1"/>
      <w:marLeft w:val="0"/>
      <w:marRight w:val="0"/>
      <w:marTop w:val="0"/>
      <w:marBottom w:val="0"/>
      <w:divBdr>
        <w:top w:val="none" w:sz="0" w:space="0" w:color="auto"/>
        <w:left w:val="none" w:sz="0" w:space="0" w:color="auto"/>
        <w:bottom w:val="none" w:sz="0" w:space="0" w:color="auto"/>
        <w:right w:val="none" w:sz="0" w:space="0" w:color="auto"/>
      </w:divBdr>
    </w:div>
    <w:div w:id="1107776163">
      <w:bodyDiv w:val="1"/>
      <w:marLeft w:val="0"/>
      <w:marRight w:val="0"/>
      <w:marTop w:val="0"/>
      <w:marBottom w:val="0"/>
      <w:divBdr>
        <w:top w:val="none" w:sz="0" w:space="0" w:color="auto"/>
        <w:left w:val="none" w:sz="0" w:space="0" w:color="auto"/>
        <w:bottom w:val="none" w:sz="0" w:space="0" w:color="auto"/>
        <w:right w:val="none" w:sz="0" w:space="0" w:color="auto"/>
      </w:divBdr>
    </w:div>
    <w:div w:id="1115104352">
      <w:bodyDiv w:val="1"/>
      <w:marLeft w:val="0"/>
      <w:marRight w:val="0"/>
      <w:marTop w:val="0"/>
      <w:marBottom w:val="0"/>
      <w:divBdr>
        <w:top w:val="none" w:sz="0" w:space="0" w:color="auto"/>
        <w:left w:val="none" w:sz="0" w:space="0" w:color="auto"/>
        <w:bottom w:val="none" w:sz="0" w:space="0" w:color="auto"/>
        <w:right w:val="none" w:sz="0" w:space="0" w:color="auto"/>
      </w:divBdr>
    </w:div>
    <w:div w:id="1208109986">
      <w:bodyDiv w:val="1"/>
      <w:marLeft w:val="0"/>
      <w:marRight w:val="0"/>
      <w:marTop w:val="0"/>
      <w:marBottom w:val="0"/>
      <w:divBdr>
        <w:top w:val="none" w:sz="0" w:space="0" w:color="auto"/>
        <w:left w:val="none" w:sz="0" w:space="0" w:color="auto"/>
        <w:bottom w:val="none" w:sz="0" w:space="0" w:color="auto"/>
        <w:right w:val="none" w:sz="0" w:space="0" w:color="auto"/>
      </w:divBdr>
    </w:div>
    <w:div w:id="1302421816">
      <w:bodyDiv w:val="1"/>
      <w:marLeft w:val="0"/>
      <w:marRight w:val="0"/>
      <w:marTop w:val="0"/>
      <w:marBottom w:val="0"/>
      <w:divBdr>
        <w:top w:val="none" w:sz="0" w:space="0" w:color="auto"/>
        <w:left w:val="none" w:sz="0" w:space="0" w:color="auto"/>
        <w:bottom w:val="none" w:sz="0" w:space="0" w:color="auto"/>
        <w:right w:val="none" w:sz="0" w:space="0" w:color="auto"/>
      </w:divBdr>
    </w:div>
    <w:div w:id="1398045871">
      <w:bodyDiv w:val="1"/>
      <w:marLeft w:val="0"/>
      <w:marRight w:val="0"/>
      <w:marTop w:val="0"/>
      <w:marBottom w:val="0"/>
      <w:divBdr>
        <w:top w:val="none" w:sz="0" w:space="0" w:color="auto"/>
        <w:left w:val="none" w:sz="0" w:space="0" w:color="auto"/>
        <w:bottom w:val="none" w:sz="0" w:space="0" w:color="auto"/>
        <w:right w:val="none" w:sz="0" w:space="0" w:color="auto"/>
      </w:divBdr>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14757051">
      <w:bodyDiv w:val="1"/>
      <w:marLeft w:val="0"/>
      <w:marRight w:val="0"/>
      <w:marTop w:val="0"/>
      <w:marBottom w:val="0"/>
      <w:divBdr>
        <w:top w:val="none" w:sz="0" w:space="0" w:color="auto"/>
        <w:left w:val="none" w:sz="0" w:space="0" w:color="auto"/>
        <w:bottom w:val="none" w:sz="0" w:space="0" w:color="auto"/>
        <w:right w:val="none" w:sz="0" w:space="0" w:color="auto"/>
      </w:divBdr>
    </w:div>
    <w:div w:id="1617441553">
      <w:bodyDiv w:val="1"/>
      <w:marLeft w:val="0"/>
      <w:marRight w:val="0"/>
      <w:marTop w:val="0"/>
      <w:marBottom w:val="0"/>
      <w:divBdr>
        <w:top w:val="none" w:sz="0" w:space="0" w:color="auto"/>
        <w:left w:val="none" w:sz="0" w:space="0" w:color="auto"/>
        <w:bottom w:val="none" w:sz="0" w:space="0" w:color="auto"/>
        <w:right w:val="none" w:sz="0" w:space="0" w:color="auto"/>
      </w:divBdr>
    </w:div>
    <w:div w:id="1781992672">
      <w:bodyDiv w:val="1"/>
      <w:marLeft w:val="0"/>
      <w:marRight w:val="0"/>
      <w:marTop w:val="0"/>
      <w:marBottom w:val="0"/>
      <w:divBdr>
        <w:top w:val="none" w:sz="0" w:space="0" w:color="auto"/>
        <w:left w:val="none" w:sz="0" w:space="0" w:color="auto"/>
        <w:bottom w:val="none" w:sz="0" w:space="0" w:color="auto"/>
        <w:right w:val="none" w:sz="0" w:space="0" w:color="auto"/>
      </w:divBdr>
    </w:div>
    <w:div w:id="1930967530">
      <w:bodyDiv w:val="1"/>
      <w:marLeft w:val="0"/>
      <w:marRight w:val="0"/>
      <w:marTop w:val="0"/>
      <w:marBottom w:val="0"/>
      <w:divBdr>
        <w:top w:val="none" w:sz="0" w:space="0" w:color="auto"/>
        <w:left w:val="none" w:sz="0" w:space="0" w:color="auto"/>
        <w:bottom w:val="none" w:sz="0" w:space="0" w:color="auto"/>
        <w:right w:val="none" w:sz="0" w:space="0" w:color="auto"/>
      </w:divBdr>
    </w:div>
    <w:div w:id="19389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pis://Base=NARH&amp;DocCode=42512&amp;ToPar=Par2_Al1_Pt3&amp;Type=201/" TargetMode="External"/><Relationship Id="rId21" Type="http://schemas.openxmlformats.org/officeDocument/2006/relationships/control" Target="activeX/activeX6.xml"/><Relationship Id="rId42" Type="http://schemas.openxmlformats.org/officeDocument/2006/relationships/hyperlink" Target="apis://Base=NARH&amp;DocCode=2003&amp;ToPar=Art313&amp;Type=201/" TargetMode="External"/><Relationship Id="rId47" Type="http://schemas.openxmlformats.org/officeDocument/2006/relationships/hyperlink" Target="apis://Base=NARH&amp;DocCode=42512&amp;ToPar=Art36_Al2&amp;Type=201/" TargetMode="External"/><Relationship Id="rId63" Type="http://schemas.openxmlformats.org/officeDocument/2006/relationships/control" Target="activeX/activeX33.xml"/><Relationship Id="rId68" Type="http://schemas.openxmlformats.org/officeDocument/2006/relationships/control" Target="activeX/activeX36.xml"/><Relationship Id="rId84" Type="http://schemas.openxmlformats.org/officeDocument/2006/relationships/fontTable" Target="fontTable.xml"/><Relationship Id="rId16" Type="http://schemas.openxmlformats.org/officeDocument/2006/relationships/control" Target="activeX/activeX3.xml"/><Relationship Id="rId11" Type="http://schemas.openxmlformats.org/officeDocument/2006/relationships/hyperlink" Target="https://www.fsc.bg/bg/profil-na-kupuvacha/profil-na-kupuvacha-2019/razdel-57-predostavyane-na-zastrahovatelni-uslugi-za-nuzhdite-na-komisiyata-za-finansov-nadzor/" TargetMode="External"/><Relationship Id="rId32" Type="http://schemas.openxmlformats.org/officeDocument/2006/relationships/control" Target="activeX/activeX14.xml"/><Relationship Id="rId37" Type="http://schemas.openxmlformats.org/officeDocument/2006/relationships/hyperlink" Target="apis://Base=NARH&amp;DocCode=42512&amp;ToPar=Par2_Al1_Pt3&amp;Type=201/" TargetMode="External"/><Relationship Id="rId53" Type="http://schemas.openxmlformats.org/officeDocument/2006/relationships/control" Target="activeX/activeX25.xml"/><Relationship Id="rId58" Type="http://schemas.openxmlformats.org/officeDocument/2006/relationships/control" Target="activeX/activeX30.xml"/><Relationship Id="rId74" Type="http://schemas.openxmlformats.org/officeDocument/2006/relationships/hyperlink" Target="apis://Base=NARH&amp;DocCode=42512&amp;ToPar=Art36_Al5&amp;Type=201/" TargetMode="External"/><Relationship Id="rId79" Type="http://schemas.openxmlformats.org/officeDocument/2006/relationships/hyperlink" Target="apis://Base=NARH&amp;DocCode=2003&amp;ToPar=Art313&amp;Type=201/" TargetMode="External"/><Relationship Id="rId5" Type="http://schemas.openxmlformats.org/officeDocument/2006/relationships/webSettings" Target="webSettings.xml"/><Relationship Id="rId19" Type="http://schemas.openxmlformats.org/officeDocument/2006/relationships/control" Target="activeX/activeX5.xml"/><Relationship Id="rId14" Type="http://schemas.openxmlformats.org/officeDocument/2006/relationships/control" Target="activeX/activeX1.xml"/><Relationship Id="rId22" Type="http://schemas.openxmlformats.org/officeDocument/2006/relationships/hyperlink" Target="apis://Base=NARH&amp;DocCode=42512&amp;ToPar=Par2_Al4&amp;Type=201/" TargetMode="External"/><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hyperlink" Target="apis://Base=NARH&amp;DocCode=42512&amp;ToPar=Par2&amp;Type=201/" TargetMode="External"/><Relationship Id="rId48" Type="http://schemas.openxmlformats.org/officeDocument/2006/relationships/control" Target="activeX/activeX20.xml"/><Relationship Id="rId56" Type="http://schemas.openxmlformats.org/officeDocument/2006/relationships/control" Target="activeX/activeX28.xml"/><Relationship Id="rId64" Type="http://schemas.openxmlformats.org/officeDocument/2006/relationships/hyperlink" Target="apis://Base=NARH&amp;DocCode=42512&amp;ToPar=Art36_Al2&amp;Type=201/" TargetMode="External"/><Relationship Id="rId69" Type="http://schemas.openxmlformats.org/officeDocument/2006/relationships/control" Target="activeX/activeX37.xml"/><Relationship Id="rId77" Type="http://schemas.openxmlformats.org/officeDocument/2006/relationships/control" Target="activeX/activeX43.xml"/><Relationship Id="rId8" Type="http://schemas.openxmlformats.org/officeDocument/2006/relationships/hyperlink" Target="http://www.nap.bg/" TargetMode="External"/><Relationship Id="rId51" Type="http://schemas.openxmlformats.org/officeDocument/2006/relationships/control" Target="activeX/activeX23.xml"/><Relationship Id="rId72" Type="http://schemas.openxmlformats.org/officeDocument/2006/relationships/control" Target="activeX/activeX40.xml"/><Relationship Id="rId80" Type="http://schemas.openxmlformats.org/officeDocument/2006/relationships/hyperlink" Target="apis://Base=NARH&amp;DocCode=42512&amp;ToPar=Art36_Al3&amp;Type=201/"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apis://Base=NARH&amp;DocCode=42512&amp;ToPar=Art59_Al1_Pt3&amp;Type=201/" TargetMode="External"/><Relationship Id="rId17" Type="http://schemas.openxmlformats.org/officeDocument/2006/relationships/hyperlink" Target="apis://Base=NARH&amp;DocCode=42512&amp;ToPar=Par2_Al1_Pt1&amp;Type=201/" TargetMode="External"/><Relationship Id="rId25" Type="http://schemas.openxmlformats.org/officeDocument/2006/relationships/hyperlink" Target="apis://Base=NARH&amp;DocCode=42512&amp;ToPar=Par2_Al1_Pt1&amp;Type=201/" TargetMode="External"/><Relationship Id="rId33" Type="http://schemas.openxmlformats.org/officeDocument/2006/relationships/hyperlink" Target="apis://Base=NARH&amp;DocCode=42512&amp;ToPar=Par2_Al4&amp;Type=201/" TargetMode="External"/><Relationship Id="rId38" Type="http://schemas.openxmlformats.org/officeDocument/2006/relationships/control" Target="activeX/activeX17.xml"/><Relationship Id="rId46" Type="http://schemas.openxmlformats.org/officeDocument/2006/relationships/control" Target="activeX/activeX19.xml"/><Relationship Id="rId59" Type="http://schemas.openxmlformats.org/officeDocument/2006/relationships/control" Target="activeX/activeX31.xml"/><Relationship Id="rId67" Type="http://schemas.openxmlformats.org/officeDocument/2006/relationships/control" Target="activeX/activeX35.xml"/><Relationship Id="rId20" Type="http://schemas.openxmlformats.org/officeDocument/2006/relationships/hyperlink" Target="apis://Base=NARH&amp;DocCode=42512&amp;ToPar=Par2_Al3&amp;Type=201/" TargetMode="External"/><Relationship Id="rId41" Type="http://schemas.openxmlformats.org/officeDocument/2006/relationships/hyperlink" Target="apis://Base=NARH&amp;DocCode=42512&amp;ToPar=Art59_Al1_Pt1&amp;Type=201/" TargetMode="External"/><Relationship Id="rId54" Type="http://schemas.openxmlformats.org/officeDocument/2006/relationships/control" Target="activeX/activeX26.xml"/><Relationship Id="rId62" Type="http://schemas.openxmlformats.org/officeDocument/2006/relationships/hyperlink" Target="apis://Base=NARH&amp;DocCode=42512&amp;ToPar=Art36_Al2&amp;Type=201/" TargetMode="External"/><Relationship Id="rId70" Type="http://schemas.openxmlformats.org/officeDocument/2006/relationships/control" Target="activeX/activeX38.xml"/><Relationship Id="rId75" Type="http://schemas.openxmlformats.org/officeDocument/2006/relationships/control" Target="activeX/activeX42.xml"/><Relationship Id="rId83" Type="http://schemas.openxmlformats.org/officeDocument/2006/relationships/hyperlink" Target="http://web.apis.bg/p.php?i=275247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hyperlink" Target="apis://Base=NARH&amp;DocCode=42512&amp;ToPar=Par2_Al1_Pt1&amp;Type=201/" TargetMode="External"/><Relationship Id="rId49" Type="http://schemas.openxmlformats.org/officeDocument/2006/relationships/control" Target="activeX/activeX21.xml"/><Relationship Id="rId57" Type="http://schemas.openxmlformats.org/officeDocument/2006/relationships/control" Target="activeX/activeX29.xml"/><Relationship Id="rId10" Type="http://schemas.openxmlformats.org/officeDocument/2006/relationships/hyperlink" Target="http://www.mlsp.government.bg" TargetMode="External"/><Relationship Id="rId31" Type="http://schemas.openxmlformats.org/officeDocument/2006/relationships/control" Target="activeX/activeX13.xml"/><Relationship Id="rId44" Type="http://schemas.openxmlformats.org/officeDocument/2006/relationships/hyperlink" Target="apis://Base=NARH&amp;DocCode=4076&amp;ToPar=Par1&#1074;&amp;Type=201/" TargetMode="External"/><Relationship Id="rId52" Type="http://schemas.openxmlformats.org/officeDocument/2006/relationships/control" Target="activeX/activeX24.xml"/><Relationship Id="rId60" Type="http://schemas.openxmlformats.org/officeDocument/2006/relationships/hyperlink" Target="apis://Base=NARH&amp;DocCode=42512&amp;ToPar=Art36_Al2&amp;Type=201/" TargetMode="External"/><Relationship Id="rId65" Type="http://schemas.openxmlformats.org/officeDocument/2006/relationships/control" Target="activeX/activeX34.xml"/><Relationship Id="rId73" Type="http://schemas.openxmlformats.org/officeDocument/2006/relationships/control" Target="activeX/activeX41.xml"/><Relationship Id="rId78" Type="http://schemas.openxmlformats.org/officeDocument/2006/relationships/hyperlink" Target="apis://Base=NARH&amp;DocCode=42512&amp;ToPar=Art36_Al5&amp;Type=201/"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moew.government.bg/" TargetMode="External"/><Relationship Id="rId13" Type="http://schemas.openxmlformats.org/officeDocument/2006/relationships/image" Target="media/image1.wmf"/><Relationship Id="rId18" Type="http://schemas.openxmlformats.org/officeDocument/2006/relationships/control" Target="activeX/activeX4.xml"/><Relationship Id="rId39" Type="http://schemas.openxmlformats.org/officeDocument/2006/relationships/control" Target="activeX/activeX18.xml"/><Relationship Id="rId34" Type="http://schemas.openxmlformats.org/officeDocument/2006/relationships/control" Target="activeX/activeX15.xml"/><Relationship Id="rId50" Type="http://schemas.openxmlformats.org/officeDocument/2006/relationships/control" Target="activeX/activeX22.xml"/><Relationship Id="rId55" Type="http://schemas.openxmlformats.org/officeDocument/2006/relationships/control" Target="activeX/activeX27.xml"/><Relationship Id="rId76" Type="http://schemas.openxmlformats.org/officeDocument/2006/relationships/hyperlink" Target="apis://Base=NARH&amp;DocCode=42512&amp;ToPar=Art36_Al5&amp;Type=201/" TargetMode="External"/><Relationship Id="rId7" Type="http://schemas.openxmlformats.org/officeDocument/2006/relationships/endnotes" Target="endnotes.xml"/><Relationship Id="rId71" Type="http://schemas.openxmlformats.org/officeDocument/2006/relationships/control" Target="activeX/activeX39.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control" Target="activeX/activeX8.xml"/><Relationship Id="rId40" Type="http://schemas.openxmlformats.org/officeDocument/2006/relationships/hyperlink" Target="apis://Base=NARH&amp;DocCode=42512&amp;ToPar=Art63_Al4_Pt3&amp;Type=201/" TargetMode="External"/><Relationship Id="rId45" Type="http://schemas.openxmlformats.org/officeDocument/2006/relationships/hyperlink" Target="apis://Base=NARH&amp;DocCode=42512&amp;ToPar=Art42_Al2_Pt2&amp;Type=201/" TargetMode="External"/><Relationship Id="rId66" Type="http://schemas.openxmlformats.org/officeDocument/2006/relationships/hyperlink" Target="apis://Base=NARH&amp;DocCode=42512&amp;ToPar=Art36_Al5&amp;Type=201/" TargetMode="External"/><Relationship Id="rId61" Type="http://schemas.openxmlformats.org/officeDocument/2006/relationships/control" Target="activeX/activeX32.xml"/><Relationship Id="rId82" Type="http://schemas.openxmlformats.org/officeDocument/2006/relationships/hyperlink" Target="http://web.apis.bg/p.php?i=275247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2F2D-0858-4FF5-81C7-3DF19F69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108</Pages>
  <Words>37384</Words>
  <Characters>213095</Characters>
  <DocSecurity>0</DocSecurity>
  <Lines>1775</Lines>
  <Paragraphs>499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2019-11-26T08:32:00Z</cp:lastPrinted>
  <dcterms:created xsi:type="dcterms:W3CDTF">2019-11-25T08:48:00Z</dcterms:created>
  <dcterms:modified xsi:type="dcterms:W3CDTF">2019-11-26T15:46:00Z</dcterms:modified>
</cp:coreProperties>
</file>