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8069" w14:textId="77777777" w:rsidR="00A5478B" w:rsidRPr="00A5478B" w:rsidRDefault="00A5478B" w:rsidP="000601CC">
      <w:pPr>
        <w:jc w:val="center"/>
        <w:rPr>
          <w:b/>
          <w:sz w:val="28"/>
          <w:szCs w:val="28"/>
        </w:rPr>
      </w:pPr>
      <w:bookmarkStart w:id="0" w:name="_GoBack"/>
      <w:bookmarkEnd w:id="0"/>
      <w:r w:rsidRPr="00A5478B">
        <w:rPr>
          <w:b/>
          <w:sz w:val="28"/>
          <w:szCs w:val="28"/>
        </w:rPr>
        <w:t>РЕПУБЛИКА БЪЛГАРИЯ</w:t>
      </w:r>
    </w:p>
    <w:p w14:paraId="0D6537EE" w14:textId="77777777" w:rsidR="00557485" w:rsidRPr="00A5478B" w:rsidRDefault="00280227" w:rsidP="000601CC">
      <w:pPr>
        <w:jc w:val="center"/>
        <w:rPr>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0B31E946" wp14:editId="14CECB1E">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A5478B">
        <w:rPr>
          <w:b/>
          <w:sz w:val="28"/>
          <w:szCs w:val="28"/>
        </w:rPr>
        <w:t>КОМИСИЯ ЗА ФИНАНСОВ НАДЗОР</w:t>
      </w:r>
    </w:p>
    <w:p w14:paraId="7F1F5BA1" w14:textId="77777777" w:rsidR="00C87FF8" w:rsidRDefault="00C87FF8" w:rsidP="000601CC">
      <w:pPr>
        <w:tabs>
          <w:tab w:val="right" w:pos="360"/>
        </w:tabs>
        <w:ind w:right="33"/>
      </w:pPr>
    </w:p>
    <w:p w14:paraId="710B3C33" w14:textId="77777777" w:rsidR="00557485" w:rsidRDefault="00280227" w:rsidP="000601CC">
      <w:pPr>
        <w:tabs>
          <w:tab w:val="right" w:pos="360"/>
        </w:tabs>
        <w:ind w:right="33"/>
      </w:pPr>
      <w:r>
        <w:rPr>
          <w:noProof/>
          <w:lang w:val="en-US" w:eastAsia="en-US"/>
        </w:rPr>
        <mc:AlternateContent>
          <mc:Choice Requires="wps">
            <w:drawing>
              <wp:anchor distT="0" distB="0" distL="114300" distR="114300" simplePos="0" relativeHeight="251655680" behindDoc="0" locked="0" layoutInCell="1" allowOverlap="1" wp14:anchorId="5C530993" wp14:editId="78A337C5">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08D1896B" w14:textId="77777777" w:rsidR="00720620" w:rsidRDefault="00720620"/>
                          <w:p w14:paraId="69917F9F"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0DD9E7FB" w14:textId="77777777" w:rsidR="00720620" w:rsidRPr="00954DFB" w:rsidRDefault="00720620"/>
                          <w:p w14:paraId="7BA54D44" w14:textId="77777777" w:rsidR="00720620" w:rsidRDefault="00720620">
                            <w:pPr>
                              <w:rPr>
                                <w:sz w:val="24"/>
                                <w:szCs w:val="24"/>
                              </w:rPr>
                            </w:pPr>
                            <w:r w:rsidRPr="00954DFB">
                              <w:rPr>
                                <w:sz w:val="24"/>
                                <w:szCs w:val="24"/>
                              </w:rPr>
                              <w:t xml:space="preserve">Дата на подаване </w:t>
                            </w:r>
                          </w:p>
                          <w:p w14:paraId="0F9215AE" w14:textId="77777777" w:rsidR="00720620" w:rsidRDefault="00720620">
                            <w:pPr>
                              <w:rPr>
                                <w:sz w:val="24"/>
                                <w:szCs w:val="24"/>
                              </w:rPr>
                            </w:pPr>
                            <w:r w:rsidRPr="00954DFB">
                              <w:rPr>
                                <w:sz w:val="24"/>
                                <w:szCs w:val="24"/>
                              </w:rPr>
                              <w:t>на заявлението:</w:t>
                            </w:r>
                            <w:r>
                              <w:rPr>
                                <w:sz w:val="24"/>
                                <w:szCs w:val="24"/>
                              </w:rPr>
                              <w:t xml:space="preserve">    ..............................................</w:t>
                            </w:r>
                          </w:p>
                          <w:p w14:paraId="72565DF1" w14:textId="77777777" w:rsidR="00720620" w:rsidRDefault="00720620">
                            <w:pPr>
                              <w:rPr>
                                <w:sz w:val="18"/>
                                <w:szCs w:val="18"/>
                              </w:rPr>
                            </w:pPr>
                          </w:p>
                          <w:p w14:paraId="765EED6B"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rsidR="00720620" w:rsidRDefault="00720620"/>
                    <w:p w:rsidR="00720620" w:rsidRPr="00954DFB" w:rsidRDefault="00720620">
                      <w:pPr>
                        <w:rPr>
                          <w:sz w:val="24"/>
                          <w:szCs w:val="24"/>
                        </w:rPr>
                      </w:pPr>
                      <w:r w:rsidRPr="00954DFB">
                        <w:rPr>
                          <w:sz w:val="24"/>
                          <w:szCs w:val="24"/>
                        </w:rPr>
                        <w:t>Входящ номер:</w:t>
                      </w:r>
                      <w:r>
                        <w:rPr>
                          <w:sz w:val="24"/>
                          <w:szCs w:val="24"/>
                        </w:rPr>
                        <w:t xml:space="preserve">     .............................................</w:t>
                      </w:r>
                    </w:p>
                    <w:p w:rsidR="00720620" w:rsidRPr="00954DFB" w:rsidRDefault="00720620"/>
                    <w:p w:rsidR="00720620" w:rsidRDefault="00720620">
                      <w:pPr>
                        <w:rPr>
                          <w:sz w:val="24"/>
                          <w:szCs w:val="24"/>
                        </w:rPr>
                      </w:pPr>
                      <w:r w:rsidRPr="00954DFB">
                        <w:rPr>
                          <w:sz w:val="24"/>
                          <w:szCs w:val="24"/>
                        </w:rPr>
                        <w:t xml:space="preserve">Дата на подаване </w:t>
                      </w:r>
                    </w:p>
                    <w:p w:rsidR="00720620" w:rsidRDefault="00720620">
                      <w:pPr>
                        <w:rPr>
                          <w:sz w:val="24"/>
                          <w:szCs w:val="24"/>
                        </w:rPr>
                      </w:pPr>
                      <w:r w:rsidRPr="00954DFB">
                        <w:rPr>
                          <w:sz w:val="24"/>
                          <w:szCs w:val="24"/>
                        </w:rPr>
                        <w:t>на заявлението:</w:t>
                      </w:r>
                      <w:r>
                        <w:rPr>
                          <w:sz w:val="24"/>
                          <w:szCs w:val="24"/>
                        </w:rPr>
                        <w:t xml:space="preserve">    ..............................................</w:t>
                      </w:r>
                    </w:p>
                    <w:p w:rsidR="00720620" w:rsidRDefault="00720620">
                      <w:pPr>
                        <w:rPr>
                          <w:sz w:val="18"/>
                          <w:szCs w:val="18"/>
                        </w:rPr>
                      </w:pPr>
                    </w:p>
                    <w:p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57117586" w14:textId="77777777" w:rsidR="00373882" w:rsidRDefault="00373882" w:rsidP="000601CC">
      <w:pPr>
        <w:tabs>
          <w:tab w:val="right" w:pos="360"/>
        </w:tabs>
        <w:ind w:right="33"/>
      </w:pPr>
    </w:p>
    <w:p w14:paraId="53D67F67" w14:textId="77777777" w:rsidR="00954DFB" w:rsidRDefault="00954DFB" w:rsidP="000601CC"/>
    <w:p w14:paraId="66E27792" w14:textId="77777777" w:rsidR="00954DFB" w:rsidRDefault="00954DFB" w:rsidP="000601CC">
      <w:pPr>
        <w:rPr>
          <w:sz w:val="24"/>
          <w:szCs w:val="24"/>
        </w:rPr>
      </w:pPr>
    </w:p>
    <w:p w14:paraId="1911FE1F" w14:textId="77777777" w:rsidR="00954DFB" w:rsidRDefault="00954DFB" w:rsidP="000601CC">
      <w:pPr>
        <w:rPr>
          <w:sz w:val="24"/>
          <w:szCs w:val="24"/>
        </w:rPr>
      </w:pPr>
    </w:p>
    <w:p w14:paraId="624EBC2F" w14:textId="77777777" w:rsidR="00557485" w:rsidRDefault="00557485" w:rsidP="000601CC">
      <w:pPr>
        <w:rPr>
          <w:sz w:val="24"/>
          <w:szCs w:val="24"/>
        </w:rPr>
      </w:pPr>
    </w:p>
    <w:p w14:paraId="01963783" w14:textId="77777777" w:rsidR="00557485" w:rsidRPr="00954DFB" w:rsidRDefault="00557485" w:rsidP="000601CC">
      <w:pPr>
        <w:rPr>
          <w:sz w:val="24"/>
          <w:szCs w:val="24"/>
        </w:rPr>
      </w:pPr>
    </w:p>
    <w:p w14:paraId="7ADC474C" w14:textId="77777777" w:rsidR="000601CC" w:rsidRPr="00DC2239" w:rsidRDefault="000601CC" w:rsidP="000601CC">
      <w:pPr>
        <w:jc w:val="center"/>
        <w:rPr>
          <w:b/>
          <w:spacing w:val="32"/>
          <w:sz w:val="24"/>
          <w:szCs w:val="24"/>
          <w:lang w:eastAsia="en-US"/>
        </w:rPr>
      </w:pPr>
    </w:p>
    <w:p w14:paraId="6FA81CFA" w14:textId="77777777" w:rsidR="000601CC" w:rsidRDefault="000601CC" w:rsidP="000601CC">
      <w:pPr>
        <w:jc w:val="center"/>
        <w:rPr>
          <w:b/>
          <w:spacing w:val="32"/>
          <w:sz w:val="24"/>
          <w:szCs w:val="24"/>
          <w:lang w:eastAsia="en-US"/>
        </w:rPr>
      </w:pPr>
    </w:p>
    <w:p w14:paraId="1F6C9DA1" w14:textId="77777777" w:rsidR="00DC2239" w:rsidRDefault="00DC2239" w:rsidP="000601CC">
      <w:pPr>
        <w:jc w:val="center"/>
        <w:rPr>
          <w:b/>
          <w:spacing w:val="32"/>
          <w:sz w:val="24"/>
          <w:szCs w:val="24"/>
          <w:lang w:eastAsia="en-US"/>
        </w:rPr>
      </w:pPr>
    </w:p>
    <w:p w14:paraId="24E7F83D" w14:textId="77777777" w:rsidR="00DE6EB8" w:rsidRPr="00DC2239" w:rsidRDefault="00DE6EB8" w:rsidP="000601CC">
      <w:pPr>
        <w:jc w:val="center"/>
        <w:rPr>
          <w:b/>
          <w:spacing w:val="32"/>
          <w:sz w:val="24"/>
          <w:szCs w:val="24"/>
          <w:lang w:eastAsia="en-US"/>
        </w:rPr>
      </w:pPr>
    </w:p>
    <w:p w14:paraId="722B1253" w14:textId="77777777" w:rsidR="000601CC" w:rsidRDefault="000601CC" w:rsidP="000601CC">
      <w:pPr>
        <w:jc w:val="center"/>
        <w:rPr>
          <w:b/>
          <w:spacing w:val="32"/>
          <w:sz w:val="36"/>
          <w:szCs w:val="36"/>
          <w:lang w:eastAsia="en-US"/>
        </w:rPr>
      </w:pPr>
      <w:r w:rsidRPr="000601CC">
        <w:rPr>
          <w:b/>
          <w:spacing w:val="32"/>
          <w:sz w:val="36"/>
          <w:szCs w:val="36"/>
          <w:lang w:eastAsia="en-US"/>
        </w:rPr>
        <w:t>ЗАЯВЛЕНИЕ</w:t>
      </w:r>
    </w:p>
    <w:p w14:paraId="796AF601" w14:textId="77777777" w:rsidR="004C79E7" w:rsidRPr="000601CC" w:rsidRDefault="004C79E7" w:rsidP="000601CC">
      <w:pPr>
        <w:jc w:val="center"/>
        <w:rPr>
          <w:b/>
          <w:spacing w:val="32"/>
          <w:sz w:val="36"/>
          <w:szCs w:val="36"/>
          <w:lang w:eastAsia="en-US"/>
        </w:rPr>
      </w:pPr>
    </w:p>
    <w:p w14:paraId="176C8E4F" w14:textId="77777777" w:rsidR="00D61E14" w:rsidRPr="00DC2239" w:rsidRDefault="00D61E14" w:rsidP="00DC2239">
      <w:pPr>
        <w:widowControl/>
        <w:tabs>
          <w:tab w:val="left" w:pos="709"/>
          <w:tab w:val="left" w:leader="dot" w:pos="9923"/>
        </w:tabs>
        <w:jc w:val="center"/>
        <w:rPr>
          <w:rFonts w:ascii="TimesNewRoman,Bold" w:hAnsi="TimesNewRoman,Bold" w:cs="TimesNewRoman,Bold"/>
          <w:b/>
          <w:bCs/>
          <w:sz w:val="28"/>
          <w:szCs w:val="28"/>
        </w:rPr>
      </w:pPr>
      <w:r w:rsidRPr="00DC2239">
        <w:rPr>
          <w:rFonts w:ascii="TimesNewRoman,Bold" w:hAnsi="TimesNewRoman,Bold" w:cs="TimesNewRoman,Bold"/>
          <w:b/>
          <w:bCs/>
          <w:sz w:val="28"/>
          <w:szCs w:val="28"/>
        </w:rPr>
        <w:t>по чл. 11, ал. 1 от Закона за дружествата с</w:t>
      </w:r>
      <w:r w:rsidR="001C349C">
        <w:rPr>
          <w:rFonts w:ascii="TimesNewRoman,Bold" w:hAnsi="TimesNewRoman,Bold" w:cs="TimesNewRoman,Bold"/>
          <w:b/>
          <w:bCs/>
          <w:sz w:val="28"/>
          <w:szCs w:val="28"/>
        </w:rPr>
        <w:t>ъс специална</w:t>
      </w:r>
      <w:r w:rsidRPr="00DC2239">
        <w:rPr>
          <w:rFonts w:ascii="TimesNewRoman,Bold" w:hAnsi="TimesNewRoman,Bold" w:cs="TimesNewRoman,Bold"/>
          <w:b/>
          <w:bCs/>
          <w:sz w:val="28"/>
          <w:szCs w:val="28"/>
        </w:rPr>
        <w:t xml:space="preserve"> инвестиционна цел </w:t>
      </w:r>
      <w:r w:rsidRPr="00DC2239">
        <w:rPr>
          <w:rFonts w:ascii="TimesNewRoman,Bold" w:hAnsi="TimesNewRoman,Bold" w:cs="TimesNewRoman,Bold"/>
          <w:b/>
          <w:bCs/>
          <w:sz w:val="28"/>
          <w:szCs w:val="28"/>
          <w:lang w:val="en-US"/>
        </w:rPr>
        <w:t>(</w:t>
      </w:r>
      <w:r w:rsidRPr="00DC2239">
        <w:rPr>
          <w:rFonts w:ascii="TimesNewRoman,Bold" w:hAnsi="TimesNewRoman,Bold" w:cs="TimesNewRoman,Bold"/>
          <w:b/>
          <w:bCs/>
          <w:sz w:val="28"/>
          <w:szCs w:val="28"/>
        </w:rPr>
        <w:t>ЗДСИЦ</w:t>
      </w:r>
      <w:r w:rsidRPr="00DC2239">
        <w:rPr>
          <w:rFonts w:ascii="TimesNewRoman,Bold" w:hAnsi="TimesNewRoman,Bold" w:cs="TimesNewRoman,Bold"/>
          <w:b/>
          <w:bCs/>
          <w:sz w:val="28"/>
          <w:szCs w:val="28"/>
          <w:lang w:val="en-US"/>
        </w:rPr>
        <w:t>)</w:t>
      </w:r>
      <w:r w:rsidRPr="00DC2239">
        <w:rPr>
          <w:rFonts w:ascii="TimesNewRoman,Bold" w:hAnsi="TimesNewRoman,Bold" w:cs="TimesNewRoman,Bold"/>
          <w:b/>
          <w:bCs/>
          <w:sz w:val="28"/>
          <w:szCs w:val="28"/>
        </w:rPr>
        <w:t xml:space="preserve"> за издаване на лиценз за извършване на дейност като дружество със специална инвестиционна цел</w:t>
      </w:r>
    </w:p>
    <w:p w14:paraId="3A9C2F9C" w14:textId="77777777" w:rsidR="00557485" w:rsidRDefault="00B6431B" w:rsidP="000601CC">
      <w:pPr>
        <w:widowControl/>
        <w:tabs>
          <w:tab w:val="left" w:pos="426"/>
          <w:tab w:val="left" w:leader="dot" w:pos="9923"/>
        </w:tabs>
        <w:ind w:left="425" w:right="284"/>
        <w:jc w:val="center"/>
        <w:rPr>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289F8BEF" wp14:editId="0BC823F9">
                <wp:simplePos x="0" y="0"/>
                <wp:positionH relativeFrom="column">
                  <wp:posOffset>3972</wp:posOffset>
                </wp:positionH>
                <wp:positionV relativeFrom="paragraph">
                  <wp:posOffset>206065</wp:posOffset>
                </wp:positionV>
                <wp:extent cx="5837895" cy="839470"/>
                <wp:effectExtent l="0" t="0" r="48895" b="558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83947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1C2E07C1" w14:textId="77777777" w:rsidR="00B6431B" w:rsidRPr="005A7379" w:rsidRDefault="00B6431B" w:rsidP="00B6431B">
                            <w:pPr>
                              <w:spacing w:after="120"/>
                              <w:jc w:val="both"/>
                              <w:rPr>
                                <w:sz w:val="24"/>
                                <w:szCs w:val="24"/>
                                <w:lang w:val="en-US"/>
                              </w:rPr>
                            </w:pPr>
                            <w:r w:rsidRPr="005A7379">
                              <w:rPr>
                                <w:b/>
                                <w:sz w:val="24"/>
                                <w:szCs w:val="24"/>
                              </w:rPr>
                              <w:t>1. Данни за дружеството:</w:t>
                            </w:r>
                          </w:p>
                          <w:p w14:paraId="2CEC474A" w14:textId="77777777" w:rsidR="00B6431B" w:rsidRPr="005A7379" w:rsidRDefault="00B6431B" w:rsidP="00B6431B">
                            <w:pPr>
                              <w:spacing w:after="120"/>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7F77A2FE" w14:textId="77777777" w:rsidR="00B6431B" w:rsidRPr="005A7379" w:rsidRDefault="00B6431B" w:rsidP="00B6431B">
                            <w:pPr>
                              <w:jc w:val="both"/>
                              <w:rPr>
                                <w:sz w:val="24"/>
                                <w:szCs w:val="24"/>
                              </w:rPr>
                            </w:pPr>
                            <w:r w:rsidRPr="005A7379">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94DC4" id="_x0000_t202" coordsize="21600,21600" o:spt="202" path="m,l,21600r21600,l21600,xe">
                <v:stroke joinstyle="miter"/>
                <v:path gradientshapeok="t" o:connecttype="rect"/>
              </v:shapetype>
              <v:shape id="_x0000_s1027" type="#_x0000_t202" style="position:absolute;left:0;text-align:left;margin-left:.3pt;margin-top:16.25pt;width:459.7pt;height:6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h4bQIAAN0EAAAOAAAAZHJzL2Uyb0RvYy54bWysVE1v2zAMvQ/YfxB0X5y4yZIYdYo2bYcB&#10;3QeQDjsrkmwLkyVNUmJ3v34UnaRBu12G+SCIEvXIx0f68qpvNdlLH5Q1JZ2MxpRIw61Qpi7pt8f7&#10;dwtKQmRGMG2NLOmTDPRq9fbNZecKmdvGaiE9ARATis6VtInRFVkWeCNbFkbWSQOXlfUti2D6OhOe&#10;dYDe6iwfj99nnfXCectlCHB6O1zSFeJXleTxS1UFGYkuKeQWcfW4btOarS5ZUXvmGsUPabB/yKJl&#10;ykDQE9Qti4zsvHoF1SrubbBVHHHbZraqFJfIAdhMxi/YbBrmJHKB4gR3KlP4f7D88/6rJ0qUdE6J&#10;YS1I9Cj7SG5sT/JUnc6FApw2DtxiD8egMjIN7sHyH4EYu26YqeW197ZrJBOQ3SS9zM6eDjghgWy7&#10;T1ZAGLaLFoH6yrepdFAMAuig0tNJmZQKh8PZ4mK+WM4o4XC3uFhO5yhdxorja+dD/CBtS9KmpB6U&#10;R3S2fwgxZcOKo0sKFqxW4l5pjYavt2vtyZ5Bl9zjhwReuGlDupIuZ/lsKMBfIcb4/QmiVRHaXasW&#10;WJycWJHKdmcENmNkSg97SFmblJ/ERgYeWKYdQGwa0RGhEtOL2TKfUDCgq/P5AEqYrmEcefSUeBu/&#10;q9hgL6W6viJ8s1iv76aHbO0RHSt2FhjVTAIOUsZ+22PboNRJ6a0VTyAvhEMN4Z8Am8b6X5R0MF8l&#10;DT93zEtK9EcDLbKcTKdpINGYzuY5GP78Znt+wwwHqJJGSobtOg5DvHNe1Q1EGprS2Gtoq0qh4s9Z&#10;HZoRZghpHeY9Dem5jV7Pf6XVbwAAAP//AwBQSwMEFAAGAAgAAAAhAKf/4UbcAAAABwEAAA8AAABk&#10;cnMvZG93bnJldi54bWxMjsFOwzAQRO9I/IO1SFwQdWghLSFOBQgOlZBQWy7c3HixI+J1FDtN+vcs&#10;JziO5mnmlevJt+KIfWwCKbiZZSCQ6mAasgo+9q/XKxAxaTK6DYQKThhhXZ2flbowYaQtHnfJCh6h&#10;WGgFLqWukDLWDr2Os9AhcfcVeq8Tx95K0+uRx30r51mWS68b4genO3x2WH/vBq/g5X2Bb/lpsp9x&#10;Y4eVvXqy49YpdXkxPT6ASDilPxh+9VkdKnY6hIFMFK2CnDkFi/kdCG7v+QzEgbH8dgmyKuV//+oH&#10;AAD//wMAUEsBAi0AFAAGAAgAAAAhALaDOJL+AAAA4QEAABMAAAAAAAAAAAAAAAAAAAAAAFtDb250&#10;ZW50X1R5cGVzXS54bWxQSwECLQAUAAYACAAAACEAOP0h/9YAAACUAQAACwAAAAAAAAAAAAAAAAAv&#10;AQAAX3JlbHMvLnJlbHNQSwECLQAUAAYACAAAACEAVu+IeG0CAADdBAAADgAAAAAAAAAAAAAAAAAu&#10;AgAAZHJzL2Uyb0RvYy54bWxQSwECLQAUAAYACAAAACEAp//hRtwAAAAHAQAADwAAAAAAAAAAAAAA&#10;AADHBAAAZHJzL2Rvd25yZXYueG1sUEsFBgAAAAAEAAQA8wAAANAFAAAAAA==&#10;">
                <v:shadow on="t" color="#b8cce4"/>
                <v:textbox>
                  <w:txbxContent>
                    <w:p w:rsidR="00B6431B" w:rsidRPr="005A7379" w:rsidRDefault="00B6431B" w:rsidP="00B6431B">
                      <w:pPr>
                        <w:spacing w:after="120"/>
                        <w:jc w:val="both"/>
                        <w:rPr>
                          <w:sz w:val="24"/>
                          <w:szCs w:val="24"/>
                          <w:lang w:val="en-US"/>
                        </w:rPr>
                      </w:pPr>
                      <w:r w:rsidRPr="005A7379">
                        <w:rPr>
                          <w:b/>
                          <w:sz w:val="24"/>
                          <w:szCs w:val="24"/>
                        </w:rPr>
                        <w:t>1. Данни за дружеството:</w:t>
                      </w:r>
                    </w:p>
                    <w:p w:rsidR="00B6431B" w:rsidRPr="005A7379" w:rsidRDefault="00B6431B" w:rsidP="00B6431B">
                      <w:pPr>
                        <w:spacing w:after="120"/>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B6431B" w:rsidRPr="005A7379" w:rsidRDefault="00B6431B" w:rsidP="00B6431B">
                      <w:pPr>
                        <w:jc w:val="both"/>
                        <w:rPr>
                          <w:sz w:val="24"/>
                          <w:szCs w:val="24"/>
                        </w:rPr>
                      </w:pPr>
                      <w:r w:rsidRPr="005A7379">
                        <w:rPr>
                          <w:sz w:val="24"/>
                          <w:szCs w:val="24"/>
                        </w:rPr>
                        <w:t>…………………………………………………………………………………………</w:t>
                      </w:r>
                      <w:r>
                        <w:rPr>
                          <w:sz w:val="24"/>
                          <w:szCs w:val="24"/>
                        </w:rPr>
                        <w:t>……………...</w:t>
                      </w:r>
                    </w:p>
                  </w:txbxContent>
                </v:textbox>
              </v:shape>
            </w:pict>
          </mc:Fallback>
        </mc:AlternateContent>
      </w:r>
    </w:p>
    <w:p w14:paraId="14DB5562" w14:textId="77777777" w:rsidR="00850E3D" w:rsidRDefault="00850E3D" w:rsidP="000601CC">
      <w:pPr>
        <w:widowControl/>
        <w:tabs>
          <w:tab w:val="left" w:pos="426"/>
          <w:tab w:val="left" w:leader="dot" w:pos="10206"/>
        </w:tabs>
        <w:spacing w:line="312" w:lineRule="auto"/>
        <w:ind w:left="426"/>
        <w:jc w:val="both"/>
        <w:rPr>
          <w:b/>
          <w:sz w:val="24"/>
          <w:szCs w:val="24"/>
          <w:lang w:eastAsia="en-US"/>
        </w:rPr>
      </w:pPr>
    </w:p>
    <w:p w14:paraId="3D673EAF" w14:textId="77777777" w:rsidR="003E6C20" w:rsidRDefault="003E6C20" w:rsidP="00046A99">
      <w:pPr>
        <w:widowControl/>
        <w:tabs>
          <w:tab w:val="left" w:pos="426"/>
          <w:tab w:val="left" w:leader="dot" w:pos="10206"/>
        </w:tabs>
        <w:ind w:left="425"/>
        <w:jc w:val="both"/>
        <w:rPr>
          <w:b/>
          <w:sz w:val="24"/>
          <w:szCs w:val="24"/>
          <w:lang w:eastAsia="en-US"/>
        </w:rPr>
      </w:pPr>
    </w:p>
    <w:p w14:paraId="3CDC8E40" w14:textId="77777777" w:rsidR="00B6431B" w:rsidRDefault="00B6431B" w:rsidP="00046A99">
      <w:pPr>
        <w:widowControl/>
        <w:tabs>
          <w:tab w:val="left" w:pos="426"/>
          <w:tab w:val="left" w:leader="dot" w:pos="10206"/>
        </w:tabs>
        <w:ind w:left="425"/>
        <w:jc w:val="both"/>
        <w:rPr>
          <w:b/>
          <w:sz w:val="24"/>
          <w:szCs w:val="24"/>
          <w:lang w:eastAsia="en-US"/>
        </w:rPr>
      </w:pPr>
    </w:p>
    <w:p w14:paraId="7449FC72" w14:textId="77777777" w:rsidR="00B6431B" w:rsidRDefault="00B6431B" w:rsidP="00046A99">
      <w:pPr>
        <w:widowControl/>
        <w:tabs>
          <w:tab w:val="left" w:pos="426"/>
          <w:tab w:val="left" w:leader="dot" w:pos="10206"/>
        </w:tabs>
        <w:ind w:left="425"/>
        <w:jc w:val="both"/>
        <w:rPr>
          <w:b/>
          <w:sz w:val="24"/>
          <w:szCs w:val="24"/>
          <w:lang w:eastAsia="en-US"/>
        </w:rPr>
      </w:pPr>
    </w:p>
    <w:p w14:paraId="5566A164" w14:textId="77777777" w:rsidR="00B6431B" w:rsidRDefault="00B6431B" w:rsidP="00046A99">
      <w:pPr>
        <w:widowControl/>
        <w:tabs>
          <w:tab w:val="left" w:pos="426"/>
          <w:tab w:val="left" w:leader="dot" w:pos="10206"/>
        </w:tabs>
        <w:ind w:left="425"/>
        <w:jc w:val="both"/>
        <w:rPr>
          <w:b/>
          <w:sz w:val="24"/>
          <w:szCs w:val="24"/>
          <w:lang w:eastAsia="en-US"/>
        </w:rPr>
      </w:pPr>
    </w:p>
    <w:p w14:paraId="5D4A5C75" w14:textId="77777777" w:rsidR="00B6431B"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850E3D" w14:paraId="39CBBD0B" w14:textId="77777777" w:rsidTr="00DC33C9">
        <w:trPr>
          <w:trHeight w:val="2612"/>
        </w:trPr>
        <w:tc>
          <w:tcPr>
            <w:tcW w:w="4537" w:type="dxa"/>
            <w:shd w:val="clear" w:color="auto" w:fill="auto"/>
          </w:tcPr>
          <w:p w14:paraId="08C9DA43" w14:textId="77777777" w:rsidR="00850E3D" w:rsidRPr="00850E3D" w:rsidRDefault="00850E3D" w:rsidP="00B769F7">
            <w:pPr>
              <w:widowControl/>
              <w:spacing w:after="120"/>
              <w:ind w:left="142"/>
              <w:jc w:val="both"/>
              <w:rPr>
                <w:sz w:val="24"/>
                <w:szCs w:val="24"/>
                <w:lang w:eastAsia="en-US"/>
              </w:rPr>
            </w:pPr>
            <w:r w:rsidRPr="00850E3D">
              <w:rPr>
                <w:b/>
                <w:sz w:val="24"/>
                <w:szCs w:val="24"/>
                <w:lang w:eastAsia="en-US"/>
              </w:rPr>
              <w:t>Адрес на управление:</w:t>
            </w:r>
          </w:p>
          <w:p w14:paraId="42C6E314" w14:textId="77777777" w:rsidR="003E6C20" w:rsidRDefault="003E6C20" w:rsidP="003E6C20">
            <w:pPr>
              <w:widowControl/>
              <w:tabs>
                <w:tab w:val="left" w:pos="4536"/>
                <w:tab w:val="right" w:pos="4820"/>
              </w:tabs>
              <w:jc w:val="right"/>
              <w:rPr>
                <w:sz w:val="24"/>
                <w:szCs w:val="24"/>
                <w:lang w:eastAsia="en-US"/>
              </w:rPr>
            </w:pPr>
          </w:p>
          <w:p w14:paraId="63024C95" w14:textId="77777777" w:rsidR="00682BB4" w:rsidRPr="00850E3D" w:rsidRDefault="00682BB4" w:rsidP="00180B07">
            <w:pPr>
              <w:widowControl/>
              <w:tabs>
                <w:tab w:val="left" w:pos="4536"/>
                <w:tab w:val="right" w:pos="4820"/>
              </w:tabs>
              <w:ind w:right="275"/>
              <w:jc w:val="right"/>
              <w:rPr>
                <w:sz w:val="24"/>
                <w:szCs w:val="24"/>
                <w:lang w:eastAsia="en-US"/>
              </w:rPr>
            </w:pPr>
            <w:r w:rsidRPr="00850E3D">
              <w:rPr>
                <w:sz w:val="24"/>
                <w:szCs w:val="24"/>
                <w:lang w:eastAsia="en-US"/>
              </w:rPr>
              <w:t>пощ. код |__|__|__|__|</w:t>
            </w:r>
          </w:p>
          <w:p w14:paraId="6A40D38E" w14:textId="77777777" w:rsidR="003E6C20" w:rsidRDefault="003E6C20" w:rsidP="003E6C20">
            <w:pPr>
              <w:widowControl/>
              <w:tabs>
                <w:tab w:val="left" w:leader="dot" w:pos="4678"/>
                <w:tab w:val="right" w:pos="4820"/>
              </w:tabs>
              <w:ind w:left="142"/>
              <w:jc w:val="both"/>
              <w:rPr>
                <w:sz w:val="24"/>
                <w:szCs w:val="24"/>
                <w:lang w:eastAsia="en-US"/>
              </w:rPr>
            </w:pPr>
          </w:p>
          <w:p w14:paraId="5400F036"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гр. ………………………………</w:t>
            </w:r>
            <w:r w:rsidR="00180B07">
              <w:rPr>
                <w:sz w:val="24"/>
                <w:szCs w:val="24"/>
                <w:lang w:eastAsia="en-US"/>
              </w:rPr>
              <w:t>……</w:t>
            </w:r>
            <w:r w:rsidR="009F1E07">
              <w:rPr>
                <w:sz w:val="24"/>
                <w:szCs w:val="24"/>
                <w:lang w:eastAsia="en-US"/>
              </w:rPr>
              <w:t>…..</w:t>
            </w:r>
            <w:r w:rsidR="00180B07">
              <w:rPr>
                <w:sz w:val="24"/>
                <w:szCs w:val="24"/>
                <w:lang w:eastAsia="en-US"/>
              </w:rPr>
              <w:t>.</w:t>
            </w:r>
          </w:p>
          <w:p w14:paraId="430C2A99" w14:textId="77777777" w:rsidR="003E6C20" w:rsidRDefault="003E6C20" w:rsidP="003E6C20">
            <w:pPr>
              <w:widowControl/>
              <w:tabs>
                <w:tab w:val="left" w:leader="dot" w:pos="4678"/>
                <w:tab w:val="right" w:pos="4820"/>
              </w:tabs>
              <w:ind w:left="142"/>
              <w:jc w:val="both"/>
              <w:rPr>
                <w:sz w:val="24"/>
                <w:szCs w:val="24"/>
                <w:lang w:eastAsia="en-US"/>
              </w:rPr>
            </w:pPr>
          </w:p>
          <w:p w14:paraId="44CB0766" w14:textId="77777777" w:rsidR="003E6C20"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ул./бул. ………………………</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180B07">
              <w:rPr>
                <w:sz w:val="24"/>
                <w:szCs w:val="24"/>
                <w:lang w:eastAsia="en-US"/>
              </w:rPr>
              <w:t xml:space="preserve"> </w:t>
            </w:r>
            <w:r w:rsidRPr="00850E3D">
              <w:rPr>
                <w:sz w:val="24"/>
                <w:szCs w:val="24"/>
                <w:lang w:eastAsia="en-US"/>
              </w:rPr>
              <w:t xml:space="preserve">….. </w:t>
            </w:r>
          </w:p>
          <w:p w14:paraId="3BE7A966" w14:textId="77777777" w:rsidR="003E6C20" w:rsidRDefault="003E6C20" w:rsidP="003E6C20">
            <w:pPr>
              <w:widowControl/>
              <w:tabs>
                <w:tab w:val="left" w:leader="dot" w:pos="4678"/>
                <w:tab w:val="right" w:pos="4820"/>
              </w:tabs>
              <w:ind w:left="142"/>
              <w:jc w:val="both"/>
              <w:rPr>
                <w:sz w:val="24"/>
                <w:szCs w:val="24"/>
                <w:lang w:eastAsia="en-US"/>
              </w:rPr>
            </w:pPr>
          </w:p>
          <w:p w14:paraId="415A839F"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w:t>
            </w:r>
            <w:r w:rsidR="00180B07">
              <w:rPr>
                <w:sz w:val="24"/>
                <w:szCs w:val="24"/>
                <w:lang w:eastAsia="en-US"/>
              </w:rPr>
              <w:t xml:space="preserve"> </w:t>
            </w:r>
            <w:r w:rsidRPr="00850E3D">
              <w:rPr>
                <w:sz w:val="24"/>
                <w:szCs w:val="24"/>
                <w:lang w:eastAsia="en-US"/>
              </w:rPr>
              <w:t>…</w:t>
            </w:r>
            <w:r w:rsidR="00DC33C9">
              <w:rPr>
                <w:sz w:val="24"/>
                <w:szCs w:val="24"/>
                <w:lang w:eastAsia="en-US"/>
              </w:rPr>
              <w:t>….</w:t>
            </w:r>
          </w:p>
          <w:p w14:paraId="4878553C" w14:textId="77777777" w:rsidR="003E6C20" w:rsidRDefault="003E6C20" w:rsidP="003E6C20">
            <w:pPr>
              <w:widowControl/>
              <w:ind w:left="142"/>
              <w:jc w:val="both"/>
              <w:rPr>
                <w:sz w:val="24"/>
                <w:szCs w:val="24"/>
                <w:lang w:eastAsia="en-US"/>
              </w:rPr>
            </w:pPr>
          </w:p>
          <w:p w14:paraId="4B6ABCE8" w14:textId="77777777" w:rsidR="00850E3D" w:rsidRPr="00850E3D" w:rsidRDefault="00850E3D" w:rsidP="009F1E07">
            <w:pPr>
              <w:widowControl/>
              <w:ind w:left="142"/>
              <w:jc w:val="both"/>
              <w:rPr>
                <w:b/>
                <w:sz w:val="24"/>
                <w:szCs w:val="24"/>
                <w:lang w:eastAsia="en-US"/>
              </w:rPr>
            </w:pPr>
            <w:r w:rsidRPr="00850E3D">
              <w:rPr>
                <w:sz w:val="24"/>
                <w:szCs w:val="24"/>
                <w:lang w:eastAsia="en-US"/>
              </w:rPr>
              <w:t>тел./факс: ……………………………</w:t>
            </w:r>
            <w:r w:rsidR="009F1E07">
              <w:rPr>
                <w:sz w:val="24"/>
                <w:szCs w:val="24"/>
                <w:lang w:eastAsia="en-US"/>
              </w:rPr>
              <w:t>….</w:t>
            </w:r>
            <w:r w:rsidRPr="00850E3D">
              <w:rPr>
                <w:sz w:val="24"/>
                <w:szCs w:val="24"/>
                <w:lang w:eastAsia="en-US"/>
              </w:rPr>
              <w:t xml:space="preserve">. </w:t>
            </w:r>
          </w:p>
        </w:tc>
        <w:tc>
          <w:tcPr>
            <w:tcW w:w="4819" w:type="dxa"/>
            <w:shd w:val="clear" w:color="auto" w:fill="auto"/>
          </w:tcPr>
          <w:p w14:paraId="58DDEF84" w14:textId="77777777" w:rsidR="00850E3D" w:rsidRPr="00850E3D" w:rsidRDefault="00850E3D" w:rsidP="00B769F7">
            <w:pPr>
              <w:widowControl/>
              <w:tabs>
                <w:tab w:val="left" w:pos="4536"/>
              </w:tabs>
              <w:ind w:right="141"/>
              <w:jc w:val="both"/>
              <w:rPr>
                <w:i/>
                <w:sz w:val="24"/>
                <w:szCs w:val="24"/>
                <w:lang w:eastAsia="en-US"/>
              </w:rPr>
            </w:pPr>
            <w:r w:rsidRPr="00850E3D">
              <w:rPr>
                <w:b/>
                <w:sz w:val="24"/>
                <w:szCs w:val="24"/>
                <w:lang w:eastAsia="en-US"/>
              </w:rPr>
              <w:t>Адрес за кореспонденция:</w:t>
            </w:r>
            <w:r w:rsidRPr="00850E3D">
              <w:rPr>
                <w:i/>
                <w:sz w:val="24"/>
                <w:szCs w:val="24"/>
                <w:lang w:eastAsia="en-US"/>
              </w:rPr>
              <w:t xml:space="preserve"> </w:t>
            </w:r>
          </w:p>
          <w:p w14:paraId="553A6F9F" w14:textId="77777777" w:rsidR="003E6C20" w:rsidRPr="00180B07" w:rsidRDefault="00850E3D" w:rsidP="003E6C20">
            <w:pPr>
              <w:widowControl/>
              <w:tabs>
                <w:tab w:val="left" w:pos="4536"/>
              </w:tabs>
              <w:ind w:right="141"/>
              <w:jc w:val="center"/>
              <w:rPr>
                <w:i/>
                <w:lang w:eastAsia="en-US"/>
              </w:rPr>
            </w:pPr>
            <w:r w:rsidRPr="00180B07">
              <w:rPr>
                <w:i/>
                <w:lang w:eastAsia="en-US"/>
              </w:rPr>
              <w:t>(</w:t>
            </w:r>
            <w:r w:rsidR="00A04A3D" w:rsidRPr="00180B07">
              <w:rPr>
                <w:i/>
                <w:lang w:eastAsia="en-US"/>
              </w:rPr>
              <w:t xml:space="preserve">попълва </w:t>
            </w:r>
            <w:r w:rsidRPr="00180B07">
              <w:rPr>
                <w:i/>
                <w:lang w:eastAsia="en-US"/>
              </w:rPr>
              <w:t xml:space="preserve">се, ако е различен от </w:t>
            </w:r>
          </w:p>
          <w:p w14:paraId="3DD90A58" w14:textId="77777777" w:rsidR="00850E3D" w:rsidRPr="00180B07" w:rsidRDefault="00850E3D" w:rsidP="003E6C20">
            <w:pPr>
              <w:widowControl/>
              <w:tabs>
                <w:tab w:val="left" w:pos="4536"/>
              </w:tabs>
              <w:ind w:right="141"/>
              <w:jc w:val="center"/>
              <w:rPr>
                <w:i/>
                <w:lang w:eastAsia="en-US"/>
              </w:rPr>
            </w:pPr>
            <w:r w:rsidRPr="00180B07">
              <w:rPr>
                <w:i/>
                <w:lang w:eastAsia="en-US"/>
              </w:rPr>
              <w:t>адреса на управление)</w:t>
            </w:r>
          </w:p>
          <w:p w14:paraId="4A6E94CE" w14:textId="77777777" w:rsidR="00850E3D" w:rsidRPr="00850E3D" w:rsidRDefault="00850E3D" w:rsidP="00B769F7">
            <w:pPr>
              <w:widowControl/>
              <w:tabs>
                <w:tab w:val="left" w:pos="4536"/>
                <w:tab w:val="right" w:pos="4820"/>
              </w:tabs>
              <w:jc w:val="right"/>
              <w:rPr>
                <w:sz w:val="24"/>
                <w:szCs w:val="24"/>
                <w:lang w:eastAsia="en-US"/>
              </w:rPr>
            </w:pPr>
            <w:r w:rsidRPr="00850E3D">
              <w:rPr>
                <w:sz w:val="24"/>
                <w:szCs w:val="24"/>
                <w:lang w:eastAsia="en-US"/>
              </w:rPr>
              <w:t xml:space="preserve">                               пощ. код |__|__|__|__|</w:t>
            </w:r>
          </w:p>
          <w:p w14:paraId="0F4F7D94" w14:textId="77777777" w:rsidR="003E6C20" w:rsidRDefault="003E6C20" w:rsidP="003E6C20">
            <w:pPr>
              <w:widowControl/>
              <w:tabs>
                <w:tab w:val="left" w:pos="4536"/>
                <w:tab w:val="right" w:pos="4820"/>
              </w:tabs>
              <w:jc w:val="both"/>
              <w:rPr>
                <w:sz w:val="24"/>
                <w:szCs w:val="24"/>
                <w:lang w:eastAsia="en-US"/>
              </w:rPr>
            </w:pPr>
          </w:p>
          <w:p w14:paraId="779148F7"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гр.………………………</w:t>
            </w:r>
            <w:r w:rsidR="00180B07">
              <w:rPr>
                <w:sz w:val="24"/>
                <w:szCs w:val="24"/>
                <w:lang w:eastAsia="en-US"/>
              </w:rPr>
              <w:t>………………</w:t>
            </w:r>
            <w:r w:rsidR="00DC33C9">
              <w:rPr>
                <w:sz w:val="24"/>
                <w:szCs w:val="24"/>
                <w:lang w:eastAsia="en-US"/>
              </w:rPr>
              <w:t>…</w:t>
            </w:r>
            <w:r w:rsidR="00180B07">
              <w:rPr>
                <w:sz w:val="24"/>
                <w:szCs w:val="24"/>
                <w:lang w:eastAsia="en-US"/>
              </w:rPr>
              <w:t>……</w:t>
            </w:r>
            <w:r w:rsidRPr="00850E3D">
              <w:rPr>
                <w:sz w:val="24"/>
                <w:szCs w:val="24"/>
                <w:lang w:eastAsia="en-US"/>
              </w:rPr>
              <w:t>.</w:t>
            </w:r>
          </w:p>
          <w:p w14:paraId="1BA92065" w14:textId="77777777" w:rsidR="003E6C20" w:rsidRDefault="003E6C20" w:rsidP="003E6C20">
            <w:pPr>
              <w:widowControl/>
              <w:tabs>
                <w:tab w:val="left" w:pos="4536"/>
                <w:tab w:val="right" w:pos="4820"/>
              </w:tabs>
              <w:jc w:val="both"/>
              <w:rPr>
                <w:sz w:val="24"/>
                <w:szCs w:val="24"/>
                <w:lang w:eastAsia="en-US"/>
              </w:rPr>
            </w:pPr>
          </w:p>
          <w:p w14:paraId="424C957D" w14:textId="77777777" w:rsidR="003E6C20" w:rsidRDefault="00850E3D" w:rsidP="003E6C20">
            <w:pPr>
              <w:widowControl/>
              <w:tabs>
                <w:tab w:val="left" w:pos="4536"/>
                <w:tab w:val="right" w:pos="4820"/>
              </w:tabs>
              <w:jc w:val="both"/>
              <w:rPr>
                <w:sz w:val="24"/>
                <w:szCs w:val="24"/>
                <w:lang w:eastAsia="en-US"/>
              </w:rPr>
            </w:pPr>
            <w:r w:rsidRPr="00850E3D">
              <w:rPr>
                <w:sz w:val="24"/>
                <w:szCs w:val="24"/>
                <w:lang w:eastAsia="en-US"/>
              </w:rPr>
              <w:t>ул./бул</w:t>
            </w:r>
            <w:r w:rsidR="003E6C20">
              <w:rPr>
                <w:sz w:val="24"/>
                <w:szCs w:val="24"/>
                <w:lang w:eastAsia="en-US"/>
              </w:rPr>
              <w:t>. </w:t>
            </w:r>
            <w:r w:rsidRPr="00850E3D">
              <w:rPr>
                <w:sz w:val="24"/>
                <w:szCs w:val="24"/>
                <w:lang w:eastAsia="en-US"/>
              </w:rPr>
              <w:t>…………</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DC33C9">
              <w:rPr>
                <w:sz w:val="24"/>
                <w:szCs w:val="24"/>
                <w:lang w:eastAsia="en-US"/>
              </w:rPr>
              <w:t> </w:t>
            </w:r>
            <w:r w:rsidR="00180B07">
              <w:rPr>
                <w:sz w:val="24"/>
                <w:szCs w:val="24"/>
                <w:lang w:eastAsia="en-US"/>
              </w:rPr>
              <w:t>..…</w:t>
            </w:r>
            <w:r w:rsidR="00DC33C9">
              <w:rPr>
                <w:sz w:val="24"/>
                <w:szCs w:val="24"/>
                <w:lang w:eastAsia="en-US"/>
              </w:rPr>
              <w:t>.</w:t>
            </w:r>
            <w:r w:rsidRPr="00850E3D">
              <w:rPr>
                <w:sz w:val="24"/>
                <w:szCs w:val="24"/>
                <w:lang w:eastAsia="en-US"/>
              </w:rPr>
              <w:br/>
            </w:r>
          </w:p>
          <w:p w14:paraId="0F0FAB3D"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пощ. кутия …</w:t>
            </w:r>
            <w:r w:rsidR="00DC33C9">
              <w:rPr>
                <w:sz w:val="24"/>
                <w:szCs w:val="24"/>
                <w:lang w:eastAsia="en-US"/>
              </w:rPr>
              <w:t>……</w:t>
            </w:r>
            <w:r w:rsidRPr="00850E3D">
              <w:rPr>
                <w:sz w:val="24"/>
                <w:szCs w:val="24"/>
                <w:lang w:eastAsia="en-US"/>
              </w:rPr>
              <w:tab/>
            </w:r>
          </w:p>
          <w:p w14:paraId="6728F9EE" w14:textId="77777777" w:rsidR="003E6C20" w:rsidRDefault="003E6C20" w:rsidP="003E6C20">
            <w:pPr>
              <w:widowControl/>
              <w:tabs>
                <w:tab w:val="left" w:pos="4536"/>
              </w:tabs>
              <w:jc w:val="both"/>
              <w:rPr>
                <w:sz w:val="24"/>
                <w:szCs w:val="24"/>
                <w:lang w:eastAsia="en-US"/>
              </w:rPr>
            </w:pPr>
          </w:p>
          <w:p w14:paraId="2A091733" w14:textId="77777777" w:rsidR="00850E3D" w:rsidRPr="00850E3D" w:rsidRDefault="00850E3D" w:rsidP="003E6C20">
            <w:pPr>
              <w:widowControl/>
              <w:tabs>
                <w:tab w:val="left" w:pos="4536"/>
              </w:tabs>
              <w:jc w:val="both"/>
              <w:rPr>
                <w:sz w:val="24"/>
                <w:szCs w:val="24"/>
                <w:lang w:eastAsia="en-US"/>
              </w:rPr>
            </w:pPr>
            <w:r w:rsidRPr="00850E3D">
              <w:rPr>
                <w:sz w:val="24"/>
                <w:szCs w:val="24"/>
                <w:lang w:eastAsia="en-US"/>
              </w:rPr>
              <w:t>тел./факс</w:t>
            </w:r>
            <w:r w:rsidR="00DC33C9">
              <w:rPr>
                <w:sz w:val="24"/>
                <w:szCs w:val="24"/>
                <w:lang w:eastAsia="en-US"/>
              </w:rPr>
              <w:t>:</w:t>
            </w:r>
            <w:r w:rsidRPr="00850E3D">
              <w:rPr>
                <w:sz w:val="24"/>
                <w:szCs w:val="24"/>
                <w:lang w:eastAsia="en-US"/>
              </w:rPr>
              <w:t xml:space="preserve"> ..........................</w:t>
            </w:r>
            <w:r w:rsidR="00DC33C9">
              <w:rPr>
                <w:sz w:val="24"/>
                <w:szCs w:val="24"/>
                <w:lang w:eastAsia="en-US"/>
              </w:rPr>
              <w:t>.....</w:t>
            </w:r>
            <w:r w:rsidRPr="00850E3D">
              <w:rPr>
                <w:sz w:val="24"/>
                <w:szCs w:val="24"/>
                <w:lang w:eastAsia="en-US"/>
              </w:rPr>
              <w:t>............................</w:t>
            </w:r>
          </w:p>
        </w:tc>
      </w:tr>
    </w:tbl>
    <w:p w14:paraId="58202DB4" w14:textId="77777777" w:rsidR="003E6C20" w:rsidRDefault="003E6C20" w:rsidP="00B6431B">
      <w:pPr>
        <w:widowControl/>
        <w:tabs>
          <w:tab w:val="left" w:pos="426"/>
          <w:tab w:val="left" w:leader="dot" w:pos="4678"/>
        </w:tabs>
        <w:jc w:val="both"/>
        <w:rPr>
          <w:sz w:val="24"/>
          <w:lang w:eastAsia="en-US"/>
        </w:rPr>
      </w:pPr>
    </w:p>
    <w:p w14:paraId="65864302" w14:textId="77777777" w:rsidR="00850E3D" w:rsidRPr="00850E3D" w:rsidRDefault="00850E3D" w:rsidP="00DC33C9">
      <w:pPr>
        <w:widowControl/>
        <w:tabs>
          <w:tab w:val="left" w:leader="dot" w:pos="4678"/>
        </w:tabs>
        <w:ind w:firstLine="142"/>
        <w:jc w:val="both"/>
        <w:rPr>
          <w:sz w:val="24"/>
          <w:lang w:eastAsia="en-US"/>
        </w:rPr>
      </w:pPr>
      <w:r w:rsidRPr="00850E3D">
        <w:rPr>
          <w:sz w:val="24"/>
          <w:lang w:eastAsia="en-US"/>
        </w:rPr>
        <w:t>e-mail</w:t>
      </w:r>
      <w:r w:rsidR="00DC33C9">
        <w:rPr>
          <w:sz w:val="24"/>
          <w:lang w:eastAsia="en-US"/>
        </w:rPr>
        <w:t>:</w:t>
      </w:r>
      <w:r w:rsidRPr="00850E3D">
        <w:rPr>
          <w:sz w:val="24"/>
          <w:lang w:eastAsia="en-US"/>
        </w:rPr>
        <w:t xml:space="preserve"> …………………………………..  </w:t>
      </w:r>
      <w:r w:rsidR="00180B07">
        <w:rPr>
          <w:sz w:val="24"/>
          <w:lang w:eastAsia="en-US"/>
        </w:rPr>
        <w:t xml:space="preserve">     </w:t>
      </w:r>
      <w:r w:rsidRPr="00850E3D">
        <w:rPr>
          <w:sz w:val="24"/>
          <w:lang w:eastAsia="en-US"/>
        </w:rPr>
        <w:t>web-site:</w:t>
      </w:r>
      <w:r w:rsidR="00DC33C9">
        <w:rPr>
          <w:sz w:val="24"/>
          <w:lang w:eastAsia="en-US"/>
        </w:rPr>
        <w:t xml:space="preserve"> </w:t>
      </w:r>
      <w:r w:rsidRPr="00850E3D">
        <w:rPr>
          <w:sz w:val="24"/>
          <w:lang w:eastAsia="en-US"/>
        </w:rPr>
        <w:t>………………………………</w:t>
      </w:r>
      <w:r w:rsidR="00ED7862">
        <w:rPr>
          <w:sz w:val="24"/>
          <w:lang w:eastAsia="en-US"/>
        </w:rPr>
        <w:t>………</w:t>
      </w:r>
      <w:r w:rsidRPr="00850E3D">
        <w:rPr>
          <w:sz w:val="24"/>
          <w:lang w:eastAsia="en-US"/>
        </w:rPr>
        <w:t xml:space="preserve"> </w:t>
      </w:r>
    </w:p>
    <w:p w14:paraId="6AC57DCA" w14:textId="77777777" w:rsidR="00850E3D" w:rsidRPr="00180B07" w:rsidRDefault="00850E3D" w:rsidP="00D372BD">
      <w:pPr>
        <w:widowControl/>
        <w:tabs>
          <w:tab w:val="left" w:leader="dot" w:pos="4678"/>
        </w:tabs>
        <w:ind w:firstLine="1134"/>
        <w:rPr>
          <w:i/>
          <w:lang w:eastAsia="en-US"/>
        </w:rPr>
      </w:pPr>
      <w:r w:rsidRPr="00180B07">
        <w:rPr>
          <w:i/>
          <w:lang w:eastAsia="en-US"/>
        </w:rPr>
        <w:t>(попълва се задължително)</w:t>
      </w:r>
    </w:p>
    <w:p w14:paraId="357794F6" w14:textId="77777777" w:rsidR="00557485" w:rsidRPr="00AE775B" w:rsidRDefault="00557485" w:rsidP="00B6431B">
      <w:pPr>
        <w:widowControl/>
        <w:tabs>
          <w:tab w:val="left" w:pos="709"/>
          <w:tab w:val="left" w:leader="dot" w:pos="10206"/>
        </w:tabs>
        <w:spacing w:line="312" w:lineRule="auto"/>
        <w:jc w:val="both"/>
        <w:rPr>
          <w:b/>
          <w:sz w:val="24"/>
          <w:szCs w:val="24"/>
          <w:lang w:eastAsia="en-US"/>
        </w:rPr>
      </w:pPr>
    </w:p>
    <w:p w14:paraId="479A6E78" w14:textId="77777777" w:rsidR="00557485" w:rsidRPr="00AE775B" w:rsidRDefault="00B6431B" w:rsidP="000601CC">
      <w:pPr>
        <w:widowControl/>
        <w:ind w:left="360"/>
        <w:rPr>
          <w:rFonts w:ascii="UnvCyr" w:hAnsi="UnvCyr"/>
          <w:sz w:val="24"/>
          <w:szCs w:val="24"/>
          <w:lang w:val="en-US" w:eastAsia="en-US"/>
        </w:rPr>
      </w:pPr>
      <w:r>
        <w:rPr>
          <w:noProof/>
          <w:lang w:val="en-US" w:eastAsia="en-US"/>
        </w:rPr>
        <mc:AlternateContent>
          <mc:Choice Requires="wps">
            <w:drawing>
              <wp:anchor distT="0" distB="0" distL="114300" distR="114300" simplePos="0" relativeHeight="251663872" behindDoc="0" locked="0" layoutInCell="1" allowOverlap="1" wp14:anchorId="1818BA43" wp14:editId="07AE55AA">
                <wp:simplePos x="0" y="0"/>
                <wp:positionH relativeFrom="column">
                  <wp:posOffset>3972</wp:posOffset>
                </wp:positionH>
                <wp:positionV relativeFrom="paragraph">
                  <wp:posOffset>169102</wp:posOffset>
                </wp:positionV>
                <wp:extent cx="5752214" cy="1084521"/>
                <wp:effectExtent l="0" t="0" r="58420" b="590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214" cy="1084521"/>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5B10635" w14:textId="77777777" w:rsidR="00B6431B" w:rsidRPr="00BA47E6" w:rsidRDefault="00B6431B" w:rsidP="00B6431B">
                            <w:pPr>
                              <w:spacing w:after="120"/>
                              <w:jc w:val="both"/>
                              <w:rPr>
                                <w:sz w:val="24"/>
                                <w:szCs w:val="24"/>
                                <w:lang w:val="en-US"/>
                              </w:rPr>
                            </w:pPr>
                            <w:r w:rsidRPr="00BA47E6">
                              <w:rPr>
                                <w:b/>
                                <w:sz w:val="24"/>
                                <w:szCs w:val="24"/>
                              </w:rPr>
                              <w:t>2. Предмет на дейност на дружеството:</w:t>
                            </w:r>
                          </w:p>
                          <w:p w14:paraId="03480B4E" w14:textId="77777777" w:rsidR="00B6431B" w:rsidRPr="00BA47E6" w:rsidRDefault="00B6431B" w:rsidP="00B6431B">
                            <w:pPr>
                              <w:jc w:val="both"/>
                              <w:rPr>
                                <w:sz w:val="24"/>
                                <w:szCs w:val="24"/>
                              </w:rPr>
                            </w:pPr>
                            <w:r w:rsidRPr="00BA47E6">
                              <w:rPr>
                                <w:sz w:val="24"/>
                                <w:szCs w:val="24"/>
                              </w:rPr>
                              <w:t>………………………………………………………………………………………………</w:t>
                            </w:r>
                          </w:p>
                          <w:p w14:paraId="7DE65FF6" w14:textId="77777777" w:rsidR="00B6431B" w:rsidRPr="00BA47E6" w:rsidRDefault="00B6431B" w:rsidP="00B6431B">
                            <w:pPr>
                              <w:jc w:val="both"/>
                              <w:rPr>
                                <w:sz w:val="24"/>
                                <w:szCs w:val="24"/>
                              </w:rPr>
                            </w:pPr>
                            <w:r w:rsidRPr="00BA47E6">
                              <w:rPr>
                                <w:sz w:val="24"/>
                                <w:szCs w:val="24"/>
                              </w:rPr>
                              <w:t>………………………………………………………………………………………………</w:t>
                            </w:r>
                          </w:p>
                          <w:p w14:paraId="09FC5C28" w14:textId="77777777" w:rsidR="00B6431B" w:rsidRPr="00BA47E6" w:rsidRDefault="00B6431B" w:rsidP="00B6431B">
                            <w:pPr>
                              <w:jc w:val="both"/>
                              <w:rPr>
                                <w:sz w:val="24"/>
                                <w:szCs w:val="24"/>
                              </w:rPr>
                            </w:pPr>
                            <w:r w:rsidRPr="00BA47E6">
                              <w:rPr>
                                <w:sz w:val="24"/>
                                <w:szCs w:val="24"/>
                              </w:rPr>
                              <w:t>………………………………………………………………………………………………</w:t>
                            </w:r>
                          </w:p>
                          <w:p w14:paraId="3168116C" w14:textId="77777777" w:rsidR="00B6431B" w:rsidRDefault="00B6431B" w:rsidP="00B6431B">
                            <w:pPr>
                              <w:jc w:val="both"/>
                              <w:rPr>
                                <w:sz w:val="24"/>
                                <w:szCs w:val="24"/>
                              </w:rPr>
                            </w:pPr>
                            <w:r w:rsidRPr="00BA47E6">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8BA43" id="_x0000_t202" coordsize="21600,21600" o:spt="202" path="m,l,21600r21600,l21600,xe">
                <v:stroke joinstyle="miter"/>
                <v:path gradientshapeok="t" o:connecttype="rect"/>
              </v:shapetype>
              <v:shape id="_x0000_s1028" type="#_x0000_t202" style="position:absolute;left:0;text-align:left;margin-left:.3pt;margin-top:13.3pt;width:452.95pt;height:8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tsbAIAAN4EAAAOAAAAZHJzL2Uyb0RvYy54bWysVE1v2zAMvQ/YfxB0X5148ZIYdYo2bYcB&#10;3QfQDjsrkmwLk0VNUmJnv36UnGRBu12G+SCIEvVIPj768mroNNlJ5xWYik4vJpRIw0Eo01T069P9&#10;mwUlPjAjmAYjK7qXnl6tXr+67G0pc2hBC+kIghhf9raibQi2zDLPW9kxfwFWGryswXUsoOmaTDjW&#10;I3qns3wyeZf14IR1wKX3eHo7XtJVwq9rycPnuvYyEF1RzC2k1aV1E9dsdcnKxjHbKn5Ig/1DFh1T&#10;BoOeoG5ZYGTr1AuoTnEHHupwwaHLoK4Vl6kGrGY6eVbNY8usTLUgOd6eaPL/D5Z/2n1xRImKYqMM&#10;67BFT3II5AYGkkd2eutLdHq06BYGPMYup0q9fQD+3RMD65aZRl47B30rmcDspvFldvZ0xPERZNN/&#10;BIFh2DZAAhpq10XqkAyC6Nil/akzMRWOh8W8yPPpjBKOd9PJYlbkYwxWHp9b58N7CR2Jm4o6bH2C&#10;Z7sHH2I6rDy6xGgetBL3SutkuGaz1o7sGMrkPn2pgmdu2pC+ossiL0YG/goxSd+fIDoVUO9adUj4&#10;yYmVkbc7I5IaA1N63GPK2sT8ZFIy1pF42iLEYyt6IlSs9G2xRDLQQFnn8xGUMN3gPPLgKHEQvqnQ&#10;JjFFYl8UfLNYr+9mh2zhiJ4YOwuc2hk7OPYyDJsh6eakkg2IPfYXw6Um4k8BNy24n5T0OGAV9T+2&#10;zElK9AeDGllOZ7M4kcmYFfMcDXd+szm/YYYjVEUDJeN2HcYp3lqnmhYjjao0cI26qlXqeBTgmNVB&#10;jThEqazDwMcpPbeT1+/f0uoXAAAA//8DAFBLAwQUAAYACAAAACEAiG2Rp90AAAAHAQAADwAAAGRy&#10;cy9kb3ducmV2LnhtbEyOwU7DMBBE70j8g7VIXBB1KOC2IU4FCA6VkFBbLtzcZLEj4nUUO0369ywn&#10;OK1G8zT7ivXkW3HEPjaBNNzMMhBIVagbsho+9q/XSxAxGapNGwg1nDDCujw/K0xeh5G2eNwlK3iE&#10;Ym40uJS6XMpYOfQmzkKHxN1X6L1JHHsr696MPO5bOc8yJb1piD840+Gzw+p7N3gNL++3+KZOk/2M&#10;Gzss7dWTHbdO68uL6fEBRMIp/cHwq8/qULLTIQxUR9FqUMxpmCu+3K4ydQ/iwNhqcQeyLOR///IH&#10;AAD//wMAUEsBAi0AFAAGAAgAAAAhALaDOJL+AAAA4QEAABMAAAAAAAAAAAAAAAAAAAAAAFtDb250&#10;ZW50X1R5cGVzXS54bWxQSwECLQAUAAYACAAAACEAOP0h/9YAAACUAQAACwAAAAAAAAAAAAAAAAAv&#10;AQAAX3JlbHMvLnJlbHNQSwECLQAUAAYACAAAACEAM0s7bGwCAADeBAAADgAAAAAAAAAAAAAAAAAu&#10;AgAAZHJzL2Uyb0RvYy54bWxQSwECLQAUAAYACAAAACEAiG2Rp90AAAAHAQAADwAAAAAAAAAAAAAA&#10;AADGBAAAZHJzL2Rvd25yZXYueG1sUEsFBgAAAAAEAAQA8wAAANAFAAAAAA==&#10;">
                <v:shadow on="t" color="#b8cce4"/>
                <v:textbox>
                  <w:txbxContent>
                    <w:p w14:paraId="55B10635" w14:textId="77777777" w:rsidR="00B6431B" w:rsidRPr="00BA47E6" w:rsidRDefault="00B6431B" w:rsidP="00B6431B">
                      <w:pPr>
                        <w:spacing w:after="120"/>
                        <w:jc w:val="both"/>
                        <w:rPr>
                          <w:sz w:val="24"/>
                          <w:szCs w:val="24"/>
                          <w:lang w:val="en-US"/>
                        </w:rPr>
                      </w:pPr>
                      <w:r w:rsidRPr="00BA47E6">
                        <w:rPr>
                          <w:b/>
                          <w:sz w:val="24"/>
                          <w:szCs w:val="24"/>
                        </w:rPr>
                        <w:t>2. Предмет на дейност на дружеството:</w:t>
                      </w:r>
                    </w:p>
                    <w:p w14:paraId="03480B4E" w14:textId="77777777" w:rsidR="00B6431B" w:rsidRPr="00BA47E6" w:rsidRDefault="00B6431B" w:rsidP="00B6431B">
                      <w:pPr>
                        <w:jc w:val="both"/>
                        <w:rPr>
                          <w:sz w:val="24"/>
                          <w:szCs w:val="24"/>
                        </w:rPr>
                      </w:pPr>
                      <w:r w:rsidRPr="00BA47E6">
                        <w:rPr>
                          <w:sz w:val="24"/>
                          <w:szCs w:val="24"/>
                        </w:rPr>
                        <w:t>………………………………………………………………………………………………</w:t>
                      </w:r>
                    </w:p>
                    <w:p w14:paraId="7DE65FF6" w14:textId="77777777" w:rsidR="00B6431B" w:rsidRPr="00BA47E6" w:rsidRDefault="00B6431B" w:rsidP="00B6431B">
                      <w:pPr>
                        <w:jc w:val="both"/>
                        <w:rPr>
                          <w:sz w:val="24"/>
                          <w:szCs w:val="24"/>
                        </w:rPr>
                      </w:pPr>
                      <w:r w:rsidRPr="00BA47E6">
                        <w:rPr>
                          <w:sz w:val="24"/>
                          <w:szCs w:val="24"/>
                        </w:rPr>
                        <w:t>………………………………………………………………………………………………</w:t>
                      </w:r>
                    </w:p>
                    <w:p w14:paraId="09FC5C28" w14:textId="77777777" w:rsidR="00B6431B" w:rsidRPr="00BA47E6" w:rsidRDefault="00B6431B" w:rsidP="00B6431B">
                      <w:pPr>
                        <w:jc w:val="both"/>
                        <w:rPr>
                          <w:sz w:val="24"/>
                          <w:szCs w:val="24"/>
                        </w:rPr>
                      </w:pPr>
                      <w:r w:rsidRPr="00BA47E6">
                        <w:rPr>
                          <w:sz w:val="24"/>
                          <w:szCs w:val="24"/>
                        </w:rPr>
                        <w:t>………………………………………………………………………………………………</w:t>
                      </w:r>
                    </w:p>
                    <w:p w14:paraId="3168116C" w14:textId="77777777" w:rsidR="00B6431B" w:rsidRDefault="00B6431B" w:rsidP="00B6431B">
                      <w:pPr>
                        <w:jc w:val="both"/>
                        <w:rPr>
                          <w:sz w:val="24"/>
                          <w:szCs w:val="24"/>
                        </w:rPr>
                      </w:pPr>
                      <w:r w:rsidRPr="00BA47E6">
                        <w:rPr>
                          <w:sz w:val="24"/>
                          <w:szCs w:val="24"/>
                        </w:rPr>
                        <w:t>………………………………………………………………………………………………</w:t>
                      </w:r>
                    </w:p>
                  </w:txbxContent>
                </v:textbox>
              </v:shape>
            </w:pict>
          </mc:Fallback>
        </mc:AlternateContent>
      </w:r>
    </w:p>
    <w:p w14:paraId="0A8CC7EA" w14:textId="77777777" w:rsidR="00557485" w:rsidRPr="00AE775B" w:rsidRDefault="00557485" w:rsidP="000601CC">
      <w:pPr>
        <w:widowControl/>
        <w:tabs>
          <w:tab w:val="left" w:pos="426"/>
          <w:tab w:val="left" w:leader="dot" w:pos="10206"/>
        </w:tabs>
        <w:spacing w:line="312" w:lineRule="auto"/>
        <w:ind w:left="426"/>
        <w:jc w:val="both"/>
        <w:rPr>
          <w:b/>
          <w:sz w:val="24"/>
          <w:szCs w:val="24"/>
          <w:lang w:eastAsia="en-US"/>
        </w:rPr>
      </w:pPr>
    </w:p>
    <w:p w14:paraId="55DE1913" w14:textId="77777777" w:rsidR="00557485" w:rsidRPr="00AE775B" w:rsidRDefault="00557485" w:rsidP="000601CC">
      <w:pPr>
        <w:widowControl/>
        <w:tabs>
          <w:tab w:val="left" w:pos="426"/>
        </w:tabs>
        <w:ind w:firstLine="567"/>
        <w:jc w:val="both"/>
        <w:rPr>
          <w:b/>
          <w:sz w:val="24"/>
          <w:szCs w:val="24"/>
          <w:lang w:eastAsia="en-US"/>
        </w:rPr>
      </w:pPr>
    </w:p>
    <w:p w14:paraId="4474C92A" w14:textId="77777777" w:rsidR="00CC3AC4" w:rsidRDefault="00CC3AC4" w:rsidP="000601CC">
      <w:pPr>
        <w:widowControl/>
        <w:tabs>
          <w:tab w:val="left" w:pos="426"/>
        </w:tabs>
        <w:spacing w:before="240" w:after="120"/>
        <w:ind w:firstLine="425"/>
        <w:jc w:val="both"/>
        <w:rPr>
          <w:b/>
          <w:sz w:val="24"/>
          <w:szCs w:val="24"/>
          <w:lang w:eastAsia="en-US"/>
        </w:rPr>
      </w:pPr>
    </w:p>
    <w:p w14:paraId="4F56333D" w14:textId="77777777" w:rsidR="009B30A9" w:rsidRDefault="009B30A9" w:rsidP="000601CC">
      <w:pPr>
        <w:widowControl/>
        <w:tabs>
          <w:tab w:val="left" w:pos="426"/>
        </w:tabs>
        <w:spacing w:before="240" w:after="120"/>
        <w:ind w:firstLine="425"/>
        <w:jc w:val="both"/>
        <w:rPr>
          <w:b/>
          <w:sz w:val="24"/>
          <w:szCs w:val="24"/>
          <w:lang w:eastAsia="en-US"/>
        </w:rPr>
      </w:pPr>
    </w:p>
    <w:p w14:paraId="38F882FA" w14:textId="77777777" w:rsidR="00CC3AC4" w:rsidRDefault="00380950" w:rsidP="000601CC">
      <w:pPr>
        <w:widowControl/>
        <w:tabs>
          <w:tab w:val="left" w:pos="426"/>
        </w:tabs>
        <w:spacing w:before="240" w:after="120"/>
        <w:ind w:firstLine="425"/>
        <w:jc w:val="both"/>
        <w:rPr>
          <w:b/>
          <w:sz w:val="24"/>
          <w:szCs w:val="24"/>
          <w:lang w:eastAsia="en-US"/>
        </w:rPr>
      </w:pPr>
      <w:r w:rsidRPr="00380950">
        <w:rPr>
          <w:noProof/>
          <w:lang w:val="en-US" w:eastAsia="en-US"/>
        </w:rPr>
        <w:lastRenderedPageBreak/>
        <mc:AlternateContent>
          <mc:Choice Requires="wps">
            <w:drawing>
              <wp:anchor distT="0" distB="0" distL="114300" distR="114300" simplePos="0" relativeHeight="251665920" behindDoc="0" locked="0" layoutInCell="1" allowOverlap="1" wp14:anchorId="46190C83" wp14:editId="4A01C871">
                <wp:simplePos x="0" y="0"/>
                <wp:positionH relativeFrom="column">
                  <wp:posOffset>2730</wp:posOffset>
                </wp:positionH>
                <wp:positionV relativeFrom="paragraph">
                  <wp:posOffset>-85865</wp:posOffset>
                </wp:positionV>
                <wp:extent cx="5759355" cy="2185060"/>
                <wp:effectExtent l="0" t="0" r="51435" b="628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355" cy="218506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0E0418D1" w14:textId="77777777" w:rsidR="00380950" w:rsidRPr="00DE6EB8" w:rsidRDefault="00380950" w:rsidP="00380950">
                            <w:pPr>
                              <w:spacing w:after="120"/>
                              <w:jc w:val="both"/>
                              <w:rPr>
                                <w:sz w:val="24"/>
                                <w:szCs w:val="24"/>
                                <w:lang w:val="en-US"/>
                              </w:rPr>
                            </w:pPr>
                            <w:r>
                              <w:rPr>
                                <w:b/>
                                <w:sz w:val="24"/>
                                <w:szCs w:val="24"/>
                              </w:rPr>
                              <w:t>3</w:t>
                            </w:r>
                            <w:r w:rsidRPr="0039332D">
                              <w:rPr>
                                <w:b/>
                                <w:sz w:val="24"/>
                                <w:szCs w:val="24"/>
                              </w:rPr>
                              <w:t>. </w:t>
                            </w:r>
                            <w:r w:rsidRPr="00DE6EB8">
                              <w:rPr>
                                <w:b/>
                                <w:sz w:val="24"/>
                                <w:szCs w:val="24"/>
                              </w:rPr>
                              <w:t>Данни за емисията:</w:t>
                            </w:r>
                          </w:p>
                          <w:p w14:paraId="4E38BF93" w14:textId="77777777" w:rsidR="00380950" w:rsidRPr="00DE6EB8" w:rsidRDefault="00380950" w:rsidP="00380950">
                            <w:pPr>
                              <w:jc w:val="both"/>
                              <w:rPr>
                                <w:sz w:val="24"/>
                                <w:szCs w:val="24"/>
                              </w:rPr>
                            </w:pPr>
                            <w:r>
                              <w:rPr>
                                <w:b/>
                                <w:sz w:val="24"/>
                                <w:szCs w:val="24"/>
                              </w:rPr>
                              <w:t>3</w:t>
                            </w:r>
                            <w:r w:rsidRPr="00DE6EB8">
                              <w:rPr>
                                <w:b/>
                                <w:sz w:val="24"/>
                                <w:szCs w:val="24"/>
                              </w:rPr>
                              <w:t>.1.</w:t>
                            </w:r>
                            <w:r w:rsidRPr="00DE6EB8">
                              <w:rPr>
                                <w:sz w:val="24"/>
                                <w:szCs w:val="24"/>
                              </w:rPr>
                              <w:t xml:space="preserve"> Размер на заявения за набиране капитал при първоначалното увеличение на капитала: ……………………………………………………………………………………</w:t>
                            </w:r>
                          </w:p>
                          <w:p w14:paraId="721A51D7" w14:textId="77777777" w:rsidR="00380950" w:rsidRDefault="00380950" w:rsidP="00380950">
                            <w:pPr>
                              <w:spacing w:before="120"/>
                              <w:jc w:val="both"/>
                              <w:rPr>
                                <w:sz w:val="24"/>
                                <w:szCs w:val="24"/>
                              </w:rPr>
                            </w:pPr>
                            <w:r>
                              <w:rPr>
                                <w:b/>
                                <w:sz w:val="24"/>
                                <w:szCs w:val="24"/>
                              </w:rPr>
                              <w:t>3</w:t>
                            </w:r>
                            <w:r w:rsidRPr="00DE6EB8">
                              <w:rPr>
                                <w:b/>
                                <w:sz w:val="24"/>
                                <w:szCs w:val="24"/>
                              </w:rPr>
                              <w:t>.2.</w:t>
                            </w:r>
                            <w:r w:rsidRPr="00DE6EB8">
                              <w:rPr>
                                <w:sz w:val="24"/>
                                <w:szCs w:val="24"/>
                              </w:rPr>
                              <w:t xml:space="preserve"> Брой права, които ще бъдат предложени публично: ………………</w:t>
                            </w:r>
                            <w:r>
                              <w:rPr>
                                <w:sz w:val="24"/>
                                <w:szCs w:val="24"/>
                              </w:rPr>
                              <w:t>………………..</w:t>
                            </w:r>
                          </w:p>
                          <w:p w14:paraId="76C288C2" w14:textId="77777777" w:rsidR="00380950" w:rsidRDefault="00380950" w:rsidP="00380950">
                            <w:pPr>
                              <w:spacing w:before="120"/>
                              <w:jc w:val="both"/>
                              <w:rPr>
                                <w:sz w:val="24"/>
                                <w:szCs w:val="24"/>
                              </w:rPr>
                            </w:pPr>
                            <w:r w:rsidRPr="003B0895">
                              <w:rPr>
                                <w:b/>
                                <w:sz w:val="24"/>
                                <w:szCs w:val="24"/>
                              </w:rPr>
                              <w:t>3.3.</w:t>
                            </w:r>
                            <w:r>
                              <w:rPr>
                                <w:sz w:val="24"/>
                                <w:szCs w:val="24"/>
                              </w:rPr>
                              <w:t xml:space="preserve"> </w:t>
                            </w:r>
                            <w:r w:rsidRPr="00DE6EB8">
                              <w:rPr>
                                <w:sz w:val="24"/>
                                <w:szCs w:val="24"/>
                              </w:rPr>
                              <w:t xml:space="preserve">Брой </w:t>
                            </w:r>
                            <w:r>
                              <w:rPr>
                                <w:sz w:val="24"/>
                                <w:szCs w:val="24"/>
                              </w:rPr>
                              <w:t>акции</w:t>
                            </w:r>
                            <w:r w:rsidRPr="00DE6EB8">
                              <w:rPr>
                                <w:sz w:val="24"/>
                                <w:szCs w:val="24"/>
                              </w:rPr>
                              <w:t>, които ще бъдат предложени публично: ………………</w:t>
                            </w:r>
                            <w:r>
                              <w:rPr>
                                <w:sz w:val="24"/>
                                <w:szCs w:val="24"/>
                              </w:rPr>
                              <w:t>……………….</w:t>
                            </w:r>
                          </w:p>
                          <w:p w14:paraId="20056ACC" w14:textId="77777777" w:rsidR="00380950" w:rsidRPr="00DE6EB8" w:rsidRDefault="00380950" w:rsidP="00380950">
                            <w:pPr>
                              <w:spacing w:before="120"/>
                              <w:jc w:val="both"/>
                              <w:rPr>
                                <w:sz w:val="24"/>
                                <w:szCs w:val="24"/>
                              </w:rPr>
                            </w:pPr>
                            <w:r w:rsidRPr="003B0895">
                              <w:rPr>
                                <w:b/>
                                <w:sz w:val="24"/>
                                <w:szCs w:val="24"/>
                              </w:rPr>
                              <w:t>3.4.</w:t>
                            </w:r>
                            <w:r>
                              <w:rPr>
                                <w:sz w:val="24"/>
                                <w:szCs w:val="24"/>
                              </w:rPr>
                              <w:t xml:space="preserve"> Номинална стойност на една акция</w:t>
                            </w:r>
                            <w:r w:rsidRPr="00DE6EB8">
                              <w:rPr>
                                <w:sz w:val="24"/>
                                <w:szCs w:val="24"/>
                              </w:rPr>
                              <w:t>: ………………</w:t>
                            </w:r>
                            <w:r>
                              <w:rPr>
                                <w:sz w:val="24"/>
                                <w:szCs w:val="24"/>
                              </w:rPr>
                              <w:t>………</w:t>
                            </w:r>
                            <w:r w:rsidRPr="00DE6EB8">
                              <w:rPr>
                                <w:sz w:val="24"/>
                                <w:szCs w:val="24"/>
                              </w:rPr>
                              <w:t>………</w:t>
                            </w:r>
                            <w:r>
                              <w:rPr>
                                <w:sz w:val="24"/>
                                <w:szCs w:val="24"/>
                              </w:rPr>
                              <w:t>……………….....</w:t>
                            </w:r>
                          </w:p>
                          <w:p w14:paraId="0ADED261" w14:textId="77777777" w:rsidR="00380950" w:rsidRPr="00983679" w:rsidRDefault="00380950" w:rsidP="00380950">
                            <w:pPr>
                              <w:spacing w:before="120"/>
                              <w:jc w:val="both"/>
                              <w:rPr>
                                <w:sz w:val="24"/>
                                <w:szCs w:val="24"/>
                              </w:rPr>
                            </w:pPr>
                            <w:r w:rsidRPr="003B0895">
                              <w:rPr>
                                <w:b/>
                                <w:sz w:val="24"/>
                                <w:szCs w:val="24"/>
                              </w:rPr>
                              <w:t>3.</w:t>
                            </w:r>
                            <w:r>
                              <w:rPr>
                                <w:b/>
                                <w:sz w:val="24"/>
                                <w:szCs w:val="24"/>
                              </w:rPr>
                              <w:t>5</w:t>
                            </w:r>
                            <w:r w:rsidRPr="003B0895">
                              <w:rPr>
                                <w:b/>
                                <w:sz w:val="24"/>
                                <w:szCs w:val="24"/>
                              </w:rPr>
                              <w:t>.</w:t>
                            </w:r>
                            <w:r>
                              <w:rPr>
                                <w:sz w:val="24"/>
                                <w:szCs w:val="24"/>
                              </w:rPr>
                              <w:t xml:space="preserve"> Емисионна стойност на една акция: ………………………………………………......</w:t>
                            </w:r>
                          </w:p>
                          <w:p w14:paraId="2139848B" w14:textId="77777777" w:rsidR="00380950" w:rsidRDefault="00380950" w:rsidP="00380950">
                            <w:pPr>
                              <w:spacing w:before="120"/>
                              <w:jc w:val="both"/>
                              <w:rPr>
                                <w:sz w:val="24"/>
                                <w:szCs w:val="24"/>
                              </w:rPr>
                            </w:pPr>
                            <w:r w:rsidRPr="00983679">
                              <w:rPr>
                                <w:b/>
                                <w:sz w:val="24"/>
                                <w:szCs w:val="24"/>
                              </w:rPr>
                              <w:t>3.6.</w:t>
                            </w:r>
                            <w:r w:rsidRPr="00983679">
                              <w:rPr>
                                <w:sz w:val="24"/>
                                <w:szCs w:val="24"/>
                              </w:rPr>
                              <w:t xml:space="preserve"> Вид, клас и права, произтичащи от акциите</w:t>
                            </w:r>
                            <w:r>
                              <w:rPr>
                                <w:sz w:val="24"/>
                                <w:szCs w:val="24"/>
                              </w:rPr>
                              <w:t>: …………………………………………</w:t>
                            </w:r>
                          </w:p>
                          <w:p w14:paraId="369E8FE7" w14:textId="77777777" w:rsidR="00380950" w:rsidRPr="005A7379" w:rsidRDefault="00380950" w:rsidP="00380950">
                            <w:pPr>
                              <w:jc w:val="both"/>
                              <w:rPr>
                                <w:sz w:val="24"/>
                                <w:szCs w:val="24"/>
                              </w:rPr>
                            </w:pPr>
                            <w:r>
                              <w:rPr>
                                <w:sz w:val="24"/>
                                <w:szCs w:val="24"/>
                              </w:rPr>
                              <w:t>………………………………………………………………………………………………</w:t>
                            </w:r>
                            <w:r w:rsidR="00F8199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86FB" id="_x0000_s1029" type="#_x0000_t202" style="position:absolute;left:0;text-align:left;margin-left:.2pt;margin-top:-6.75pt;width:453.5pt;height:17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uqbgIAAN4EAAAOAAAAZHJzL2Uyb0RvYy54bWysVF1v2yAUfZ+0/4B4X524cZtYdao2badJ&#10;3YfUTnsmgG00zGVAYre/fhecpFG7vUzzA+LC5dyPc64vLodOk610XoGp6PRkQok0HIQyTUW/P959&#10;mFPiAzOCaTCyok/S08vl+3cXvS1lDi1oIR1BEOPL3la0DcGWWeZ5KzvmT8BKg5c1uI4FNF2TCcd6&#10;RO90lk8mZ1kPTlgHXHqPpzfjJV0m/LqWPHytay8D0RXF3EJaXVrXcc2WF6xsHLOt4rs02D9k0TFl&#10;MOgB6oYFRjZOvYHqFHfgoQ4nHLoM6lpxmWrAaqaTV9U8tMzKVAs2x9tDm/z/g+Vftt8cUaKiC0oM&#10;65CiRzkEcg0DyWN3eutLdHqw6BYGPEaWU6Xe3gP/6YmBVctMI6+cg76VTGB20/gyO3o64vgIsu4/&#10;g8AwbBMgAQ2162LrsBkE0ZGlpwMzMRWOh8V5sTgtCko43uXTeTE5S9xlrNw/t86HjxI6EjcVdUh9&#10;gmfbex9iOqzcu8RoHrQSd0rrZLhmvdKObBnK5C59qYJXbtqQHhtV5MXYgb9CTNL3J4hOBdS7Vl1F&#10;5wcnVsa+3RqR1BiY0uMeU9Ym5ieTkrGO1KcNQjy0oidCxUpPi0U+pWigrPPzEZQw3eA88uAocRB+&#10;qNAmMcXGvin4er5a3c522cIePXXsKHCiMzI4chmG9ZB0cxofRqrXIJ6QXwyXSMSfAm5acM+U9Dhg&#10;FfW/NsxJSvQngxpZTGezOJHJmBXnORru+GZ9fMMMR6iKBkrG7SqMU7yxTjUtRhpVaeAKdVWrxPhL&#10;Vjs14hClsnYDH6f02E5eL7+l5W8AAAD//wMAUEsDBBQABgAIAAAAIQCGBt7Q3wAAAAgBAAAPAAAA&#10;ZHJzL2Rvd25yZXYueG1sTI/BTsMwEETvSPyDtUhcUGuXQCghTgUIDkhIqIULNzdenIh4HcVOk/49&#10;ywmOszOaeVtuZt+JAw6xDaRhtVQgkOpgW3IaPt6fF2sQMRmypguEGo4YYVOdnpSmsGGiLR52yQku&#10;oVgYDU1KfSFlrBv0Ji5Dj8TeVxi8SSwHJ+1gJi73nbxUKpfetMQLjenxscH6ezd6DU9vGb7mx9l9&#10;xhc3rt3Fg5u2jdbnZ/P9HYiEc/oLwy8+o0PFTPswko2i03DFOQ2LVXYNgu1bdcOXvYYsUznIqpT/&#10;H6h+AAAA//8DAFBLAQItABQABgAIAAAAIQC2gziS/gAAAOEBAAATAAAAAAAAAAAAAAAAAAAAAABb&#10;Q29udGVudF9UeXBlc10ueG1sUEsBAi0AFAAGAAgAAAAhADj9If/WAAAAlAEAAAsAAAAAAAAAAAAA&#10;AAAALwEAAF9yZWxzLy5yZWxzUEsBAi0AFAAGAAgAAAAhAEKvq6puAgAA3gQAAA4AAAAAAAAAAAAA&#10;AAAALgIAAGRycy9lMm9Eb2MueG1sUEsBAi0AFAAGAAgAAAAhAIYG3tDfAAAACAEAAA8AAAAAAAAA&#10;AAAAAAAAyAQAAGRycy9kb3ducmV2LnhtbFBLBQYAAAAABAAEAPMAAADUBQAAAAA=&#10;">
                <v:shadow on="t" color="#b8cce4"/>
                <v:textbox>
                  <w:txbxContent>
                    <w:p w:rsidR="00380950" w:rsidRPr="00DE6EB8" w:rsidRDefault="00380950" w:rsidP="00380950">
                      <w:pPr>
                        <w:spacing w:after="120"/>
                        <w:jc w:val="both"/>
                        <w:rPr>
                          <w:sz w:val="24"/>
                          <w:szCs w:val="24"/>
                          <w:lang w:val="en-US"/>
                        </w:rPr>
                      </w:pPr>
                      <w:r>
                        <w:rPr>
                          <w:b/>
                          <w:sz w:val="24"/>
                          <w:szCs w:val="24"/>
                        </w:rPr>
                        <w:t>3</w:t>
                      </w:r>
                      <w:r w:rsidRPr="0039332D">
                        <w:rPr>
                          <w:b/>
                          <w:sz w:val="24"/>
                          <w:szCs w:val="24"/>
                        </w:rPr>
                        <w:t>. </w:t>
                      </w:r>
                      <w:r w:rsidRPr="00DE6EB8">
                        <w:rPr>
                          <w:b/>
                          <w:sz w:val="24"/>
                          <w:szCs w:val="24"/>
                        </w:rPr>
                        <w:t>Данни за емисията:</w:t>
                      </w:r>
                    </w:p>
                    <w:p w:rsidR="00380950" w:rsidRPr="00DE6EB8" w:rsidRDefault="00380950" w:rsidP="00380950">
                      <w:pPr>
                        <w:jc w:val="both"/>
                        <w:rPr>
                          <w:sz w:val="24"/>
                          <w:szCs w:val="24"/>
                        </w:rPr>
                      </w:pPr>
                      <w:r>
                        <w:rPr>
                          <w:b/>
                          <w:sz w:val="24"/>
                          <w:szCs w:val="24"/>
                        </w:rPr>
                        <w:t>3</w:t>
                      </w:r>
                      <w:r w:rsidRPr="00DE6EB8">
                        <w:rPr>
                          <w:b/>
                          <w:sz w:val="24"/>
                          <w:szCs w:val="24"/>
                        </w:rPr>
                        <w:t>.1.</w:t>
                      </w:r>
                      <w:r w:rsidRPr="00DE6EB8">
                        <w:rPr>
                          <w:sz w:val="24"/>
                          <w:szCs w:val="24"/>
                        </w:rPr>
                        <w:t xml:space="preserve"> Размер на заявения за набиране капитал при първоначалното увеличение на капитала: ……………………………………………………………………………………</w:t>
                      </w:r>
                    </w:p>
                    <w:p w:rsidR="00380950" w:rsidRDefault="00380950" w:rsidP="00380950">
                      <w:pPr>
                        <w:spacing w:before="120"/>
                        <w:jc w:val="both"/>
                        <w:rPr>
                          <w:sz w:val="24"/>
                          <w:szCs w:val="24"/>
                        </w:rPr>
                      </w:pPr>
                      <w:r>
                        <w:rPr>
                          <w:b/>
                          <w:sz w:val="24"/>
                          <w:szCs w:val="24"/>
                        </w:rPr>
                        <w:t>3</w:t>
                      </w:r>
                      <w:r w:rsidRPr="00DE6EB8">
                        <w:rPr>
                          <w:b/>
                          <w:sz w:val="24"/>
                          <w:szCs w:val="24"/>
                        </w:rPr>
                        <w:t>.2.</w:t>
                      </w:r>
                      <w:r w:rsidRPr="00DE6EB8">
                        <w:rPr>
                          <w:sz w:val="24"/>
                          <w:szCs w:val="24"/>
                        </w:rPr>
                        <w:t xml:space="preserve"> Брой права, които ще бъдат предложени публично: ………………</w:t>
                      </w:r>
                      <w:r>
                        <w:rPr>
                          <w:sz w:val="24"/>
                          <w:szCs w:val="24"/>
                        </w:rPr>
                        <w:t>………</w:t>
                      </w:r>
                      <w:r>
                        <w:rPr>
                          <w:sz w:val="24"/>
                          <w:szCs w:val="24"/>
                        </w:rPr>
                        <w:t>………..</w:t>
                      </w:r>
                    </w:p>
                    <w:p w:rsidR="00380950" w:rsidRDefault="00380950" w:rsidP="00380950">
                      <w:pPr>
                        <w:spacing w:before="120"/>
                        <w:jc w:val="both"/>
                        <w:rPr>
                          <w:sz w:val="24"/>
                          <w:szCs w:val="24"/>
                        </w:rPr>
                      </w:pPr>
                      <w:r w:rsidRPr="003B0895">
                        <w:rPr>
                          <w:b/>
                          <w:sz w:val="24"/>
                          <w:szCs w:val="24"/>
                        </w:rPr>
                        <w:t>3.3.</w:t>
                      </w:r>
                      <w:r>
                        <w:rPr>
                          <w:sz w:val="24"/>
                          <w:szCs w:val="24"/>
                        </w:rPr>
                        <w:t xml:space="preserve"> </w:t>
                      </w:r>
                      <w:r w:rsidRPr="00DE6EB8">
                        <w:rPr>
                          <w:sz w:val="24"/>
                          <w:szCs w:val="24"/>
                        </w:rPr>
                        <w:t xml:space="preserve">Брой </w:t>
                      </w:r>
                      <w:r>
                        <w:rPr>
                          <w:sz w:val="24"/>
                          <w:szCs w:val="24"/>
                        </w:rPr>
                        <w:t>акции</w:t>
                      </w:r>
                      <w:r w:rsidRPr="00DE6EB8">
                        <w:rPr>
                          <w:sz w:val="24"/>
                          <w:szCs w:val="24"/>
                        </w:rPr>
                        <w:t>, които ще бъдат предложени публично: ………………</w:t>
                      </w:r>
                      <w:r>
                        <w:rPr>
                          <w:sz w:val="24"/>
                          <w:szCs w:val="24"/>
                        </w:rPr>
                        <w:t>………</w:t>
                      </w:r>
                      <w:r>
                        <w:rPr>
                          <w:sz w:val="24"/>
                          <w:szCs w:val="24"/>
                        </w:rPr>
                        <w:t>……….</w:t>
                      </w:r>
                    </w:p>
                    <w:p w:rsidR="00380950" w:rsidRPr="00DE6EB8" w:rsidRDefault="00380950" w:rsidP="00380950">
                      <w:pPr>
                        <w:spacing w:before="120"/>
                        <w:jc w:val="both"/>
                        <w:rPr>
                          <w:sz w:val="24"/>
                          <w:szCs w:val="24"/>
                        </w:rPr>
                      </w:pPr>
                      <w:r w:rsidRPr="003B0895">
                        <w:rPr>
                          <w:b/>
                          <w:sz w:val="24"/>
                          <w:szCs w:val="24"/>
                        </w:rPr>
                        <w:t>3.4.</w:t>
                      </w:r>
                      <w:r>
                        <w:rPr>
                          <w:sz w:val="24"/>
                          <w:szCs w:val="24"/>
                        </w:rPr>
                        <w:t xml:space="preserve"> Номинална стойност на една акция</w:t>
                      </w:r>
                      <w:r w:rsidRPr="00DE6EB8">
                        <w:rPr>
                          <w:sz w:val="24"/>
                          <w:szCs w:val="24"/>
                        </w:rPr>
                        <w:t>: ………………</w:t>
                      </w:r>
                      <w:r>
                        <w:rPr>
                          <w:sz w:val="24"/>
                          <w:szCs w:val="24"/>
                        </w:rPr>
                        <w:t>………</w:t>
                      </w:r>
                      <w:r w:rsidRPr="00DE6EB8">
                        <w:rPr>
                          <w:sz w:val="24"/>
                          <w:szCs w:val="24"/>
                        </w:rPr>
                        <w:t>………</w:t>
                      </w:r>
                      <w:r>
                        <w:rPr>
                          <w:sz w:val="24"/>
                          <w:szCs w:val="24"/>
                        </w:rPr>
                        <w:t>………………...</w:t>
                      </w:r>
                      <w:r>
                        <w:rPr>
                          <w:sz w:val="24"/>
                          <w:szCs w:val="24"/>
                        </w:rPr>
                        <w:t>..</w:t>
                      </w:r>
                    </w:p>
                    <w:p w:rsidR="00380950" w:rsidRPr="00983679" w:rsidRDefault="00380950" w:rsidP="00380950">
                      <w:pPr>
                        <w:spacing w:before="120"/>
                        <w:jc w:val="both"/>
                        <w:rPr>
                          <w:sz w:val="24"/>
                          <w:szCs w:val="24"/>
                        </w:rPr>
                      </w:pPr>
                      <w:r w:rsidRPr="003B0895">
                        <w:rPr>
                          <w:b/>
                          <w:sz w:val="24"/>
                          <w:szCs w:val="24"/>
                        </w:rPr>
                        <w:t>3.</w:t>
                      </w:r>
                      <w:r>
                        <w:rPr>
                          <w:b/>
                          <w:sz w:val="24"/>
                          <w:szCs w:val="24"/>
                        </w:rPr>
                        <w:t>5</w:t>
                      </w:r>
                      <w:r w:rsidRPr="003B0895">
                        <w:rPr>
                          <w:b/>
                          <w:sz w:val="24"/>
                          <w:szCs w:val="24"/>
                        </w:rPr>
                        <w:t>.</w:t>
                      </w:r>
                      <w:r>
                        <w:rPr>
                          <w:sz w:val="24"/>
                          <w:szCs w:val="24"/>
                        </w:rPr>
                        <w:t xml:space="preserve"> Емисионна стойност на една </w:t>
                      </w:r>
                      <w:r>
                        <w:rPr>
                          <w:sz w:val="24"/>
                          <w:szCs w:val="24"/>
                        </w:rPr>
                        <w:t>акция: ………………………………………………......</w:t>
                      </w:r>
                    </w:p>
                    <w:p w:rsidR="00380950" w:rsidRDefault="00380950" w:rsidP="00380950">
                      <w:pPr>
                        <w:spacing w:before="120"/>
                        <w:jc w:val="both"/>
                        <w:rPr>
                          <w:sz w:val="24"/>
                          <w:szCs w:val="24"/>
                        </w:rPr>
                      </w:pPr>
                      <w:r w:rsidRPr="00983679">
                        <w:rPr>
                          <w:b/>
                          <w:sz w:val="24"/>
                          <w:szCs w:val="24"/>
                        </w:rPr>
                        <w:t>3.6.</w:t>
                      </w:r>
                      <w:r w:rsidRPr="00983679">
                        <w:rPr>
                          <w:sz w:val="24"/>
                          <w:szCs w:val="24"/>
                        </w:rPr>
                        <w:t xml:space="preserve"> Вид, клас и права, произтичащи от акциите</w:t>
                      </w:r>
                      <w:r>
                        <w:rPr>
                          <w:sz w:val="24"/>
                          <w:szCs w:val="24"/>
                        </w:rPr>
                        <w:t>: …………………………………………</w:t>
                      </w:r>
                    </w:p>
                    <w:p w:rsidR="00380950" w:rsidRPr="005A7379" w:rsidRDefault="00380950" w:rsidP="00380950">
                      <w:pPr>
                        <w:jc w:val="both"/>
                        <w:rPr>
                          <w:sz w:val="24"/>
                          <w:szCs w:val="24"/>
                        </w:rPr>
                      </w:pPr>
                      <w:r>
                        <w:rPr>
                          <w:sz w:val="24"/>
                          <w:szCs w:val="24"/>
                        </w:rPr>
                        <w:t>…………</w:t>
                      </w:r>
                      <w:r>
                        <w:rPr>
                          <w:sz w:val="24"/>
                          <w:szCs w:val="24"/>
                        </w:rPr>
                        <w:t>……………………………………………………………………………………</w:t>
                      </w:r>
                      <w:r w:rsidR="00F8199E">
                        <w:rPr>
                          <w:sz w:val="24"/>
                          <w:szCs w:val="24"/>
                        </w:rPr>
                        <w:t>.</w:t>
                      </w:r>
                    </w:p>
                  </w:txbxContent>
                </v:textbox>
              </v:shape>
            </w:pict>
          </mc:Fallback>
        </mc:AlternateContent>
      </w:r>
    </w:p>
    <w:p w14:paraId="30C5862A" w14:textId="77777777" w:rsidR="00DE6EB8" w:rsidRDefault="00DE6EB8" w:rsidP="000601CC">
      <w:pPr>
        <w:widowControl/>
        <w:tabs>
          <w:tab w:val="left" w:pos="426"/>
        </w:tabs>
        <w:spacing w:before="240" w:after="120"/>
        <w:ind w:firstLine="425"/>
        <w:jc w:val="both"/>
        <w:rPr>
          <w:b/>
          <w:sz w:val="24"/>
          <w:szCs w:val="24"/>
          <w:lang w:eastAsia="en-US"/>
        </w:rPr>
      </w:pPr>
    </w:p>
    <w:p w14:paraId="24B8CED4" w14:textId="77777777" w:rsidR="00DE6EB8" w:rsidRDefault="00DE6EB8" w:rsidP="000601CC">
      <w:pPr>
        <w:widowControl/>
        <w:tabs>
          <w:tab w:val="left" w:pos="426"/>
        </w:tabs>
        <w:spacing w:before="240" w:after="120"/>
        <w:ind w:firstLine="425"/>
        <w:jc w:val="both"/>
        <w:rPr>
          <w:b/>
          <w:sz w:val="24"/>
          <w:szCs w:val="24"/>
          <w:lang w:eastAsia="en-US"/>
        </w:rPr>
      </w:pPr>
    </w:p>
    <w:p w14:paraId="60E35F20" w14:textId="77777777" w:rsidR="00DE6EB8" w:rsidRDefault="00DE6EB8" w:rsidP="000601CC">
      <w:pPr>
        <w:widowControl/>
        <w:tabs>
          <w:tab w:val="left" w:pos="426"/>
        </w:tabs>
        <w:spacing w:before="240" w:after="120"/>
        <w:ind w:firstLine="425"/>
        <w:jc w:val="both"/>
        <w:rPr>
          <w:b/>
          <w:sz w:val="24"/>
          <w:szCs w:val="24"/>
          <w:lang w:eastAsia="en-US"/>
        </w:rPr>
      </w:pPr>
    </w:p>
    <w:p w14:paraId="0DC52CBD" w14:textId="77777777" w:rsidR="00DE6EB8" w:rsidRDefault="00DE6EB8" w:rsidP="000601CC">
      <w:pPr>
        <w:widowControl/>
        <w:tabs>
          <w:tab w:val="left" w:pos="426"/>
        </w:tabs>
        <w:spacing w:before="240" w:after="120"/>
        <w:ind w:firstLine="425"/>
        <w:jc w:val="both"/>
        <w:rPr>
          <w:b/>
          <w:sz w:val="24"/>
          <w:szCs w:val="24"/>
          <w:lang w:eastAsia="en-US"/>
        </w:rPr>
      </w:pPr>
    </w:p>
    <w:p w14:paraId="60520787" w14:textId="77777777" w:rsidR="00DE6EB8" w:rsidRDefault="00DE6EB8" w:rsidP="000601CC">
      <w:pPr>
        <w:widowControl/>
        <w:tabs>
          <w:tab w:val="left" w:pos="426"/>
        </w:tabs>
        <w:spacing w:before="240" w:after="120"/>
        <w:ind w:firstLine="425"/>
        <w:jc w:val="both"/>
        <w:rPr>
          <w:b/>
          <w:sz w:val="24"/>
          <w:szCs w:val="24"/>
          <w:lang w:eastAsia="en-US"/>
        </w:rPr>
      </w:pPr>
    </w:p>
    <w:p w14:paraId="45F7C113" w14:textId="77777777" w:rsidR="00DE6EB8" w:rsidRDefault="00DE6EB8" w:rsidP="000601CC">
      <w:pPr>
        <w:widowControl/>
        <w:tabs>
          <w:tab w:val="left" w:pos="426"/>
        </w:tabs>
        <w:spacing w:before="240" w:after="120"/>
        <w:ind w:firstLine="425"/>
        <w:jc w:val="both"/>
        <w:rPr>
          <w:b/>
          <w:sz w:val="24"/>
          <w:szCs w:val="24"/>
          <w:lang w:eastAsia="en-US"/>
        </w:rPr>
      </w:pPr>
    </w:p>
    <w:p w14:paraId="4CB6D97B" w14:textId="77777777" w:rsidR="00AF4483" w:rsidRPr="00A55C46" w:rsidRDefault="00A55C46" w:rsidP="00B13249">
      <w:pPr>
        <w:ind w:right="-142" w:firstLine="284"/>
        <w:jc w:val="both"/>
        <w:rPr>
          <w:b/>
          <w:sz w:val="24"/>
          <w:lang w:eastAsia="en-US"/>
        </w:rPr>
      </w:pPr>
      <w:r w:rsidRPr="00A55C46">
        <w:rPr>
          <w:b/>
          <w:sz w:val="24"/>
          <w:lang w:val="en-US" w:eastAsia="en-US"/>
        </w:rPr>
        <w:t>4</w:t>
      </w:r>
      <w:r w:rsidRPr="00A55C46">
        <w:rPr>
          <w:b/>
          <w:sz w:val="24"/>
          <w:lang w:eastAsia="en-US"/>
        </w:rPr>
        <w:t>. Данни за лицата, членове на съвета на директорите на дружеството:</w:t>
      </w:r>
    </w:p>
    <w:p w14:paraId="1DC22CE3" w14:textId="77777777" w:rsidR="00AE775B" w:rsidRPr="00B13249" w:rsidRDefault="00AE775B" w:rsidP="00DB4D10">
      <w:pPr>
        <w:tabs>
          <w:tab w:val="left" w:leader="dot" w:pos="4678"/>
        </w:tabs>
        <w:ind w:firstLine="284"/>
        <w:jc w:val="both"/>
        <w:rPr>
          <w:sz w:val="24"/>
          <w:szCs w:val="24"/>
        </w:rPr>
      </w:pPr>
    </w:p>
    <w:p w14:paraId="3D40B4D7"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Име </w:t>
      </w:r>
      <w:r w:rsidR="00D17DBE">
        <w:rPr>
          <w:sz w:val="24"/>
          <w:szCs w:val="24"/>
        </w:rPr>
        <w:t>………………………………………….</w:t>
      </w:r>
      <w:r w:rsidRPr="00B13249">
        <w:rPr>
          <w:sz w:val="24"/>
          <w:szCs w:val="24"/>
        </w:rPr>
        <w:t xml:space="preserve">        Длъжност .....................................</w:t>
      </w:r>
      <w:r w:rsidR="00DB4D10" w:rsidRPr="00B13249">
        <w:rPr>
          <w:sz w:val="24"/>
          <w:szCs w:val="24"/>
        </w:rPr>
        <w:t>........</w:t>
      </w:r>
      <w:r w:rsidRPr="00B13249">
        <w:rPr>
          <w:sz w:val="24"/>
          <w:szCs w:val="24"/>
        </w:rPr>
        <w:t>..</w:t>
      </w:r>
    </w:p>
    <w:p w14:paraId="766674AB"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Презиме </w:t>
      </w:r>
      <w:r w:rsidR="00D17DBE">
        <w:rPr>
          <w:sz w:val="24"/>
          <w:szCs w:val="24"/>
        </w:rPr>
        <w:t>…………………………………….</w:t>
      </w:r>
    </w:p>
    <w:p w14:paraId="5396B8C9" w14:textId="77777777" w:rsidR="00AE775B" w:rsidRPr="00B13249" w:rsidRDefault="00AE775B" w:rsidP="00F85652">
      <w:pPr>
        <w:shd w:val="clear" w:color="auto" w:fill="FFFFFF"/>
        <w:tabs>
          <w:tab w:val="left" w:leader="dot" w:pos="4820"/>
        </w:tabs>
        <w:ind w:firstLine="284"/>
        <w:jc w:val="both"/>
        <w:rPr>
          <w:sz w:val="24"/>
          <w:szCs w:val="24"/>
        </w:rPr>
      </w:pPr>
      <w:r w:rsidRPr="00B13249">
        <w:rPr>
          <w:sz w:val="24"/>
          <w:szCs w:val="24"/>
        </w:rPr>
        <w:t xml:space="preserve">Фамилия </w:t>
      </w:r>
      <w:r w:rsidR="00D17DBE">
        <w:rPr>
          <w:sz w:val="24"/>
          <w:szCs w:val="24"/>
        </w:rPr>
        <w:t xml:space="preserve">…………………………………….  </w:t>
      </w:r>
      <w:r w:rsidR="00087D06" w:rsidRPr="00B13249">
        <w:rPr>
          <w:sz w:val="24"/>
          <w:szCs w:val="24"/>
        </w:rPr>
        <w:t xml:space="preserve">      </w:t>
      </w:r>
      <w:r w:rsidR="00584E25" w:rsidRPr="00B13249">
        <w:rPr>
          <w:sz w:val="24"/>
          <w:szCs w:val="24"/>
        </w:rPr>
        <w:t>Подпис ...........................................</w:t>
      </w:r>
      <w:r w:rsidR="00021BE3">
        <w:rPr>
          <w:sz w:val="24"/>
          <w:szCs w:val="24"/>
        </w:rPr>
        <w:t>........</w:t>
      </w:r>
    </w:p>
    <w:p w14:paraId="583BC9D0" w14:textId="77777777" w:rsidR="00EB55AB" w:rsidRPr="00B13249" w:rsidRDefault="00EB55AB" w:rsidP="00F85652">
      <w:pPr>
        <w:tabs>
          <w:tab w:val="left" w:leader="dot" w:pos="4678"/>
        </w:tabs>
        <w:ind w:firstLine="284"/>
        <w:jc w:val="both"/>
        <w:rPr>
          <w:sz w:val="24"/>
          <w:szCs w:val="24"/>
          <w:lang w:val="en-US"/>
        </w:rPr>
      </w:pPr>
    </w:p>
    <w:p w14:paraId="08BA25C1"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684713E2"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09D2BCD7"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4A3419E" w14:textId="77777777" w:rsidR="00EB55AB" w:rsidRPr="00B13249" w:rsidRDefault="00EB55AB" w:rsidP="00F85652">
      <w:pPr>
        <w:shd w:val="clear" w:color="auto" w:fill="FFFFFF"/>
        <w:tabs>
          <w:tab w:val="left" w:leader="dot" w:pos="4820"/>
        </w:tabs>
        <w:ind w:firstLine="284"/>
        <w:jc w:val="both"/>
        <w:rPr>
          <w:sz w:val="24"/>
          <w:szCs w:val="24"/>
        </w:rPr>
      </w:pPr>
    </w:p>
    <w:p w14:paraId="36194F79"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040A9F37"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268AB4AF"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32425DCA" w14:textId="77777777" w:rsidR="00DB4D10" w:rsidRPr="00B13249" w:rsidRDefault="00DB4D10" w:rsidP="00F85652">
      <w:pPr>
        <w:tabs>
          <w:tab w:val="left" w:leader="dot" w:pos="4678"/>
        </w:tabs>
        <w:ind w:firstLine="284"/>
        <w:jc w:val="both"/>
        <w:rPr>
          <w:sz w:val="24"/>
          <w:szCs w:val="24"/>
          <w:lang w:val="en-US"/>
        </w:rPr>
      </w:pPr>
    </w:p>
    <w:p w14:paraId="3714DB69"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36321A7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3B2F3B53"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1E03BA0B" w14:textId="77777777" w:rsidR="00D17DBE" w:rsidRDefault="00D17DBE" w:rsidP="00584E25">
      <w:pPr>
        <w:shd w:val="clear" w:color="auto" w:fill="FFFFFF"/>
        <w:tabs>
          <w:tab w:val="left" w:leader="dot" w:pos="4678"/>
        </w:tabs>
        <w:ind w:right="5" w:firstLine="284"/>
        <w:jc w:val="both"/>
        <w:rPr>
          <w:sz w:val="24"/>
          <w:szCs w:val="24"/>
        </w:rPr>
      </w:pPr>
    </w:p>
    <w:p w14:paraId="1004F823"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29B01CC6"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644CAB66"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6C584F3B" w14:textId="77777777" w:rsidR="00B13249" w:rsidRDefault="00B13249" w:rsidP="00B13249">
      <w:pPr>
        <w:ind w:firstLine="284"/>
        <w:rPr>
          <w:b/>
          <w:sz w:val="24"/>
          <w:lang w:eastAsia="en-US"/>
        </w:rPr>
      </w:pPr>
    </w:p>
    <w:p w14:paraId="12E468D9" w14:textId="77777777" w:rsidR="00B13249" w:rsidRPr="00F85652" w:rsidRDefault="00B13249" w:rsidP="00B13249">
      <w:pPr>
        <w:ind w:firstLine="284"/>
        <w:jc w:val="both"/>
        <w:rPr>
          <w:b/>
          <w:sz w:val="24"/>
          <w:szCs w:val="24"/>
          <w:lang w:eastAsia="en-US"/>
        </w:rPr>
      </w:pPr>
      <w:r w:rsidRPr="005B73F0">
        <w:rPr>
          <w:b/>
          <w:sz w:val="24"/>
          <w:szCs w:val="24"/>
          <w:lang w:eastAsia="en-US"/>
        </w:rPr>
        <w:t>5.</w:t>
      </w:r>
      <w:r w:rsidR="0014111D" w:rsidRPr="005B73F0">
        <w:rPr>
          <w:b/>
          <w:sz w:val="24"/>
          <w:szCs w:val="24"/>
          <w:lang w:val="en-US" w:eastAsia="en-US"/>
        </w:rPr>
        <w:t> </w:t>
      </w:r>
      <w:r w:rsidRPr="005B73F0">
        <w:rPr>
          <w:b/>
          <w:sz w:val="24"/>
          <w:szCs w:val="24"/>
          <w:lang w:eastAsia="en-US"/>
        </w:rPr>
        <w:t xml:space="preserve">Данни за инвестиционния посредник, </w:t>
      </w:r>
      <w:r w:rsidR="00F85652" w:rsidRPr="005B73F0">
        <w:rPr>
          <w:b/>
          <w:sz w:val="24"/>
          <w:szCs w:val="24"/>
          <w:lang w:eastAsia="en-US"/>
        </w:rPr>
        <w:t>поемател на емисията права и извършващ публичното предлагане</w:t>
      </w:r>
      <w:r w:rsidRPr="005B73F0">
        <w:rPr>
          <w:b/>
          <w:sz w:val="24"/>
          <w:szCs w:val="24"/>
          <w:lang w:eastAsia="en-US"/>
        </w:rPr>
        <w:t>:</w:t>
      </w:r>
    </w:p>
    <w:p w14:paraId="5F96FB36" w14:textId="77777777" w:rsidR="00F85652" w:rsidRDefault="00F85652" w:rsidP="00F85652">
      <w:pPr>
        <w:shd w:val="clear" w:color="auto" w:fill="FFFFFF"/>
        <w:tabs>
          <w:tab w:val="left" w:leader="dot" w:pos="4820"/>
        </w:tabs>
        <w:ind w:firstLine="284"/>
        <w:rPr>
          <w:b/>
          <w:sz w:val="24"/>
          <w:szCs w:val="24"/>
        </w:rPr>
      </w:pPr>
    </w:p>
    <w:p w14:paraId="3E30312A" w14:textId="77777777" w:rsidR="00DB4D10" w:rsidRPr="00F85652" w:rsidRDefault="00F85652" w:rsidP="00F85652">
      <w:pPr>
        <w:shd w:val="clear" w:color="auto" w:fill="FFFFFF"/>
        <w:tabs>
          <w:tab w:val="left" w:leader="dot" w:pos="4820"/>
        </w:tabs>
        <w:ind w:firstLine="284"/>
        <w:rPr>
          <w:sz w:val="24"/>
          <w:szCs w:val="24"/>
        </w:rPr>
      </w:pPr>
      <w:r w:rsidRPr="00F85652">
        <w:rPr>
          <w:b/>
          <w:sz w:val="24"/>
          <w:szCs w:val="24"/>
        </w:rPr>
        <w:t>Наименование:</w:t>
      </w:r>
      <w:r>
        <w:rPr>
          <w:sz w:val="24"/>
          <w:szCs w:val="24"/>
        </w:rPr>
        <w:t xml:space="preserve"> …………………………………………………………………………...</w:t>
      </w:r>
    </w:p>
    <w:p w14:paraId="59DAFD56" w14:textId="77777777" w:rsidR="00A04A3D" w:rsidRDefault="00A04A3D" w:rsidP="0084410E">
      <w:pPr>
        <w:tabs>
          <w:tab w:val="left" w:leader="dot" w:pos="4678"/>
        </w:tabs>
        <w:ind w:firstLine="284"/>
        <w:jc w:val="both"/>
        <w:rPr>
          <w:b/>
          <w:sz w:val="24"/>
          <w:szCs w:val="24"/>
        </w:rPr>
      </w:pPr>
    </w:p>
    <w:p w14:paraId="4135A75B" w14:textId="77777777" w:rsidR="00EB55AB" w:rsidRDefault="00A04A3D" w:rsidP="00A04A3D">
      <w:pPr>
        <w:tabs>
          <w:tab w:val="left" w:leader="dot" w:pos="4678"/>
        </w:tabs>
        <w:ind w:firstLine="284"/>
        <w:jc w:val="both"/>
        <w:rPr>
          <w:sz w:val="24"/>
          <w:szCs w:val="24"/>
          <w:lang w:val="en-US"/>
        </w:rPr>
      </w:pPr>
      <w:r>
        <w:rPr>
          <w:b/>
          <w:sz w:val="24"/>
          <w:szCs w:val="24"/>
        </w:rPr>
        <w:t xml:space="preserve">6. Данни за </w:t>
      </w:r>
      <w:r w:rsidR="00EB55AB" w:rsidRPr="00EB55AB">
        <w:rPr>
          <w:b/>
          <w:sz w:val="24"/>
          <w:szCs w:val="24"/>
        </w:rPr>
        <w:t xml:space="preserve">физическото лице, упълномощено да подаде </w:t>
      </w:r>
      <w:r w:rsidR="00AA6716">
        <w:rPr>
          <w:b/>
          <w:sz w:val="24"/>
          <w:szCs w:val="24"/>
        </w:rPr>
        <w:t>заявлението</w:t>
      </w:r>
      <w:r w:rsidR="00EB55AB" w:rsidRPr="00EB55AB">
        <w:rPr>
          <w:b/>
          <w:sz w:val="24"/>
          <w:szCs w:val="24"/>
        </w:rPr>
        <w:t>:</w:t>
      </w:r>
    </w:p>
    <w:p w14:paraId="4262231A" w14:textId="77777777" w:rsidR="00EB55AB" w:rsidRDefault="00EB55AB" w:rsidP="00DB4D10">
      <w:pPr>
        <w:tabs>
          <w:tab w:val="left" w:leader="dot" w:pos="4678"/>
        </w:tabs>
        <w:ind w:firstLine="284"/>
        <w:jc w:val="both"/>
        <w:rPr>
          <w:sz w:val="24"/>
          <w:szCs w:val="24"/>
          <w:lang w:val="en-US"/>
        </w:rPr>
      </w:pPr>
    </w:p>
    <w:p w14:paraId="49E97C81"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1D5A3576"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28C1A61E"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2521C3D3" w14:textId="77777777" w:rsidR="00EB55AB" w:rsidRPr="00EB55AB" w:rsidRDefault="00EB55AB" w:rsidP="000601CC">
      <w:pPr>
        <w:tabs>
          <w:tab w:val="left" w:leader="dot" w:pos="4678"/>
        </w:tabs>
        <w:ind w:firstLine="284"/>
        <w:jc w:val="both"/>
        <w:rPr>
          <w:sz w:val="24"/>
          <w:szCs w:val="24"/>
          <w:lang w:val="en-US"/>
        </w:rPr>
      </w:pPr>
    </w:p>
    <w:p w14:paraId="1B623232" w14:textId="77777777" w:rsidR="00AE775B" w:rsidRPr="00AE775B" w:rsidRDefault="00AE775B" w:rsidP="000601CC">
      <w:pPr>
        <w:tabs>
          <w:tab w:val="left" w:leader="dot" w:pos="4678"/>
        </w:tabs>
        <w:ind w:firstLine="284"/>
        <w:rPr>
          <w:b/>
          <w:bCs/>
          <w:sz w:val="24"/>
          <w:szCs w:val="24"/>
        </w:rPr>
      </w:pPr>
      <w:r>
        <w:rPr>
          <w:b/>
          <w:bCs/>
          <w:sz w:val="24"/>
          <w:szCs w:val="24"/>
        </w:rPr>
        <w:t xml:space="preserve">Приложено пълномощно: </w:t>
      </w:r>
      <w:r w:rsidRPr="00A04A3D">
        <w:rPr>
          <w:bCs/>
          <w:sz w:val="24"/>
          <w:szCs w:val="24"/>
        </w:rPr>
        <w:t>...............................................................................................</w:t>
      </w:r>
    </w:p>
    <w:p w14:paraId="212C7904" w14:textId="77777777" w:rsidR="00087D06" w:rsidRPr="00AE775B" w:rsidRDefault="00087D06" w:rsidP="000601CC">
      <w:pPr>
        <w:autoSpaceDE w:val="0"/>
        <w:autoSpaceDN w:val="0"/>
        <w:adjustRightInd w:val="0"/>
        <w:ind w:left="284"/>
        <w:rPr>
          <w:b/>
          <w:bCs/>
          <w:sz w:val="24"/>
          <w:szCs w:val="24"/>
        </w:rPr>
      </w:pPr>
    </w:p>
    <w:p w14:paraId="422B418E" w14:textId="77777777" w:rsidR="00A04A3D" w:rsidRDefault="00A04A3D" w:rsidP="000601CC">
      <w:pPr>
        <w:spacing w:after="120"/>
        <w:jc w:val="center"/>
        <w:rPr>
          <w:b/>
          <w:sz w:val="24"/>
          <w:szCs w:val="24"/>
        </w:rPr>
      </w:pPr>
    </w:p>
    <w:p w14:paraId="107EB9C8" w14:textId="77777777" w:rsidR="0012658B" w:rsidRDefault="0012658B" w:rsidP="000601CC">
      <w:pPr>
        <w:spacing w:after="120"/>
        <w:jc w:val="center"/>
        <w:rPr>
          <w:b/>
          <w:sz w:val="24"/>
          <w:szCs w:val="24"/>
        </w:rPr>
      </w:pPr>
    </w:p>
    <w:p w14:paraId="7004444E" w14:textId="77777777" w:rsidR="001130E2" w:rsidRDefault="001130E2" w:rsidP="000601CC">
      <w:pPr>
        <w:spacing w:after="120"/>
        <w:jc w:val="center"/>
        <w:rPr>
          <w:b/>
          <w:sz w:val="24"/>
          <w:szCs w:val="24"/>
        </w:rPr>
      </w:pPr>
    </w:p>
    <w:p w14:paraId="68A9F549" w14:textId="0510C939" w:rsidR="00087D06" w:rsidRPr="00087D06" w:rsidRDefault="00087D06" w:rsidP="000601CC">
      <w:pPr>
        <w:spacing w:after="120"/>
        <w:jc w:val="center"/>
        <w:rPr>
          <w:b/>
          <w:sz w:val="24"/>
          <w:szCs w:val="24"/>
        </w:rPr>
      </w:pPr>
      <w:r w:rsidRPr="00087D06">
        <w:rPr>
          <w:b/>
          <w:sz w:val="24"/>
          <w:szCs w:val="24"/>
        </w:rPr>
        <w:lastRenderedPageBreak/>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23"/>
        <w:gridCol w:w="1076"/>
        <w:gridCol w:w="1507"/>
      </w:tblGrid>
      <w:tr w:rsidR="008E6AEC" w:rsidRPr="00087D06" w14:paraId="19E659CB" w14:textId="77777777" w:rsidTr="009C4DA4">
        <w:trPr>
          <w:cantSplit/>
          <w:trHeight w:val="1134"/>
          <w:jc w:val="center"/>
        </w:trPr>
        <w:tc>
          <w:tcPr>
            <w:tcW w:w="421" w:type="dxa"/>
            <w:shd w:val="clear" w:color="auto" w:fill="auto"/>
            <w:vAlign w:val="center"/>
          </w:tcPr>
          <w:p w14:paraId="5B33E43C" w14:textId="77777777" w:rsidR="008E6AEC" w:rsidRPr="008E6AEC" w:rsidRDefault="008E6AEC" w:rsidP="008E6AEC">
            <w:pPr>
              <w:jc w:val="center"/>
              <w:rPr>
                <w:b/>
              </w:rPr>
            </w:pPr>
            <w:r w:rsidRPr="008E6AEC">
              <w:rPr>
                <w:b/>
              </w:rPr>
              <w:t>№</w:t>
            </w:r>
          </w:p>
        </w:tc>
        <w:tc>
          <w:tcPr>
            <w:tcW w:w="6023" w:type="dxa"/>
            <w:shd w:val="clear" w:color="auto" w:fill="auto"/>
            <w:vAlign w:val="center"/>
          </w:tcPr>
          <w:p w14:paraId="70C7AF28" w14:textId="77777777" w:rsidR="008E6AEC" w:rsidRPr="008E6AEC" w:rsidRDefault="008E6AEC" w:rsidP="008E6AEC">
            <w:pPr>
              <w:ind w:firstLine="292"/>
              <w:jc w:val="both"/>
              <w:rPr>
                <w:b/>
              </w:rPr>
            </w:pPr>
            <w:r w:rsidRPr="008E6AEC">
              <w:rPr>
                <w:b/>
              </w:rPr>
              <w:t>Приложения в съответствие с</w:t>
            </w:r>
            <w:r w:rsidR="00D96028">
              <w:rPr>
                <w:b/>
              </w:rPr>
              <w:t xml:space="preserve"> изискванията по</w:t>
            </w:r>
            <w:r w:rsidRPr="008E6AEC">
              <w:rPr>
                <w:b/>
              </w:rPr>
              <w:t>:</w:t>
            </w:r>
          </w:p>
          <w:p w14:paraId="379777CF" w14:textId="77777777" w:rsidR="008E6AEC" w:rsidRDefault="008E6AEC" w:rsidP="00D96028">
            <w:pPr>
              <w:spacing w:before="120"/>
              <w:ind w:firstLine="289"/>
              <w:jc w:val="both"/>
              <w:rPr>
                <w:b/>
              </w:rPr>
            </w:pPr>
            <w:r w:rsidRPr="008E6AEC">
              <w:rPr>
                <w:b/>
              </w:rPr>
              <w:t xml:space="preserve">- чл. 11, ал. 1 от </w:t>
            </w:r>
            <w:r w:rsidR="00D96028" w:rsidRPr="008E6AEC">
              <w:rPr>
                <w:b/>
              </w:rPr>
              <w:t>ЗДСИЦ</w:t>
            </w:r>
            <w:r w:rsidRPr="008E6AEC">
              <w:rPr>
                <w:b/>
              </w:rPr>
              <w:t>;</w:t>
            </w:r>
          </w:p>
          <w:p w14:paraId="48DC17CA" w14:textId="77777777" w:rsidR="00D96028" w:rsidRPr="00D96028" w:rsidRDefault="00D96028" w:rsidP="008E6AEC">
            <w:pPr>
              <w:ind w:firstLine="292"/>
              <w:jc w:val="both"/>
              <w:rPr>
                <w:b/>
              </w:rPr>
            </w:pPr>
            <w:r>
              <w:rPr>
                <w:b/>
              </w:rPr>
              <w:t xml:space="preserve">- чл. 39, чл. 40, чл. 41, чл. 42 и </w:t>
            </w:r>
            <w:r w:rsidRPr="00D96028">
              <w:rPr>
                <w:b/>
              </w:rPr>
              <w:t>чл. 43</w:t>
            </w:r>
            <w:r>
              <w:t xml:space="preserve"> </w:t>
            </w:r>
            <w:r w:rsidRPr="00D96028">
              <w:rPr>
                <w:b/>
              </w:rPr>
              <w:t>от</w:t>
            </w:r>
            <w:r>
              <w:t xml:space="preserve"> </w:t>
            </w:r>
            <w:r w:rsidRPr="008E6AEC">
              <w:rPr>
                <w:b/>
              </w:rPr>
              <w:t>Наредба № 11</w:t>
            </w:r>
            <w:r>
              <w:rPr>
                <w:b/>
                <w:lang w:val="en-US"/>
              </w:rPr>
              <w:t>*</w:t>
            </w:r>
            <w:r>
              <w:rPr>
                <w:b/>
              </w:rPr>
              <w:t>;</w:t>
            </w:r>
          </w:p>
          <w:p w14:paraId="3E89872F" w14:textId="77777777" w:rsidR="008E6AEC" w:rsidRPr="008E6AEC" w:rsidRDefault="00E80382" w:rsidP="00BF59F5">
            <w:pPr>
              <w:ind w:firstLine="292"/>
              <w:jc w:val="both"/>
              <w:rPr>
                <w:b/>
              </w:rPr>
            </w:pPr>
            <w:r>
              <w:rPr>
                <w:b/>
              </w:rPr>
              <w:t xml:space="preserve">- чл. 16 от </w:t>
            </w:r>
            <w:r w:rsidRPr="008E6AEC">
              <w:rPr>
                <w:b/>
              </w:rPr>
              <w:t>Наредба № 2</w:t>
            </w:r>
            <w:r w:rsidR="008C0283">
              <w:rPr>
                <w:b/>
                <w:lang w:val="en-US"/>
              </w:rPr>
              <w:t>**</w:t>
            </w:r>
            <w:r w:rsidR="00E53C7F">
              <w:rPr>
                <w:b/>
              </w:rPr>
              <w:t>.</w:t>
            </w:r>
          </w:p>
        </w:tc>
        <w:tc>
          <w:tcPr>
            <w:tcW w:w="1076" w:type="dxa"/>
            <w:shd w:val="clear" w:color="auto" w:fill="auto"/>
            <w:vAlign w:val="center"/>
          </w:tcPr>
          <w:p w14:paraId="3D13F802" w14:textId="77777777" w:rsidR="008E6AEC" w:rsidRPr="008E6AEC" w:rsidRDefault="008E6AEC" w:rsidP="008E6AEC">
            <w:pPr>
              <w:jc w:val="center"/>
              <w:rPr>
                <w:b/>
              </w:rPr>
            </w:pPr>
            <w:r w:rsidRPr="008E6AEC">
              <w:rPr>
                <w:b/>
              </w:rPr>
              <w:t>Брой страници</w:t>
            </w:r>
          </w:p>
        </w:tc>
        <w:tc>
          <w:tcPr>
            <w:tcW w:w="1507" w:type="dxa"/>
            <w:shd w:val="clear" w:color="auto" w:fill="auto"/>
            <w:vAlign w:val="center"/>
          </w:tcPr>
          <w:p w14:paraId="421E27B6" w14:textId="77777777" w:rsidR="008E6AEC" w:rsidRPr="008E6AEC" w:rsidRDefault="003F398A" w:rsidP="008E6AEC">
            <w:pPr>
              <w:jc w:val="center"/>
              <w:rPr>
                <w:b/>
              </w:rPr>
            </w:pPr>
            <w:r>
              <w:rPr>
                <w:b/>
              </w:rPr>
              <w:t>Забележка</w:t>
            </w:r>
          </w:p>
        </w:tc>
      </w:tr>
      <w:tr w:rsidR="008E6AEC" w14:paraId="1D39054C" w14:textId="77777777" w:rsidTr="009C4DA4">
        <w:trPr>
          <w:jc w:val="center"/>
        </w:trPr>
        <w:tc>
          <w:tcPr>
            <w:tcW w:w="421" w:type="dxa"/>
            <w:shd w:val="clear" w:color="auto" w:fill="auto"/>
          </w:tcPr>
          <w:p w14:paraId="350F9112" w14:textId="77777777" w:rsidR="008E6AEC" w:rsidRPr="009779A4" w:rsidRDefault="008E6AEC" w:rsidP="008E6AEC">
            <w:pPr>
              <w:rPr>
                <w:sz w:val="24"/>
                <w:szCs w:val="24"/>
              </w:rPr>
            </w:pPr>
          </w:p>
        </w:tc>
        <w:tc>
          <w:tcPr>
            <w:tcW w:w="6023" w:type="dxa"/>
            <w:shd w:val="clear" w:color="auto" w:fill="auto"/>
          </w:tcPr>
          <w:p w14:paraId="313D2E97" w14:textId="77777777" w:rsidR="008E6AEC" w:rsidRPr="009779A4" w:rsidRDefault="008E6AEC" w:rsidP="008E6AEC">
            <w:pPr>
              <w:rPr>
                <w:sz w:val="24"/>
                <w:szCs w:val="24"/>
              </w:rPr>
            </w:pPr>
          </w:p>
        </w:tc>
        <w:tc>
          <w:tcPr>
            <w:tcW w:w="1076" w:type="dxa"/>
            <w:shd w:val="clear" w:color="auto" w:fill="auto"/>
          </w:tcPr>
          <w:p w14:paraId="13312289" w14:textId="77777777" w:rsidR="008E6AEC" w:rsidRPr="009779A4" w:rsidRDefault="008E6AEC" w:rsidP="008E6AEC">
            <w:pPr>
              <w:rPr>
                <w:sz w:val="24"/>
                <w:szCs w:val="24"/>
              </w:rPr>
            </w:pPr>
          </w:p>
        </w:tc>
        <w:tc>
          <w:tcPr>
            <w:tcW w:w="1507" w:type="dxa"/>
            <w:shd w:val="clear" w:color="auto" w:fill="auto"/>
          </w:tcPr>
          <w:p w14:paraId="5F06A6C7" w14:textId="77777777" w:rsidR="008E6AEC" w:rsidRPr="009779A4" w:rsidRDefault="008E6AEC" w:rsidP="008E6AEC">
            <w:pPr>
              <w:rPr>
                <w:sz w:val="24"/>
                <w:szCs w:val="24"/>
              </w:rPr>
            </w:pPr>
          </w:p>
        </w:tc>
      </w:tr>
      <w:tr w:rsidR="002A29B9" w14:paraId="0B6D6F8B" w14:textId="77777777" w:rsidTr="009C4DA4">
        <w:trPr>
          <w:jc w:val="center"/>
        </w:trPr>
        <w:tc>
          <w:tcPr>
            <w:tcW w:w="421" w:type="dxa"/>
            <w:shd w:val="clear" w:color="auto" w:fill="auto"/>
          </w:tcPr>
          <w:p w14:paraId="2F8D08C1" w14:textId="77777777" w:rsidR="002A29B9" w:rsidRPr="009779A4" w:rsidRDefault="002A29B9" w:rsidP="008E6AEC">
            <w:pPr>
              <w:rPr>
                <w:sz w:val="24"/>
                <w:szCs w:val="24"/>
              </w:rPr>
            </w:pPr>
          </w:p>
        </w:tc>
        <w:tc>
          <w:tcPr>
            <w:tcW w:w="6023" w:type="dxa"/>
            <w:shd w:val="clear" w:color="auto" w:fill="auto"/>
          </w:tcPr>
          <w:p w14:paraId="5095AD47" w14:textId="77777777" w:rsidR="002A29B9" w:rsidRPr="009779A4" w:rsidRDefault="002A29B9" w:rsidP="008E6AEC">
            <w:pPr>
              <w:rPr>
                <w:sz w:val="24"/>
                <w:szCs w:val="24"/>
              </w:rPr>
            </w:pPr>
          </w:p>
        </w:tc>
        <w:tc>
          <w:tcPr>
            <w:tcW w:w="1076" w:type="dxa"/>
            <w:shd w:val="clear" w:color="auto" w:fill="auto"/>
          </w:tcPr>
          <w:p w14:paraId="19255C7B" w14:textId="77777777" w:rsidR="002A29B9" w:rsidRPr="009779A4" w:rsidRDefault="002A29B9" w:rsidP="008E6AEC">
            <w:pPr>
              <w:rPr>
                <w:sz w:val="24"/>
                <w:szCs w:val="24"/>
              </w:rPr>
            </w:pPr>
          </w:p>
        </w:tc>
        <w:tc>
          <w:tcPr>
            <w:tcW w:w="1507" w:type="dxa"/>
            <w:shd w:val="clear" w:color="auto" w:fill="auto"/>
          </w:tcPr>
          <w:p w14:paraId="49598C70" w14:textId="77777777" w:rsidR="002A29B9" w:rsidRPr="009779A4" w:rsidRDefault="002A29B9" w:rsidP="008E6AEC">
            <w:pPr>
              <w:rPr>
                <w:sz w:val="24"/>
                <w:szCs w:val="24"/>
              </w:rPr>
            </w:pPr>
          </w:p>
        </w:tc>
      </w:tr>
      <w:tr w:rsidR="002A29B9" w14:paraId="13AA81E5" w14:textId="77777777" w:rsidTr="009C4DA4">
        <w:trPr>
          <w:jc w:val="center"/>
        </w:trPr>
        <w:tc>
          <w:tcPr>
            <w:tcW w:w="421" w:type="dxa"/>
            <w:shd w:val="clear" w:color="auto" w:fill="auto"/>
          </w:tcPr>
          <w:p w14:paraId="005CEC96" w14:textId="77777777" w:rsidR="002A29B9" w:rsidRPr="009779A4" w:rsidRDefault="002A29B9" w:rsidP="008E6AEC">
            <w:pPr>
              <w:rPr>
                <w:sz w:val="24"/>
                <w:szCs w:val="24"/>
              </w:rPr>
            </w:pPr>
          </w:p>
        </w:tc>
        <w:tc>
          <w:tcPr>
            <w:tcW w:w="6023" w:type="dxa"/>
            <w:shd w:val="clear" w:color="auto" w:fill="auto"/>
          </w:tcPr>
          <w:p w14:paraId="07ECD5BE" w14:textId="77777777" w:rsidR="002A29B9" w:rsidRPr="009779A4" w:rsidRDefault="002A29B9" w:rsidP="008E6AEC">
            <w:pPr>
              <w:rPr>
                <w:sz w:val="24"/>
                <w:szCs w:val="24"/>
              </w:rPr>
            </w:pPr>
          </w:p>
        </w:tc>
        <w:tc>
          <w:tcPr>
            <w:tcW w:w="1076" w:type="dxa"/>
            <w:shd w:val="clear" w:color="auto" w:fill="auto"/>
          </w:tcPr>
          <w:p w14:paraId="23D083B0" w14:textId="77777777" w:rsidR="002A29B9" w:rsidRPr="009779A4" w:rsidRDefault="002A29B9" w:rsidP="008E6AEC">
            <w:pPr>
              <w:rPr>
                <w:sz w:val="24"/>
                <w:szCs w:val="24"/>
              </w:rPr>
            </w:pPr>
          </w:p>
        </w:tc>
        <w:tc>
          <w:tcPr>
            <w:tcW w:w="1507" w:type="dxa"/>
            <w:shd w:val="clear" w:color="auto" w:fill="auto"/>
          </w:tcPr>
          <w:p w14:paraId="1158B87E" w14:textId="77777777" w:rsidR="002A29B9" w:rsidRPr="009779A4" w:rsidRDefault="002A29B9" w:rsidP="008E6AEC">
            <w:pPr>
              <w:rPr>
                <w:sz w:val="24"/>
                <w:szCs w:val="24"/>
              </w:rPr>
            </w:pPr>
          </w:p>
        </w:tc>
      </w:tr>
      <w:tr w:rsidR="002A29B9" w14:paraId="25EB1A05" w14:textId="77777777" w:rsidTr="009C4DA4">
        <w:trPr>
          <w:jc w:val="center"/>
        </w:trPr>
        <w:tc>
          <w:tcPr>
            <w:tcW w:w="421" w:type="dxa"/>
            <w:shd w:val="clear" w:color="auto" w:fill="auto"/>
          </w:tcPr>
          <w:p w14:paraId="0F45EE4C" w14:textId="77777777" w:rsidR="002A29B9" w:rsidRPr="009779A4" w:rsidRDefault="002A29B9" w:rsidP="008E6AEC">
            <w:pPr>
              <w:rPr>
                <w:sz w:val="24"/>
                <w:szCs w:val="24"/>
              </w:rPr>
            </w:pPr>
          </w:p>
        </w:tc>
        <w:tc>
          <w:tcPr>
            <w:tcW w:w="6023" w:type="dxa"/>
            <w:shd w:val="clear" w:color="auto" w:fill="auto"/>
          </w:tcPr>
          <w:p w14:paraId="08D38901" w14:textId="77777777" w:rsidR="002A29B9" w:rsidRPr="009779A4" w:rsidRDefault="002A29B9" w:rsidP="008E6AEC">
            <w:pPr>
              <w:rPr>
                <w:sz w:val="24"/>
                <w:szCs w:val="24"/>
              </w:rPr>
            </w:pPr>
          </w:p>
        </w:tc>
        <w:tc>
          <w:tcPr>
            <w:tcW w:w="1076" w:type="dxa"/>
            <w:shd w:val="clear" w:color="auto" w:fill="auto"/>
          </w:tcPr>
          <w:p w14:paraId="363BADB7" w14:textId="77777777" w:rsidR="002A29B9" w:rsidRPr="009779A4" w:rsidRDefault="002A29B9" w:rsidP="008E6AEC">
            <w:pPr>
              <w:rPr>
                <w:sz w:val="24"/>
                <w:szCs w:val="24"/>
              </w:rPr>
            </w:pPr>
          </w:p>
        </w:tc>
        <w:tc>
          <w:tcPr>
            <w:tcW w:w="1507" w:type="dxa"/>
            <w:shd w:val="clear" w:color="auto" w:fill="auto"/>
          </w:tcPr>
          <w:p w14:paraId="2A84061C" w14:textId="77777777" w:rsidR="002A29B9" w:rsidRPr="009779A4" w:rsidRDefault="002A29B9" w:rsidP="008E6AEC">
            <w:pPr>
              <w:rPr>
                <w:sz w:val="24"/>
                <w:szCs w:val="24"/>
              </w:rPr>
            </w:pPr>
          </w:p>
        </w:tc>
      </w:tr>
      <w:tr w:rsidR="002A29B9" w14:paraId="253344BC" w14:textId="77777777" w:rsidTr="009C4DA4">
        <w:trPr>
          <w:jc w:val="center"/>
        </w:trPr>
        <w:tc>
          <w:tcPr>
            <w:tcW w:w="421" w:type="dxa"/>
            <w:shd w:val="clear" w:color="auto" w:fill="auto"/>
          </w:tcPr>
          <w:p w14:paraId="4751EDFC" w14:textId="77777777" w:rsidR="002A29B9" w:rsidRPr="009779A4" w:rsidRDefault="002A29B9" w:rsidP="008E6AEC">
            <w:pPr>
              <w:rPr>
                <w:sz w:val="24"/>
                <w:szCs w:val="24"/>
              </w:rPr>
            </w:pPr>
          </w:p>
        </w:tc>
        <w:tc>
          <w:tcPr>
            <w:tcW w:w="6023" w:type="dxa"/>
            <w:shd w:val="clear" w:color="auto" w:fill="auto"/>
          </w:tcPr>
          <w:p w14:paraId="2D23B0EB" w14:textId="77777777" w:rsidR="002A29B9" w:rsidRPr="009779A4" w:rsidRDefault="002A29B9" w:rsidP="008E6AEC">
            <w:pPr>
              <w:rPr>
                <w:sz w:val="24"/>
                <w:szCs w:val="24"/>
              </w:rPr>
            </w:pPr>
          </w:p>
        </w:tc>
        <w:tc>
          <w:tcPr>
            <w:tcW w:w="1076" w:type="dxa"/>
            <w:shd w:val="clear" w:color="auto" w:fill="auto"/>
          </w:tcPr>
          <w:p w14:paraId="4D46EF14" w14:textId="77777777" w:rsidR="002A29B9" w:rsidRPr="009779A4" w:rsidRDefault="002A29B9" w:rsidP="008E6AEC">
            <w:pPr>
              <w:rPr>
                <w:sz w:val="24"/>
                <w:szCs w:val="24"/>
              </w:rPr>
            </w:pPr>
          </w:p>
        </w:tc>
        <w:tc>
          <w:tcPr>
            <w:tcW w:w="1507" w:type="dxa"/>
            <w:shd w:val="clear" w:color="auto" w:fill="auto"/>
          </w:tcPr>
          <w:p w14:paraId="354EA596" w14:textId="77777777" w:rsidR="002A29B9" w:rsidRPr="009779A4" w:rsidRDefault="002A29B9" w:rsidP="008E6AEC">
            <w:pPr>
              <w:rPr>
                <w:sz w:val="24"/>
                <w:szCs w:val="24"/>
              </w:rPr>
            </w:pPr>
          </w:p>
        </w:tc>
      </w:tr>
      <w:tr w:rsidR="002A29B9" w14:paraId="66517971" w14:textId="77777777" w:rsidTr="009C4DA4">
        <w:trPr>
          <w:jc w:val="center"/>
        </w:trPr>
        <w:tc>
          <w:tcPr>
            <w:tcW w:w="421" w:type="dxa"/>
            <w:shd w:val="clear" w:color="auto" w:fill="auto"/>
          </w:tcPr>
          <w:p w14:paraId="3AE0A096" w14:textId="77777777" w:rsidR="002A29B9" w:rsidRPr="009779A4" w:rsidRDefault="002A29B9" w:rsidP="008E6AEC">
            <w:pPr>
              <w:rPr>
                <w:sz w:val="24"/>
                <w:szCs w:val="24"/>
              </w:rPr>
            </w:pPr>
          </w:p>
        </w:tc>
        <w:tc>
          <w:tcPr>
            <w:tcW w:w="6023" w:type="dxa"/>
            <w:shd w:val="clear" w:color="auto" w:fill="auto"/>
          </w:tcPr>
          <w:p w14:paraId="567D6E7C" w14:textId="77777777" w:rsidR="002A29B9" w:rsidRPr="009779A4" w:rsidRDefault="002A29B9" w:rsidP="008E6AEC">
            <w:pPr>
              <w:rPr>
                <w:sz w:val="24"/>
                <w:szCs w:val="24"/>
              </w:rPr>
            </w:pPr>
          </w:p>
        </w:tc>
        <w:tc>
          <w:tcPr>
            <w:tcW w:w="1076" w:type="dxa"/>
            <w:shd w:val="clear" w:color="auto" w:fill="auto"/>
          </w:tcPr>
          <w:p w14:paraId="25047CA4" w14:textId="77777777" w:rsidR="002A29B9" w:rsidRPr="009779A4" w:rsidRDefault="002A29B9" w:rsidP="008E6AEC">
            <w:pPr>
              <w:rPr>
                <w:sz w:val="24"/>
                <w:szCs w:val="24"/>
              </w:rPr>
            </w:pPr>
          </w:p>
        </w:tc>
        <w:tc>
          <w:tcPr>
            <w:tcW w:w="1507" w:type="dxa"/>
            <w:shd w:val="clear" w:color="auto" w:fill="auto"/>
          </w:tcPr>
          <w:p w14:paraId="382E6124" w14:textId="77777777" w:rsidR="002A29B9" w:rsidRPr="009779A4" w:rsidRDefault="002A29B9" w:rsidP="008E6AEC">
            <w:pPr>
              <w:rPr>
                <w:sz w:val="24"/>
                <w:szCs w:val="24"/>
              </w:rPr>
            </w:pPr>
          </w:p>
        </w:tc>
      </w:tr>
      <w:tr w:rsidR="002A29B9" w14:paraId="7D57A1A6" w14:textId="77777777" w:rsidTr="009C4DA4">
        <w:trPr>
          <w:jc w:val="center"/>
        </w:trPr>
        <w:tc>
          <w:tcPr>
            <w:tcW w:w="421" w:type="dxa"/>
            <w:shd w:val="clear" w:color="auto" w:fill="auto"/>
          </w:tcPr>
          <w:p w14:paraId="5EACDC4F" w14:textId="77777777" w:rsidR="002A29B9" w:rsidRPr="009779A4" w:rsidRDefault="002A29B9" w:rsidP="008E6AEC">
            <w:pPr>
              <w:rPr>
                <w:sz w:val="24"/>
                <w:szCs w:val="24"/>
              </w:rPr>
            </w:pPr>
          </w:p>
        </w:tc>
        <w:tc>
          <w:tcPr>
            <w:tcW w:w="6023" w:type="dxa"/>
            <w:shd w:val="clear" w:color="auto" w:fill="auto"/>
          </w:tcPr>
          <w:p w14:paraId="288CB0FF" w14:textId="77777777" w:rsidR="002A29B9" w:rsidRPr="009779A4" w:rsidRDefault="002A29B9" w:rsidP="008E6AEC">
            <w:pPr>
              <w:rPr>
                <w:sz w:val="24"/>
                <w:szCs w:val="24"/>
              </w:rPr>
            </w:pPr>
          </w:p>
        </w:tc>
        <w:tc>
          <w:tcPr>
            <w:tcW w:w="1076" w:type="dxa"/>
            <w:shd w:val="clear" w:color="auto" w:fill="auto"/>
          </w:tcPr>
          <w:p w14:paraId="386EE880" w14:textId="77777777" w:rsidR="002A29B9" w:rsidRPr="009779A4" w:rsidRDefault="002A29B9" w:rsidP="008E6AEC">
            <w:pPr>
              <w:rPr>
                <w:sz w:val="24"/>
                <w:szCs w:val="24"/>
              </w:rPr>
            </w:pPr>
          </w:p>
        </w:tc>
        <w:tc>
          <w:tcPr>
            <w:tcW w:w="1507" w:type="dxa"/>
            <w:shd w:val="clear" w:color="auto" w:fill="auto"/>
          </w:tcPr>
          <w:p w14:paraId="11DA4361" w14:textId="77777777" w:rsidR="002A29B9" w:rsidRPr="009779A4" w:rsidRDefault="002A29B9" w:rsidP="008E6AEC">
            <w:pPr>
              <w:rPr>
                <w:sz w:val="24"/>
                <w:szCs w:val="24"/>
              </w:rPr>
            </w:pPr>
          </w:p>
        </w:tc>
      </w:tr>
      <w:tr w:rsidR="002A29B9" w14:paraId="2F98B619" w14:textId="77777777" w:rsidTr="009C4DA4">
        <w:trPr>
          <w:jc w:val="center"/>
        </w:trPr>
        <w:tc>
          <w:tcPr>
            <w:tcW w:w="421" w:type="dxa"/>
            <w:shd w:val="clear" w:color="auto" w:fill="auto"/>
          </w:tcPr>
          <w:p w14:paraId="25E14D1A" w14:textId="77777777" w:rsidR="002A29B9" w:rsidRPr="009779A4" w:rsidRDefault="002A29B9" w:rsidP="008E6AEC">
            <w:pPr>
              <w:rPr>
                <w:sz w:val="24"/>
                <w:szCs w:val="24"/>
              </w:rPr>
            </w:pPr>
          </w:p>
        </w:tc>
        <w:tc>
          <w:tcPr>
            <w:tcW w:w="6023" w:type="dxa"/>
            <w:shd w:val="clear" w:color="auto" w:fill="auto"/>
          </w:tcPr>
          <w:p w14:paraId="4F579238" w14:textId="77777777" w:rsidR="002A29B9" w:rsidRPr="009779A4" w:rsidRDefault="002A29B9" w:rsidP="008E6AEC">
            <w:pPr>
              <w:rPr>
                <w:sz w:val="24"/>
                <w:szCs w:val="24"/>
              </w:rPr>
            </w:pPr>
          </w:p>
        </w:tc>
        <w:tc>
          <w:tcPr>
            <w:tcW w:w="1076" w:type="dxa"/>
            <w:shd w:val="clear" w:color="auto" w:fill="auto"/>
          </w:tcPr>
          <w:p w14:paraId="6D915BE3" w14:textId="77777777" w:rsidR="002A29B9" w:rsidRPr="009779A4" w:rsidRDefault="002A29B9" w:rsidP="008E6AEC">
            <w:pPr>
              <w:rPr>
                <w:sz w:val="24"/>
                <w:szCs w:val="24"/>
              </w:rPr>
            </w:pPr>
          </w:p>
        </w:tc>
        <w:tc>
          <w:tcPr>
            <w:tcW w:w="1507" w:type="dxa"/>
            <w:shd w:val="clear" w:color="auto" w:fill="auto"/>
          </w:tcPr>
          <w:p w14:paraId="7C7F02BB" w14:textId="77777777" w:rsidR="002A29B9" w:rsidRPr="009779A4" w:rsidRDefault="002A29B9" w:rsidP="008E6AEC">
            <w:pPr>
              <w:rPr>
                <w:sz w:val="24"/>
                <w:szCs w:val="24"/>
              </w:rPr>
            </w:pPr>
          </w:p>
        </w:tc>
      </w:tr>
      <w:tr w:rsidR="002A29B9" w14:paraId="36C35B50" w14:textId="77777777" w:rsidTr="009C4DA4">
        <w:trPr>
          <w:jc w:val="center"/>
        </w:trPr>
        <w:tc>
          <w:tcPr>
            <w:tcW w:w="421" w:type="dxa"/>
            <w:shd w:val="clear" w:color="auto" w:fill="auto"/>
          </w:tcPr>
          <w:p w14:paraId="108EA1CB" w14:textId="77777777" w:rsidR="002A29B9" w:rsidRPr="009779A4" w:rsidRDefault="002A29B9" w:rsidP="008E6AEC">
            <w:pPr>
              <w:rPr>
                <w:sz w:val="24"/>
                <w:szCs w:val="24"/>
              </w:rPr>
            </w:pPr>
          </w:p>
        </w:tc>
        <w:tc>
          <w:tcPr>
            <w:tcW w:w="6023" w:type="dxa"/>
            <w:shd w:val="clear" w:color="auto" w:fill="auto"/>
          </w:tcPr>
          <w:p w14:paraId="4AE1B1E0" w14:textId="77777777" w:rsidR="002A29B9" w:rsidRPr="009779A4" w:rsidRDefault="002A29B9" w:rsidP="008E6AEC">
            <w:pPr>
              <w:rPr>
                <w:sz w:val="24"/>
                <w:szCs w:val="24"/>
              </w:rPr>
            </w:pPr>
          </w:p>
        </w:tc>
        <w:tc>
          <w:tcPr>
            <w:tcW w:w="1076" w:type="dxa"/>
            <w:shd w:val="clear" w:color="auto" w:fill="auto"/>
          </w:tcPr>
          <w:p w14:paraId="4F71C301" w14:textId="77777777" w:rsidR="002A29B9" w:rsidRPr="009779A4" w:rsidRDefault="002A29B9" w:rsidP="008E6AEC">
            <w:pPr>
              <w:rPr>
                <w:sz w:val="24"/>
                <w:szCs w:val="24"/>
              </w:rPr>
            </w:pPr>
          </w:p>
        </w:tc>
        <w:tc>
          <w:tcPr>
            <w:tcW w:w="1507" w:type="dxa"/>
            <w:shd w:val="clear" w:color="auto" w:fill="auto"/>
          </w:tcPr>
          <w:p w14:paraId="5A52D507" w14:textId="77777777" w:rsidR="002A29B9" w:rsidRPr="009779A4" w:rsidRDefault="002A29B9" w:rsidP="008E6AEC">
            <w:pPr>
              <w:rPr>
                <w:sz w:val="24"/>
                <w:szCs w:val="24"/>
              </w:rPr>
            </w:pPr>
          </w:p>
        </w:tc>
      </w:tr>
      <w:tr w:rsidR="002A29B9" w14:paraId="07B4F1BD" w14:textId="77777777" w:rsidTr="009C4DA4">
        <w:trPr>
          <w:jc w:val="center"/>
        </w:trPr>
        <w:tc>
          <w:tcPr>
            <w:tcW w:w="421" w:type="dxa"/>
            <w:shd w:val="clear" w:color="auto" w:fill="auto"/>
          </w:tcPr>
          <w:p w14:paraId="7F92E9DF" w14:textId="77777777" w:rsidR="002A29B9" w:rsidRPr="009779A4" w:rsidRDefault="002A29B9" w:rsidP="008E6AEC">
            <w:pPr>
              <w:rPr>
                <w:sz w:val="24"/>
                <w:szCs w:val="24"/>
              </w:rPr>
            </w:pPr>
          </w:p>
        </w:tc>
        <w:tc>
          <w:tcPr>
            <w:tcW w:w="6023" w:type="dxa"/>
            <w:shd w:val="clear" w:color="auto" w:fill="auto"/>
          </w:tcPr>
          <w:p w14:paraId="4222F9BC" w14:textId="77777777" w:rsidR="002A29B9" w:rsidRPr="009779A4" w:rsidRDefault="002A29B9" w:rsidP="008E6AEC">
            <w:pPr>
              <w:rPr>
                <w:sz w:val="24"/>
                <w:szCs w:val="24"/>
              </w:rPr>
            </w:pPr>
          </w:p>
        </w:tc>
        <w:tc>
          <w:tcPr>
            <w:tcW w:w="1076" w:type="dxa"/>
            <w:shd w:val="clear" w:color="auto" w:fill="auto"/>
          </w:tcPr>
          <w:p w14:paraId="52D38686" w14:textId="77777777" w:rsidR="002A29B9" w:rsidRPr="009779A4" w:rsidRDefault="002A29B9" w:rsidP="008E6AEC">
            <w:pPr>
              <w:rPr>
                <w:sz w:val="24"/>
                <w:szCs w:val="24"/>
              </w:rPr>
            </w:pPr>
          </w:p>
        </w:tc>
        <w:tc>
          <w:tcPr>
            <w:tcW w:w="1507" w:type="dxa"/>
            <w:shd w:val="clear" w:color="auto" w:fill="auto"/>
          </w:tcPr>
          <w:p w14:paraId="17DCABBB" w14:textId="77777777" w:rsidR="002A29B9" w:rsidRPr="009779A4" w:rsidRDefault="002A29B9" w:rsidP="008E6AEC">
            <w:pPr>
              <w:rPr>
                <w:sz w:val="24"/>
                <w:szCs w:val="24"/>
              </w:rPr>
            </w:pPr>
          </w:p>
        </w:tc>
      </w:tr>
      <w:tr w:rsidR="002A29B9" w14:paraId="2617D798" w14:textId="77777777" w:rsidTr="009C4DA4">
        <w:trPr>
          <w:jc w:val="center"/>
        </w:trPr>
        <w:tc>
          <w:tcPr>
            <w:tcW w:w="421" w:type="dxa"/>
            <w:shd w:val="clear" w:color="auto" w:fill="auto"/>
          </w:tcPr>
          <w:p w14:paraId="43AA9A1B" w14:textId="77777777" w:rsidR="002A29B9" w:rsidRPr="009779A4" w:rsidRDefault="002A29B9" w:rsidP="008E6AEC">
            <w:pPr>
              <w:rPr>
                <w:sz w:val="24"/>
                <w:szCs w:val="24"/>
              </w:rPr>
            </w:pPr>
          </w:p>
        </w:tc>
        <w:tc>
          <w:tcPr>
            <w:tcW w:w="6023" w:type="dxa"/>
            <w:shd w:val="clear" w:color="auto" w:fill="auto"/>
          </w:tcPr>
          <w:p w14:paraId="02E6CB5D" w14:textId="77777777" w:rsidR="002A29B9" w:rsidRPr="009779A4" w:rsidRDefault="002A29B9" w:rsidP="008E6AEC">
            <w:pPr>
              <w:rPr>
                <w:sz w:val="24"/>
                <w:szCs w:val="24"/>
              </w:rPr>
            </w:pPr>
          </w:p>
        </w:tc>
        <w:tc>
          <w:tcPr>
            <w:tcW w:w="1076" w:type="dxa"/>
            <w:shd w:val="clear" w:color="auto" w:fill="auto"/>
          </w:tcPr>
          <w:p w14:paraId="6B14622F" w14:textId="77777777" w:rsidR="002A29B9" w:rsidRPr="009779A4" w:rsidRDefault="002A29B9" w:rsidP="008E6AEC">
            <w:pPr>
              <w:rPr>
                <w:sz w:val="24"/>
                <w:szCs w:val="24"/>
              </w:rPr>
            </w:pPr>
          </w:p>
        </w:tc>
        <w:tc>
          <w:tcPr>
            <w:tcW w:w="1507" w:type="dxa"/>
            <w:shd w:val="clear" w:color="auto" w:fill="auto"/>
          </w:tcPr>
          <w:p w14:paraId="08079626" w14:textId="77777777" w:rsidR="002A29B9" w:rsidRPr="009779A4" w:rsidRDefault="002A29B9" w:rsidP="008E6AEC">
            <w:pPr>
              <w:rPr>
                <w:sz w:val="24"/>
                <w:szCs w:val="24"/>
              </w:rPr>
            </w:pPr>
          </w:p>
        </w:tc>
      </w:tr>
      <w:tr w:rsidR="002A29B9" w14:paraId="3F47E326" w14:textId="77777777" w:rsidTr="009C4DA4">
        <w:trPr>
          <w:jc w:val="center"/>
        </w:trPr>
        <w:tc>
          <w:tcPr>
            <w:tcW w:w="421" w:type="dxa"/>
            <w:shd w:val="clear" w:color="auto" w:fill="auto"/>
          </w:tcPr>
          <w:p w14:paraId="7BB6A700" w14:textId="77777777" w:rsidR="002A29B9" w:rsidRPr="009779A4" w:rsidRDefault="002A29B9" w:rsidP="008E6AEC">
            <w:pPr>
              <w:rPr>
                <w:sz w:val="24"/>
                <w:szCs w:val="24"/>
              </w:rPr>
            </w:pPr>
          </w:p>
        </w:tc>
        <w:tc>
          <w:tcPr>
            <w:tcW w:w="6023" w:type="dxa"/>
            <w:shd w:val="clear" w:color="auto" w:fill="auto"/>
          </w:tcPr>
          <w:p w14:paraId="2931A177" w14:textId="77777777" w:rsidR="002A29B9" w:rsidRPr="009779A4" w:rsidRDefault="002A29B9" w:rsidP="008E6AEC">
            <w:pPr>
              <w:rPr>
                <w:sz w:val="24"/>
                <w:szCs w:val="24"/>
              </w:rPr>
            </w:pPr>
          </w:p>
        </w:tc>
        <w:tc>
          <w:tcPr>
            <w:tcW w:w="1076" w:type="dxa"/>
            <w:shd w:val="clear" w:color="auto" w:fill="auto"/>
          </w:tcPr>
          <w:p w14:paraId="700C0C72" w14:textId="77777777" w:rsidR="002A29B9" w:rsidRPr="009779A4" w:rsidRDefault="002A29B9" w:rsidP="008E6AEC">
            <w:pPr>
              <w:rPr>
                <w:sz w:val="24"/>
                <w:szCs w:val="24"/>
              </w:rPr>
            </w:pPr>
          </w:p>
        </w:tc>
        <w:tc>
          <w:tcPr>
            <w:tcW w:w="1507" w:type="dxa"/>
            <w:shd w:val="clear" w:color="auto" w:fill="auto"/>
          </w:tcPr>
          <w:p w14:paraId="194676CA" w14:textId="77777777" w:rsidR="002A29B9" w:rsidRPr="009779A4" w:rsidRDefault="002A29B9" w:rsidP="008E6AEC">
            <w:pPr>
              <w:rPr>
                <w:sz w:val="24"/>
                <w:szCs w:val="24"/>
              </w:rPr>
            </w:pPr>
          </w:p>
        </w:tc>
      </w:tr>
      <w:tr w:rsidR="002A29B9" w14:paraId="7BB24B54" w14:textId="77777777" w:rsidTr="009C4DA4">
        <w:trPr>
          <w:jc w:val="center"/>
        </w:trPr>
        <w:tc>
          <w:tcPr>
            <w:tcW w:w="421" w:type="dxa"/>
            <w:shd w:val="clear" w:color="auto" w:fill="auto"/>
          </w:tcPr>
          <w:p w14:paraId="43E1F262" w14:textId="77777777" w:rsidR="002A29B9" w:rsidRPr="009779A4" w:rsidRDefault="002A29B9" w:rsidP="008E6AEC">
            <w:pPr>
              <w:rPr>
                <w:sz w:val="24"/>
                <w:szCs w:val="24"/>
              </w:rPr>
            </w:pPr>
          </w:p>
        </w:tc>
        <w:tc>
          <w:tcPr>
            <w:tcW w:w="6023" w:type="dxa"/>
            <w:shd w:val="clear" w:color="auto" w:fill="auto"/>
          </w:tcPr>
          <w:p w14:paraId="4E1C81AD" w14:textId="77777777" w:rsidR="002A29B9" w:rsidRPr="009779A4" w:rsidRDefault="002A29B9" w:rsidP="008E6AEC">
            <w:pPr>
              <w:rPr>
                <w:sz w:val="24"/>
                <w:szCs w:val="24"/>
              </w:rPr>
            </w:pPr>
          </w:p>
        </w:tc>
        <w:tc>
          <w:tcPr>
            <w:tcW w:w="1076" w:type="dxa"/>
            <w:shd w:val="clear" w:color="auto" w:fill="auto"/>
          </w:tcPr>
          <w:p w14:paraId="36A7AF27" w14:textId="77777777" w:rsidR="002A29B9" w:rsidRPr="009779A4" w:rsidRDefault="002A29B9" w:rsidP="008E6AEC">
            <w:pPr>
              <w:rPr>
                <w:sz w:val="24"/>
                <w:szCs w:val="24"/>
              </w:rPr>
            </w:pPr>
          </w:p>
        </w:tc>
        <w:tc>
          <w:tcPr>
            <w:tcW w:w="1507" w:type="dxa"/>
            <w:shd w:val="clear" w:color="auto" w:fill="auto"/>
          </w:tcPr>
          <w:p w14:paraId="59F734D2" w14:textId="77777777" w:rsidR="002A29B9" w:rsidRPr="009779A4" w:rsidRDefault="002A29B9" w:rsidP="008E6AEC">
            <w:pPr>
              <w:rPr>
                <w:sz w:val="24"/>
                <w:szCs w:val="24"/>
              </w:rPr>
            </w:pPr>
          </w:p>
        </w:tc>
      </w:tr>
      <w:tr w:rsidR="00E5241D" w14:paraId="7C53EC72" w14:textId="77777777" w:rsidTr="009C4DA4">
        <w:trPr>
          <w:jc w:val="center"/>
        </w:trPr>
        <w:tc>
          <w:tcPr>
            <w:tcW w:w="421" w:type="dxa"/>
            <w:shd w:val="clear" w:color="auto" w:fill="auto"/>
          </w:tcPr>
          <w:p w14:paraId="0200DD11" w14:textId="77777777" w:rsidR="00E5241D" w:rsidRPr="009779A4" w:rsidRDefault="00E5241D" w:rsidP="008E6AEC">
            <w:pPr>
              <w:rPr>
                <w:sz w:val="24"/>
                <w:szCs w:val="24"/>
              </w:rPr>
            </w:pPr>
          </w:p>
        </w:tc>
        <w:tc>
          <w:tcPr>
            <w:tcW w:w="6023" w:type="dxa"/>
            <w:shd w:val="clear" w:color="auto" w:fill="auto"/>
          </w:tcPr>
          <w:p w14:paraId="762D78EA" w14:textId="77777777" w:rsidR="00E5241D" w:rsidRPr="009779A4" w:rsidRDefault="00E5241D" w:rsidP="008E6AEC">
            <w:pPr>
              <w:rPr>
                <w:sz w:val="24"/>
                <w:szCs w:val="24"/>
              </w:rPr>
            </w:pPr>
          </w:p>
        </w:tc>
        <w:tc>
          <w:tcPr>
            <w:tcW w:w="1076" w:type="dxa"/>
            <w:shd w:val="clear" w:color="auto" w:fill="auto"/>
          </w:tcPr>
          <w:p w14:paraId="49849B80" w14:textId="77777777" w:rsidR="00E5241D" w:rsidRPr="009779A4" w:rsidRDefault="00E5241D" w:rsidP="008E6AEC">
            <w:pPr>
              <w:rPr>
                <w:sz w:val="24"/>
                <w:szCs w:val="24"/>
              </w:rPr>
            </w:pPr>
          </w:p>
        </w:tc>
        <w:tc>
          <w:tcPr>
            <w:tcW w:w="1507" w:type="dxa"/>
            <w:shd w:val="clear" w:color="auto" w:fill="auto"/>
          </w:tcPr>
          <w:p w14:paraId="7F4E5D08" w14:textId="77777777" w:rsidR="00E5241D" w:rsidRPr="009779A4" w:rsidRDefault="00E5241D" w:rsidP="008E6AEC">
            <w:pPr>
              <w:rPr>
                <w:sz w:val="24"/>
                <w:szCs w:val="24"/>
              </w:rPr>
            </w:pPr>
          </w:p>
        </w:tc>
      </w:tr>
      <w:tr w:rsidR="008E6AEC" w14:paraId="105A4A6D" w14:textId="77777777" w:rsidTr="009C4DA4">
        <w:trPr>
          <w:jc w:val="center"/>
        </w:trPr>
        <w:tc>
          <w:tcPr>
            <w:tcW w:w="421" w:type="dxa"/>
            <w:shd w:val="clear" w:color="auto" w:fill="auto"/>
          </w:tcPr>
          <w:p w14:paraId="3AA2CB06" w14:textId="77777777" w:rsidR="008E6AEC" w:rsidRPr="009779A4" w:rsidRDefault="008E6AEC" w:rsidP="008E6AEC">
            <w:pPr>
              <w:rPr>
                <w:sz w:val="24"/>
                <w:szCs w:val="24"/>
              </w:rPr>
            </w:pPr>
          </w:p>
        </w:tc>
        <w:tc>
          <w:tcPr>
            <w:tcW w:w="6023" w:type="dxa"/>
            <w:shd w:val="clear" w:color="auto" w:fill="auto"/>
          </w:tcPr>
          <w:p w14:paraId="12537787" w14:textId="77777777" w:rsidR="008E6AEC" w:rsidRPr="009779A4" w:rsidRDefault="008E6AEC" w:rsidP="008E6AEC">
            <w:pPr>
              <w:rPr>
                <w:sz w:val="24"/>
                <w:szCs w:val="24"/>
              </w:rPr>
            </w:pPr>
          </w:p>
        </w:tc>
        <w:tc>
          <w:tcPr>
            <w:tcW w:w="1076" w:type="dxa"/>
            <w:shd w:val="clear" w:color="auto" w:fill="auto"/>
          </w:tcPr>
          <w:p w14:paraId="271D416C" w14:textId="77777777" w:rsidR="008E6AEC" w:rsidRPr="009779A4" w:rsidRDefault="008E6AEC" w:rsidP="008E6AEC">
            <w:pPr>
              <w:rPr>
                <w:sz w:val="24"/>
                <w:szCs w:val="24"/>
              </w:rPr>
            </w:pPr>
          </w:p>
        </w:tc>
        <w:tc>
          <w:tcPr>
            <w:tcW w:w="1507" w:type="dxa"/>
            <w:shd w:val="clear" w:color="auto" w:fill="auto"/>
          </w:tcPr>
          <w:p w14:paraId="28639BBC" w14:textId="77777777" w:rsidR="008E6AEC" w:rsidRPr="009779A4" w:rsidRDefault="008E6AEC" w:rsidP="008E6AEC">
            <w:pPr>
              <w:rPr>
                <w:sz w:val="24"/>
                <w:szCs w:val="24"/>
              </w:rPr>
            </w:pPr>
          </w:p>
        </w:tc>
      </w:tr>
      <w:tr w:rsidR="008E6AEC" w14:paraId="03BCCE71" w14:textId="77777777" w:rsidTr="009C4DA4">
        <w:trPr>
          <w:jc w:val="center"/>
        </w:trPr>
        <w:tc>
          <w:tcPr>
            <w:tcW w:w="421" w:type="dxa"/>
            <w:shd w:val="clear" w:color="auto" w:fill="auto"/>
          </w:tcPr>
          <w:p w14:paraId="72E5E3E1" w14:textId="77777777" w:rsidR="008E6AEC" w:rsidRPr="009779A4" w:rsidRDefault="008E6AEC" w:rsidP="008E6AEC">
            <w:pPr>
              <w:rPr>
                <w:sz w:val="24"/>
                <w:szCs w:val="24"/>
              </w:rPr>
            </w:pPr>
          </w:p>
        </w:tc>
        <w:tc>
          <w:tcPr>
            <w:tcW w:w="6023" w:type="dxa"/>
            <w:shd w:val="clear" w:color="auto" w:fill="auto"/>
          </w:tcPr>
          <w:p w14:paraId="786415FD" w14:textId="77777777" w:rsidR="008E6AEC" w:rsidRPr="009779A4" w:rsidRDefault="008E6AEC" w:rsidP="008E6AEC">
            <w:pPr>
              <w:rPr>
                <w:sz w:val="24"/>
                <w:szCs w:val="24"/>
              </w:rPr>
            </w:pPr>
          </w:p>
        </w:tc>
        <w:tc>
          <w:tcPr>
            <w:tcW w:w="1076" w:type="dxa"/>
            <w:shd w:val="clear" w:color="auto" w:fill="auto"/>
          </w:tcPr>
          <w:p w14:paraId="32AC7070" w14:textId="77777777" w:rsidR="008E6AEC" w:rsidRPr="009779A4" w:rsidRDefault="008E6AEC" w:rsidP="008E6AEC">
            <w:pPr>
              <w:rPr>
                <w:sz w:val="24"/>
                <w:szCs w:val="24"/>
              </w:rPr>
            </w:pPr>
          </w:p>
        </w:tc>
        <w:tc>
          <w:tcPr>
            <w:tcW w:w="1507" w:type="dxa"/>
            <w:shd w:val="clear" w:color="auto" w:fill="auto"/>
          </w:tcPr>
          <w:p w14:paraId="1C625753" w14:textId="77777777" w:rsidR="008E6AEC" w:rsidRPr="009779A4" w:rsidRDefault="008E6AEC" w:rsidP="008E6AEC">
            <w:pPr>
              <w:rPr>
                <w:sz w:val="24"/>
                <w:szCs w:val="24"/>
              </w:rPr>
            </w:pPr>
          </w:p>
        </w:tc>
      </w:tr>
      <w:tr w:rsidR="008E6AEC" w14:paraId="0DCDD151" w14:textId="77777777" w:rsidTr="009C4DA4">
        <w:trPr>
          <w:jc w:val="center"/>
        </w:trPr>
        <w:tc>
          <w:tcPr>
            <w:tcW w:w="421" w:type="dxa"/>
            <w:shd w:val="clear" w:color="auto" w:fill="auto"/>
          </w:tcPr>
          <w:p w14:paraId="7D487CDE" w14:textId="77777777" w:rsidR="008E6AEC" w:rsidRPr="009779A4" w:rsidRDefault="008E6AEC" w:rsidP="008E6AEC">
            <w:pPr>
              <w:rPr>
                <w:sz w:val="24"/>
                <w:szCs w:val="24"/>
              </w:rPr>
            </w:pPr>
          </w:p>
        </w:tc>
        <w:tc>
          <w:tcPr>
            <w:tcW w:w="6023" w:type="dxa"/>
            <w:shd w:val="clear" w:color="auto" w:fill="auto"/>
          </w:tcPr>
          <w:p w14:paraId="60EB5D36" w14:textId="77777777" w:rsidR="008E6AEC" w:rsidRPr="009779A4" w:rsidRDefault="008E6AEC" w:rsidP="008E6AEC">
            <w:pPr>
              <w:rPr>
                <w:sz w:val="24"/>
                <w:szCs w:val="24"/>
              </w:rPr>
            </w:pPr>
          </w:p>
        </w:tc>
        <w:tc>
          <w:tcPr>
            <w:tcW w:w="1076" w:type="dxa"/>
            <w:shd w:val="clear" w:color="auto" w:fill="auto"/>
          </w:tcPr>
          <w:p w14:paraId="4063D787" w14:textId="77777777" w:rsidR="008E6AEC" w:rsidRPr="009779A4" w:rsidRDefault="008E6AEC" w:rsidP="008E6AEC">
            <w:pPr>
              <w:rPr>
                <w:sz w:val="24"/>
                <w:szCs w:val="24"/>
              </w:rPr>
            </w:pPr>
          </w:p>
        </w:tc>
        <w:tc>
          <w:tcPr>
            <w:tcW w:w="1507" w:type="dxa"/>
            <w:shd w:val="clear" w:color="auto" w:fill="auto"/>
          </w:tcPr>
          <w:p w14:paraId="515039FF" w14:textId="77777777" w:rsidR="008E6AEC" w:rsidRPr="009779A4" w:rsidRDefault="008E6AEC" w:rsidP="008E6AEC">
            <w:pPr>
              <w:rPr>
                <w:sz w:val="24"/>
                <w:szCs w:val="24"/>
              </w:rPr>
            </w:pPr>
          </w:p>
        </w:tc>
      </w:tr>
      <w:tr w:rsidR="008E6AEC" w14:paraId="23EAAA2B" w14:textId="77777777" w:rsidTr="009C4DA4">
        <w:trPr>
          <w:jc w:val="center"/>
        </w:trPr>
        <w:tc>
          <w:tcPr>
            <w:tcW w:w="421" w:type="dxa"/>
            <w:shd w:val="clear" w:color="auto" w:fill="auto"/>
          </w:tcPr>
          <w:p w14:paraId="2BE3D68F" w14:textId="77777777" w:rsidR="008E6AEC" w:rsidRPr="009779A4" w:rsidRDefault="008E6AEC" w:rsidP="008E6AEC">
            <w:pPr>
              <w:rPr>
                <w:sz w:val="24"/>
                <w:szCs w:val="24"/>
              </w:rPr>
            </w:pPr>
          </w:p>
        </w:tc>
        <w:tc>
          <w:tcPr>
            <w:tcW w:w="6023" w:type="dxa"/>
            <w:shd w:val="clear" w:color="auto" w:fill="auto"/>
          </w:tcPr>
          <w:p w14:paraId="5EAB0663" w14:textId="77777777" w:rsidR="008E6AEC" w:rsidRPr="009779A4" w:rsidRDefault="008E6AEC" w:rsidP="008E6AEC">
            <w:pPr>
              <w:rPr>
                <w:sz w:val="24"/>
                <w:szCs w:val="24"/>
              </w:rPr>
            </w:pPr>
          </w:p>
        </w:tc>
        <w:tc>
          <w:tcPr>
            <w:tcW w:w="1076" w:type="dxa"/>
            <w:shd w:val="clear" w:color="auto" w:fill="auto"/>
          </w:tcPr>
          <w:p w14:paraId="6220E705" w14:textId="77777777" w:rsidR="008E6AEC" w:rsidRPr="009779A4" w:rsidRDefault="008E6AEC" w:rsidP="008E6AEC">
            <w:pPr>
              <w:rPr>
                <w:sz w:val="24"/>
                <w:szCs w:val="24"/>
              </w:rPr>
            </w:pPr>
          </w:p>
        </w:tc>
        <w:tc>
          <w:tcPr>
            <w:tcW w:w="1507" w:type="dxa"/>
            <w:shd w:val="clear" w:color="auto" w:fill="auto"/>
          </w:tcPr>
          <w:p w14:paraId="234B899A" w14:textId="77777777" w:rsidR="008E6AEC" w:rsidRPr="009779A4" w:rsidRDefault="008E6AEC" w:rsidP="008E6AEC">
            <w:pPr>
              <w:rPr>
                <w:sz w:val="24"/>
                <w:szCs w:val="24"/>
              </w:rPr>
            </w:pPr>
          </w:p>
        </w:tc>
      </w:tr>
      <w:tr w:rsidR="008E6AEC" w14:paraId="5D29DAA0" w14:textId="77777777" w:rsidTr="009C4DA4">
        <w:trPr>
          <w:jc w:val="center"/>
        </w:trPr>
        <w:tc>
          <w:tcPr>
            <w:tcW w:w="421" w:type="dxa"/>
            <w:shd w:val="clear" w:color="auto" w:fill="auto"/>
          </w:tcPr>
          <w:p w14:paraId="7C8F098F" w14:textId="77777777" w:rsidR="008E6AEC" w:rsidRPr="009779A4" w:rsidRDefault="008E6AEC" w:rsidP="008E6AEC">
            <w:pPr>
              <w:rPr>
                <w:sz w:val="24"/>
                <w:szCs w:val="24"/>
              </w:rPr>
            </w:pPr>
          </w:p>
        </w:tc>
        <w:tc>
          <w:tcPr>
            <w:tcW w:w="6023" w:type="dxa"/>
            <w:shd w:val="clear" w:color="auto" w:fill="auto"/>
          </w:tcPr>
          <w:p w14:paraId="166EC044" w14:textId="77777777" w:rsidR="008E6AEC" w:rsidRPr="009779A4" w:rsidRDefault="008E6AEC" w:rsidP="008E6AEC">
            <w:pPr>
              <w:rPr>
                <w:sz w:val="24"/>
                <w:szCs w:val="24"/>
              </w:rPr>
            </w:pPr>
          </w:p>
        </w:tc>
        <w:tc>
          <w:tcPr>
            <w:tcW w:w="1076" w:type="dxa"/>
            <w:shd w:val="clear" w:color="auto" w:fill="auto"/>
          </w:tcPr>
          <w:p w14:paraId="31D2BA5C" w14:textId="77777777" w:rsidR="008E6AEC" w:rsidRPr="009779A4" w:rsidRDefault="008E6AEC" w:rsidP="008E6AEC">
            <w:pPr>
              <w:rPr>
                <w:sz w:val="24"/>
                <w:szCs w:val="24"/>
              </w:rPr>
            </w:pPr>
          </w:p>
        </w:tc>
        <w:tc>
          <w:tcPr>
            <w:tcW w:w="1507" w:type="dxa"/>
            <w:shd w:val="clear" w:color="auto" w:fill="auto"/>
          </w:tcPr>
          <w:p w14:paraId="7C442419" w14:textId="77777777" w:rsidR="008E6AEC" w:rsidRPr="009779A4" w:rsidRDefault="008E6AEC" w:rsidP="008E6AEC">
            <w:pPr>
              <w:rPr>
                <w:sz w:val="24"/>
                <w:szCs w:val="24"/>
              </w:rPr>
            </w:pPr>
          </w:p>
        </w:tc>
      </w:tr>
      <w:tr w:rsidR="008E6AEC" w14:paraId="36A29FCA" w14:textId="77777777" w:rsidTr="009C4DA4">
        <w:trPr>
          <w:jc w:val="center"/>
        </w:trPr>
        <w:tc>
          <w:tcPr>
            <w:tcW w:w="421" w:type="dxa"/>
            <w:shd w:val="clear" w:color="auto" w:fill="auto"/>
          </w:tcPr>
          <w:p w14:paraId="29B51C98" w14:textId="77777777" w:rsidR="008E6AEC" w:rsidRPr="009779A4" w:rsidRDefault="008E6AEC" w:rsidP="008E6AEC">
            <w:pPr>
              <w:rPr>
                <w:sz w:val="24"/>
                <w:szCs w:val="24"/>
              </w:rPr>
            </w:pPr>
          </w:p>
        </w:tc>
        <w:tc>
          <w:tcPr>
            <w:tcW w:w="6023" w:type="dxa"/>
            <w:shd w:val="clear" w:color="auto" w:fill="auto"/>
          </w:tcPr>
          <w:p w14:paraId="2416BF59" w14:textId="77777777" w:rsidR="008E6AEC" w:rsidRPr="009779A4" w:rsidRDefault="008E6AEC" w:rsidP="008E6AEC">
            <w:pPr>
              <w:rPr>
                <w:sz w:val="24"/>
                <w:szCs w:val="24"/>
              </w:rPr>
            </w:pPr>
          </w:p>
        </w:tc>
        <w:tc>
          <w:tcPr>
            <w:tcW w:w="1076" w:type="dxa"/>
            <w:shd w:val="clear" w:color="auto" w:fill="auto"/>
          </w:tcPr>
          <w:p w14:paraId="17B781CA" w14:textId="77777777" w:rsidR="008E6AEC" w:rsidRPr="009779A4" w:rsidRDefault="008E6AEC" w:rsidP="008E6AEC">
            <w:pPr>
              <w:rPr>
                <w:sz w:val="24"/>
                <w:szCs w:val="24"/>
              </w:rPr>
            </w:pPr>
          </w:p>
        </w:tc>
        <w:tc>
          <w:tcPr>
            <w:tcW w:w="1507" w:type="dxa"/>
            <w:shd w:val="clear" w:color="auto" w:fill="auto"/>
          </w:tcPr>
          <w:p w14:paraId="75FAEEA8" w14:textId="77777777" w:rsidR="008E6AEC" w:rsidRPr="009779A4" w:rsidRDefault="008E6AEC" w:rsidP="008E6AEC">
            <w:pPr>
              <w:rPr>
                <w:sz w:val="24"/>
                <w:szCs w:val="24"/>
              </w:rPr>
            </w:pPr>
          </w:p>
        </w:tc>
      </w:tr>
      <w:tr w:rsidR="008E6AEC" w14:paraId="14D8D519" w14:textId="77777777" w:rsidTr="009C4DA4">
        <w:trPr>
          <w:jc w:val="center"/>
        </w:trPr>
        <w:tc>
          <w:tcPr>
            <w:tcW w:w="421" w:type="dxa"/>
            <w:shd w:val="clear" w:color="auto" w:fill="auto"/>
          </w:tcPr>
          <w:p w14:paraId="17D8CC7F" w14:textId="77777777" w:rsidR="008E6AEC" w:rsidRPr="009779A4" w:rsidRDefault="008E6AEC" w:rsidP="008E6AEC">
            <w:pPr>
              <w:rPr>
                <w:sz w:val="24"/>
                <w:szCs w:val="24"/>
              </w:rPr>
            </w:pPr>
          </w:p>
        </w:tc>
        <w:tc>
          <w:tcPr>
            <w:tcW w:w="6023" w:type="dxa"/>
            <w:shd w:val="clear" w:color="auto" w:fill="auto"/>
          </w:tcPr>
          <w:p w14:paraId="7329DBE1" w14:textId="77777777" w:rsidR="008E6AEC" w:rsidRPr="009779A4" w:rsidRDefault="008E6AEC" w:rsidP="008E6AEC">
            <w:pPr>
              <w:rPr>
                <w:sz w:val="24"/>
                <w:szCs w:val="24"/>
              </w:rPr>
            </w:pPr>
          </w:p>
        </w:tc>
        <w:tc>
          <w:tcPr>
            <w:tcW w:w="1076" w:type="dxa"/>
            <w:shd w:val="clear" w:color="auto" w:fill="auto"/>
          </w:tcPr>
          <w:p w14:paraId="27E54C56" w14:textId="77777777" w:rsidR="008E6AEC" w:rsidRPr="009779A4" w:rsidRDefault="008E6AEC" w:rsidP="008E6AEC">
            <w:pPr>
              <w:rPr>
                <w:sz w:val="24"/>
                <w:szCs w:val="24"/>
              </w:rPr>
            </w:pPr>
          </w:p>
        </w:tc>
        <w:tc>
          <w:tcPr>
            <w:tcW w:w="1507" w:type="dxa"/>
            <w:shd w:val="clear" w:color="auto" w:fill="auto"/>
          </w:tcPr>
          <w:p w14:paraId="22AE53FD" w14:textId="77777777" w:rsidR="008E6AEC" w:rsidRPr="009779A4" w:rsidRDefault="008E6AEC" w:rsidP="008E6AEC">
            <w:pPr>
              <w:rPr>
                <w:sz w:val="24"/>
                <w:szCs w:val="24"/>
              </w:rPr>
            </w:pPr>
          </w:p>
        </w:tc>
      </w:tr>
      <w:tr w:rsidR="008E6AEC" w14:paraId="09A0C0F2" w14:textId="77777777" w:rsidTr="009C4DA4">
        <w:trPr>
          <w:jc w:val="center"/>
        </w:trPr>
        <w:tc>
          <w:tcPr>
            <w:tcW w:w="421" w:type="dxa"/>
            <w:shd w:val="clear" w:color="auto" w:fill="auto"/>
          </w:tcPr>
          <w:p w14:paraId="5D73DECC" w14:textId="77777777" w:rsidR="008E6AEC" w:rsidRPr="009779A4" w:rsidRDefault="008E6AEC" w:rsidP="008E6AEC">
            <w:pPr>
              <w:rPr>
                <w:sz w:val="24"/>
                <w:szCs w:val="24"/>
              </w:rPr>
            </w:pPr>
          </w:p>
        </w:tc>
        <w:tc>
          <w:tcPr>
            <w:tcW w:w="6023" w:type="dxa"/>
            <w:shd w:val="clear" w:color="auto" w:fill="auto"/>
          </w:tcPr>
          <w:p w14:paraId="41371339" w14:textId="77777777" w:rsidR="008E6AEC" w:rsidRPr="009779A4" w:rsidRDefault="008E6AEC" w:rsidP="008E6AEC">
            <w:pPr>
              <w:rPr>
                <w:sz w:val="24"/>
                <w:szCs w:val="24"/>
              </w:rPr>
            </w:pPr>
          </w:p>
        </w:tc>
        <w:tc>
          <w:tcPr>
            <w:tcW w:w="1076" w:type="dxa"/>
            <w:shd w:val="clear" w:color="auto" w:fill="auto"/>
          </w:tcPr>
          <w:p w14:paraId="78E946BF" w14:textId="77777777" w:rsidR="008E6AEC" w:rsidRPr="009779A4" w:rsidRDefault="008E6AEC" w:rsidP="008E6AEC">
            <w:pPr>
              <w:rPr>
                <w:sz w:val="24"/>
                <w:szCs w:val="24"/>
              </w:rPr>
            </w:pPr>
          </w:p>
        </w:tc>
        <w:tc>
          <w:tcPr>
            <w:tcW w:w="1507" w:type="dxa"/>
            <w:shd w:val="clear" w:color="auto" w:fill="auto"/>
          </w:tcPr>
          <w:p w14:paraId="284C13CF" w14:textId="77777777" w:rsidR="008E6AEC" w:rsidRPr="009779A4" w:rsidRDefault="008E6AEC" w:rsidP="008E6AEC">
            <w:pPr>
              <w:rPr>
                <w:sz w:val="24"/>
                <w:szCs w:val="24"/>
              </w:rPr>
            </w:pPr>
          </w:p>
        </w:tc>
      </w:tr>
      <w:tr w:rsidR="008E6AEC" w14:paraId="308B4884" w14:textId="77777777" w:rsidTr="009C4DA4">
        <w:trPr>
          <w:jc w:val="center"/>
        </w:trPr>
        <w:tc>
          <w:tcPr>
            <w:tcW w:w="421" w:type="dxa"/>
            <w:shd w:val="clear" w:color="auto" w:fill="auto"/>
          </w:tcPr>
          <w:p w14:paraId="7716C819" w14:textId="77777777" w:rsidR="008E6AEC" w:rsidRPr="009779A4" w:rsidRDefault="008E6AEC" w:rsidP="008E6AEC">
            <w:pPr>
              <w:rPr>
                <w:sz w:val="24"/>
                <w:szCs w:val="24"/>
              </w:rPr>
            </w:pPr>
          </w:p>
        </w:tc>
        <w:tc>
          <w:tcPr>
            <w:tcW w:w="6023" w:type="dxa"/>
            <w:shd w:val="clear" w:color="auto" w:fill="auto"/>
          </w:tcPr>
          <w:p w14:paraId="40074C29" w14:textId="77777777" w:rsidR="008E6AEC" w:rsidRPr="009779A4" w:rsidRDefault="008E6AEC" w:rsidP="008E6AEC">
            <w:pPr>
              <w:rPr>
                <w:sz w:val="24"/>
                <w:szCs w:val="24"/>
              </w:rPr>
            </w:pPr>
          </w:p>
        </w:tc>
        <w:tc>
          <w:tcPr>
            <w:tcW w:w="1076" w:type="dxa"/>
            <w:shd w:val="clear" w:color="auto" w:fill="auto"/>
          </w:tcPr>
          <w:p w14:paraId="73019C14" w14:textId="77777777" w:rsidR="008E6AEC" w:rsidRPr="009779A4" w:rsidRDefault="008E6AEC" w:rsidP="008E6AEC">
            <w:pPr>
              <w:rPr>
                <w:sz w:val="24"/>
                <w:szCs w:val="24"/>
              </w:rPr>
            </w:pPr>
          </w:p>
        </w:tc>
        <w:tc>
          <w:tcPr>
            <w:tcW w:w="1507" w:type="dxa"/>
            <w:shd w:val="clear" w:color="auto" w:fill="auto"/>
          </w:tcPr>
          <w:p w14:paraId="1FCDADA5" w14:textId="77777777" w:rsidR="008E6AEC" w:rsidRPr="009779A4" w:rsidRDefault="008E6AEC" w:rsidP="008E6AEC">
            <w:pPr>
              <w:rPr>
                <w:sz w:val="24"/>
                <w:szCs w:val="24"/>
              </w:rPr>
            </w:pPr>
          </w:p>
        </w:tc>
      </w:tr>
      <w:tr w:rsidR="008E6AEC" w14:paraId="08EC0B73" w14:textId="77777777" w:rsidTr="009C4DA4">
        <w:trPr>
          <w:jc w:val="center"/>
        </w:trPr>
        <w:tc>
          <w:tcPr>
            <w:tcW w:w="421" w:type="dxa"/>
            <w:shd w:val="clear" w:color="auto" w:fill="auto"/>
          </w:tcPr>
          <w:p w14:paraId="6A69C4EB" w14:textId="77777777" w:rsidR="008E6AEC" w:rsidRPr="009779A4" w:rsidRDefault="008E6AEC" w:rsidP="008E6AEC">
            <w:pPr>
              <w:rPr>
                <w:sz w:val="24"/>
                <w:szCs w:val="24"/>
              </w:rPr>
            </w:pPr>
          </w:p>
        </w:tc>
        <w:tc>
          <w:tcPr>
            <w:tcW w:w="6023" w:type="dxa"/>
            <w:shd w:val="clear" w:color="auto" w:fill="auto"/>
          </w:tcPr>
          <w:p w14:paraId="76B46AD2" w14:textId="77777777" w:rsidR="008E6AEC" w:rsidRPr="009779A4" w:rsidRDefault="008E6AEC" w:rsidP="008E6AEC">
            <w:pPr>
              <w:rPr>
                <w:sz w:val="24"/>
                <w:szCs w:val="24"/>
              </w:rPr>
            </w:pPr>
          </w:p>
        </w:tc>
        <w:tc>
          <w:tcPr>
            <w:tcW w:w="1076" w:type="dxa"/>
            <w:shd w:val="clear" w:color="auto" w:fill="auto"/>
          </w:tcPr>
          <w:p w14:paraId="0272F95F" w14:textId="77777777" w:rsidR="008E6AEC" w:rsidRPr="009779A4" w:rsidRDefault="008E6AEC" w:rsidP="008E6AEC">
            <w:pPr>
              <w:rPr>
                <w:sz w:val="24"/>
                <w:szCs w:val="24"/>
              </w:rPr>
            </w:pPr>
          </w:p>
        </w:tc>
        <w:tc>
          <w:tcPr>
            <w:tcW w:w="1507" w:type="dxa"/>
            <w:shd w:val="clear" w:color="auto" w:fill="auto"/>
          </w:tcPr>
          <w:p w14:paraId="0FD56763" w14:textId="77777777" w:rsidR="008E6AEC" w:rsidRPr="009779A4" w:rsidRDefault="008E6AEC" w:rsidP="008E6AEC">
            <w:pPr>
              <w:rPr>
                <w:sz w:val="24"/>
                <w:szCs w:val="24"/>
              </w:rPr>
            </w:pPr>
          </w:p>
        </w:tc>
      </w:tr>
      <w:tr w:rsidR="008E6AEC" w14:paraId="02A2C02E" w14:textId="77777777" w:rsidTr="009C4DA4">
        <w:trPr>
          <w:jc w:val="center"/>
        </w:trPr>
        <w:tc>
          <w:tcPr>
            <w:tcW w:w="421" w:type="dxa"/>
            <w:shd w:val="clear" w:color="auto" w:fill="auto"/>
          </w:tcPr>
          <w:p w14:paraId="627FF405" w14:textId="77777777" w:rsidR="008E6AEC" w:rsidRPr="009779A4" w:rsidRDefault="008E6AEC" w:rsidP="008E6AEC">
            <w:pPr>
              <w:rPr>
                <w:sz w:val="24"/>
                <w:szCs w:val="24"/>
              </w:rPr>
            </w:pPr>
          </w:p>
        </w:tc>
        <w:tc>
          <w:tcPr>
            <w:tcW w:w="6023" w:type="dxa"/>
            <w:shd w:val="clear" w:color="auto" w:fill="auto"/>
          </w:tcPr>
          <w:p w14:paraId="61C15B53" w14:textId="77777777" w:rsidR="008E6AEC" w:rsidRPr="009779A4" w:rsidRDefault="008E6AEC" w:rsidP="008E6AEC">
            <w:pPr>
              <w:rPr>
                <w:sz w:val="24"/>
                <w:szCs w:val="24"/>
              </w:rPr>
            </w:pPr>
          </w:p>
        </w:tc>
        <w:tc>
          <w:tcPr>
            <w:tcW w:w="1076" w:type="dxa"/>
            <w:shd w:val="clear" w:color="auto" w:fill="auto"/>
          </w:tcPr>
          <w:p w14:paraId="51D9747D" w14:textId="77777777" w:rsidR="008E6AEC" w:rsidRPr="009779A4" w:rsidRDefault="008E6AEC" w:rsidP="008E6AEC">
            <w:pPr>
              <w:rPr>
                <w:sz w:val="24"/>
                <w:szCs w:val="24"/>
              </w:rPr>
            </w:pPr>
          </w:p>
        </w:tc>
        <w:tc>
          <w:tcPr>
            <w:tcW w:w="1507" w:type="dxa"/>
            <w:shd w:val="clear" w:color="auto" w:fill="auto"/>
          </w:tcPr>
          <w:p w14:paraId="1E56CA7C" w14:textId="77777777" w:rsidR="008E6AEC" w:rsidRPr="009779A4" w:rsidRDefault="008E6AEC" w:rsidP="008E6AEC">
            <w:pPr>
              <w:rPr>
                <w:sz w:val="24"/>
                <w:szCs w:val="24"/>
              </w:rPr>
            </w:pPr>
          </w:p>
        </w:tc>
      </w:tr>
      <w:tr w:rsidR="008E6AEC" w14:paraId="2A24BF75" w14:textId="77777777" w:rsidTr="009C4DA4">
        <w:trPr>
          <w:jc w:val="center"/>
        </w:trPr>
        <w:tc>
          <w:tcPr>
            <w:tcW w:w="421" w:type="dxa"/>
            <w:shd w:val="clear" w:color="auto" w:fill="auto"/>
          </w:tcPr>
          <w:p w14:paraId="38B362FA" w14:textId="77777777" w:rsidR="008E6AEC" w:rsidRPr="009779A4" w:rsidRDefault="008E6AEC" w:rsidP="008E6AEC">
            <w:pPr>
              <w:rPr>
                <w:sz w:val="24"/>
                <w:szCs w:val="24"/>
              </w:rPr>
            </w:pPr>
          </w:p>
        </w:tc>
        <w:tc>
          <w:tcPr>
            <w:tcW w:w="6023" w:type="dxa"/>
            <w:shd w:val="clear" w:color="auto" w:fill="auto"/>
          </w:tcPr>
          <w:p w14:paraId="54E8E87D" w14:textId="77777777" w:rsidR="008E6AEC" w:rsidRPr="009779A4" w:rsidRDefault="008E6AEC" w:rsidP="008E6AEC">
            <w:pPr>
              <w:rPr>
                <w:sz w:val="24"/>
                <w:szCs w:val="24"/>
              </w:rPr>
            </w:pPr>
          </w:p>
        </w:tc>
        <w:tc>
          <w:tcPr>
            <w:tcW w:w="1076" w:type="dxa"/>
            <w:shd w:val="clear" w:color="auto" w:fill="auto"/>
          </w:tcPr>
          <w:p w14:paraId="062BE1D3" w14:textId="77777777" w:rsidR="008E6AEC" w:rsidRPr="009779A4" w:rsidRDefault="008E6AEC" w:rsidP="008E6AEC">
            <w:pPr>
              <w:rPr>
                <w:sz w:val="24"/>
                <w:szCs w:val="24"/>
              </w:rPr>
            </w:pPr>
          </w:p>
        </w:tc>
        <w:tc>
          <w:tcPr>
            <w:tcW w:w="1507" w:type="dxa"/>
            <w:shd w:val="clear" w:color="auto" w:fill="auto"/>
          </w:tcPr>
          <w:p w14:paraId="5C830A08" w14:textId="77777777" w:rsidR="008E6AEC" w:rsidRPr="009779A4" w:rsidRDefault="008E6AEC" w:rsidP="008E6AEC">
            <w:pPr>
              <w:rPr>
                <w:sz w:val="24"/>
                <w:szCs w:val="24"/>
              </w:rPr>
            </w:pPr>
          </w:p>
        </w:tc>
      </w:tr>
      <w:tr w:rsidR="008E6AEC" w14:paraId="278C47F8" w14:textId="77777777" w:rsidTr="009C4DA4">
        <w:trPr>
          <w:jc w:val="center"/>
        </w:trPr>
        <w:tc>
          <w:tcPr>
            <w:tcW w:w="421" w:type="dxa"/>
            <w:shd w:val="clear" w:color="auto" w:fill="auto"/>
          </w:tcPr>
          <w:p w14:paraId="5ED1AA38" w14:textId="77777777" w:rsidR="008E6AEC" w:rsidRPr="009779A4" w:rsidRDefault="008E6AEC" w:rsidP="008E6AEC">
            <w:pPr>
              <w:rPr>
                <w:sz w:val="24"/>
                <w:szCs w:val="24"/>
              </w:rPr>
            </w:pPr>
          </w:p>
        </w:tc>
        <w:tc>
          <w:tcPr>
            <w:tcW w:w="6023" w:type="dxa"/>
            <w:shd w:val="clear" w:color="auto" w:fill="auto"/>
          </w:tcPr>
          <w:p w14:paraId="2C7C0175" w14:textId="77777777" w:rsidR="008E6AEC" w:rsidRPr="009779A4" w:rsidRDefault="00A1203A" w:rsidP="008E6AEC">
            <w:pPr>
              <w:rPr>
                <w:sz w:val="24"/>
                <w:szCs w:val="24"/>
              </w:rPr>
            </w:pPr>
            <w:r w:rsidRPr="00194CC6">
              <w:rPr>
                <w:b/>
                <w:i/>
                <w:sz w:val="24"/>
                <w:szCs w:val="24"/>
              </w:rPr>
              <w:t>ДРУГИ</w:t>
            </w:r>
          </w:p>
        </w:tc>
        <w:tc>
          <w:tcPr>
            <w:tcW w:w="1076" w:type="dxa"/>
            <w:shd w:val="clear" w:color="auto" w:fill="auto"/>
          </w:tcPr>
          <w:p w14:paraId="2C50BA8D" w14:textId="77777777" w:rsidR="008E6AEC" w:rsidRPr="009779A4" w:rsidRDefault="008E6AEC" w:rsidP="008E6AEC">
            <w:pPr>
              <w:rPr>
                <w:sz w:val="24"/>
                <w:szCs w:val="24"/>
              </w:rPr>
            </w:pPr>
          </w:p>
        </w:tc>
        <w:tc>
          <w:tcPr>
            <w:tcW w:w="1507" w:type="dxa"/>
            <w:shd w:val="clear" w:color="auto" w:fill="auto"/>
          </w:tcPr>
          <w:p w14:paraId="30116CEB" w14:textId="77777777" w:rsidR="008E6AEC" w:rsidRPr="009779A4" w:rsidRDefault="008E6AEC" w:rsidP="008E6AEC">
            <w:pPr>
              <w:rPr>
                <w:sz w:val="24"/>
                <w:szCs w:val="24"/>
              </w:rPr>
            </w:pPr>
          </w:p>
        </w:tc>
      </w:tr>
      <w:tr w:rsidR="008E6AEC" w:rsidRPr="00087D06" w14:paraId="67B68C5C" w14:textId="77777777" w:rsidTr="009C4DA4">
        <w:trPr>
          <w:jc w:val="center"/>
        </w:trPr>
        <w:tc>
          <w:tcPr>
            <w:tcW w:w="421" w:type="dxa"/>
            <w:shd w:val="clear" w:color="auto" w:fill="auto"/>
          </w:tcPr>
          <w:p w14:paraId="4BB1AB57" w14:textId="77777777" w:rsidR="008E6AEC" w:rsidRPr="009779A4" w:rsidRDefault="008E6AEC" w:rsidP="008E6AEC">
            <w:pPr>
              <w:jc w:val="right"/>
              <w:rPr>
                <w:b/>
                <w:sz w:val="24"/>
                <w:szCs w:val="24"/>
              </w:rPr>
            </w:pPr>
          </w:p>
        </w:tc>
        <w:tc>
          <w:tcPr>
            <w:tcW w:w="6023" w:type="dxa"/>
            <w:shd w:val="clear" w:color="auto" w:fill="auto"/>
          </w:tcPr>
          <w:p w14:paraId="7A0715EC" w14:textId="77777777" w:rsidR="008E6AEC" w:rsidRPr="009779A4" w:rsidRDefault="008E6AEC" w:rsidP="008E6AEC">
            <w:pPr>
              <w:jc w:val="right"/>
              <w:rPr>
                <w:b/>
                <w:sz w:val="24"/>
                <w:szCs w:val="24"/>
              </w:rPr>
            </w:pPr>
            <w:r w:rsidRPr="009779A4">
              <w:rPr>
                <w:b/>
                <w:sz w:val="24"/>
                <w:szCs w:val="24"/>
              </w:rPr>
              <w:t>ОБЩО</w:t>
            </w:r>
          </w:p>
        </w:tc>
        <w:tc>
          <w:tcPr>
            <w:tcW w:w="1076" w:type="dxa"/>
            <w:shd w:val="clear" w:color="auto" w:fill="auto"/>
          </w:tcPr>
          <w:p w14:paraId="7CE0FF75" w14:textId="77777777" w:rsidR="008E6AEC" w:rsidRPr="009779A4" w:rsidRDefault="008E6AEC" w:rsidP="008E6AEC">
            <w:pPr>
              <w:jc w:val="right"/>
              <w:rPr>
                <w:b/>
                <w:sz w:val="24"/>
                <w:szCs w:val="24"/>
              </w:rPr>
            </w:pPr>
          </w:p>
        </w:tc>
        <w:tc>
          <w:tcPr>
            <w:tcW w:w="1507" w:type="dxa"/>
            <w:shd w:val="clear" w:color="auto" w:fill="auto"/>
          </w:tcPr>
          <w:p w14:paraId="5EB52E1A" w14:textId="77777777" w:rsidR="008E6AEC" w:rsidRPr="009779A4" w:rsidRDefault="008E6AEC" w:rsidP="008E6AEC">
            <w:pPr>
              <w:jc w:val="right"/>
              <w:rPr>
                <w:b/>
                <w:sz w:val="24"/>
                <w:szCs w:val="24"/>
              </w:rPr>
            </w:pPr>
          </w:p>
        </w:tc>
      </w:tr>
    </w:tbl>
    <w:p w14:paraId="61339B5B" w14:textId="77777777" w:rsidR="00D96028" w:rsidRPr="0087176F" w:rsidRDefault="00D96028" w:rsidP="00E80382">
      <w:pPr>
        <w:spacing w:before="120"/>
        <w:ind w:firstLine="284"/>
        <w:jc w:val="both"/>
        <w:rPr>
          <w:i/>
          <w:sz w:val="24"/>
          <w:szCs w:val="24"/>
          <w:lang w:val="en-US"/>
        </w:rPr>
      </w:pPr>
      <w:r>
        <w:rPr>
          <w:b/>
          <w:lang w:val="en-US"/>
        </w:rPr>
        <w:t>*</w:t>
      </w:r>
      <w:r w:rsidRPr="0087176F">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r w:rsidR="0087176F">
        <w:rPr>
          <w:i/>
        </w:rPr>
        <w:t>.</w:t>
      </w:r>
    </w:p>
    <w:p w14:paraId="13DBEE84" w14:textId="77777777" w:rsidR="00D96028" w:rsidRPr="0087176F" w:rsidRDefault="00D96028" w:rsidP="00E80382">
      <w:pPr>
        <w:spacing w:before="120"/>
        <w:ind w:firstLine="284"/>
        <w:jc w:val="both"/>
        <w:rPr>
          <w:i/>
          <w:sz w:val="24"/>
          <w:szCs w:val="24"/>
        </w:rPr>
      </w:pPr>
      <w:r>
        <w:rPr>
          <w:b/>
          <w:lang w:val="en-US"/>
        </w:rPr>
        <w:t>**</w:t>
      </w:r>
      <w:r w:rsidR="00E80382" w:rsidRPr="00E80382">
        <w:rPr>
          <w:b/>
        </w:rPr>
        <w:t xml:space="preserve"> </w:t>
      </w:r>
      <w:r w:rsidR="00E80382" w:rsidRPr="0087176F">
        <w:rPr>
          <w:i/>
        </w:rPr>
        <w:t>Наредба № 2 от 17.09.2003 г. за проспектите при публично предлагане и допускане до търговия на регулиран пазар на ценни книжа и за разкриването на информация</w:t>
      </w:r>
      <w:r w:rsidR="00470ABE">
        <w:rPr>
          <w:i/>
        </w:rPr>
        <w:t>.</w:t>
      </w:r>
    </w:p>
    <w:p w14:paraId="775A0C7A" w14:textId="77777777" w:rsidR="00D96028"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549D8BF2" w14:textId="77777777" w:rsidR="00470ABE" w:rsidRDefault="00470ABE" w:rsidP="00E80382">
      <w:pPr>
        <w:autoSpaceDE w:val="0"/>
        <w:autoSpaceDN w:val="0"/>
        <w:adjustRightInd w:val="0"/>
        <w:ind w:firstLine="284"/>
        <w:jc w:val="both"/>
        <w:rPr>
          <w:rFonts w:ascii="TimesNewRoman,Italic" w:hAnsi="TimesNewRoman,Italic" w:cs="TimesNewRoman,Italic"/>
          <w:b/>
          <w:iCs/>
          <w:sz w:val="21"/>
          <w:szCs w:val="21"/>
        </w:rPr>
      </w:pPr>
      <w:r w:rsidRPr="00275647">
        <w:rPr>
          <w:rFonts w:ascii="TimesNewRoman,Italic" w:hAnsi="TimesNewRoman,Italic" w:cs="TimesNewRoman,Italic"/>
          <w:b/>
          <w:iCs/>
          <w:sz w:val="21"/>
          <w:szCs w:val="21"/>
        </w:rPr>
        <w:t>Заявлението се подава съгласно чл. 11, ал. 1 от ЗДСИЦ и чл. 9, ал. 1 от Наредба № 11.</w:t>
      </w:r>
    </w:p>
    <w:p w14:paraId="3B0EA4D9" w14:textId="77777777" w:rsidR="00275647"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3BD6DBD2" w14:textId="77777777" w:rsidR="00275647" w:rsidRPr="00275647" w:rsidRDefault="00275647" w:rsidP="00275647">
      <w:pPr>
        <w:autoSpaceDE w:val="0"/>
        <w:autoSpaceDN w:val="0"/>
        <w:adjustRightInd w:val="0"/>
        <w:ind w:firstLine="284"/>
        <w:jc w:val="both"/>
        <w:rPr>
          <w:rFonts w:ascii="TimesNewRoman,Italic" w:hAnsi="TimesNewRoman,Italic" w:cs="TimesNewRoman,Italic"/>
          <w:iCs/>
          <w:sz w:val="21"/>
          <w:szCs w:val="21"/>
        </w:rPr>
      </w:pPr>
    </w:p>
    <w:p w14:paraId="08B7CA8B" w14:textId="1785217B" w:rsidR="00A97471" w:rsidRPr="00A97471" w:rsidRDefault="00A97471" w:rsidP="00A97471">
      <w:pPr>
        <w:autoSpaceDE w:val="0"/>
        <w:autoSpaceDN w:val="0"/>
        <w:adjustRightInd w:val="0"/>
        <w:ind w:firstLine="284"/>
        <w:jc w:val="both"/>
        <w:rPr>
          <w:i/>
          <w:iCs/>
          <w:color w:val="FF0000"/>
          <w:lang w:val="en-US"/>
        </w:rPr>
      </w:pPr>
      <w:r w:rsidRPr="00A97471">
        <w:rPr>
          <w:i/>
          <w:iCs/>
        </w:rPr>
        <w:t xml:space="preserve">Образецът на заявлението е утвърден със </w:t>
      </w:r>
      <w:r w:rsidRPr="00A97471">
        <w:rPr>
          <w:rFonts w:ascii="TimesNewRoman,Italic" w:hAnsi="TimesNewRoman,Italic" w:cs="TimesNewRoman,Italic"/>
          <w:i/>
          <w:iCs/>
          <w:sz w:val="21"/>
          <w:szCs w:val="21"/>
        </w:rPr>
        <w:t xml:space="preserve">Заповед № </w:t>
      </w:r>
      <w:r w:rsidR="004D170F">
        <w:rPr>
          <w:rFonts w:ascii="TimesNewRoman,Italic" w:hAnsi="TimesNewRoman,Italic" w:cs="TimesNewRoman,Italic"/>
          <w:i/>
          <w:iCs/>
          <w:sz w:val="21"/>
          <w:szCs w:val="21"/>
        </w:rPr>
        <w:t xml:space="preserve">З-234/05.07.2019 г. </w:t>
      </w:r>
      <w:r w:rsidRPr="00A97471">
        <w:rPr>
          <w:rFonts w:ascii="TimesNewRoman,Italic" w:hAnsi="TimesNewRoman,Italic" w:cs="TimesNewRoman,Italic"/>
          <w:i/>
          <w:iCs/>
          <w:sz w:val="21"/>
          <w:szCs w:val="21"/>
        </w:rPr>
        <w:t>на</w:t>
      </w:r>
      <w:r w:rsidRPr="00A97471">
        <w:rPr>
          <w:i/>
          <w:iCs/>
        </w:rPr>
        <w:t xml:space="preserve"> </w:t>
      </w:r>
      <w:r w:rsidRPr="00A97471">
        <w:rPr>
          <w:i/>
        </w:rPr>
        <w:t>заместник-председателя, ръководещ управление „Надзор на инвестиционната дейност“ към КФН.</w:t>
      </w:r>
    </w:p>
    <w:p w14:paraId="3CBBC99A" w14:textId="76D5F227" w:rsidR="00275647" w:rsidRPr="00275647" w:rsidRDefault="00275647" w:rsidP="00A97471">
      <w:pPr>
        <w:autoSpaceDE w:val="0"/>
        <w:autoSpaceDN w:val="0"/>
        <w:adjustRightInd w:val="0"/>
        <w:ind w:firstLine="284"/>
        <w:jc w:val="both"/>
        <w:rPr>
          <w:rFonts w:ascii="TimesNewRoman,Italic" w:hAnsi="TimesNewRoman,Italic" w:cs="TimesNewRoman,Italic"/>
          <w:i/>
          <w:iCs/>
          <w:sz w:val="21"/>
          <w:szCs w:val="21"/>
        </w:rPr>
      </w:pPr>
    </w:p>
    <w:sectPr w:rsidR="00275647" w:rsidRPr="00275647" w:rsidSect="007C3E4E">
      <w:footerReference w:type="default" r:id="rId8"/>
      <w:pgSz w:w="11906" w:h="16838" w:code="9"/>
      <w:pgMar w:top="1276"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C642" w14:textId="77777777" w:rsidR="00086BB6" w:rsidRDefault="00086BB6" w:rsidP="0083109B">
      <w:r>
        <w:separator/>
      </w:r>
    </w:p>
  </w:endnote>
  <w:endnote w:type="continuationSeparator" w:id="0">
    <w:p w14:paraId="23E55539" w14:textId="77777777" w:rsidR="00086BB6" w:rsidRDefault="00086BB6"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C17D" w14:textId="5EBC1FCB"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923AAC">
      <w:rPr>
        <w:noProof/>
        <w:sz w:val="24"/>
        <w:szCs w:val="24"/>
      </w:rPr>
      <w:t>1</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D63B7" w14:textId="77777777" w:rsidR="00086BB6" w:rsidRDefault="00086BB6" w:rsidP="0083109B">
      <w:r>
        <w:separator/>
      </w:r>
    </w:p>
  </w:footnote>
  <w:footnote w:type="continuationSeparator" w:id="0">
    <w:p w14:paraId="2851FDF1" w14:textId="77777777" w:rsidR="00086BB6" w:rsidRDefault="00086BB6" w:rsidP="00831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5841">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7897"/>
    <w:rsid w:val="00021BE3"/>
    <w:rsid w:val="00046A99"/>
    <w:rsid w:val="00053821"/>
    <w:rsid w:val="000601CC"/>
    <w:rsid w:val="000669D2"/>
    <w:rsid w:val="00086BB6"/>
    <w:rsid w:val="00087D06"/>
    <w:rsid w:val="000C37FE"/>
    <w:rsid w:val="000D02D1"/>
    <w:rsid w:val="000D3EB7"/>
    <w:rsid w:val="000E39DC"/>
    <w:rsid w:val="001130E2"/>
    <w:rsid w:val="0012658B"/>
    <w:rsid w:val="00127CA6"/>
    <w:rsid w:val="0014111D"/>
    <w:rsid w:val="0017253E"/>
    <w:rsid w:val="00180B07"/>
    <w:rsid w:val="00182A19"/>
    <w:rsid w:val="001C349C"/>
    <w:rsid w:val="001C6FA9"/>
    <w:rsid w:val="001E1365"/>
    <w:rsid w:val="001F6603"/>
    <w:rsid w:val="00246B97"/>
    <w:rsid w:val="002522A3"/>
    <w:rsid w:val="00261034"/>
    <w:rsid w:val="00262E85"/>
    <w:rsid w:val="00272A17"/>
    <w:rsid w:val="00275647"/>
    <w:rsid w:val="00280227"/>
    <w:rsid w:val="002959C0"/>
    <w:rsid w:val="002A29B9"/>
    <w:rsid w:val="002B1DA5"/>
    <w:rsid w:val="002F2222"/>
    <w:rsid w:val="0032641A"/>
    <w:rsid w:val="00326CE0"/>
    <w:rsid w:val="00342F9D"/>
    <w:rsid w:val="0034687F"/>
    <w:rsid w:val="0037354F"/>
    <w:rsid w:val="00373882"/>
    <w:rsid w:val="00380950"/>
    <w:rsid w:val="00380E43"/>
    <w:rsid w:val="0039332D"/>
    <w:rsid w:val="003B0895"/>
    <w:rsid w:val="003E3945"/>
    <w:rsid w:val="003E6C20"/>
    <w:rsid w:val="003F398A"/>
    <w:rsid w:val="00445D27"/>
    <w:rsid w:val="00470ABE"/>
    <w:rsid w:val="00485AE8"/>
    <w:rsid w:val="00497C5C"/>
    <w:rsid w:val="004A49FE"/>
    <w:rsid w:val="004C484B"/>
    <w:rsid w:val="004C79E7"/>
    <w:rsid w:val="004D170F"/>
    <w:rsid w:val="00536DEF"/>
    <w:rsid w:val="00557485"/>
    <w:rsid w:val="00584E25"/>
    <w:rsid w:val="005A6AB2"/>
    <w:rsid w:val="005B5C54"/>
    <w:rsid w:val="005B73F0"/>
    <w:rsid w:val="00614BC2"/>
    <w:rsid w:val="0062051B"/>
    <w:rsid w:val="0062504B"/>
    <w:rsid w:val="006265B9"/>
    <w:rsid w:val="006279F2"/>
    <w:rsid w:val="00641F9D"/>
    <w:rsid w:val="006464CA"/>
    <w:rsid w:val="00682BB4"/>
    <w:rsid w:val="006F0775"/>
    <w:rsid w:val="00711D75"/>
    <w:rsid w:val="00720620"/>
    <w:rsid w:val="00752FEF"/>
    <w:rsid w:val="007602F4"/>
    <w:rsid w:val="007B49D5"/>
    <w:rsid w:val="007C3E4E"/>
    <w:rsid w:val="007E6D4E"/>
    <w:rsid w:val="00814F90"/>
    <w:rsid w:val="0083109B"/>
    <w:rsid w:val="00834D4E"/>
    <w:rsid w:val="0084410E"/>
    <w:rsid w:val="00850E3D"/>
    <w:rsid w:val="0087176F"/>
    <w:rsid w:val="00890F16"/>
    <w:rsid w:val="008C0283"/>
    <w:rsid w:val="008C2D10"/>
    <w:rsid w:val="008D4317"/>
    <w:rsid w:val="008E49F9"/>
    <w:rsid w:val="008E6AEC"/>
    <w:rsid w:val="008F7B9C"/>
    <w:rsid w:val="00923AAC"/>
    <w:rsid w:val="00931679"/>
    <w:rsid w:val="009540EF"/>
    <w:rsid w:val="00954DFB"/>
    <w:rsid w:val="009779A4"/>
    <w:rsid w:val="00983679"/>
    <w:rsid w:val="00987460"/>
    <w:rsid w:val="00995F4A"/>
    <w:rsid w:val="00996FA0"/>
    <w:rsid w:val="009B30A9"/>
    <w:rsid w:val="009C1C4A"/>
    <w:rsid w:val="009C1E63"/>
    <w:rsid w:val="009C4DA4"/>
    <w:rsid w:val="009F1E07"/>
    <w:rsid w:val="00A04A3D"/>
    <w:rsid w:val="00A1203A"/>
    <w:rsid w:val="00A377E1"/>
    <w:rsid w:val="00A5478B"/>
    <w:rsid w:val="00A55C46"/>
    <w:rsid w:val="00A70049"/>
    <w:rsid w:val="00A97471"/>
    <w:rsid w:val="00AA6716"/>
    <w:rsid w:val="00AE775B"/>
    <w:rsid w:val="00AF4483"/>
    <w:rsid w:val="00AF7729"/>
    <w:rsid w:val="00B1313D"/>
    <w:rsid w:val="00B13249"/>
    <w:rsid w:val="00B6431B"/>
    <w:rsid w:val="00B769F7"/>
    <w:rsid w:val="00B92933"/>
    <w:rsid w:val="00BA47E6"/>
    <w:rsid w:val="00BA5024"/>
    <w:rsid w:val="00BC3FD1"/>
    <w:rsid w:val="00BF1A79"/>
    <w:rsid w:val="00BF59F5"/>
    <w:rsid w:val="00BF619F"/>
    <w:rsid w:val="00C24A98"/>
    <w:rsid w:val="00C37559"/>
    <w:rsid w:val="00C74564"/>
    <w:rsid w:val="00C82F92"/>
    <w:rsid w:val="00C87FF8"/>
    <w:rsid w:val="00CB3E2D"/>
    <w:rsid w:val="00CC3AC4"/>
    <w:rsid w:val="00CE71C5"/>
    <w:rsid w:val="00D17DBE"/>
    <w:rsid w:val="00D22C5C"/>
    <w:rsid w:val="00D372BD"/>
    <w:rsid w:val="00D61E14"/>
    <w:rsid w:val="00D92CA2"/>
    <w:rsid w:val="00D96028"/>
    <w:rsid w:val="00DB4D10"/>
    <w:rsid w:val="00DC2239"/>
    <w:rsid w:val="00DC33C9"/>
    <w:rsid w:val="00DE0F4A"/>
    <w:rsid w:val="00DE6EB8"/>
    <w:rsid w:val="00E26725"/>
    <w:rsid w:val="00E5241D"/>
    <w:rsid w:val="00E53C7F"/>
    <w:rsid w:val="00E72B25"/>
    <w:rsid w:val="00E80382"/>
    <w:rsid w:val="00EA0772"/>
    <w:rsid w:val="00EB13D7"/>
    <w:rsid w:val="00EB55AB"/>
    <w:rsid w:val="00EC1B14"/>
    <w:rsid w:val="00ED7862"/>
    <w:rsid w:val="00EF1901"/>
    <w:rsid w:val="00F1515A"/>
    <w:rsid w:val="00F33DD8"/>
    <w:rsid w:val="00F8199E"/>
    <w:rsid w:val="00F85652"/>
    <w:rsid w:val="00F937F2"/>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colormru v:ext="edit" colors="#ddf7ff"/>
    </o:shapedefaults>
    <o:shapelayout v:ext="edit">
      <o:idmap v:ext="edit" data="1"/>
    </o:shapelayout>
  </w:shapeDefaults>
  <w:decimalSymbol w:val="."/>
  <w:listSeparator w:val=","/>
  <w14:docId w14:val="325B5C02"/>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B1313D"/>
    <w:rPr>
      <w:sz w:val="16"/>
      <w:szCs w:val="16"/>
    </w:rPr>
  </w:style>
  <w:style w:type="paragraph" w:styleId="CommentText">
    <w:name w:val="annotation text"/>
    <w:basedOn w:val="Normal"/>
    <w:link w:val="CommentTextChar"/>
    <w:uiPriority w:val="99"/>
    <w:semiHidden/>
    <w:unhideWhenUsed/>
    <w:rsid w:val="00B1313D"/>
  </w:style>
  <w:style w:type="character" w:customStyle="1" w:styleId="CommentTextChar">
    <w:name w:val="Comment Text Char"/>
    <w:basedOn w:val="DefaultParagraphFont"/>
    <w:link w:val="CommentText"/>
    <w:uiPriority w:val="99"/>
    <w:semiHidden/>
    <w:rsid w:val="00B1313D"/>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B1313D"/>
    <w:rPr>
      <w:b/>
      <w:bCs/>
    </w:rPr>
  </w:style>
  <w:style w:type="character" w:customStyle="1" w:styleId="CommentSubjectChar">
    <w:name w:val="Comment Subject Char"/>
    <w:basedOn w:val="CommentTextChar"/>
    <w:link w:val="CommentSubject"/>
    <w:uiPriority w:val="99"/>
    <w:semiHidden/>
    <w:rsid w:val="00B1313D"/>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FD67-94C8-424E-A545-784742D2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Teodora Panayotova</cp:lastModifiedBy>
  <cp:revision>2</cp:revision>
  <cp:lastPrinted>2017-08-10T06:35:00Z</cp:lastPrinted>
  <dcterms:created xsi:type="dcterms:W3CDTF">2019-07-05T14:08:00Z</dcterms:created>
  <dcterms:modified xsi:type="dcterms:W3CDTF">2019-07-05T14:08:00Z</dcterms:modified>
</cp:coreProperties>
</file>