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270A5E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8D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CI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ibhvkMxhUQVqmdDR3Sk3oxz5p+d0jpqiOq5TH69WwgOQsZyZuUcHEGquyHz5pBDIEC&#10;cVinxvYBEsaATnEn59tO+MkjCh9nyzSbL2F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557485" w:rsidRDefault="00270A5E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0795" r="21590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720620" w:rsidRDefault="00720620"/>
                          <w:p w:rsidR="00720620" w:rsidRPr="00954DFB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720620" w:rsidRPr="00954DFB" w:rsidRDefault="00720620"/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720620" w:rsidRDefault="0072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620" w:rsidRPr="00954DFB" w:rsidRDefault="00720620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">
                <v:shadow on="t" color="#b8cce4"/>
                <v:textbox>
                  <w:txbxContent>
                    <w:p w:rsidR="00720620" w:rsidRDefault="00720620"/>
                    <w:p w:rsidR="00720620" w:rsidRPr="00954DFB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720620" w:rsidRPr="00954DFB" w:rsidRDefault="00720620"/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720620" w:rsidRDefault="0072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20620" w:rsidRPr="00954DFB" w:rsidRDefault="00720620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Default="00557485" w:rsidP="00954DFB">
      <w:pPr>
        <w:pStyle w:val="Heading3"/>
        <w:jc w:val="center"/>
        <w:rPr>
          <w:rFonts w:ascii="Times New Roman" w:hAnsi="Times New Roman"/>
        </w:rPr>
      </w:pPr>
    </w:p>
    <w:p w:rsidR="00954DFB" w:rsidRDefault="00246B97" w:rsidP="00954DFB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557485" w:rsidRDefault="00971D35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за издаване на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разрешение за организиране и управление на национален договорен фонд</w:t>
      </w: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 по чл.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177</w:t>
      </w: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, ал.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2</w:t>
      </w: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 от Закона за дейността на колективните инвестиционни схеми и други предприятия за колективно инвестиране (ЗДКИСДПКИ)</w:t>
      </w:r>
    </w:p>
    <w:p w:rsidR="00971D35" w:rsidRPr="00971D35" w:rsidRDefault="00971D35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</w:p>
    <w:p w:rsidR="00557485" w:rsidRPr="00AE775B" w:rsidRDefault="00270A5E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48260</wp:posOffset>
                </wp:positionV>
                <wp:extent cx="5901690" cy="1516380"/>
                <wp:effectExtent l="0" t="0" r="22860" b="266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Наименование на </w:t>
                            </w:r>
                            <w:r w:rsidR="00971D35" w:rsidRPr="00971D35">
                              <w:rPr>
                                <w:b/>
                                <w:sz w:val="24"/>
                                <w:szCs w:val="24"/>
                              </w:rPr>
                              <w:t>националния договорен фонд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20620" w:rsidRDefault="00720620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:rsidR="00754BA6" w:rsidRDefault="00754BA6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54BA6" w:rsidRDefault="00754BA6" w:rsidP="00754BA6">
                            <w:pPr>
                              <w:spacing w:after="120"/>
                              <w:ind w:left="3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4B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 Тип на </w:t>
                            </w:r>
                            <w:r w:rsidR="00971D35" w:rsidRPr="00971D35">
                              <w:rPr>
                                <w:b/>
                                <w:sz w:val="24"/>
                                <w:szCs w:val="24"/>
                              </w:rPr>
                              <w:t>националния договорен фонд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754BA6" w:rsidRDefault="00754BA6" w:rsidP="00754BA6">
                            <w:pPr>
                              <w:spacing w:after="120"/>
                              <w:ind w:left="3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54BA6" w:rsidRPr="00754BA6" w:rsidRDefault="00754BA6" w:rsidP="00754BA6">
                            <w:pPr>
                              <w:spacing w:after="120"/>
                              <w:ind w:left="35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отворен тип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затворен тип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.75pt;margin-top:3.8pt;width:464.7pt;height:1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" filled="f" fillcolor="#dbe5f1">
                <v:textbox>
                  <w:txbxContent>
                    <w:p w:rsidR="00720620" w:rsidRPr="003E3945" w:rsidRDefault="00720620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 xml:space="preserve">Наименование на </w:t>
                      </w:r>
                      <w:r w:rsidR="00971D35" w:rsidRPr="00971D35">
                        <w:rPr>
                          <w:b/>
                          <w:sz w:val="24"/>
                          <w:szCs w:val="24"/>
                        </w:rPr>
                        <w:t>националния договорен фонд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20620" w:rsidRDefault="00720620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:rsidR="00754BA6" w:rsidRDefault="00754BA6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754BA6" w:rsidRDefault="00754BA6" w:rsidP="00754BA6">
                      <w:pPr>
                        <w:spacing w:after="120"/>
                        <w:ind w:left="3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54BA6">
                        <w:rPr>
                          <w:b/>
                          <w:sz w:val="24"/>
                          <w:szCs w:val="24"/>
                        </w:rPr>
                        <w:t xml:space="preserve">2. Тип на </w:t>
                      </w:r>
                      <w:r w:rsidR="00971D35" w:rsidRPr="00971D35">
                        <w:rPr>
                          <w:b/>
                          <w:sz w:val="24"/>
                          <w:szCs w:val="24"/>
                        </w:rPr>
                        <w:t>националния договорен фонд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754BA6" w:rsidRDefault="00754BA6" w:rsidP="00754BA6">
                      <w:pPr>
                        <w:spacing w:after="120"/>
                        <w:ind w:left="3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54BA6" w:rsidRPr="00754BA6" w:rsidRDefault="00754BA6" w:rsidP="00754BA6">
                      <w:pPr>
                        <w:spacing w:after="120"/>
                        <w:ind w:left="357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отворен тип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затворен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тип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</w:p>
    <w:p w:rsidR="00557485" w:rsidRPr="00AE775B" w:rsidRDefault="00270A5E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50800</wp:posOffset>
                </wp:positionV>
                <wp:extent cx="320675" cy="308610"/>
                <wp:effectExtent l="13335" t="8255" r="8890" b="698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BA6" w:rsidRDefault="00754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241.45pt;margin-top:4pt;width:25.2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xaLgIAAFc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">
                <v:textbox>
                  <w:txbxContent>
                    <w:p w:rsidR="00754BA6" w:rsidRDefault="00754BA6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50800</wp:posOffset>
                </wp:positionV>
                <wp:extent cx="309245" cy="308610"/>
                <wp:effectExtent l="5715" t="8255" r="8890" b="698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BA6" w:rsidRDefault="00754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7.6pt;margin-top:4pt;width:24.3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0pLgIAAFcEAAAOAAAAZHJzL2Uyb0RvYy54bWysVNuO0zAQfUfiHyy/06Rpu7R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">
                <v:textbox>
                  <w:txbxContent>
                    <w:p w:rsidR="00754BA6" w:rsidRDefault="00754BA6"/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:rsidR="00754BA6" w:rsidRDefault="00270A5E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241935</wp:posOffset>
                </wp:positionV>
                <wp:extent cx="5901690" cy="724535"/>
                <wp:effectExtent l="0" t="0" r="22860" b="1841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Default="00720620" w:rsidP="00754BA6">
                            <w:pPr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54BA6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54BA6" w:rsidRPr="00754BA6">
                              <w:rPr>
                                <w:b/>
                                <w:sz w:val="22"/>
                                <w:szCs w:val="22"/>
                              </w:rPr>
                              <w:t>Наименование на управляващото дружество/ лицето, управляващо алтернативни инвестиционни фондове</w:t>
                            </w:r>
                            <w:r w:rsidR="00754BA6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54BA6" w:rsidRPr="00754BA6" w:rsidRDefault="00754BA6" w:rsidP="00754BA6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 w:rsidRPr="00754BA6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  <w:p w:rsidR="00720620" w:rsidRDefault="00720620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4.75pt;margin-top:19.05pt;width:464.7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" filled="f" fillcolor="#dbe5f1">
                <v:textbox>
                  <w:txbxContent>
                    <w:p w:rsidR="00720620" w:rsidRDefault="00720620" w:rsidP="00754BA6">
                      <w:pPr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54BA6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754BA6" w:rsidRPr="00754BA6">
                        <w:rPr>
                          <w:b/>
                          <w:sz w:val="22"/>
                          <w:szCs w:val="22"/>
                        </w:rPr>
                        <w:t>Наименование на управляващото дружество/ лицето, управляващо алтернативни инвестиционни фондове</w:t>
                      </w:r>
                      <w:r w:rsidR="00754BA6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54BA6" w:rsidRPr="00754BA6" w:rsidRDefault="00754BA6" w:rsidP="00754BA6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  <w:r w:rsidRPr="00754BA6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.............................................................................................................................................................</w:t>
                      </w:r>
                    </w:p>
                    <w:p w:rsidR="00720620" w:rsidRDefault="00720620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54BA6" w:rsidRDefault="00754BA6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val="en-US" w:eastAsia="en-US"/>
        </w:rPr>
      </w:pPr>
    </w:p>
    <w:p w:rsidR="00754BA6" w:rsidRDefault="00754BA6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val="en-US" w:eastAsia="en-US"/>
        </w:rPr>
      </w:pPr>
    </w:p>
    <w:p w:rsidR="00754BA6" w:rsidRDefault="00754BA6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val="en-US" w:eastAsia="en-US"/>
        </w:rPr>
      </w:pPr>
    </w:p>
    <w:p w:rsidR="00557485" w:rsidRPr="00AE775B" w:rsidRDefault="00754BA6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4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B064DA">
        <w:rPr>
          <w:b/>
          <w:sz w:val="24"/>
          <w:szCs w:val="24"/>
          <w:lang w:eastAsia="en-US"/>
        </w:rPr>
        <w:t xml:space="preserve"> на лицето по т. 3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8943" w:type="dxa"/>
        <w:tblInd w:w="142" w:type="dxa"/>
        <w:tblLook w:val="04A0" w:firstRow="1" w:lastRow="0" w:firstColumn="1" w:lastColumn="0" w:noHBand="0" w:noVBand="1"/>
      </w:tblPr>
      <w:tblGrid>
        <w:gridCol w:w="4588"/>
        <w:gridCol w:w="4355"/>
      </w:tblGrid>
      <w:tr w:rsidR="00557485" w:rsidRPr="00AE775B" w:rsidTr="00DE0DB0">
        <w:trPr>
          <w:trHeight w:val="3197"/>
        </w:trPr>
        <w:tc>
          <w:tcPr>
            <w:tcW w:w="4588" w:type="dxa"/>
            <w:shd w:val="clear" w:color="auto" w:fill="auto"/>
          </w:tcPr>
          <w:p w:rsidR="00557485" w:rsidRPr="007B0F19" w:rsidRDefault="00754BA6" w:rsidP="007B0F19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7B0F19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7B0F19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7B0F19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7B0F19">
              <w:rPr>
                <w:b/>
                <w:sz w:val="24"/>
                <w:szCs w:val="24"/>
                <w:lang w:eastAsia="en-US"/>
              </w:rPr>
              <w:t>:</w:t>
            </w:r>
          </w:p>
          <w:p w:rsidR="00DE0DB0" w:rsidRDefault="00DE0DB0" w:rsidP="007B0F19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</w:p>
          <w:p w:rsidR="00557485" w:rsidRPr="007B0F19" w:rsidRDefault="00557485" w:rsidP="007B0F19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7B0F19">
              <w:rPr>
                <w:sz w:val="24"/>
                <w:szCs w:val="24"/>
                <w:lang w:val="en-US" w:eastAsia="en-US"/>
              </w:rPr>
              <w:t xml:space="preserve">                                 </w:t>
            </w:r>
            <w:proofErr w:type="spellStart"/>
            <w:r w:rsidRPr="007B0F19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7B0F19">
              <w:rPr>
                <w:sz w:val="24"/>
                <w:szCs w:val="24"/>
                <w:lang w:eastAsia="en-US"/>
              </w:rPr>
              <w:t>.</w:t>
            </w:r>
            <w:r w:rsidR="00DE0DB0">
              <w:rPr>
                <w:sz w:val="24"/>
                <w:szCs w:val="24"/>
                <w:lang w:eastAsia="en-US"/>
              </w:rPr>
              <w:t xml:space="preserve"> </w:t>
            </w:r>
            <w:r w:rsidRPr="007B0F19">
              <w:rPr>
                <w:sz w:val="24"/>
                <w:szCs w:val="24"/>
                <w:lang w:eastAsia="en-US"/>
              </w:rPr>
              <w:t>код</w:t>
            </w:r>
            <w:r w:rsidRPr="007B0F19">
              <w:rPr>
                <w:sz w:val="24"/>
                <w:szCs w:val="24"/>
                <w:lang w:eastAsia="en-US"/>
              </w:rPr>
              <w:tab/>
            </w:r>
            <w:r w:rsidRPr="007B0F19">
              <w:rPr>
                <w:sz w:val="24"/>
                <w:szCs w:val="24"/>
                <w:lang w:val="en-US" w:eastAsia="en-US"/>
              </w:rPr>
              <w:t>|</w:t>
            </w:r>
            <w:r w:rsidRPr="007B0F19">
              <w:rPr>
                <w:sz w:val="24"/>
                <w:szCs w:val="24"/>
                <w:lang w:eastAsia="en-US"/>
              </w:rPr>
              <w:t>__</w:t>
            </w:r>
            <w:r w:rsidRPr="007B0F19">
              <w:rPr>
                <w:sz w:val="24"/>
                <w:szCs w:val="24"/>
                <w:lang w:val="en-US" w:eastAsia="en-US"/>
              </w:rPr>
              <w:t>|</w:t>
            </w:r>
            <w:r w:rsidRPr="007B0F19">
              <w:rPr>
                <w:sz w:val="24"/>
                <w:szCs w:val="24"/>
                <w:lang w:eastAsia="en-US"/>
              </w:rPr>
              <w:t>__</w:t>
            </w:r>
            <w:r w:rsidRPr="007B0F19">
              <w:rPr>
                <w:sz w:val="24"/>
                <w:szCs w:val="24"/>
                <w:lang w:val="en-US" w:eastAsia="en-US"/>
              </w:rPr>
              <w:t>|</w:t>
            </w:r>
            <w:r w:rsidRPr="007B0F19">
              <w:rPr>
                <w:sz w:val="24"/>
                <w:szCs w:val="24"/>
                <w:lang w:eastAsia="en-US"/>
              </w:rPr>
              <w:t>__|__</w:t>
            </w:r>
            <w:r w:rsidRPr="007B0F19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7B0F19" w:rsidRDefault="00557485" w:rsidP="00DE0DB0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B0F19">
              <w:rPr>
                <w:sz w:val="24"/>
                <w:szCs w:val="24"/>
                <w:lang w:eastAsia="en-US"/>
              </w:rPr>
              <w:t>гр</w:t>
            </w:r>
            <w:proofErr w:type="spellEnd"/>
            <w:r w:rsidR="00DE0DB0">
              <w:rPr>
                <w:sz w:val="24"/>
                <w:szCs w:val="24"/>
                <w:lang w:eastAsia="en-US"/>
              </w:rPr>
              <w:t>………………………………..</w:t>
            </w:r>
          </w:p>
          <w:p w:rsidR="00557485" w:rsidRPr="007B0F19" w:rsidRDefault="00557485" w:rsidP="00DE0DB0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7B0F19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7B0F19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DE0DB0">
              <w:rPr>
                <w:sz w:val="24"/>
                <w:szCs w:val="24"/>
                <w:lang w:eastAsia="en-US"/>
              </w:rPr>
              <w:t>…………………………</w:t>
            </w:r>
            <w:r w:rsidRPr="007B0F19">
              <w:rPr>
                <w:sz w:val="24"/>
                <w:szCs w:val="24"/>
                <w:lang w:eastAsia="en-US"/>
              </w:rPr>
              <w:t>№</w:t>
            </w:r>
            <w:r w:rsidR="00DE0DB0">
              <w:rPr>
                <w:sz w:val="24"/>
                <w:szCs w:val="24"/>
                <w:lang w:eastAsia="en-US"/>
              </w:rPr>
              <w:t>……..</w:t>
            </w:r>
            <w:r w:rsidRPr="007B0F19">
              <w:rPr>
                <w:sz w:val="24"/>
                <w:szCs w:val="24"/>
                <w:lang w:eastAsia="en-US"/>
              </w:rPr>
              <w:br/>
              <w:t>вх. ....... ет. ....</w:t>
            </w:r>
            <w:r w:rsidR="00DE0DB0">
              <w:rPr>
                <w:sz w:val="24"/>
                <w:szCs w:val="24"/>
                <w:lang w:eastAsia="en-US"/>
              </w:rPr>
              <w:t xml:space="preserve">..... ап. ......... </w:t>
            </w:r>
            <w:proofErr w:type="spellStart"/>
            <w:r w:rsidR="00DE0DB0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DE0DB0">
              <w:rPr>
                <w:sz w:val="24"/>
                <w:szCs w:val="24"/>
                <w:lang w:eastAsia="en-US"/>
              </w:rPr>
              <w:t>. кутия…..</w:t>
            </w:r>
          </w:p>
          <w:p w:rsidR="00557485" w:rsidRPr="007B0F19" w:rsidRDefault="00557485" w:rsidP="00DE0DB0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7B0F19">
              <w:rPr>
                <w:sz w:val="24"/>
                <w:szCs w:val="24"/>
                <w:lang w:eastAsia="en-US"/>
              </w:rPr>
              <w:t>тел./факс</w:t>
            </w:r>
            <w:r w:rsidR="00EB55AB" w:rsidRPr="007B0F19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7B0F19">
              <w:rPr>
                <w:sz w:val="24"/>
                <w:szCs w:val="24"/>
                <w:lang w:eastAsia="en-US"/>
              </w:rPr>
              <w:t xml:space="preserve"> </w:t>
            </w:r>
            <w:r w:rsidRPr="007B0F19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355" w:type="dxa"/>
            <w:shd w:val="clear" w:color="auto" w:fill="auto"/>
          </w:tcPr>
          <w:p w:rsidR="003E3945" w:rsidRPr="007B0F19" w:rsidRDefault="00754BA6" w:rsidP="007B0F19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7B0F19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7B0F19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7B0F19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7B0F19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7B0F19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7B0F19" w:rsidRDefault="00557485" w:rsidP="007B0F19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7B0F19">
              <w:rPr>
                <w:sz w:val="24"/>
                <w:szCs w:val="24"/>
                <w:lang w:eastAsia="en-US"/>
              </w:rPr>
              <w:t>(</w:t>
            </w:r>
            <w:r w:rsidR="00AE775B" w:rsidRPr="007B0F19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7B0F19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7B0F19">
              <w:rPr>
                <w:sz w:val="24"/>
                <w:szCs w:val="24"/>
                <w:lang w:eastAsia="en-US"/>
              </w:rPr>
              <w:t>адреса на управление</w:t>
            </w:r>
            <w:r w:rsidRPr="007B0F19">
              <w:rPr>
                <w:sz w:val="24"/>
                <w:szCs w:val="24"/>
                <w:lang w:eastAsia="en-US"/>
              </w:rPr>
              <w:t>)</w:t>
            </w:r>
          </w:p>
          <w:p w:rsidR="00557485" w:rsidRPr="007B0F19" w:rsidRDefault="00557485" w:rsidP="007B0F19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7B0F19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7B0F19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7B0F19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7B0F19" w:rsidRDefault="00DE0DB0" w:rsidP="00DE0DB0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sz w:val="24"/>
                <w:szCs w:val="24"/>
                <w:lang w:eastAsia="en-US"/>
              </w:rPr>
              <w:t>…………………………………….</w:t>
            </w:r>
          </w:p>
          <w:p w:rsidR="00557485" w:rsidRPr="007B0F19" w:rsidRDefault="00EB55AB" w:rsidP="00DE0DB0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7B0F19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7B0F19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7B0F19">
              <w:rPr>
                <w:sz w:val="24"/>
                <w:szCs w:val="24"/>
                <w:lang w:eastAsia="en-US"/>
              </w:rPr>
              <w:t>…</w:t>
            </w:r>
            <w:r w:rsidR="00DE0DB0">
              <w:rPr>
                <w:sz w:val="24"/>
                <w:szCs w:val="24"/>
                <w:lang w:val="en-US" w:eastAsia="en-US"/>
              </w:rPr>
              <w:t>…………………</w:t>
            </w:r>
            <w:r w:rsidR="00DE0DB0">
              <w:rPr>
                <w:sz w:val="24"/>
                <w:szCs w:val="24"/>
                <w:lang w:eastAsia="en-US"/>
              </w:rPr>
              <w:t>…</w:t>
            </w:r>
            <w:r w:rsidR="00DE0DB0">
              <w:rPr>
                <w:sz w:val="24"/>
                <w:szCs w:val="24"/>
                <w:lang w:val="en-US" w:eastAsia="en-US"/>
              </w:rPr>
              <w:t>…</w:t>
            </w:r>
            <w:r w:rsidR="00557485" w:rsidRPr="007B0F19">
              <w:rPr>
                <w:sz w:val="24"/>
                <w:szCs w:val="24"/>
                <w:lang w:eastAsia="en-US"/>
              </w:rPr>
              <w:t>№</w:t>
            </w:r>
            <w:r w:rsidR="00DE0DB0">
              <w:rPr>
                <w:sz w:val="24"/>
                <w:szCs w:val="24"/>
                <w:lang w:eastAsia="en-US"/>
              </w:rPr>
              <w:t xml:space="preserve">…….. </w:t>
            </w:r>
            <w:r w:rsidR="00557485" w:rsidRPr="007B0F19">
              <w:rPr>
                <w:sz w:val="24"/>
                <w:szCs w:val="24"/>
                <w:lang w:eastAsia="en-US"/>
              </w:rPr>
              <w:br/>
              <w:t xml:space="preserve">вх. ....... ет. ........ ап. ....... </w:t>
            </w:r>
            <w:proofErr w:type="spellStart"/>
            <w:r w:rsidR="00557485" w:rsidRPr="007B0F19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7B0F19">
              <w:rPr>
                <w:sz w:val="24"/>
                <w:szCs w:val="24"/>
                <w:lang w:eastAsia="en-US"/>
              </w:rPr>
              <w:t xml:space="preserve">. </w:t>
            </w:r>
            <w:r w:rsidR="00DE0DB0" w:rsidRPr="007B0F19">
              <w:rPr>
                <w:sz w:val="24"/>
                <w:szCs w:val="24"/>
                <w:lang w:eastAsia="en-US"/>
              </w:rPr>
              <w:t>кутия</w:t>
            </w:r>
            <w:r w:rsidR="00DE0DB0">
              <w:rPr>
                <w:sz w:val="24"/>
                <w:szCs w:val="24"/>
                <w:lang w:eastAsia="en-US"/>
              </w:rPr>
              <w:t xml:space="preserve">….. </w:t>
            </w:r>
          </w:p>
          <w:p w:rsidR="00557485" w:rsidRPr="007B0F19" w:rsidRDefault="00557485" w:rsidP="00DE0DB0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7B0F19">
              <w:rPr>
                <w:sz w:val="24"/>
                <w:szCs w:val="24"/>
                <w:lang w:eastAsia="en-US"/>
              </w:rPr>
              <w:t>тел./факс .............................................</w:t>
            </w:r>
            <w:r w:rsidR="00EB55AB" w:rsidRPr="007B0F19">
              <w:rPr>
                <w:sz w:val="24"/>
                <w:szCs w:val="24"/>
                <w:lang w:val="en-US" w:eastAsia="en-US"/>
              </w:rPr>
              <w:t>.....</w:t>
            </w:r>
            <w:r w:rsidRPr="007B0F19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A65E04" w:rsidRPr="00A65E04" w:rsidRDefault="00A65E04" w:rsidP="00A65E04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 w:rsidRPr="00A65E04">
        <w:rPr>
          <w:sz w:val="24"/>
          <w:lang w:eastAsia="en-US"/>
        </w:rPr>
        <w:t xml:space="preserve">  e-</w:t>
      </w:r>
      <w:proofErr w:type="spellStart"/>
      <w:r w:rsidRPr="00A65E04">
        <w:rPr>
          <w:sz w:val="24"/>
          <w:lang w:eastAsia="en-US"/>
        </w:rPr>
        <w:t>mail</w:t>
      </w:r>
      <w:proofErr w:type="spellEnd"/>
      <w:r w:rsidRPr="00A65E04">
        <w:rPr>
          <w:sz w:val="24"/>
          <w:lang w:eastAsia="en-US"/>
        </w:rPr>
        <w:t xml:space="preserve"> </w:t>
      </w:r>
      <w:r w:rsidRPr="00A65E04">
        <w:rPr>
          <w:sz w:val="24"/>
          <w:lang w:eastAsia="en-US"/>
        </w:rPr>
        <w:tab/>
      </w:r>
      <w:r w:rsidRPr="00A65E04">
        <w:rPr>
          <w:sz w:val="24"/>
          <w:lang w:val="en-US" w:eastAsia="en-US"/>
        </w:rPr>
        <w:t xml:space="preserve">   web-site:………………………………….</w:t>
      </w:r>
      <w:r w:rsidRPr="00A65E04">
        <w:rPr>
          <w:sz w:val="24"/>
          <w:lang w:eastAsia="en-US"/>
        </w:rPr>
        <w:t xml:space="preserve"> </w:t>
      </w:r>
    </w:p>
    <w:p w:rsidR="00DE0DB0" w:rsidRPr="00A65E04" w:rsidRDefault="00A65E04" w:rsidP="00DE0DB0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 w:rsidRPr="00A65E04">
        <w:rPr>
          <w:sz w:val="24"/>
          <w:lang w:eastAsia="en-US"/>
        </w:rPr>
        <w:t xml:space="preserve">          </w:t>
      </w:r>
      <w:r w:rsidRPr="00A65E04">
        <w:rPr>
          <w:sz w:val="24"/>
          <w:lang w:val="en-US" w:eastAsia="en-US"/>
        </w:rPr>
        <w:t>(</w:t>
      </w:r>
      <w:r w:rsidRPr="00A65E04">
        <w:rPr>
          <w:sz w:val="24"/>
          <w:lang w:eastAsia="en-US"/>
        </w:rPr>
        <w:t>попълва се задължително</w:t>
      </w:r>
      <w:r w:rsidRPr="00A65E04">
        <w:rPr>
          <w:sz w:val="24"/>
          <w:lang w:val="en-US" w:eastAsia="en-US"/>
        </w:rPr>
        <w:t>)</w:t>
      </w:r>
    </w:p>
    <w:p w:rsidR="00A65E04" w:rsidRPr="00A65E04" w:rsidRDefault="00A65E04" w:rsidP="00A65E04">
      <w:pPr>
        <w:ind w:right="-142"/>
        <w:rPr>
          <w:sz w:val="24"/>
          <w:lang w:val="en-US" w:eastAsia="en-US"/>
        </w:rPr>
      </w:pPr>
    </w:p>
    <w:p w:rsidR="00AE775B" w:rsidRPr="00AE775B" w:rsidRDefault="00EB55AB" w:rsidP="00EB55AB">
      <w:pPr>
        <w:ind w:firstLine="284"/>
        <w:jc w:val="center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en-US"/>
        </w:rPr>
        <w:t xml:space="preserve"> 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EB55AB">
      <w:pPr>
        <w:tabs>
          <w:tab w:val="left" w:leader="dot" w:pos="4678"/>
        </w:tabs>
        <w:ind w:firstLine="284"/>
        <w:jc w:val="center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 w:rsidP="007B0F19">
            <w:pPr>
              <w:jc w:val="center"/>
              <w:rPr>
                <w:b/>
                <w:sz w:val="24"/>
                <w:szCs w:val="24"/>
              </w:rPr>
            </w:pPr>
            <w:r w:rsidRPr="007B0F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7B0F19" w:rsidRDefault="00087D06" w:rsidP="007B0F19">
            <w:pPr>
              <w:jc w:val="center"/>
              <w:rPr>
                <w:b/>
                <w:sz w:val="24"/>
                <w:szCs w:val="24"/>
              </w:rPr>
            </w:pPr>
            <w:r w:rsidRPr="007B0F19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7B0F19" w:rsidRDefault="00087D06" w:rsidP="007B0F19">
            <w:pPr>
              <w:jc w:val="center"/>
              <w:rPr>
                <w:b/>
                <w:sz w:val="24"/>
                <w:szCs w:val="24"/>
              </w:rPr>
            </w:pPr>
            <w:r w:rsidRPr="007B0F19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7B0F19" w:rsidRDefault="00087D06" w:rsidP="007B0F19">
            <w:pPr>
              <w:jc w:val="center"/>
              <w:rPr>
                <w:b/>
                <w:sz w:val="24"/>
                <w:szCs w:val="24"/>
              </w:rPr>
            </w:pPr>
            <w:r w:rsidRPr="007B0F19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</w:tr>
      <w:tr w:rsid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</w:tr>
      <w:tr w:rsid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</w:tr>
      <w:tr w:rsid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</w:tr>
      <w:tr w:rsid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</w:tr>
      <w:tr w:rsid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</w:tr>
      <w:tr w:rsid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</w:tr>
      <w:tr w:rsidR="00246B97" w:rsidTr="007B0F19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</w:tr>
      <w:tr w:rsidR="00246B97" w:rsidTr="007B0F19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</w:tr>
      <w:tr w:rsidR="00246B97" w:rsidTr="007B0F19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</w:tr>
      <w:tr w:rsidR="00246B97" w:rsidTr="007B0F19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7B0F19" w:rsidRDefault="00246B97">
            <w:pPr>
              <w:rPr>
                <w:sz w:val="24"/>
                <w:szCs w:val="24"/>
              </w:rPr>
            </w:pPr>
          </w:p>
        </w:tc>
      </w:tr>
      <w:tr w:rsid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</w:tr>
      <w:tr w:rsid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</w:tr>
      <w:tr w:rsid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7B0F19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7B0F19" w:rsidRDefault="00087D06" w:rsidP="007B0F1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7B0F19" w:rsidRDefault="00087D06" w:rsidP="007B0F19">
            <w:pPr>
              <w:jc w:val="right"/>
              <w:rPr>
                <w:b/>
                <w:sz w:val="24"/>
                <w:szCs w:val="24"/>
              </w:rPr>
            </w:pPr>
            <w:r w:rsidRPr="007B0F19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7B0F19" w:rsidRDefault="00087D06" w:rsidP="007B0F1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7B0F19" w:rsidRDefault="00087D06" w:rsidP="007B0F1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>Обр</w:t>
      </w:r>
      <w:r w:rsidR="00240530">
        <w:rPr>
          <w:rFonts w:ascii="TimesNewRoman,Italic" w:hAnsi="TimesNewRoman,Italic" w:cs="TimesNewRoman,Italic"/>
          <w:i/>
          <w:iCs/>
          <w:sz w:val="21"/>
          <w:szCs w:val="21"/>
        </w:rPr>
        <w:t xml:space="preserve">азецът на заявлението </w:t>
      </w:r>
      <w:r w:rsidR="00240530" w:rsidRPr="00240530">
        <w:rPr>
          <w:rFonts w:ascii="TimesNewRoman,Italic" w:hAnsi="TimesNewRoman,Italic" w:cs="TimesNewRoman,Italic"/>
          <w:i/>
          <w:iCs/>
          <w:sz w:val="21"/>
          <w:szCs w:val="21"/>
        </w:rPr>
        <w:t>е утвърде</w:t>
      </w:r>
      <w:r w:rsidRPr="00240530">
        <w:rPr>
          <w:rFonts w:ascii="TimesNewRoman,Italic" w:hAnsi="TimesNewRoman,Italic" w:cs="TimesNewRoman,Italic"/>
          <w:i/>
          <w:iCs/>
          <w:sz w:val="21"/>
          <w:szCs w:val="21"/>
        </w:rPr>
        <w:t xml:space="preserve">н със Заповед № </w:t>
      </w:r>
      <w:r w:rsidR="00822A6D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240530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заместник-председателя, ръководещ управление "Надзор на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 инвестиционната дейност" към КФН.</w:t>
      </w:r>
    </w:p>
    <w:sectPr w:rsidR="00087D06" w:rsidRPr="00954DFB" w:rsidSect="00DE0DB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87D06"/>
    <w:rsid w:val="000B2D37"/>
    <w:rsid w:val="000C37FE"/>
    <w:rsid w:val="000E092B"/>
    <w:rsid w:val="000F46B0"/>
    <w:rsid w:val="00127CA6"/>
    <w:rsid w:val="00157663"/>
    <w:rsid w:val="00182A19"/>
    <w:rsid w:val="00240530"/>
    <w:rsid w:val="00246B97"/>
    <w:rsid w:val="002522A3"/>
    <w:rsid w:val="00261034"/>
    <w:rsid w:val="00270A5E"/>
    <w:rsid w:val="00373882"/>
    <w:rsid w:val="00380E43"/>
    <w:rsid w:val="003E3945"/>
    <w:rsid w:val="00445D27"/>
    <w:rsid w:val="00497C5C"/>
    <w:rsid w:val="004A4745"/>
    <w:rsid w:val="005215CA"/>
    <w:rsid w:val="00557485"/>
    <w:rsid w:val="00614BC2"/>
    <w:rsid w:val="006279F2"/>
    <w:rsid w:val="006A58F7"/>
    <w:rsid w:val="006B3848"/>
    <w:rsid w:val="00711D75"/>
    <w:rsid w:val="00720620"/>
    <w:rsid w:val="00752FEF"/>
    <w:rsid w:val="00754BA6"/>
    <w:rsid w:val="007602F4"/>
    <w:rsid w:val="00791B74"/>
    <w:rsid w:val="007B0F19"/>
    <w:rsid w:val="00822A6D"/>
    <w:rsid w:val="008319AC"/>
    <w:rsid w:val="008A5D36"/>
    <w:rsid w:val="009540EF"/>
    <w:rsid w:val="00954DFB"/>
    <w:rsid w:val="00971D35"/>
    <w:rsid w:val="009C1C4A"/>
    <w:rsid w:val="009C1E63"/>
    <w:rsid w:val="009E5623"/>
    <w:rsid w:val="00A377E1"/>
    <w:rsid w:val="00A5478B"/>
    <w:rsid w:val="00A65E04"/>
    <w:rsid w:val="00AE775B"/>
    <w:rsid w:val="00B064DA"/>
    <w:rsid w:val="00B2692B"/>
    <w:rsid w:val="00B532C1"/>
    <w:rsid w:val="00BC3FD1"/>
    <w:rsid w:val="00BF619F"/>
    <w:rsid w:val="00C24A98"/>
    <w:rsid w:val="00C74564"/>
    <w:rsid w:val="00C87FF8"/>
    <w:rsid w:val="00CE26C7"/>
    <w:rsid w:val="00D92CA2"/>
    <w:rsid w:val="00DE0DB0"/>
    <w:rsid w:val="00DE0F4A"/>
    <w:rsid w:val="00E26725"/>
    <w:rsid w:val="00E72B25"/>
    <w:rsid w:val="00EB4139"/>
    <w:rsid w:val="00EB55AB"/>
    <w:rsid w:val="00EC1B14"/>
    <w:rsid w:val="00F1515A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F6C97A7A-9926-4245-A0A6-C539C766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2019-07-09T07:58:00Z</dcterms:created>
  <dcterms:modified xsi:type="dcterms:W3CDTF">2019-07-09T07:58:00Z</dcterms:modified>
</cp:coreProperties>
</file>