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7C6671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C0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G3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RNw3wG4woIq9TOhg7pSb2YZ02/O6R01RHV8hj9ejaQnIWM5E1KuDgDVfbDZ80ghkCB&#10;OKxTY/sACWNAp7iT820n/OQRhY+zZZrNl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7C6671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3970" r="21590" b="298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8t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M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Cp5g8t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:rsidR="00954DFB" w:rsidRDefault="00246B97" w:rsidP="00954DFB">
      <w:pPr>
        <w:pStyle w:val="Heading3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ЗАЯВЛЕНИЕ</w:t>
      </w:r>
    </w:p>
    <w:p w:rsidR="00DB77F6" w:rsidRPr="00604D4D" w:rsidRDefault="00DB77F6" w:rsidP="00DB77F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за издаване на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лиценз за извършване на дейност като инвестиционно дружество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 по чл. 12, ал.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1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 от Закона за дейността на колективните инвестиционни схеми и </w:t>
      </w:r>
      <w:r w:rsidR="00973CE4">
        <w:rPr>
          <w:rFonts w:ascii="TimesNewRoman,Bold" w:hAnsi="TimesNewRoman,Bold" w:cs="TimesNewRoman,Bold"/>
          <w:b/>
          <w:bCs/>
          <w:sz w:val="28"/>
          <w:szCs w:val="28"/>
        </w:rPr>
        <w:t xml:space="preserve">на 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>други предприятия за колективно инвестиране (ЗДКИСДПКИ)</w:t>
      </w:r>
    </w:p>
    <w:bookmarkEnd w:id="0"/>
    <w:p w:rsidR="00557485" w:rsidRDefault="00557485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7C6671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48260</wp:posOffset>
                </wp:positionV>
                <wp:extent cx="5901690" cy="673100"/>
                <wp:effectExtent l="0" t="0" r="2286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Наименование на </w:t>
                            </w:r>
                            <w:r w:rsidR="00DB77F6" w:rsidRPr="00DB77F6">
                              <w:rPr>
                                <w:b/>
                                <w:sz w:val="24"/>
                                <w:szCs w:val="24"/>
                              </w:rPr>
                              <w:t>инвестиционното дружество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20620" w:rsidRDefault="00720620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.75pt;margin-top:3.8pt;width:464.7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" filled="f" fillcolor="#dbe5f1"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 xml:space="preserve">Наименование на </w:t>
                      </w:r>
                      <w:r w:rsidR="00DB77F6" w:rsidRPr="00DB77F6">
                        <w:rPr>
                          <w:b/>
                          <w:sz w:val="24"/>
                          <w:szCs w:val="24"/>
                        </w:rPr>
                        <w:t>инвестиционното дружество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20620" w:rsidRDefault="00720620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7C6671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192405</wp:posOffset>
                </wp:positionV>
                <wp:extent cx="5901690" cy="621665"/>
                <wp:effectExtent l="0" t="0" r="22860" b="260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621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Default="00720620" w:rsidP="00995F4A">
                            <w:pPr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995F4A">
                              <w:rPr>
                                <w:b/>
                                <w:sz w:val="22"/>
                                <w:szCs w:val="22"/>
                              </w:rPr>
                              <w:t>Наименование на управляващото дружество:</w:t>
                            </w:r>
                          </w:p>
                          <w:p w:rsidR="00995F4A" w:rsidRPr="00995F4A" w:rsidRDefault="00995F4A" w:rsidP="00995F4A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 w:rsidRPr="00995F4A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4.75pt;margin-top:15.15pt;width:464.7pt;height:4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" filled="f" fillcolor="#dbe5f1">
                <v:textbox>
                  <w:txbxContent>
                    <w:p w:rsidR="00720620" w:rsidRDefault="00720620" w:rsidP="00995F4A">
                      <w:pPr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2. </w:t>
                      </w:r>
                      <w:r w:rsidR="00995F4A">
                        <w:rPr>
                          <w:b/>
                          <w:sz w:val="22"/>
                          <w:szCs w:val="22"/>
                        </w:rPr>
                        <w:t>Наименование на управляващото дружество:</w:t>
                      </w:r>
                    </w:p>
                    <w:p w:rsidR="00995F4A" w:rsidRPr="00995F4A" w:rsidRDefault="00995F4A" w:rsidP="00995F4A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  <w:r w:rsidRPr="00995F4A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557485" w:rsidRPr="00AE775B" w:rsidRDefault="003E3945" w:rsidP="00995F4A">
      <w:pPr>
        <w:widowControl/>
        <w:tabs>
          <w:tab w:val="left" w:pos="426"/>
        </w:tabs>
        <w:spacing w:before="240" w:after="120"/>
        <w:ind w:firstLine="425"/>
        <w:jc w:val="both"/>
        <w:rPr>
          <w:sz w:val="24"/>
          <w:szCs w:val="24"/>
          <w:lang w:eastAsia="en-US"/>
        </w:rPr>
      </w:pPr>
      <w:r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973CE4">
        <w:rPr>
          <w:b/>
          <w:sz w:val="24"/>
          <w:szCs w:val="24"/>
          <w:lang w:eastAsia="en-US"/>
        </w:rPr>
        <w:t xml:space="preserve"> на управляващото дружество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26"/>
        <w:gridCol w:w="4402"/>
      </w:tblGrid>
      <w:tr w:rsidR="00557485" w:rsidRPr="00AE775B" w:rsidTr="00C827C2">
        <w:trPr>
          <w:trHeight w:val="3240"/>
        </w:trPr>
        <w:tc>
          <w:tcPr>
            <w:tcW w:w="4526" w:type="dxa"/>
            <w:shd w:val="clear" w:color="auto" w:fill="auto"/>
          </w:tcPr>
          <w:p w:rsidR="00557485" w:rsidRPr="00A327F0" w:rsidRDefault="00F937F2" w:rsidP="00A327F0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A327F0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A327F0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A327F0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A327F0">
              <w:rPr>
                <w:b/>
                <w:sz w:val="24"/>
                <w:szCs w:val="24"/>
                <w:lang w:eastAsia="en-US"/>
              </w:rPr>
              <w:t>:</w:t>
            </w:r>
          </w:p>
          <w:p w:rsidR="00C827C2" w:rsidRDefault="00557485" w:rsidP="00A327F0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  <w:r w:rsidRPr="00A327F0">
              <w:rPr>
                <w:sz w:val="24"/>
                <w:szCs w:val="24"/>
                <w:lang w:val="en-US" w:eastAsia="en-US"/>
              </w:rPr>
              <w:t xml:space="preserve">                                </w:t>
            </w:r>
          </w:p>
          <w:p w:rsidR="00557485" w:rsidRPr="00A327F0" w:rsidRDefault="00557485" w:rsidP="00A327F0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A327F0">
              <w:rPr>
                <w:sz w:val="24"/>
                <w:szCs w:val="24"/>
                <w:lang w:val="en-US" w:eastAsia="en-US"/>
              </w:rPr>
              <w:t xml:space="preserve"> </w:t>
            </w:r>
            <w:r w:rsidR="00C827C2">
              <w:rPr>
                <w:sz w:val="24"/>
                <w:szCs w:val="24"/>
                <w:lang w:eastAsia="en-US"/>
              </w:rPr>
              <w:t xml:space="preserve">                             </w:t>
            </w:r>
            <w:proofErr w:type="spellStart"/>
            <w:r w:rsidRPr="00A327F0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A327F0">
              <w:rPr>
                <w:sz w:val="24"/>
                <w:szCs w:val="24"/>
                <w:lang w:eastAsia="en-US"/>
              </w:rPr>
              <w:t>. код</w:t>
            </w:r>
            <w:r w:rsidRPr="00A327F0">
              <w:rPr>
                <w:sz w:val="24"/>
                <w:szCs w:val="24"/>
                <w:lang w:eastAsia="en-US"/>
              </w:rPr>
              <w:tab/>
            </w:r>
            <w:r w:rsidRPr="00A327F0">
              <w:rPr>
                <w:sz w:val="24"/>
                <w:szCs w:val="24"/>
                <w:lang w:val="en-US" w:eastAsia="en-US"/>
              </w:rPr>
              <w:t>|</w:t>
            </w:r>
            <w:r w:rsidRPr="00A327F0">
              <w:rPr>
                <w:sz w:val="24"/>
                <w:szCs w:val="24"/>
                <w:lang w:eastAsia="en-US"/>
              </w:rPr>
              <w:t>__</w:t>
            </w:r>
            <w:r w:rsidRPr="00A327F0">
              <w:rPr>
                <w:sz w:val="24"/>
                <w:szCs w:val="24"/>
                <w:lang w:val="en-US" w:eastAsia="en-US"/>
              </w:rPr>
              <w:t>|</w:t>
            </w:r>
            <w:r w:rsidRPr="00A327F0">
              <w:rPr>
                <w:sz w:val="24"/>
                <w:szCs w:val="24"/>
                <w:lang w:eastAsia="en-US"/>
              </w:rPr>
              <w:t>__</w:t>
            </w:r>
            <w:r w:rsidRPr="00A327F0">
              <w:rPr>
                <w:sz w:val="24"/>
                <w:szCs w:val="24"/>
                <w:lang w:val="en-US" w:eastAsia="en-US"/>
              </w:rPr>
              <w:t>|</w:t>
            </w:r>
            <w:r w:rsidRPr="00A327F0">
              <w:rPr>
                <w:sz w:val="24"/>
                <w:szCs w:val="24"/>
                <w:lang w:eastAsia="en-US"/>
              </w:rPr>
              <w:t>__|__</w:t>
            </w:r>
            <w:r w:rsidRPr="00A327F0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A327F0" w:rsidRDefault="00557485" w:rsidP="00C827C2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A327F0">
              <w:rPr>
                <w:sz w:val="24"/>
                <w:szCs w:val="24"/>
                <w:lang w:eastAsia="en-US"/>
              </w:rPr>
              <w:t xml:space="preserve">гр. </w:t>
            </w:r>
            <w:r w:rsidR="00C827C2">
              <w:rPr>
                <w:sz w:val="24"/>
                <w:szCs w:val="24"/>
                <w:lang w:eastAsia="en-US"/>
              </w:rPr>
              <w:t>……………………………………..</w:t>
            </w:r>
          </w:p>
          <w:p w:rsidR="00557485" w:rsidRPr="00A327F0" w:rsidRDefault="00C827C2" w:rsidP="00C827C2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ул./</w:t>
            </w:r>
            <w:proofErr w:type="spellStart"/>
            <w:r>
              <w:rPr>
                <w:sz w:val="24"/>
                <w:szCs w:val="24"/>
                <w:lang w:eastAsia="en-US"/>
              </w:rPr>
              <w:t>бул</w:t>
            </w:r>
            <w:proofErr w:type="spellEnd"/>
            <w:r>
              <w:rPr>
                <w:sz w:val="24"/>
                <w:szCs w:val="24"/>
                <w:lang w:eastAsia="en-US"/>
              </w:rPr>
              <w:t>…………...………………</w:t>
            </w:r>
            <w:r w:rsidR="00557485" w:rsidRPr="00A327F0"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sz w:val="24"/>
                <w:szCs w:val="24"/>
                <w:lang w:eastAsia="en-US"/>
              </w:rPr>
              <w:t>…….</w:t>
            </w:r>
            <w:r>
              <w:rPr>
                <w:sz w:val="24"/>
                <w:szCs w:val="24"/>
                <w:lang w:eastAsia="en-US"/>
              </w:rPr>
              <w:br/>
              <w:t>вх. ..... ет. ......</w:t>
            </w:r>
            <w:r w:rsidR="00557485" w:rsidRPr="00A327F0">
              <w:rPr>
                <w:sz w:val="24"/>
                <w:szCs w:val="24"/>
                <w:lang w:eastAsia="en-US"/>
              </w:rPr>
              <w:t>. ап. .</w:t>
            </w:r>
            <w:r>
              <w:rPr>
                <w:sz w:val="24"/>
                <w:szCs w:val="24"/>
                <w:lang w:eastAsia="en-US"/>
              </w:rPr>
              <w:t xml:space="preserve">..... </w:t>
            </w:r>
            <w:proofErr w:type="spellStart"/>
            <w:r>
              <w:rPr>
                <w:sz w:val="24"/>
                <w:szCs w:val="24"/>
                <w:lang w:eastAsia="en-US"/>
              </w:rPr>
              <w:t>пощ</w:t>
            </w:r>
            <w:proofErr w:type="spellEnd"/>
            <w:r>
              <w:rPr>
                <w:sz w:val="24"/>
                <w:szCs w:val="24"/>
                <w:lang w:eastAsia="en-US"/>
              </w:rPr>
              <w:t>. кутия………</w:t>
            </w:r>
          </w:p>
          <w:p w:rsidR="00557485" w:rsidRPr="00A327F0" w:rsidRDefault="00557485" w:rsidP="00C827C2">
            <w:pPr>
              <w:widowControl/>
              <w:spacing w:before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A327F0">
              <w:rPr>
                <w:sz w:val="24"/>
                <w:szCs w:val="24"/>
                <w:lang w:eastAsia="en-US"/>
              </w:rPr>
              <w:t>тел./факс</w:t>
            </w:r>
            <w:r w:rsidR="00EB55AB" w:rsidRPr="00A327F0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A327F0">
              <w:rPr>
                <w:sz w:val="24"/>
                <w:szCs w:val="24"/>
                <w:lang w:eastAsia="en-US"/>
              </w:rPr>
              <w:t xml:space="preserve"> </w:t>
            </w:r>
            <w:r w:rsidRPr="00A327F0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402" w:type="dxa"/>
            <w:shd w:val="clear" w:color="auto" w:fill="auto"/>
          </w:tcPr>
          <w:p w:rsidR="003E3945" w:rsidRPr="00A327F0" w:rsidRDefault="00F937F2" w:rsidP="00A327F0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A327F0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A327F0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A327F0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A327F0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A327F0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A327F0" w:rsidRDefault="00557485" w:rsidP="00A327F0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A327F0">
              <w:rPr>
                <w:sz w:val="24"/>
                <w:szCs w:val="24"/>
                <w:lang w:eastAsia="en-US"/>
              </w:rPr>
              <w:t>(</w:t>
            </w:r>
            <w:r w:rsidR="00AE775B" w:rsidRPr="00A327F0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A327F0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A327F0">
              <w:rPr>
                <w:sz w:val="24"/>
                <w:szCs w:val="24"/>
                <w:lang w:eastAsia="en-US"/>
              </w:rPr>
              <w:t>адреса на управление</w:t>
            </w:r>
            <w:r w:rsidRPr="00A327F0">
              <w:rPr>
                <w:sz w:val="24"/>
                <w:szCs w:val="24"/>
                <w:lang w:eastAsia="en-US"/>
              </w:rPr>
              <w:t>)</w:t>
            </w:r>
          </w:p>
          <w:p w:rsidR="00557485" w:rsidRPr="00A327F0" w:rsidRDefault="00557485" w:rsidP="00A327F0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A327F0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A327F0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A327F0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A327F0" w:rsidRDefault="00557485" w:rsidP="00C827C2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327F0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="00C827C2">
              <w:rPr>
                <w:sz w:val="24"/>
                <w:szCs w:val="24"/>
                <w:lang w:eastAsia="en-US"/>
              </w:rPr>
              <w:t>……..…………………………</w:t>
            </w:r>
          </w:p>
          <w:p w:rsidR="00557485" w:rsidRPr="00A327F0" w:rsidRDefault="00EB55AB" w:rsidP="00C827C2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A327F0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A327F0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A327F0">
              <w:rPr>
                <w:sz w:val="24"/>
                <w:szCs w:val="24"/>
                <w:lang w:eastAsia="en-US"/>
              </w:rPr>
              <w:t>…</w:t>
            </w:r>
            <w:r w:rsidRPr="00A327F0">
              <w:rPr>
                <w:sz w:val="24"/>
                <w:szCs w:val="24"/>
                <w:lang w:val="en-US" w:eastAsia="en-US"/>
              </w:rPr>
              <w:t>………………</w:t>
            </w:r>
            <w:r w:rsidR="00C827C2">
              <w:rPr>
                <w:sz w:val="24"/>
                <w:szCs w:val="24"/>
                <w:lang w:eastAsia="en-US"/>
              </w:rPr>
              <w:t>……….№……...</w:t>
            </w:r>
            <w:r w:rsidR="00557485" w:rsidRPr="00A327F0">
              <w:rPr>
                <w:sz w:val="24"/>
                <w:szCs w:val="24"/>
                <w:lang w:eastAsia="en-US"/>
              </w:rPr>
              <w:br/>
              <w:t xml:space="preserve">вх. .... ет. ..... ап. .... </w:t>
            </w:r>
            <w:proofErr w:type="spellStart"/>
            <w:r w:rsidR="00557485" w:rsidRPr="00A327F0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A327F0">
              <w:rPr>
                <w:sz w:val="24"/>
                <w:szCs w:val="24"/>
                <w:lang w:eastAsia="en-US"/>
              </w:rPr>
              <w:t xml:space="preserve">. </w:t>
            </w:r>
            <w:r w:rsidR="00C827C2" w:rsidRPr="00A327F0">
              <w:rPr>
                <w:sz w:val="24"/>
                <w:szCs w:val="24"/>
                <w:lang w:eastAsia="en-US"/>
              </w:rPr>
              <w:t>кутия</w:t>
            </w:r>
            <w:r w:rsidR="00C827C2">
              <w:rPr>
                <w:sz w:val="24"/>
                <w:szCs w:val="24"/>
                <w:lang w:eastAsia="en-US"/>
              </w:rPr>
              <w:t>……</w:t>
            </w:r>
            <w:r w:rsidR="00557485" w:rsidRPr="00A327F0">
              <w:rPr>
                <w:sz w:val="24"/>
                <w:szCs w:val="24"/>
                <w:lang w:eastAsia="en-US"/>
              </w:rPr>
              <w:t xml:space="preserve"> </w:t>
            </w:r>
          </w:p>
          <w:p w:rsidR="00557485" w:rsidRPr="00A327F0" w:rsidRDefault="00557485" w:rsidP="00C827C2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A327F0">
              <w:rPr>
                <w:sz w:val="24"/>
                <w:szCs w:val="24"/>
                <w:lang w:eastAsia="en-US"/>
              </w:rPr>
              <w:t>тел./факс ..............................................</w:t>
            </w:r>
            <w:r w:rsidR="00EB55AB" w:rsidRPr="00A327F0">
              <w:rPr>
                <w:sz w:val="24"/>
                <w:szCs w:val="24"/>
                <w:lang w:val="en-US" w:eastAsia="en-US"/>
              </w:rPr>
              <w:t>.....</w:t>
            </w:r>
            <w:r w:rsidRPr="00A327F0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973CE4" w:rsidRDefault="00973CE4" w:rsidP="00973CE4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e-mail </w:t>
      </w:r>
      <w:r>
        <w:rPr>
          <w:sz w:val="24"/>
          <w:lang w:eastAsia="en-US"/>
        </w:rPr>
        <w:tab/>
      </w:r>
      <w:r>
        <w:rPr>
          <w:sz w:val="24"/>
          <w:lang w:val="en-US" w:eastAsia="en-US"/>
        </w:rPr>
        <w:t xml:space="preserve">   web-site:………………………………….</w:t>
      </w:r>
      <w:r w:rsidRPr="00557485">
        <w:rPr>
          <w:sz w:val="24"/>
          <w:lang w:eastAsia="en-US"/>
        </w:rPr>
        <w:t xml:space="preserve"> </w:t>
      </w:r>
    </w:p>
    <w:p w:rsidR="00C827C2" w:rsidRDefault="00973CE4" w:rsidP="00C827C2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 w:rsidR="00C827C2">
        <w:rPr>
          <w:sz w:val="24"/>
          <w:lang w:eastAsia="en-US"/>
        </w:rPr>
        <w:t>попълва се задължително)</w:t>
      </w:r>
      <w:r>
        <w:rPr>
          <w:sz w:val="24"/>
          <w:lang w:eastAsia="en-US"/>
        </w:rPr>
        <w:t xml:space="preserve"> </w:t>
      </w:r>
    </w:p>
    <w:p w:rsidR="00973CE4" w:rsidRDefault="00973CE4" w:rsidP="00973CE4">
      <w:pPr>
        <w:ind w:right="-142"/>
        <w:rPr>
          <w:sz w:val="24"/>
          <w:lang w:eastAsia="en-US"/>
        </w:rPr>
      </w:pPr>
    </w:p>
    <w:p w:rsidR="00C827C2" w:rsidRDefault="00C827C2" w:rsidP="00973CE4">
      <w:pPr>
        <w:ind w:right="-142"/>
        <w:rPr>
          <w:sz w:val="24"/>
          <w:lang w:eastAsia="en-US"/>
        </w:rPr>
      </w:pPr>
    </w:p>
    <w:p w:rsidR="00C827C2" w:rsidRDefault="00C827C2" w:rsidP="00973CE4">
      <w:pPr>
        <w:ind w:right="-142"/>
        <w:rPr>
          <w:sz w:val="24"/>
          <w:lang w:eastAsia="en-US"/>
        </w:rPr>
      </w:pPr>
    </w:p>
    <w:p w:rsidR="00C827C2" w:rsidRDefault="00C827C2" w:rsidP="00973CE4">
      <w:pPr>
        <w:ind w:right="-142"/>
        <w:rPr>
          <w:sz w:val="24"/>
          <w:lang w:eastAsia="en-US"/>
        </w:rPr>
      </w:pPr>
    </w:p>
    <w:p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lastRenderedPageBreak/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EB55AB">
      <w:pPr>
        <w:tabs>
          <w:tab w:val="left" w:leader="dot" w:pos="4678"/>
        </w:tabs>
        <w:ind w:firstLine="284"/>
        <w:jc w:val="center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 w:rsidP="00A327F0">
            <w:pPr>
              <w:jc w:val="center"/>
              <w:rPr>
                <w:b/>
                <w:sz w:val="24"/>
                <w:szCs w:val="24"/>
              </w:rPr>
            </w:pPr>
            <w:r w:rsidRPr="00A327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A327F0" w:rsidRDefault="00087D06" w:rsidP="00A327F0">
            <w:pPr>
              <w:jc w:val="center"/>
              <w:rPr>
                <w:b/>
                <w:sz w:val="24"/>
                <w:szCs w:val="24"/>
              </w:rPr>
            </w:pPr>
            <w:r w:rsidRPr="00A327F0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A327F0" w:rsidRDefault="00087D06" w:rsidP="00A327F0">
            <w:pPr>
              <w:jc w:val="center"/>
              <w:rPr>
                <w:b/>
                <w:sz w:val="24"/>
                <w:szCs w:val="24"/>
              </w:rPr>
            </w:pPr>
            <w:r w:rsidRPr="00A327F0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A327F0" w:rsidRDefault="00087D06" w:rsidP="00A327F0">
            <w:pPr>
              <w:jc w:val="center"/>
              <w:rPr>
                <w:b/>
                <w:sz w:val="24"/>
                <w:szCs w:val="24"/>
              </w:rPr>
            </w:pPr>
            <w:r w:rsidRPr="00A327F0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246B97" w:rsidTr="00A327F0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</w:tr>
      <w:tr w:rsidR="00246B97" w:rsidTr="00A327F0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</w:tr>
      <w:tr w:rsidR="00246B97" w:rsidTr="00A327F0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</w:tr>
      <w:tr w:rsidR="00246B97" w:rsidTr="00A327F0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A327F0" w:rsidRDefault="00246B97">
            <w:pPr>
              <w:rPr>
                <w:sz w:val="24"/>
                <w:szCs w:val="24"/>
              </w:rPr>
            </w:pP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A327F0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A327F0" w:rsidRDefault="00087D06" w:rsidP="00A327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A327F0" w:rsidRDefault="00087D06" w:rsidP="00A327F0">
            <w:pPr>
              <w:jc w:val="right"/>
              <w:rPr>
                <w:b/>
                <w:sz w:val="24"/>
                <w:szCs w:val="24"/>
              </w:rPr>
            </w:pPr>
            <w:r w:rsidRPr="00A327F0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A327F0" w:rsidRDefault="00087D06" w:rsidP="00A327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A327F0" w:rsidRDefault="00087D06" w:rsidP="00A327F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>Образецъ</w:t>
      </w:r>
      <w:r w:rsidRPr="0030659A">
        <w:rPr>
          <w:rFonts w:ascii="TimesNewRoman,Italic" w:hAnsi="TimesNewRoman,Italic" w:cs="TimesNewRoman,Italic"/>
          <w:i/>
          <w:iCs/>
          <w:sz w:val="21"/>
          <w:szCs w:val="21"/>
        </w:rPr>
        <w:t xml:space="preserve">т на заявлението е </w:t>
      </w:r>
      <w:r w:rsidR="0030659A" w:rsidRPr="0030659A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 w:rsidRPr="0030659A"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Заповед № </w:t>
      </w:r>
      <w:r w:rsidR="00FA45DB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30659A">
        <w:rPr>
          <w:rFonts w:ascii="TimesNewRoman,Italic" w:hAnsi="TimesNewRoman,Italic" w:cs="TimesNewRoman,Italic"/>
          <w:i/>
          <w:iCs/>
          <w:sz w:val="21"/>
          <w:szCs w:val="21"/>
        </w:rPr>
        <w:t>на замес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тник-председателя, ръководещ управление "Надзор на инвестиционната дейност" към КФН.</w:t>
      </w:r>
    </w:p>
    <w:sectPr w:rsidR="00087D06" w:rsidRPr="00954DFB" w:rsidSect="00E866C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74E09"/>
    <w:rsid w:val="00087D06"/>
    <w:rsid w:val="000C37FE"/>
    <w:rsid w:val="000D02D1"/>
    <w:rsid w:val="00127CA6"/>
    <w:rsid w:val="00173397"/>
    <w:rsid w:val="00182A19"/>
    <w:rsid w:val="00246B97"/>
    <w:rsid w:val="002522A3"/>
    <w:rsid w:val="00261034"/>
    <w:rsid w:val="0030659A"/>
    <w:rsid w:val="00373882"/>
    <w:rsid w:val="00380E43"/>
    <w:rsid w:val="003E3945"/>
    <w:rsid w:val="00414C14"/>
    <w:rsid w:val="00445D27"/>
    <w:rsid w:val="00497C5C"/>
    <w:rsid w:val="00514FE7"/>
    <w:rsid w:val="00557485"/>
    <w:rsid w:val="00614BC2"/>
    <w:rsid w:val="006210B0"/>
    <w:rsid w:val="006279F2"/>
    <w:rsid w:val="006B61EA"/>
    <w:rsid w:val="00711D75"/>
    <w:rsid w:val="00720620"/>
    <w:rsid w:val="00752FEF"/>
    <w:rsid w:val="007602F4"/>
    <w:rsid w:val="007C6671"/>
    <w:rsid w:val="008451D5"/>
    <w:rsid w:val="008E49F9"/>
    <w:rsid w:val="009540EF"/>
    <w:rsid w:val="00954DFB"/>
    <w:rsid w:val="00973CE4"/>
    <w:rsid w:val="00995F4A"/>
    <w:rsid w:val="009C1C4A"/>
    <w:rsid w:val="009C1E63"/>
    <w:rsid w:val="00A0390D"/>
    <w:rsid w:val="00A327F0"/>
    <w:rsid w:val="00A377E1"/>
    <w:rsid w:val="00A5478B"/>
    <w:rsid w:val="00AE775B"/>
    <w:rsid w:val="00BC3FD1"/>
    <w:rsid w:val="00BF619F"/>
    <w:rsid w:val="00C24A98"/>
    <w:rsid w:val="00C36285"/>
    <w:rsid w:val="00C74564"/>
    <w:rsid w:val="00C827C2"/>
    <w:rsid w:val="00C87FF8"/>
    <w:rsid w:val="00D9146E"/>
    <w:rsid w:val="00D92CA2"/>
    <w:rsid w:val="00DB77F6"/>
    <w:rsid w:val="00DE0F4A"/>
    <w:rsid w:val="00E26725"/>
    <w:rsid w:val="00E72B25"/>
    <w:rsid w:val="00E866C7"/>
    <w:rsid w:val="00EB55AB"/>
    <w:rsid w:val="00EC1B14"/>
    <w:rsid w:val="00F1515A"/>
    <w:rsid w:val="00F937F2"/>
    <w:rsid w:val="00FA2D82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1CE1B004-F4D1-43E1-8B48-D112A30A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2019-07-05T12:22:00Z</dcterms:created>
  <dcterms:modified xsi:type="dcterms:W3CDTF">2019-07-05T12:22:00Z</dcterms:modified>
</cp:coreProperties>
</file>