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077" w:rsidRDefault="00964077" w:rsidP="009640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4077">
        <w:rPr>
          <w:rFonts w:ascii="Times New Roman" w:hAnsi="Times New Roman" w:cs="Times New Roman"/>
          <w:b/>
          <w:sz w:val="32"/>
          <w:szCs w:val="32"/>
        </w:rPr>
        <w:t xml:space="preserve">Уведомление до </w:t>
      </w:r>
      <w:r w:rsidRPr="00964077">
        <w:rPr>
          <w:rFonts w:ascii="Times New Roman" w:hAnsi="Times New Roman" w:cs="Times New Roman"/>
          <w:b/>
          <w:sz w:val="32"/>
          <w:szCs w:val="32"/>
          <w:lang w:val="ru-RU"/>
        </w:rPr>
        <w:t>инвеститорите на</w:t>
      </w:r>
    </w:p>
    <w:p w:rsidR="00964077" w:rsidRPr="00964077" w:rsidRDefault="00964077" w:rsidP="00964077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964077">
        <w:rPr>
          <w:rFonts w:ascii="Times New Roman" w:hAnsi="Times New Roman" w:cs="Times New Roman"/>
          <w:b/>
          <w:sz w:val="32"/>
          <w:szCs w:val="32"/>
          <w:lang w:val="ru-RU"/>
        </w:rPr>
        <w:t>Schroder International Selection Fund – Alternative Risk Premia</w:t>
      </w:r>
    </w:p>
    <w:p w:rsidR="00964077" w:rsidRPr="00964077" w:rsidRDefault="00964077" w:rsidP="0096407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64077" w:rsidRPr="00964077" w:rsidRDefault="00964077" w:rsidP="0096407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64077">
        <w:rPr>
          <w:rFonts w:ascii="Times New Roman" w:hAnsi="Times New Roman" w:cs="Times New Roman"/>
          <w:sz w:val="24"/>
          <w:szCs w:val="24"/>
          <w:lang w:val="en-US"/>
        </w:rPr>
        <w:t>Уведомление</w:t>
      </w:r>
      <w:proofErr w:type="spellEnd"/>
      <w:r w:rsidRPr="00964077">
        <w:rPr>
          <w:rFonts w:ascii="Times New Roman" w:hAnsi="Times New Roman" w:cs="Times New Roman"/>
          <w:sz w:val="24"/>
          <w:szCs w:val="24"/>
          <w:lang w:val="en-US"/>
        </w:rPr>
        <w:t xml:space="preserve"> до </w:t>
      </w:r>
      <w:proofErr w:type="spellStart"/>
      <w:r w:rsidRPr="00964077">
        <w:rPr>
          <w:rFonts w:ascii="Times New Roman" w:hAnsi="Times New Roman" w:cs="Times New Roman"/>
          <w:sz w:val="24"/>
          <w:szCs w:val="24"/>
          <w:lang w:val="en-US"/>
        </w:rPr>
        <w:t>инвеститорите</w:t>
      </w:r>
      <w:proofErr w:type="spellEnd"/>
      <w:r w:rsidRPr="00964077">
        <w:rPr>
          <w:rFonts w:ascii="Times New Roman" w:hAnsi="Times New Roman" w:cs="Times New Roman"/>
          <w:sz w:val="24"/>
          <w:szCs w:val="24"/>
          <w:lang w:val="en-US"/>
        </w:rPr>
        <w:t xml:space="preserve"> на Schroder International Selection Fund – Alternative Risk </w:t>
      </w:r>
      <w:proofErr w:type="spellStart"/>
      <w:r w:rsidRPr="00964077">
        <w:rPr>
          <w:rFonts w:ascii="Times New Roman" w:hAnsi="Times New Roman" w:cs="Times New Roman"/>
          <w:sz w:val="24"/>
          <w:szCs w:val="24"/>
          <w:lang w:val="en-US"/>
        </w:rPr>
        <w:t>Premia</w:t>
      </w:r>
      <w:proofErr w:type="spellEnd"/>
      <w:r w:rsidRPr="00964077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gramStart"/>
      <w:r w:rsidRPr="00964077">
        <w:rPr>
          <w:rFonts w:ascii="Times New Roman" w:hAnsi="Times New Roman" w:cs="Times New Roman"/>
          <w:sz w:val="24"/>
          <w:szCs w:val="24"/>
          <w:lang w:val="en-US"/>
        </w:rPr>
        <w:t xml:space="preserve">относно  </w:t>
      </w:r>
      <w:proofErr w:type="spellStart"/>
      <w:r w:rsidRPr="00964077">
        <w:rPr>
          <w:rFonts w:ascii="Times New Roman" w:hAnsi="Times New Roman" w:cs="Times New Roman"/>
          <w:sz w:val="24"/>
          <w:szCs w:val="24"/>
          <w:lang w:val="en-US"/>
        </w:rPr>
        <w:t>констатирани</w:t>
      </w:r>
      <w:proofErr w:type="spellEnd"/>
      <w:proofErr w:type="gramEnd"/>
      <w:r w:rsidRPr="00964077">
        <w:rPr>
          <w:rFonts w:ascii="Times New Roman" w:hAnsi="Times New Roman" w:cs="Times New Roman"/>
          <w:sz w:val="24"/>
          <w:szCs w:val="24"/>
          <w:lang w:val="en-US"/>
        </w:rPr>
        <w:t xml:space="preserve"> две </w:t>
      </w:r>
      <w:proofErr w:type="spellStart"/>
      <w:r w:rsidRPr="00964077">
        <w:rPr>
          <w:rFonts w:ascii="Times New Roman" w:hAnsi="Times New Roman" w:cs="Times New Roman"/>
          <w:sz w:val="24"/>
          <w:szCs w:val="24"/>
          <w:lang w:val="en-US"/>
        </w:rPr>
        <w:t>грешки</w:t>
      </w:r>
      <w:proofErr w:type="spellEnd"/>
      <w:r w:rsidRPr="00964077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964077">
        <w:rPr>
          <w:rFonts w:ascii="Times New Roman" w:hAnsi="Times New Roman" w:cs="Times New Roman"/>
          <w:sz w:val="24"/>
          <w:szCs w:val="24"/>
          <w:lang w:val="en-US"/>
        </w:rPr>
        <w:t>предходно</w:t>
      </w:r>
      <w:proofErr w:type="spellEnd"/>
      <w:r w:rsidRPr="009640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4077">
        <w:rPr>
          <w:rFonts w:ascii="Times New Roman" w:hAnsi="Times New Roman" w:cs="Times New Roman"/>
          <w:sz w:val="24"/>
          <w:szCs w:val="24"/>
          <w:lang w:val="en-US"/>
        </w:rPr>
        <w:t>уведомление</w:t>
      </w:r>
      <w:proofErr w:type="spellEnd"/>
      <w:r w:rsidRPr="00964077">
        <w:rPr>
          <w:rFonts w:ascii="Times New Roman" w:hAnsi="Times New Roman" w:cs="Times New Roman"/>
          <w:sz w:val="24"/>
          <w:szCs w:val="24"/>
          <w:lang w:val="en-US"/>
        </w:rPr>
        <w:t xml:space="preserve">, а </w:t>
      </w:r>
      <w:proofErr w:type="spellStart"/>
      <w:r w:rsidRPr="00964077">
        <w:rPr>
          <w:rFonts w:ascii="Times New Roman" w:hAnsi="Times New Roman" w:cs="Times New Roman"/>
          <w:sz w:val="24"/>
          <w:szCs w:val="24"/>
          <w:lang w:val="en-US"/>
        </w:rPr>
        <w:t>именно</w:t>
      </w:r>
      <w:proofErr w:type="spellEnd"/>
      <w:r w:rsidRPr="0096407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64077" w:rsidRPr="00964077" w:rsidRDefault="00964077" w:rsidP="0096407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64077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964077">
        <w:rPr>
          <w:rFonts w:ascii="Times New Roman" w:hAnsi="Times New Roman" w:cs="Times New Roman"/>
          <w:sz w:val="24"/>
          <w:szCs w:val="24"/>
          <w:lang w:val="en-US"/>
        </w:rPr>
        <w:t>Вторият</w:t>
      </w:r>
      <w:proofErr w:type="spellEnd"/>
      <w:r w:rsidRPr="009640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4077">
        <w:rPr>
          <w:rFonts w:ascii="Times New Roman" w:hAnsi="Times New Roman" w:cs="Times New Roman"/>
          <w:sz w:val="24"/>
          <w:szCs w:val="24"/>
          <w:lang w:val="en-US"/>
        </w:rPr>
        <w:t>параграф</w:t>
      </w:r>
      <w:proofErr w:type="spellEnd"/>
      <w:r w:rsidRPr="00964077">
        <w:rPr>
          <w:rFonts w:ascii="Times New Roman" w:hAnsi="Times New Roman" w:cs="Times New Roman"/>
          <w:sz w:val="24"/>
          <w:szCs w:val="24"/>
          <w:lang w:val="en-US"/>
        </w:rPr>
        <w:t xml:space="preserve"> на </w:t>
      </w:r>
      <w:proofErr w:type="spellStart"/>
      <w:r w:rsidRPr="00964077">
        <w:rPr>
          <w:rFonts w:ascii="Times New Roman" w:hAnsi="Times New Roman" w:cs="Times New Roman"/>
          <w:sz w:val="24"/>
          <w:szCs w:val="24"/>
          <w:lang w:val="en-US"/>
        </w:rPr>
        <w:t>актуализираната</w:t>
      </w:r>
      <w:proofErr w:type="spellEnd"/>
      <w:r w:rsidRPr="009640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4077">
        <w:rPr>
          <w:rFonts w:ascii="Times New Roman" w:hAnsi="Times New Roman" w:cs="Times New Roman"/>
          <w:sz w:val="24"/>
          <w:szCs w:val="24"/>
          <w:lang w:val="en-US"/>
        </w:rPr>
        <w:t>инвестиционна</w:t>
      </w:r>
      <w:proofErr w:type="spellEnd"/>
      <w:r w:rsidRPr="009640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4077">
        <w:rPr>
          <w:rFonts w:ascii="Times New Roman" w:hAnsi="Times New Roman" w:cs="Times New Roman"/>
          <w:sz w:val="24"/>
          <w:szCs w:val="24"/>
          <w:lang w:val="en-US"/>
        </w:rPr>
        <w:t>политика</w:t>
      </w:r>
      <w:proofErr w:type="spellEnd"/>
      <w:r w:rsidRPr="009640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4077">
        <w:rPr>
          <w:rFonts w:ascii="Times New Roman" w:hAnsi="Times New Roman" w:cs="Times New Roman"/>
          <w:sz w:val="24"/>
          <w:szCs w:val="24"/>
          <w:lang w:val="en-US"/>
        </w:rPr>
        <w:t>съдържа</w:t>
      </w:r>
      <w:proofErr w:type="spellEnd"/>
      <w:r w:rsidRPr="009640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4077">
        <w:rPr>
          <w:rFonts w:ascii="Times New Roman" w:hAnsi="Times New Roman" w:cs="Times New Roman"/>
          <w:sz w:val="24"/>
          <w:szCs w:val="24"/>
          <w:lang w:val="en-US"/>
        </w:rPr>
        <w:t>формулировката</w:t>
      </w:r>
      <w:proofErr w:type="spellEnd"/>
      <w:r w:rsidRPr="0096407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64077" w:rsidRPr="00964077" w:rsidRDefault="00964077" w:rsidP="0096407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64077">
        <w:rPr>
          <w:rFonts w:ascii="Times New Roman" w:hAnsi="Times New Roman" w:cs="Times New Roman"/>
          <w:sz w:val="24"/>
          <w:szCs w:val="24"/>
          <w:lang w:val="en-US"/>
        </w:rPr>
        <w:t>"</w:t>
      </w:r>
      <w:proofErr w:type="spellStart"/>
      <w:r w:rsidRPr="00964077">
        <w:rPr>
          <w:rFonts w:ascii="Times New Roman" w:hAnsi="Times New Roman" w:cs="Times New Roman"/>
          <w:sz w:val="24"/>
          <w:szCs w:val="24"/>
          <w:lang w:val="en-US"/>
        </w:rPr>
        <w:t>Фондът</w:t>
      </w:r>
      <w:proofErr w:type="spellEnd"/>
      <w:r w:rsidRPr="009640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4077">
        <w:rPr>
          <w:rFonts w:ascii="Times New Roman" w:hAnsi="Times New Roman" w:cs="Times New Roman"/>
          <w:sz w:val="24"/>
          <w:szCs w:val="24"/>
          <w:lang w:val="en-US"/>
        </w:rPr>
        <w:t>инвестира</w:t>
      </w:r>
      <w:proofErr w:type="spellEnd"/>
      <w:r w:rsidRPr="009640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4077">
        <w:rPr>
          <w:rFonts w:ascii="Times New Roman" w:hAnsi="Times New Roman" w:cs="Times New Roman"/>
          <w:sz w:val="24"/>
          <w:szCs w:val="24"/>
          <w:lang w:val="en-US"/>
        </w:rPr>
        <w:t>най-малко</w:t>
      </w:r>
      <w:proofErr w:type="spellEnd"/>
      <w:r w:rsidRPr="00964077">
        <w:rPr>
          <w:rFonts w:ascii="Times New Roman" w:hAnsi="Times New Roman" w:cs="Times New Roman"/>
          <w:sz w:val="24"/>
          <w:szCs w:val="24"/>
          <w:lang w:val="en-US"/>
        </w:rPr>
        <w:t xml:space="preserve"> две </w:t>
      </w:r>
      <w:proofErr w:type="spellStart"/>
      <w:r w:rsidRPr="00964077">
        <w:rPr>
          <w:rFonts w:ascii="Times New Roman" w:hAnsi="Times New Roman" w:cs="Times New Roman"/>
          <w:sz w:val="24"/>
          <w:szCs w:val="24"/>
          <w:lang w:val="en-US"/>
        </w:rPr>
        <w:t>трети</w:t>
      </w:r>
      <w:proofErr w:type="spellEnd"/>
      <w:r w:rsidRPr="00964077">
        <w:rPr>
          <w:rFonts w:ascii="Times New Roman" w:hAnsi="Times New Roman" w:cs="Times New Roman"/>
          <w:sz w:val="24"/>
          <w:szCs w:val="24"/>
          <w:lang w:val="en-US"/>
        </w:rPr>
        <w:t xml:space="preserve"> от </w:t>
      </w:r>
      <w:proofErr w:type="spellStart"/>
      <w:r w:rsidRPr="00964077">
        <w:rPr>
          <w:rFonts w:ascii="Times New Roman" w:hAnsi="Times New Roman" w:cs="Times New Roman"/>
          <w:sz w:val="24"/>
          <w:szCs w:val="24"/>
          <w:lang w:val="en-US"/>
        </w:rPr>
        <w:t>активите</w:t>
      </w:r>
      <w:proofErr w:type="spellEnd"/>
      <w:r w:rsidRPr="00964077">
        <w:rPr>
          <w:rFonts w:ascii="Times New Roman" w:hAnsi="Times New Roman" w:cs="Times New Roman"/>
          <w:sz w:val="24"/>
          <w:szCs w:val="24"/>
          <w:lang w:val="en-US"/>
        </w:rPr>
        <w:t xml:space="preserve"> си в </w:t>
      </w:r>
      <w:proofErr w:type="spellStart"/>
      <w:r w:rsidRPr="00964077">
        <w:rPr>
          <w:rFonts w:ascii="Times New Roman" w:hAnsi="Times New Roman" w:cs="Times New Roman"/>
          <w:sz w:val="24"/>
          <w:szCs w:val="24"/>
          <w:lang w:val="en-US"/>
        </w:rPr>
        <w:t>стратегии</w:t>
      </w:r>
      <w:proofErr w:type="spellEnd"/>
      <w:r w:rsidRPr="00964077">
        <w:rPr>
          <w:rFonts w:ascii="Times New Roman" w:hAnsi="Times New Roman" w:cs="Times New Roman"/>
          <w:sz w:val="24"/>
          <w:szCs w:val="24"/>
          <w:lang w:val="en-US"/>
        </w:rPr>
        <w:t xml:space="preserve"> за </w:t>
      </w:r>
      <w:proofErr w:type="spellStart"/>
      <w:r w:rsidRPr="00964077">
        <w:rPr>
          <w:rFonts w:ascii="Times New Roman" w:hAnsi="Times New Roman" w:cs="Times New Roman"/>
          <w:sz w:val="24"/>
          <w:szCs w:val="24"/>
          <w:lang w:val="en-US"/>
        </w:rPr>
        <w:t>алтернативен</w:t>
      </w:r>
      <w:proofErr w:type="spellEnd"/>
      <w:r w:rsidRPr="009640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4077">
        <w:rPr>
          <w:rFonts w:ascii="Times New Roman" w:hAnsi="Times New Roman" w:cs="Times New Roman"/>
          <w:sz w:val="24"/>
          <w:szCs w:val="24"/>
          <w:lang w:val="en-US"/>
        </w:rPr>
        <w:t>риск</w:t>
      </w:r>
      <w:proofErr w:type="spellEnd"/>
      <w:r w:rsidRPr="00964077">
        <w:rPr>
          <w:rFonts w:ascii="Times New Roman" w:hAnsi="Times New Roman" w:cs="Times New Roman"/>
          <w:sz w:val="24"/>
          <w:szCs w:val="24"/>
          <w:lang w:val="en-US"/>
        </w:rPr>
        <w:t xml:space="preserve">." </w:t>
      </w:r>
      <w:proofErr w:type="spellStart"/>
      <w:r w:rsidRPr="00964077">
        <w:rPr>
          <w:rFonts w:ascii="Times New Roman" w:hAnsi="Times New Roman" w:cs="Times New Roman"/>
          <w:sz w:val="24"/>
          <w:szCs w:val="24"/>
          <w:lang w:val="en-US"/>
        </w:rPr>
        <w:t>Този</w:t>
      </w:r>
      <w:proofErr w:type="spellEnd"/>
      <w:r w:rsidRPr="00964077">
        <w:rPr>
          <w:rFonts w:ascii="Times New Roman" w:hAnsi="Times New Roman" w:cs="Times New Roman"/>
          <w:sz w:val="24"/>
          <w:szCs w:val="24"/>
          <w:lang w:val="en-US"/>
        </w:rPr>
        <w:t xml:space="preserve"> ред не </w:t>
      </w:r>
      <w:proofErr w:type="spellStart"/>
      <w:r w:rsidRPr="00964077">
        <w:rPr>
          <w:rFonts w:ascii="Times New Roman" w:hAnsi="Times New Roman" w:cs="Times New Roman"/>
          <w:sz w:val="24"/>
          <w:szCs w:val="24"/>
          <w:lang w:val="en-US"/>
        </w:rPr>
        <w:t>трябва</w:t>
      </w:r>
      <w:proofErr w:type="spellEnd"/>
      <w:r w:rsidRPr="00964077">
        <w:rPr>
          <w:rFonts w:ascii="Times New Roman" w:hAnsi="Times New Roman" w:cs="Times New Roman"/>
          <w:sz w:val="24"/>
          <w:szCs w:val="24"/>
          <w:lang w:val="en-US"/>
        </w:rPr>
        <w:t xml:space="preserve"> да </w:t>
      </w:r>
      <w:proofErr w:type="spellStart"/>
      <w:r w:rsidRPr="00964077">
        <w:rPr>
          <w:rFonts w:ascii="Times New Roman" w:hAnsi="Times New Roman" w:cs="Times New Roman"/>
          <w:sz w:val="24"/>
          <w:szCs w:val="24"/>
          <w:lang w:val="en-US"/>
        </w:rPr>
        <w:t>бъде</w:t>
      </w:r>
      <w:proofErr w:type="spellEnd"/>
      <w:r w:rsidRPr="009640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4077">
        <w:rPr>
          <w:rFonts w:ascii="Times New Roman" w:hAnsi="Times New Roman" w:cs="Times New Roman"/>
          <w:sz w:val="24"/>
          <w:szCs w:val="24"/>
          <w:lang w:val="en-US"/>
        </w:rPr>
        <w:t>включен</w:t>
      </w:r>
      <w:proofErr w:type="spellEnd"/>
      <w:r w:rsidRPr="0096407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64077">
        <w:rPr>
          <w:rFonts w:ascii="Times New Roman" w:hAnsi="Times New Roman" w:cs="Times New Roman"/>
          <w:sz w:val="24"/>
          <w:szCs w:val="24"/>
          <w:lang w:val="en-US"/>
        </w:rPr>
        <w:t>тъй</w:t>
      </w:r>
      <w:proofErr w:type="spellEnd"/>
      <w:r w:rsidRPr="009640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4077">
        <w:rPr>
          <w:rFonts w:ascii="Times New Roman" w:hAnsi="Times New Roman" w:cs="Times New Roman"/>
          <w:sz w:val="24"/>
          <w:szCs w:val="24"/>
          <w:lang w:val="en-US"/>
        </w:rPr>
        <w:t>като</w:t>
      </w:r>
      <w:proofErr w:type="spellEnd"/>
      <w:r w:rsidRPr="009640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4077">
        <w:rPr>
          <w:rFonts w:ascii="Times New Roman" w:hAnsi="Times New Roman" w:cs="Times New Roman"/>
          <w:sz w:val="24"/>
          <w:szCs w:val="24"/>
          <w:lang w:val="en-US"/>
        </w:rPr>
        <w:t>фондът</w:t>
      </w:r>
      <w:proofErr w:type="spellEnd"/>
      <w:r w:rsidRPr="00964077">
        <w:rPr>
          <w:rFonts w:ascii="Times New Roman" w:hAnsi="Times New Roman" w:cs="Times New Roman"/>
          <w:sz w:val="24"/>
          <w:szCs w:val="24"/>
          <w:lang w:val="en-US"/>
        </w:rPr>
        <w:t xml:space="preserve"> ще </w:t>
      </w:r>
      <w:proofErr w:type="spellStart"/>
      <w:r w:rsidRPr="00964077">
        <w:rPr>
          <w:rFonts w:ascii="Times New Roman" w:hAnsi="Times New Roman" w:cs="Times New Roman"/>
          <w:sz w:val="24"/>
          <w:szCs w:val="24"/>
          <w:lang w:val="en-US"/>
        </w:rPr>
        <w:t>инвестира</w:t>
      </w:r>
      <w:proofErr w:type="spellEnd"/>
      <w:r w:rsidRPr="009640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4077">
        <w:rPr>
          <w:rFonts w:ascii="Times New Roman" w:hAnsi="Times New Roman" w:cs="Times New Roman"/>
          <w:sz w:val="24"/>
          <w:szCs w:val="24"/>
          <w:lang w:val="en-US"/>
        </w:rPr>
        <w:t>изцяло</w:t>
      </w:r>
      <w:proofErr w:type="spellEnd"/>
      <w:r w:rsidRPr="009640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4077">
        <w:rPr>
          <w:rFonts w:ascii="Times New Roman" w:hAnsi="Times New Roman" w:cs="Times New Roman"/>
          <w:sz w:val="24"/>
          <w:szCs w:val="24"/>
          <w:lang w:val="en-US"/>
        </w:rPr>
        <w:t>активите</w:t>
      </w:r>
      <w:proofErr w:type="spellEnd"/>
      <w:r w:rsidRPr="00964077">
        <w:rPr>
          <w:rFonts w:ascii="Times New Roman" w:hAnsi="Times New Roman" w:cs="Times New Roman"/>
          <w:sz w:val="24"/>
          <w:szCs w:val="24"/>
          <w:lang w:val="en-US"/>
        </w:rPr>
        <w:t xml:space="preserve"> си в </w:t>
      </w:r>
      <w:proofErr w:type="spellStart"/>
      <w:r w:rsidRPr="00964077">
        <w:rPr>
          <w:rFonts w:ascii="Times New Roman" w:hAnsi="Times New Roman" w:cs="Times New Roman"/>
          <w:sz w:val="24"/>
          <w:szCs w:val="24"/>
          <w:lang w:val="en-US"/>
        </w:rPr>
        <w:t>стратегии</w:t>
      </w:r>
      <w:proofErr w:type="spellEnd"/>
      <w:r w:rsidRPr="00964077">
        <w:rPr>
          <w:rFonts w:ascii="Times New Roman" w:hAnsi="Times New Roman" w:cs="Times New Roman"/>
          <w:sz w:val="24"/>
          <w:szCs w:val="24"/>
          <w:lang w:val="en-US"/>
        </w:rPr>
        <w:t xml:space="preserve"> за </w:t>
      </w:r>
      <w:proofErr w:type="spellStart"/>
      <w:r w:rsidRPr="00964077">
        <w:rPr>
          <w:rFonts w:ascii="Times New Roman" w:hAnsi="Times New Roman" w:cs="Times New Roman"/>
          <w:sz w:val="24"/>
          <w:szCs w:val="24"/>
          <w:lang w:val="en-US"/>
        </w:rPr>
        <w:t>алтернативен</w:t>
      </w:r>
      <w:proofErr w:type="spellEnd"/>
      <w:r w:rsidRPr="009640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4077">
        <w:rPr>
          <w:rFonts w:ascii="Times New Roman" w:hAnsi="Times New Roman" w:cs="Times New Roman"/>
          <w:sz w:val="24"/>
          <w:szCs w:val="24"/>
          <w:lang w:val="en-US"/>
        </w:rPr>
        <w:t>риск</w:t>
      </w:r>
      <w:proofErr w:type="spellEnd"/>
      <w:r w:rsidRPr="0096407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64077" w:rsidRPr="00964077" w:rsidRDefault="00964077" w:rsidP="0096407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64077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964077">
        <w:rPr>
          <w:rFonts w:ascii="Times New Roman" w:hAnsi="Times New Roman" w:cs="Times New Roman"/>
          <w:sz w:val="24"/>
          <w:szCs w:val="24"/>
          <w:lang w:val="en-US"/>
        </w:rPr>
        <w:t>Седмият</w:t>
      </w:r>
      <w:proofErr w:type="spellEnd"/>
      <w:r w:rsidRPr="009640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4077">
        <w:rPr>
          <w:rFonts w:ascii="Times New Roman" w:hAnsi="Times New Roman" w:cs="Times New Roman"/>
          <w:sz w:val="24"/>
          <w:szCs w:val="24"/>
          <w:lang w:val="en-US"/>
        </w:rPr>
        <w:t>параграф</w:t>
      </w:r>
      <w:proofErr w:type="spellEnd"/>
      <w:r w:rsidRPr="00964077">
        <w:rPr>
          <w:rFonts w:ascii="Times New Roman" w:hAnsi="Times New Roman" w:cs="Times New Roman"/>
          <w:sz w:val="24"/>
          <w:szCs w:val="24"/>
          <w:lang w:val="en-US"/>
        </w:rPr>
        <w:t xml:space="preserve"> от </w:t>
      </w:r>
      <w:proofErr w:type="spellStart"/>
      <w:r w:rsidRPr="00964077">
        <w:rPr>
          <w:rFonts w:ascii="Times New Roman" w:hAnsi="Times New Roman" w:cs="Times New Roman"/>
          <w:sz w:val="24"/>
          <w:szCs w:val="24"/>
          <w:lang w:val="en-US"/>
        </w:rPr>
        <w:t>актуализираната</w:t>
      </w:r>
      <w:proofErr w:type="spellEnd"/>
      <w:r w:rsidRPr="009640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4077">
        <w:rPr>
          <w:rFonts w:ascii="Times New Roman" w:hAnsi="Times New Roman" w:cs="Times New Roman"/>
          <w:sz w:val="24"/>
          <w:szCs w:val="24"/>
          <w:lang w:val="en-US"/>
        </w:rPr>
        <w:t>инвестиционна</w:t>
      </w:r>
      <w:proofErr w:type="spellEnd"/>
      <w:r w:rsidRPr="009640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4077">
        <w:rPr>
          <w:rFonts w:ascii="Times New Roman" w:hAnsi="Times New Roman" w:cs="Times New Roman"/>
          <w:sz w:val="24"/>
          <w:szCs w:val="24"/>
          <w:lang w:val="en-US"/>
        </w:rPr>
        <w:t>политика</w:t>
      </w:r>
      <w:proofErr w:type="spellEnd"/>
      <w:r w:rsidRPr="009640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4077">
        <w:rPr>
          <w:rFonts w:ascii="Times New Roman" w:hAnsi="Times New Roman" w:cs="Times New Roman"/>
          <w:sz w:val="24"/>
          <w:szCs w:val="24"/>
          <w:lang w:val="en-US"/>
        </w:rPr>
        <w:t>съдържа</w:t>
      </w:r>
      <w:proofErr w:type="spellEnd"/>
      <w:r w:rsidRPr="009640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4077">
        <w:rPr>
          <w:rFonts w:ascii="Times New Roman" w:hAnsi="Times New Roman" w:cs="Times New Roman"/>
          <w:sz w:val="24"/>
          <w:szCs w:val="24"/>
          <w:lang w:val="en-US"/>
        </w:rPr>
        <w:t>неточен</w:t>
      </w:r>
      <w:proofErr w:type="spellEnd"/>
      <w:r w:rsidRPr="009640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4077">
        <w:rPr>
          <w:rFonts w:ascii="Times New Roman" w:hAnsi="Times New Roman" w:cs="Times New Roman"/>
          <w:sz w:val="24"/>
          <w:szCs w:val="24"/>
          <w:lang w:val="en-US"/>
        </w:rPr>
        <w:t>процент</w:t>
      </w:r>
      <w:proofErr w:type="spellEnd"/>
      <w:r w:rsidRPr="0096407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64077" w:rsidRPr="00964077" w:rsidRDefault="00964077" w:rsidP="0096407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64077">
        <w:rPr>
          <w:rFonts w:ascii="Times New Roman" w:hAnsi="Times New Roman" w:cs="Times New Roman"/>
          <w:sz w:val="24"/>
          <w:szCs w:val="24"/>
          <w:lang w:val="en-US"/>
        </w:rPr>
        <w:t>„</w:t>
      </w:r>
      <w:proofErr w:type="spellStart"/>
      <w:r w:rsidRPr="00964077">
        <w:rPr>
          <w:rFonts w:ascii="Times New Roman" w:hAnsi="Times New Roman" w:cs="Times New Roman"/>
          <w:sz w:val="24"/>
          <w:szCs w:val="24"/>
          <w:lang w:val="en-US"/>
        </w:rPr>
        <w:t>Диапазонът</w:t>
      </w:r>
      <w:proofErr w:type="spellEnd"/>
      <w:r w:rsidRPr="00964077">
        <w:rPr>
          <w:rFonts w:ascii="Times New Roman" w:hAnsi="Times New Roman" w:cs="Times New Roman"/>
          <w:sz w:val="24"/>
          <w:szCs w:val="24"/>
          <w:lang w:val="en-US"/>
        </w:rPr>
        <w:t xml:space="preserve"> от 0% до 500% </w:t>
      </w:r>
      <w:bookmarkStart w:id="0" w:name="_GoBack"/>
      <w:bookmarkEnd w:id="0"/>
      <w:r w:rsidRPr="00964077">
        <w:rPr>
          <w:rFonts w:ascii="Times New Roman" w:hAnsi="Times New Roman" w:cs="Times New Roman"/>
          <w:sz w:val="24"/>
          <w:szCs w:val="24"/>
          <w:lang w:val="en-US"/>
        </w:rPr>
        <w:t xml:space="preserve">за </w:t>
      </w:r>
      <w:proofErr w:type="spellStart"/>
      <w:r w:rsidRPr="00964077">
        <w:rPr>
          <w:rFonts w:ascii="Times New Roman" w:hAnsi="Times New Roman" w:cs="Times New Roman"/>
          <w:sz w:val="24"/>
          <w:szCs w:val="24"/>
          <w:lang w:val="en-US"/>
        </w:rPr>
        <w:t>брутната</w:t>
      </w:r>
      <w:proofErr w:type="spellEnd"/>
      <w:r w:rsidRPr="009640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4077">
        <w:rPr>
          <w:rFonts w:ascii="Times New Roman" w:hAnsi="Times New Roman" w:cs="Times New Roman"/>
          <w:sz w:val="24"/>
          <w:szCs w:val="24"/>
          <w:lang w:val="en-US"/>
        </w:rPr>
        <w:t>експозиция</w:t>
      </w:r>
      <w:proofErr w:type="spellEnd"/>
      <w:r w:rsidRPr="00964077">
        <w:rPr>
          <w:rFonts w:ascii="Times New Roman" w:hAnsi="Times New Roman" w:cs="Times New Roman"/>
          <w:sz w:val="24"/>
          <w:szCs w:val="24"/>
          <w:lang w:val="en-US"/>
        </w:rPr>
        <w:t xml:space="preserve"> на </w:t>
      </w:r>
      <w:proofErr w:type="spellStart"/>
      <w:r w:rsidRPr="00964077">
        <w:rPr>
          <w:rFonts w:ascii="Times New Roman" w:hAnsi="Times New Roman" w:cs="Times New Roman"/>
          <w:sz w:val="24"/>
          <w:szCs w:val="24"/>
          <w:lang w:val="en-US"/>
        </w:rPr>
        <w:t>суапите</w:t>
      </w:r>
      <w:proofErr w:type="spellEnd"/>
      <w:r w:rsidRPr="009640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4077">
        <w:rPr>
          <w:rFonts w:ascii="Times New Roman" w:hAnsi="Times New Roman" w:cs="Times New Roman"/>
          <w:sz w:val="24"/>
          <w:szCs w:val="24"/>
          <w:lang w:val="en-US"/>
        </w:rPr>
        <w:t>трябва</w:t>
      </w:r>
      <w:proofErr w:type="spellEnd"/>
      <w:r w:rsidRPr="00964077">
        <w:rPr>
          <w:rFonts w:ascii="Times New Roman" w:hAnsi="Times New Roman" w:cs="Times New Roman"/>
          <w:sz w:val="24"/>
          <w:szCs w:val="24"/>
          <w:lang w:val="en-US"/>
        </w:rPr>
        <w:t xml:space="preserve"> да е от 0% до 650</w:t>
      </w:r>
      <w:proofErr w:type="gramStart"/>
      <w:r w:rsidRPr="00964077">
        <w:rPr>
          <w:rFonts w:ascii="Times New Roman" w:hAnsi="Times New Roman" w:cs="Times New Roman"/>
          <w:sz w:val="24"/>
          <w:szCs w:val="24"/>
          <w:lang w:val="en-US"/>
        </w:rPr>
        <w:t>%.“</w:t>
      </w:r>
      <w:proofErr w:type="gramEnd"/>
    </w:p>
    <w:p w:rsidR="00964077" w:rsidRPr="00964077" w:rsidRDefault="00964077" w:rsidP="00964077">
      <w:pPr>
        <w:rPr>
          <w:rFonts w:ascii="Times New Roman" w:hAnsi="Times New Roman" w:cs="Times New Roman"/>
          <w:sz w:val="24"/>
          <w:szCs w:val="24"/>
        </w:rPr>
      </w:pPr>
      <w:r w:rsidRPr="00964077">
        <w:rPr>
          <w:rFonts w:ascii="Times New Roman" w:hAnsi="Times New Roman" w:cs="Times New Roman"/>
          <w:sz w:val="24"/>
          <w:szCs w:val="24"/>
          <w:lang w:val="en-US"/>
        </w:rPr>
        <w:t xml:space="preserve">За </w:t>
      </w:r>
      <w:proofErr w:type="spellStart"/>
      <w:r w:rsidRPr="00964077">
        <w:rPr>
          <w:rFonts w:ascii="Times New Roman" w:hAnsi="Times New Roman" w:cs="Times New Roman"/>
          <w:sz w:val="24"/>
          <w:szCs w:val="24"/>
          <w:lang w:val="en-US"/>
        </w:rPr>
        <w:t>повече</w:t>
      </w:r>
      <w:proofErr w:type="spellEnd"/>
      <w:r w:rsidRPr="009640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4077">
        <w:rPr>
          <w:rFonts w:ascii="Times New Roman" w:hAnsi="Times New Roman" w:cs="Times New Roman"/>
          <w:sz w:val="24"/>
          <w:szCs w:val="24"/>
          <w:lang w:val="en-US"/>
        </w:rPr>
        <w:t>информация</w:t>
      </w:r>
      <w:proofErr w:type="spellEnd"/>
      <w:r w:rsidRPr="00964077">
        <w:rPr>
          <w:rFonts w:ascii="Times New Roman" w:hAnsi="Times New Roman" w:cs="Times New Roman"/>
          <w:sz w:val="24"/>
          <w:szCs w:val="24"/>
          <w:lang w:val="en-US"/>
        </w:rPr>
        <w:t xml:space="preserve">, се </w:t>
      </w:r>
      <w:proofErr w:type="spellStart"/>
      <w:r w:rsidRPr="00964077">
        <w:rPr>
          <w:rFonts w:ascii="Times New Roman" w:hAnsi="Times New Roman" w:cs="Times New Roman"/>
          <w:sz w:val="24"/>
          <w:szCs w:val="24"/>
          <w:lang w:val="en-US"/>
        </w:rPr>
        <w:t>свържете</w:t>
      </w:r>
      <w:proofErr w:type="spellEnd"/>
      <w:r w:rsidRPr="00964077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964077">
        <w:rPr>
          <w:rFonts w:ascii="Times New Roman" w:hAnsi="Times New Roman" w:cs="Times New Roman"/>
          <w:sz w:val="24"/>
          <w:szCs w:val="24"/>
          <w:lang w:val="en-US"/>
        </w:rPr>
        <w:t>местния</w:t>
      </w:r>
      <w:proofErr w:type="spellEnd"/>
      <w:r w:rsidRPr="009640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4077">
        <w:rPr>
          <w:rFonts w:ascii="Times New Roman" w:hAnsi="Times New Roman" w:cs="Times New Roman"/>
          <w:sz w:val="24"/>
          <w:szCs w:val="24"/>
          <w:lang w:val="en-US"/>
        </w:rPr>
        <w:t>офис</w:t>
      </w:r>
      <w:proofErr w:type="spellEnd"/>
      <w:r w:rsidRPr="00964077">
        <w:rPr>
          <w:rFonts w:ascii="Times New Roman" w:hAnsi="Times New Roman" w:cs="Times New Roman"/>
          <w:sz w:val="24"/>
          <w:szCs w:val="24"/>
          <w:lang w:val="en-US"/>
        </w:rPr>
        <w:t xml:space="preserve"> на Schroders или с Schroder Investment Management (Luxembourg) S.A. на имейл </w:t>
      </w:r>
      <w:proofErr w:type="spellStart"/>
      <w:r w:rsidRPr="00964077">
        <w:rPr>
          <w:rFonts w:ascii="Times New Roman" w:hAnsi="Times New Roman" w:cs="Times New Roman"/>
          <w:sz w:val="24"/>
          <w:szCs w:val="24"/>
          <w:lang w:val="en-US"/>
        </w:rPr>
        <w:t>адрес</w:t>
      </w:r>
      <w:proofErr w:type="spellEnd"/>
      <w:r w:rsidRPr="00964077">
        <w:rPr>
          <w:rFonts w:ascii="Times New Roman" w:hAnsi="Times New Roman" w:cs="Times New Roman"/>
          <w:sz w:val="24"/>
          <w:szCs w:val="24"/>
          <w:lang w:val="en-US"/>
        </w:rPr>
        <w:t xml:space="preserve"> simluxcsm@schroders.com или на </w:t>
      </w:r>
      <w:proofErr w:type="spellStart"/>
      <w:r w:rsidRPr="00964077">
        <w:rPr>
          <w:rFonts w:ascii="Times New Roman" w:hAnsi="Times New Roman" w:cs="Times New Roman"/>
          <w:sz w:val="24"/>
          <w:szCs w:val="24"/>
          <w:lang w:val="en-US"/>
        </w:rPr>
        <w:t>телефон</w:t>
      </w:r>
      <w:proofErr w:type="spellEnd"/>
      <w:r w:rsidRPr="00964077">
        <w:rPr>
          <w:rFonts w:ascii="Times New Roman" w:hAnsi="Times New Roman" w:cs="Times New Roman"/>
          <w:sz w:val="24"/>
          <w:szCs w:val="24"/>
          <w:lang w:val="en-US"/>
        </w:rPr>
        <w:t xml:space="preserve"> (+352) 341 342 212.</w:t>
      </w:r>
    </w:p>
    <w:p w:rsidR="007E7B5B" w:rsidRDefault="007E7B5B"/>
    <w:sectPr w:rsidR="007E7B5B" w:rsidSect="0008246E">
      <w:pgSz w:w="11906" w:h="16838"/>
      <w:pgMar w:top="993" w:right="1191" w:bottom="1560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077"/>
    <w:rsid w:val="007E7B5B"/>
    <w:rsid w:val="009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F8F13"/>
  <w15:chartTrackingRefBased/>
  <w15:docId w15:val="{D8ACBB4D-9CE9-4AB5-9E5E-A35E0047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Karaboeva</dc:creator>
  <cp:keywords/>
  <dc:description/>
  <cp:lastModifiedBy>Emilia Karaboeva</cp:lastModifiedBy>
  <cp:revision>1</cp:revision>
  <dcterms:created xsi:type="dcterms:W3CDTF">2018-09-12T13:26:00Z</dcterms:created>
  <dcterms:modified xsi:type="dcterms:W3CDTF">2018-09-12T13:28:00Z</dcterms:modified>
</cp:coreProperties>
</file>