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2" w:rsidRPr="005D7D3D" w:rsidRDefault="00AF490D" w:rsidP="00FD50BC">
      <w:pPr>
        <w:autoSpaceDE w:val="0"/>
        <w:autoSpaceDN w:val="0"/>
        <w:adjustRightInd w:val="0"/>
        <w:spacing w:after="0" w:line="240" w:lineRule="auto"/>
        <w:ind w:firstLine="708"/>
        <w:jc w:val="center"/>
        <w:rPr>
          <w:rFonts w:ascii="Times New Roman" w:hAnsi="Times New Roman" w:cs="Times New Roman"/>
          <w:b/>
          <w:bCs/>
          <w:sz w:val="24"/>
          <w:szCs w:val="24"/>
        </w:rPr>
      </w:pPr>
      <w:r w:rsidRPr="005D7D3D">
        <w:rPr>
          <w:rFonts w:ascii="Times New Roman" w:hAnsi="Times New Roman" w:cs="Times New Roman"/>
          <w:b/>
          <w:bCs/>
          <w:sz w:val="24"/>
          <w:szCs w:val="24"/>
        </w:rPr>
        <w:t>К</w:t>
      </w:r>
      <w:r>
        <w:rPr>
          <w:rFonts w:ascii="Times New Roman" w:hAnsi="Times New Roman" w:cs="Times New Roman"/>
          <w:b/>
          <w:bCs/>
          <w:sz w:val="24"/>
          <w:szCs w:val="24"/>
        </w:rPr>
        <w:t>ОМИСИЯТА ЗА ФИНАНСОВ НАДЗОР</w:t>
      </w:r>
      <w:r w:rsidR="00FD50BC">
        <w:rPr>
          <w:rFonts w:ascii="Times New Roman" w:hAnsi="Times New Roman" w:cs="Times New Roman"/>
          <w:b/>
          <w:bCs/>
          <w:sz w:val="24"/>
          <w:szCs w:val="24"/>
          <w:lang w:val="en-US"/>
        </w:rPr>
        <w:t xml:space="preserve"> </w:t>
      </w:r>
      <w:r w:rsidR="008472E9">
        <w:rPr>
          <w:rFonts w:ascii="Times New Roman" w:hAnsi="Times New Roman" w:cs="Times New Roman"/>
          <w:b/>
          <w:bCs/>
          <w:sz w:val="24"/>
          <w:szCs w:val="24"/>
        </w:rPr>
        <w:t xml:space="preserve">ИЗДАДЕ РАЗРЕШЕНИЕ ЗА ПРЕКРАТЯВАНЕ И </w:t>
      </w:r>
      <w:r w:rsidR="00B57162" w:rsidRPr="005D7D3D">
        <w:rPr>
          <w:rFonts w:ascii="Times New Roman" w:hAnsi="Times New Roman" w:cs="Times New Roman"/>
          <w:b/>
          <w:bCs/>
          <w:sz w:val="24"/>
          <w:szCs w:val="24"/>
        </w:rPr>
        <w:t xml:space="preserve">ОТНЕ ИЗДАДЕНИЯ НА </w:t>
      </w:r>
      <w:r w:rsidR="00B57162" w:rsidRPr="001E2A14">
        <w:rPr>
          <w:rFonts w:ascii="Times New Roman" w:hAnsi="Times New Roman" w:cs="Times New Roman"/>
          <w:b/>
          <w:bCs/>
          <w:sz w:val="24"/>
          <w:szCs w:val="24"/>
        </w:rPr>
        <w:t>„</w:t>
      </w:r>
      <w:r w:rsidR="00B57162">
        <w:rPr>
          <w:rFonts w:ascii="Times New Roman" w:hAnsi="Times New Roman" w:cs="Times New Roman"/>
          <w:b/>
          <w:bCs/>
          <w:sz w:val="24"/>
          <w:szCs w:val="24"/>
        </w:rPr>
        <w:t>УЛПИНА</w:t>
      </w:r>
      <w:r w:rsidR="00B57162" w:rsidRPr="001E2A14">
        <w:rPr>
          <w:rFonts w:ascii="Times New Roman" w:hAnsi="Times New Roman" w:cs="Times New Roman"/>
          <w:b/>
          <w:bCs/>
          <w:sz w:val="24"/>
          <w:szCs w:val="24"/>
        </w:rPr>
        <w:t xml:space="preserve">” АДСИЦ </w:t>
      </w:r>
      <w:r w:rsidR="00B57162" w:rsidRPr="005D7D3D">
        <w:rPr>
          <w:rFonts w:ascii="Times New Roman" w:hAnsi="Times New Roman" w:cs="Times New Roman"/>
          <w:b/>
          <w:bCs/>
          <w:sz w:val="24"/>
          <w:szCs w:val="24"/>
        </w:rPr>
        <w:t>ЛИЦЕНЗ ЗА</w:t>
      </w:r>
      <w:r w:rsidR="00FD50BC">
        <w:rPr>
          <w:rFonts w:ascii="Times New Roman" w:hAnsi="Times New Roman" w:cs="Times New Roman"/>
          <w:b/>
          <w:bCs/>
          <w:sz w:val="24"/>
          <w:szCs w:val="24"/>
          <w:lang w:val="en-US"/>
        </w:rPr>
        <w:t xml:space="preserve"> </w:t>
      </w:r>
      <w:r w:rsidR="00B57162" w:rsidRPr="005D7D3D">
        <w:rPr>
          <w:rFonts w:ascii="Times New Roman" w:hAnsi="Times New Roman" w:cs="Times New Roman"/>
          <w:b/>
          <w:bCs/>
          <w:sz w:val="24"/>
          <w:szCs w:val="24"/>
        </w:rPr>
        <w:t xml:space="preserve">ИЗВЪРШВАНЕ НА ДЕЙНОСТ КАТО ДРУЖЕСТВО СЪС СПЕЦИАЛНА ИНВЕСТИЦИОННА </w:t>
      </w:r>
      <w:proofErr w:type="gramStart"/>
      <w:r w:rsidR="00B57162" w:rsidRPr="005D7D3D">
        <w:rPr>
          <w:rFonts w:ascii="Times New Roman" w:hAnsi="Times New Roman" w:cs="Times New Roman"/>
          <w:b/>
          <w:bCs/>
          <w:sz w:val="24"/>
          <w:szCs w:val="24"/>
        </w:rPr>
        <w:t>ЦЕЛ</w:t>
      </w:r>
    </w:p>
    <w:p w:rsidR="00B57162" w:rsidRDefault="00B57162" w:rsidP="00B57162">
      <w:pPr>
        <w:autoSpaceDE w:val="0"/>
        <w:autoSpaceDN w:val="0"/>
        <w:adjustRightInd w:val="0"/>
        <w:spacing w:after="0" w:line="240" w:lineRule="auto"/>
        <w:rPr>
          <w:rFonts w:ascii="TimesNewRomanPS-BoldMT" w:hAnsi="TimesNewRomanPS-BoldMT" w:cs="TimesNewRomanPS-BoldMT"/>
          <w:b/>
          <w:bCs/>
          <w:sz w:val="24"/>
          <w:szCs w:val="24"/>
        </w:rPr>
      </w:pPr>
      <w:proofErr w:type="gramEnd"/>
    </w:p>
    <w:p w:rsidR="00B57162" w:rsidRPr="005D7D3D" w:rsidRDefault="00B57162" w:rsidP="00B57162">
      <w:pPr>
        <w:autoSpaceDE w:val="0"/>
        <w:autoSpaceDN w:val="0"/>
        <w:adjustRightInd w:val="0"/>
        <w:spacing w:after="0" w:line="240" w:lineRule="auto"/>
        <w:jc w:val="lowKashida"/>
        <w:rPr>
          <w:rFonts w:ascii="TimesNewRomanPS-BoldMT" w:hAnsi="TimesNewRomanPS-BoldMT" w:cs="TimesNewRomanPS-BoldMT"/>
          <w:b/>
          <w:bCs/>
          <w:sz w:val="24"/>
          <w:szCs w:val="24"/>
        </w:rPr>
      </w:pPr>
    </w:p>
    <w:p w:rsidR="00B57162" w:rsidRPr="00FD50BC" w:rsidRDefault="00D60491" w:rsidP="00B57162">
      <w:pPr>
        <w:pStyle w:val="BodyTextIndent2"/>
        <w:spacing w:after="0" w:line="240" w:lineRule="auto"/>
        <w:ind w:left="0" w:firstLine="708"/>
        <w:jc w:val="both"/>
        <w:rPr>
          <w:rFonts w:ascii="Times New Roman" w:hAnsi="Times New Roman" w:cs="Times New Roman"/>
          <w:bCs/>
          <w:sz w:val="24"/>
          <w:szCs w:val="24"/>
          <w:lang w:val="sah-RU" w:eastAsia="en-US"/>
        </w:rPr>
      </w:pPr>
      <w:r w:rsidRPr="00FD50BC">
        <w:rPr>
          <w:rFonts w:ascii="Times New Roman" w:hAnsi="Times New Roman" w:cs="Times New Roman"/>
          <w:bCs/>
          <w:sz w:val="24"/>
          <w:szCs w:val="24"/>
        </w:rPr>
        <w:t>Със свое р</w:t>
      </w:r>
      <w:bookmarkStart w:id="0" w:name="_GoBack"/>
      <w:bookmarkEnd w:id="0"/>
      <w:r w:rsidR="00B57162" w:rsidRPr="00FD50BC">
        <w:rPr>
          <w:rFonts w:ascii="Times New Roman" w:hAnsi="Times New Roman" w:cs="Times New Roman"/>
          <w:bCs/>
          <w:sz w:val="24"/>
          <w:szCs w:val="24"/>
        </w:rPr>
        <w:t xml:space="preserve">ешение </w:t>
      </w:r>
      <w:r w:rsidRPr="00FD50BC">
        <w:rPr>
          <w:rFonts w:ascii="Times New Roman" w:hAnsi="Times New Roman" w:cs="Times New Roman"/>
          <w:bCs/>
          <w:sz w:val="24"/>
          <w:szCs w:val="24"/>
        </w:rPr>
        <w:t>№ 195-</w:t>
      </w:r>
      <w:r w:rsidR="00B57162" w:rsidRPr="00FD50BC">
        <w:rPr>
          <w:rFonts w:ascii="Times New Roman" w:hAnsi="Times New Roman" w:cs="Times New Roman"/>
          <w:bCs/>
          <w:sz w:val="24"/>
          <w:szCs w:val="24"/>
        </w:rPr>
        <w:t xml:space="preserve">ДСИЦ от </w:t>
      </w:r>
      <w:r w:rsidRPr="00FD50BC">
        <w:rPr>
          <w:rFonts w:ascii="Times New Roman" w:hAnsi="Times New Roman" w:cs="Times New Roman"/>
          <w:bCs/>
          <w:sz w:val="24"/>
          <w:szCs w:val="24"/>
        </w:rPr>
        <w:t>17.</w:t>
      </w:r>
      <w:r w:rsidR="00B57162" w:rsidRPr="00FD50BC">
        <w:rPr>
          <w:rFonts w:ascii="Times New Roman" w:hAnsi="Times New Roman" w:cs="Times New Roman"/>
          <w:bCs/>
          <w:sz w:val="24"/>
          <w:szCs w:val="24"/>
        </w:rPr>
        <w:t>02.2017 г. Комисията за финансов надзор,</w:t>
      </w:r>
      <w:r w:rsidR="00B57162" w:rsidRPr="00FD50BC">
        <w:rPr>
          <w:rFonts w:ascii="Times New Roman" w:hAnsi="Times New Roman" w:cs="Times New Roman"/>
          <w:sz w:val="24"/>
          <w:szCs w:val="24"/>
          <w:lang w:eastAsia="bg-BG"/>
        </w:rPr>
        <w:t xml:space="preserve"> на основание чл. 29 и чл. 28 от З</w:t>
      </w:r>
      <w:r w:rsidR="00B57162" w:rsidRPr="00FD50BC">
        <w:rPr>
          <w:rFonts w:ascii="Times New Roman" w:hAnsi="Times New Roman" w:cs="Times New Roman"/>
          <w:sz w:val="24"/>
          <w:szCs w:val="24"/>
        </w:rPr>
        <w:t>акона за дружествата със специална инвестиционна цел във</w:t>
      </w:r>
      <w:r w:rsidR="00B57162" w:rsidRPr="00FD50BC">
        <w:rPr>
          <w:rFonts w:ascii="Times New Roman" w:hAnsi="Times New Roman" w:cs="Times New Roman"/>
          <w:sz w:val="24"/>
          <w:szCs w:val="24"/>
          <w:lang w:eastAsia="bg-BG"/>
        </w:rPr>
        <w:t xml:space="preserve"> връзка с чл. 21 от Закона за пазарите на финансови инструменти</w:t>
      </w:r>
      <w:r w:rsidR="00B57162" w:rsidRPr="00FD50BC">
        <w:rPr>
          <w:rFonts w:ascii="Times New Roman" w:hAnsi="Times New Roman" w:cs="Times New Roman"/>
          <w:sz w:val="24"/>
          <w:szCs w:val="24"/>
          <w:lang w:val="sah-RU"/>
        </w:rPr>
        <w:t xml:space="preserve">, разрешава дружеството „Улпина” </w:t>
      </w:r>
      <w:proofErr w:type="gramStart"/>
      <w:r w:rsidR="00B57162" w:rsidRPr="00FD50BC">
        <w:rPr>
          <w:rFonts w:ascii="Times New Roman" w:hAnsi="Times New Roman" w:cs="Times New Roman"/>
          <w:sz w:val="24"/>
          <w:szCs w:val="24"/>
          <w:lang w:val="sah-RU"/>
        </w:rPr>
        <w:t>АДСИЦ</w:t>
      </w:r>
      <w:r w:rsidR="0093131A" w:rsidRPr="00FD50BC">
        <w:rPr>
          <w:rFonts w:ascii="Times New Roman" w:hAnsi="Times New Roman" w:cs="Times New Roman"/>
          <w:sz w:val="24"/>
          <w:szCs w:val="24"/>
        </w:rPr>
        <w:t>(</w:t>
      </w:r>
      <w:r w:rsidR="00EB58F8" w:rsidRPr="00FD50BC">
        <w:rPr>
          <w:rFonts w:ascii="Times New Roman" w:hAnsi="Times New Roman" w:cs="Times New Roman"/>
          <w:sz w:val="24"/>
          <w:szCs w:val="24"/>
          <w:lang w:val="sah-RU"/>
        </w:rPr>
        <w:t>със</w:t>
      </w:r>
      <w:proofErr w:type="gramEnd"/>
      <w:r w:rsidR="00EB58F8" w:rsidRPr="00FD50BC">
        <w:rPr>
          <w:rFonts w:ascii="Times New Roman" w:hAnsi="Times New Roman" w:cs="Times New Roman"/>
          <w:sz w:val="24"/>
          <w:szCs w:val="24"/>
          <w:lang w:val="sah-RU"/>
        </w:rPr>
        <w:t xml:space="preserve"> седалище и адрес на управление: гр. София, район </w:t>
      </w:r>
      <w:r w:rsidR="00EB58F8" w:rsidRPr="00FD50BC">
        <w:rPr>
          <w:rFonts w:ascii="Times New Roman" w:hAnsi="Times New Roman" w:cs="Times New Roman"/>
          <w:bCs/>
          <w:sz w:val="24"/>
          <w:szCs w:val="24"/>
        </w:rPr>
        <w:t>„О</w:t>
      </w:r>
      <w:r w:rsidR="00EB58F8" w:rsidRPr="00FD50BC">
        <w:rPr>
          <w:rFonts w:ascii="Times New Roman" w:hAnsi="Times New Roman" w:cs="Times New Roman"/>
          <w:sz w:val="24"/>
          <w:szCs w:val="24"/>
          <w:lang w:val="sah-RU"/>
        </w:rPr>
        <w:t xml:space="preserve">борище”, бул. </w:t>
      </w:r>
      <w:r w:rsidR="00EB58F8" w:rsidRPr="00FD50BC">
        <w:rPr>
          <w:rFonts w:ascii="Times New Roman" w:hAnsi="Times New Roman" w:cs="Times New Roman"/>
          <w:bCs/>
          <w:sz w:val="24"/>
          <w:szCs w:val="24"/>
        </w:rPr>
        <w:t>„Васил Левски” № 109</w:t>
      </w:r>
      <w:r w:rsidR="008472E9" w:rsidRPr="00FD50BC">
        <w:rPr>
          <w:rFonts w:ascii="Times New Roman" w:hAnsi="Times New Roman" w:cs="Times New Roman"/>
          <w:bCs/>
          <w:sz w:val="24"/>
          <w:szCs w:val="24"/>
        </w:rPr>
        <w:t>)</w:t>
      </w:r>
      <w:r w:rsidR="00EB58F8" w:rsidRPr="00FD50BC">
        <w:rPr>
          <w:rFonts w:ascii="Times New Roman" w:hAnsi="Times New Roman" w:cs="Times New Roman"/>
          <w:bCs/>
          <w:sz w:val="24"/>
          <w:szCs w:val="24"/>
        </w:rPr>
        <w:t xml:space="preserve">, </w:t>
      </w:r>
      <w:r w:rsidR="00B57162" w:rsidRPr="00FD50BC">
        <w:rPr>
          <w:rFonts w:ascii="Times New Roman" w:hAnsi="Times New Roman" w:cs="Times New Roman"/>
          <w:sz w:val="24"/>
          <w:szCs w:val="24"/>
          <w:lang w:val="sah-RU"/>
        </w:rPr>
        <w:t xml:space="preserve">да бъде прекратеносъгласно взето на 09.01.2017 г. решение на общото събрание на акционерите на дружеството, отнема лиценза на „Улпина” АДСИЦ за извършване на дейност като дружество със специална инвестиционна цел за секюритизация на вземания, издаден с Решение № 1194-ДСИЦ от 04.09.2007 г. на Комисията за финансов надзор и одобрява Елена Симеонова Дойнова за ликвидатор на „Улпина” </w:t>
      </w:r>
      <w:proofErr w:type="gramStart"/>
      <w:r w:rsidR="00B57162" w:rsidRPr="00FD50BC">
        <w:rPr>
          <w:rFonts w:ascii="Times New Roman" w:hAnsi="Times New Roman" w:cs="Times New Roman"/>
          <w:sz w:val="24"/>
          <w:szCs w:val="24"/>
          <w:lang w:val="sah-RU"/>
        </w:rPr>
        <w:t xml:space="preserve">АДСИЦ. </w:t>
      </w:r>
      <w:proofErr w:type="gramEnd"/>
    </w:p>
    <w:p w:rsidR="00B57162" w:rsidRPr="00E52B79" w:rsidRDefault="00B57162" w:rsidP="00B57162">
      <w:pPr>
        <w:pStyle w:val="BodyTextIndent"/>
        <w:ind w:left="0" w:firstLine="720"/>
        <w:jc w:val="both"/>
        <w:rPr>
          <w:b/>
          <w:sz w:val="24"/>
          <w:szCs w:val="24"/>
          <w:lang w:val="sah-RU" w:eastAsia="en-US"/>
        </w:rPr>
      </w:pPr>
    </w:p>
    <w:p w:rsidR="00C27BDF" w:rsidRDefault="00C27BDF"/>
    <w:sectPr w:rsidR="00C27BDF" w:rsidSect="00C27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57162"/>
    <w:rsid w:val="003D3B1C"/>
    <w:rsid w:val="0052429F"/>
    <w:rsid w:val="0083286D"/>
    <w:rsid w:val="008472E9"/>
    <w:rsid w:val="0093131A"/>
    <w:rsid w:val="00AF490D"/>
    <w:rsid w:val="00B57162"/>
    <w:rsid w:val="00BB4FFC"/>
    <w:rsid w:val="00C27BDF"/>
    <w:rsid w:val="00D60491"/>
    <w:rsid w:val="00D6712C"/>
    <w:rsid w:val="00EB58F8"/>
    <w:rsid w:val="00FD50BC"/>
  </w:rsids>
  <m:mathPr>
    <m:mathFont m:val="Cambria Math"/>
    <m:brkBin m:val="before"/>
    <m:brkBinSub m:val="--"/>
    <m:smallFrac m:val="off"/>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62"/>
    <w:rPr>
      <w:rFonts w:eastAsiaTheme="minorEastAsia"/>
      <w:lang w:eastAsia="ko-KR" w:bidi="u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57162"/>
    <w:pPr>
      <w:spacing w:after="120" w:line="240" w:lineRule="auto"/>
      <w:ind w:left="283"/>
    </w:pPr>
    <w:rPr>
      <w:rFonts w:ascii="Times New Roman" w:eastAsia="Times New Roman" w:hAnsi="Times New Roman" w:cs="Times New Roman"/>
      <w:sz w:val="20"/>
      <w:szCs w:val="20"/>
      <w:lang w:val="en-US" w:eastAsia="bg-BG" w:bidi="ar-SA"/>
    </w:rPr>
  </w:style>
  <w:style w:type="character" w:customStyle="1" w:styleId="BodyTextIndentChar">
    <w:name w:val="Body Text Indent Char"/>
    <w:basedOn w:val="DefaultParagraphFont"/>
    <w:link w:val="BodyTextIndent"/>
    <w:uiPriority w:val="99"/>
    <w:rsid w:val="00B57162"/>
    <w:rPr>
      <w:rFonts w:ascii="Times New Roman" w:eastAsia="Times New Roman" w:hAnsi="Times New Roman" w:cs="Times New Roman"/>
      <w:sz w:val="20"/>
      <w:szCs w:val="20"/>
      <w:lang w:val="en-US" w:eastAsia="bg-BG"/>
    </w:rPr>
  </w:style>
  <w:style w:type="paragraph" w:styleId="BodyTextIndent2">
    <w:name w:val="Body Text Indent 2"/>
    <w:basedOn w:val="Normal"/>
    <w:link w:val="BodyTextIndent2Char"/>
    <w:uiPriority w:val="99"/>
    <w:semiHidden/>
    <w:unhideWhenUsed/>
    <w:rsid w:val="00B57162"/>
    <w:pPr>
      <w:spacing w:after="120" w:line="480" w:lineRule="auto"/>
      <w:ind w:left="283"/>
    </w:pPr>
  </w:style>
  <w:style w:type="character" w:customStyle="1" w:styleId="BodyTextIndent2Char">
    <w:name w:val="Body Text Indent 2 Char"/>
    <w:basedOn w:val="DefaultParagraphFont"/>
    <w:link w:val="BodyTextIndent2"/>
    <w:uiPriority w:val="99"/>
    <w:semiHidden/>
    <w:rsid w:val="00B57162"/>
    <w:rPr>
      <w:rFonts w:eastAsiaTheme="minorEastAsia"/>
      <w:lang w:eastAsia="ko-KR" w:bidi="ug-CN"/>
    </w:rPr>
  </w:style>
  <w:style w:type="paragraph" w:styleId="BalloonText">
    <w:name w:val="Balloon Text"/>
    <w:basedOn w:val="Normal"/>
    <w:link w:val="BalloonTextChar"/>
    <w:uiPriority w:val="99"/>
    <w:semiHidden/>
    <w:unhideWhenUsed/>
    <w:rsid w:val="00D6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91"/>
    <w:rPr>
      <w:rFonts w:ascii="Tahoma" w:eastAsiaTheme="minorEastAsia" w:hAnsi="Tahoma" w:cs="Tahoma"/>
      <w:sz w:val="16"/>
      <w:szCs w:val="16"/>
      <w:lang w:eastAsia="ko-KR"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4</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iskra vasileva</dc:creator>
  <cp:keywords/>
  <dc:description/>
  <cp:lastModifiedBy>despotova_k</cp:lastModifiedBy>
  <cp:revision>2</cp:revision>
  <dcterms:created xsi:type="dcterms:W3CDTF">2017-02-20T11:51:00Z</dcterms:created>
  <dcterms:modified xsi:type="dcterms:W3CDTF">2017-02-20T11:51:00Z</dcterms:modified>
</cp:coreProperties>
</file>