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8" w:rsidRPr="007A2E28" w:rsidRDefault="007A2E28" w:rsidP="007A2E28">
      <w:pPr>
        <w:jc w:val="both"/>
        <w:rPr>
          <w:sz w:val="24"/>
          <w:lang w:val="en-US"/>
        </w:rPr>
      </w:pPr>
      <w:r w:rsidRPr="007A2E28">
        <w:rPr>
          <w:sz w:val="24"/>
        </w:rPr>
        <w:t>The Commissione Nazionale per le Società e la Borsa (CONSOB)</w:t>
      </w:r>
      <w:r w:rsidRPr="007A2E28">
        <w:rPr>
          <w:sz w:val="24"/>
          <w:lang w:val="en-US"/>
        </w:rPr>
        <w:t xml:space="preserve"> reports that the company </w:t>
      </w:r>
    </w:p>
    <w:p w:rsidR="007A2E28" w:rsidRPr="007A2E28" w:rsidRDefault="007A2E28" w:rsidP="007A2E28">
      <w:pPr>
        <w:jc w:val="both"/>
        <w:rPr>
          <w:b/>
          <w:sz w:val="32"/>
          <w:lang w:val="en-US"/>
        </w:rPr>
      </w:pPr>
      <w:r w:rsidRPr="007A2E28">
        <w:rPr>
          <w:b/>
          <w:sz w:val="32"/>
          <w:lang w:val="en-US"/>
        </w:rPr>
        <w:t xml:space="preserve">BPJ Services </w:t>
      </w:r>
    </w:p>
    <w:p w:rsidR="009E27D8" w:rsidRPr="007A2E28" w:rsidRDefault="007A2E28" w:rsidP="007A2E28">
      <w:pPr>
        <w:jc w:val="both"/>
        <w:rPr>
          <w:sz w:val="24"/>
          <w:lang w:val="en-US"/>
        </w:rPr>
      </w:pPr>
      <w:proofErr w:type="gramStart"/>
      <w:r w:rsidRPr="007A2E28">
        <w:rPr>
          <w:sz w:val="24"/>
          <w:lang w:val="en-US"/>
        </w:rPr>
        <w:t>is</w:t>
      </w:r>
      <w:proofErr w:type="gramEnd"/>
      <w:r w:rsidRPr="007A2E28">
        <w:rPr>
          <w:sz w:val="24"/>
          <w:lang w:val="en-US"/>
        </w:rPr>
        <w:t xml:space="preserve"> not </w:t>
      </w:r>
      <w:proofErr w:type="spellStart"/>
      <w:r w:rsidRPr="007A2E28">
        <w:rPr>
          <w:sz w:val="24"/>
          <w:lang w:val="en-US"/>
        </w:rPr>
        <w:t>authorised</w:t>
      </w:r>
      <w:proofErr w:type="spellEnd"/>
      <w:r w:rsidRPr="007A2E28">
        <w:rPr>
          <w:sz w:val="24"/>
          <w:lang w:val="en-US"/>
        </w:rPr>
        <w:t xml:space="preserve"> to provide investment services and business in Italy in any way and, therefore, not even through the website </w:t>
      </w:r>
      <w:hyperlink r:id="rId4" w:history="1">
        <w:r w:rsidRPr="007A2E28">
          <w:rPr>
            <w:rStyle w:val="Hyperlink"/>
            <w:sz w:val="24"/>
            <w:lang w:val="en-US"/>
          </w:rPr>
          <w:t>www.attractivetrade.com</w:t>
        </w:r>
      </w:hyperlink>
      <w:r w:rsidRPr="007A2E28">
        <w:rPr>
          <w:sz w:val="24"/>
          <w:lang w:val="en-US"/>
        </w:rPr>
        <w:t>;</w:t>
      </w:r>
    </w:p>
    <w:p w:rsidR="007A2E28" w:rsidRPr="007A2E28" w:rsidRDefault="007A2E28">
      <w:pPr>
        <w:rPr>
          <w:lang w:val="en-US"/>
        </w:rPr>
      </w:pPr>
    </w:p>
    <w:sectPr w:rsidR="007A2E28" w:rsidRPr="007A2E28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E28"/>
    <w:rsid w:val="002C2FE2"/>
    <w:rsid w:val="00426100"/>
    <w:rsid w:val="00590FA4"/>
    <w:rsid w:val="007A2E28"/>
    <w:rsid w:val="009520FE"/>
    <w:rsid w:val="009E27D8"/>
    <w:rsid w:val="00A90CCB"/>
    <w:rsid w:val="00C1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tractivetr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KFN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2</cp:revision>
  <dcterms:created xsi:type="dcterms:W3CDTF">2016-08-09T07:24:00Z</dcterms:created>
  <dcterms:modified xsi:type="dcterms:W3CDTF">2016-08-09T07:25:00Z</dcterms:modified>
</cp:coreProperties>
</file>