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1" w:rsidRPr="00335AF1" w:rsidRDefault="00335AF1" w:rsidP="00335AF1">
      <w:pPr>
        <w:autoSpaceDE w:val="0"/>
        <w:autoSpaceDN w:val="0"/>
        <w:jc w:val="both"/>
        <w:rPr>
          <w:rFonts w:asciiTheme="minorHAnsi" w:hAnsiTheme="minorHAnsi" w:cs="Arial"/>
          <w:color w:val="000000"/>
          <w:sz w:val="28"/>
          <w:lang w:val="it-IT"/>
        </w:rPr>
      </w:pPr>
      <w:r w:rsidRPr="00335AF1">
        <w:rPr>
          <w:rFonts w:asciiTheme="minorHAnsi" w:hAnsiTheme="minorHAnsi" w:cs="Arial"/>
          <w:color w:val="000000"/>
          <w:sz w:val="28"/>
          <w:lang w:val="it-IT"/>
        </w:rPr>
        <w:t xml:space="preserve">The Commissione Nazionale </w:t>
      </w:r>
      <w:r w:rsidRPr="00335AF1">
        <w:rPr>
          <w:rFonts w:asciiTheme="minorHAnsi" w:hAnsiTheme="minorHAnsi" w:cs="Arial"/>
          <w:color w:val="000000"/>
          <w:sz w:val="28"/>
          <w:szCs w:val="28"/>
          <w:lang w:val="it-IT"/>
        </w:rPr>
        <w:t>per le Società e la Borsa (Consob) reports that the company:</w:t>
      </w:r>
    </w:p>
    <w:p w:rsidR="00335AF1" w:rsidRPr="00335AF1" w:rsidRDefault="00335AF1" w:rsidP="00335AF1">
      <w:pPr>
        <w:autoSpaceDE w:val="0"/>
        <w:autoSpaceDN w:val="0"/>
        <w:jc w:val="both"/>
        <w:rPr>
          <w:rFonts w:asciiTheme="minorHAnsi" w:hAnsiTheme="minorHAnsi" w:cs="Arial"/>
          <w:color w:val="000000"/>
          <w:sz w:val="28"/>
          <w:lang w:val="it-IT"/>
        </w:rPr>
      </w:pPr>
    </w:p>
    <w:p w:rsidR="00335AF1" w:rsidRPr="00335AF1" w:rsidRDefault="00335AF1" w:rsidP="00335AF1">
      <w:pPr>
        <w:jc w:val="both"/>
        <w:rPr>
          <w:rFonts w:asciiTheme="minorHAnsi" w:hAnsiTheme="minorHAnsi" w:cs="Arial"/>
          <w:color w:val="1F497D"/>
          <w:sz w:val="36"/>
          <w:lang w:val="en-US"/>
        </w:rPr>
      </w:pPr>
      <w:proofErr w:type="spellStart"/>
      <w:r w:rsidRPr="00335AF1">
        <w:rPr>
          <w:rFonts w:asciiTheme="minorHAnsi" w:hAnsiTheme="minorHAnsi" w:cs="Arial"/>
          <w:b/>
          <w:bCs/>
          <w:spacing w:val="-4"/>
          <w:sz w:val="36"/>
          <w:lang w:val="en-US"/>
        </w:rPr>
        <w:t>Cvc</w:t>
      </w:r>
      <w:proofErr w:type="spellEnd"/>
      <w:r w:rsidRPr="00335AF1">
        <w:rPr>
          <w:rFonts w:asciiTheme="minorHAnsi" w:hAnsiTheme="minorHAnsi" w:cs="Arial"/>
          <w:b/>
          <w:bCs/>
          <w:spacing w:val="-4"/>
          <w:sz w:val="36"/>
          <w:lang w:val="en-US"/>
        </w:rPr>
        <w:t xml:space="preserve"> Ltd</w:t>
      </w:r>
      <w:r w:rsidRPr="00335AF1">
        <w:rPr>
          <w:rFonts w:asciiTheme="minorHAnsi" w:hAnsiTheme="minorHAnsi" w:cs="Arial"/>
          <w:spacing w:val="-4"/>
          <w:sz w:val="36"/>
          <w:lang w:val="en-US"/>
        </w:rPr>
        <w:t xml:space="preserve">, </w:t>
      </w:r>
    </w:p>
    <w:p w:rsidR="00335AF1" w:rsidRPr="00335AF1" w:rsidRDefault="00335AF1" w:rsidP="00335AF1">
      <w:pPr>
        <w:jc w:val="both"/>
        <w:rPr>
          <w:rFonts w:asciiTheme="minorHAnsi" w:hAnsiTheme="minorHAnsi" w:cs="Arial"/>
          <w:color w:val="1F497D"/>
          <w:sz w:val="28"/>
          <w:lang w:val="en-US"/>
        </w:rPr>
      </w:pPr>
    </w:p>
    <w:p w:rsidR="00005344" w:rsidRPr="00335AF1" w:rsidRDefault="00335AF1" w:rsidP="00335AF1">
      <w:pPr>
        <w:jc w:val="both"/>
        <w:rPr>
          <w:rFonts w:asciiTheme="minorHAnsi" w:hAnsiTheme="minorHAnsi"/>
          <w:sz w:val="28"/>
        </w:rPr>
      </w:pPr>
      <w:proofErr w:type="gramStart"/>
      <w:r w:rsidRPr="00335AF1">
        <w:rPr>
          <w:rFonts w:asciiTheme="minorHAnsi" w:hAnsiTheme="minorHAnsi" w:cs="Arial"/>
          <w:spacing w:val="-4"/>
          <w:sz w:val="28"/>
          <w:lang w:val="en-US"/>
        </w:rPr>
        <w:t>which</w:t>
      </w:r>
      <w:proofErr w:type="gramEnd"/>
      <w:r w:rsidRPr="00335AF1">
        <w:rPr>
          <w:rFonts w:asciiTheme="minorHAnsi" w:hAnsiTheme="minorHAnsi" w:cs="Arial"/>
          <w:spacing w:val="-4"/>
          <w:sz w:val="28"/>
          <w:lang w:val="en-US"/>
        </w:rPr>
        <w:t xml:space="preserve"> declares to have its headquarters in Anguilla and to be operating with the brand “</w:t>
      </w:r>
      <w:proofErr w:type="spellStart"/>
      <w:r w:rsidRPr="00335AF1">
        <w:rPr>
          <w:rFonts w:asciiTheme="minorHAnsi" w:hAnsiTheme="minorHAnsi" w:cs="Arial"/>
          <w:spacing w:val="-4"/>
          <w:sz w:val="28"/>
          <w:lang w:val="en-US"/>
        </w:rPr>
        <w:t>Cvc</w:t>
      </w:r>
      <w:proofErr w:type="spellEnd"/>
      <w:r w:rsidRPr="00335AF1">
        <w:rPr>
          <w:rFonts w:asciiTheme="minorHAnsi" w:hAnsiTheme="minorHAnsi" w:cs="Arial"/>
          <w:spacing w:val="-4"/>
          <w:sz w:val="28"/>
          <w:lang w:val="en-US"/>
        </w:rPr>
        <w:t xml:space="preserve"> Groups”, is not to be confused with the companies belonging to the </w:t>
      </w:r>
      <w:proofErr w:type="spellStart"/>
      <w:r w:rsidRPr="00335AF1">
        <w:rPr>
          <w:rFonts w:asciiTheme="minorHAnsi" w:hAnsiTheme="minorHAnsi" w:cs="Arial"/>
          <w:spacing w:val="-4"/>
          <w:sz w:val="28"/>
          <w:lang w:val="en-US"/>
        </w:rPr>
        <w:t>Cvc</w:t>
      </w:r>
      <w:proofErr w:type="spellEnd"/>
      <w:r w:rsidRPr="00335AF1">
        <w:rPr>
          <w:rFonts w:asciiTheme="minorHAnsi" w:hAnsiTheme="minorHAnsi" w:cs="Arial"/>
          <w:spacing w:val="-4"/>
          <w:sz w:val="28"/>
          <w:lang w:val="en-US"/>
        </w:rPr>
        <w:t xml:space="preserve"> Capital Partners Ltd group, including </w:t>
      </w:r>
      <w:proofErr w:type="spellStart"/>
      <w:r w:rsidRPr="00335AF1">
        <w:rPr>
          <w:rFonts w:asciiTheme="minorHAnsi" w:hAnsiTheme="minorHAnsi" w:cs="Arial"/>
          <w:spacing w:val="-4"/>
          <w:sz w:val="28"/>
          <w:lang w:val="en-US"/>
        </w:rPr>
        <w:t>Cvc</w:t>
      </w:r>
      <w:proofErr w:type="spellEnd"/>
      <w:r w:rsidRPr="00335AF1">
        <w:rPr>
          <w:rFonts w:asciiTheme="minorHAnsi" w:hAnsiTheme="minorHAnsi" w:cs="Arial"/>
          <w:spacing w:val="-4"/>
          <w:sz w:val="28"/>
          <w:lang w:val="en-US"/>
        </w:rPr>
        <w:t xml:space="preserve"> Capital Partners </w:t>
      </w:r>
      <w:proofErr w:type="spellStart"/>
      <w:r w:rsidRPr="00335AF1">
        <w:rPr>
          <w:rFonts w:asciiTheme="minorHAnsi" w:hAnsiTheme="minorHAnsi" w:cs="Arial"/>
          <w:spacing w:val="-4"/>
          <w:sz w:val="28"/>
          <w:lang w:val="en-US"/>
        </w:rPr>
        <w:t>srl</w:t>
      </w:r>
      <w:proofErr w:type="spellEnd"/>
      <w:r w:rsidRPr="00335AF1">
        <w:rPr>
          <w:rFonts w:asciiTheme="minorHAnsi" w:hAnsiTheme="minorHAnsi" w:cs="Arial"/>
          <w:spacing w:val="-4"/>
          <w:sz w:val="28"/>
          <w:lang w:val="en-US"/>
        </w:rPr>
        <w:t xml:space="preserve"> and is not </w:t>
      </w:r>
      <w:proofErr w:type="spellStart"/>
      <w:r w:rsidRPr="00335AF1">
        <w:rPr>
          <w:rFonts w:asciiTheme="minorHAnsi" w:hAnsiTheme="minorHAnsi" w:cs="Arial"/>
          <w:spacing w:val="-4"/>
          <w:sz w:val="28"/>
          <w:lang w:val="en-US"/>
        </w:rPr>
        <w:t>authorised</w:t>
      </w:r>
      <w:proofErr w:type="spellEnd"/>
      <w:r w:rsidRPr="00335AF1">
        <w:rPr>
          <w:rFonts w:asciiTheme="minorHAnsi" w:hAnsiTheme="minorHAnsi" w:cs="Arial"/>
          <w:spacing w:val="-4"/>
          <w:sz w:val="28"/>
          <w:lang w:val="en-US"/>
        </w:rPr>
        <w:t xml:space="preserve"> to provide investment services and business in Italy by any means, including through the website </w:t>
      </w:r>
      <w:hyperlink r:id="rId5" w:history="1">
        <w:r w:rsidRPr="00335AF1">
          <w:rPr>
            <w:rStyle w:val="Hyperlink"/>
            <w:rFonts w:asciiTheme="minorHAnsi" w:hAnsiTheme="minorHAnsi" w:cs="Arial"/>
            <w:spacing w:val="-4"/>
            <w:sz w:val="28"/>
            <w:lang w:val="en-US"/>
          </w:rPr>
          <w:t>www.cvcgroups.com</w:t>
        </w:r>
      </w:hyperlink>
      <w:r w:rsidRPr="00335AF1">
        <w:rPr>
          <w:rFonts w:asciiTheme="minorHAnsi" w:hAnsiTheme="minorHAnsi" w:cs="Arial"/>
          <w:spacing w:val="-4"/>
          <w:sz w:val="28"/>
          <w:lang w:val="en-US"/>
        </w:rPr>
        <w:t>.</w:t>
      </w:r>
    </w:p>
    <w:sectPr w:rsidR="00005344" w:rsidRPr="00335AF1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tisSemiSans Extra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BCB"/>
    <w:multiLevelType w:val="hybridMultilevel"/>
    <w:tmpl w:val="EB0E0C1C"/>
    <w:lvl w:ilvl="0" w:tplc="CFFA3418">
      <w:numFmt w:val="bullet"/>
      <w:lvlText w:val="-"/>
      <w:lvlJc w:val="left"/>
      <w:pPr>
        <w:ind w:left="720" w:hanging="360"/>
      </w:pPr>
      <w:rPr>
        <w:rFonts w:ascii="RotisSemiSans ExtraBold" w:eastAsia="Calibri" w:hAnsi="RotisSemiSans ExtraBold" w:cs="Calibri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DA0"/>
    <w:rsid w:val="00005344"/>
    <w:rsid w:val="002C2FE2"/>
    <w:rsid w:val="00332637"/>
    <w:rsid w:val="00335AF1"/>
    <w:rsid w:val="00372BDB"/>
    <w:rsid w:val="00531B0F"/>
    <w:rsid w:val="005727F6"/>
    <w:rsid w:val="00590FA4"/>
    <w:rsid w:val="005B7F5B"/>
    <w:rsid w:val="0081607D"/>
    <w:rsid w:val="009E27D8"/>
    <w:rsid w:val="00A90CCB"/>
    <w:rsid w:val="00C11598"/>
    <w:rsid w:val="00D23D2D"/>
    <w:rsid w:val="00D30DA0"/>
    <w:rsid w:val="00D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D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5A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vcgrou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KFN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7</cp:revision>
  <dcterms:created xsi:type="dcterms:W3CDTF">2016-02-22T17:44:00Z</dcterms:created>
  <dcterms:modified xsi:type="dcterms:W3CDTF">2016-05-03T08:54:00Z</dcterms:modified>
</cp:coreProperties>
</file>